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96"/>
        <w:gridCol w:w="2976"/>
        <w:gridCol w:w="2835"/>
        <w:gridCol w:w="1742"/>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68CC08A0" w14:textId="77777777" w:rsidR="00BF0BD7" w:rsidRPr="00BF0BD7" w:rsidRDefault="00BF0BD7" w:rsidP="009B3D1D">
            <w:pPr>
              <w:spacing w:after="0" w:line="240" w:lineRule="auto"/>
              <w:jc w:val="center"/>
              <w:rPr>
                <w:rFonts w:ascii="Lotus Linotype" w:hAnsi="Lotus Linotype" w:cs="DecoType Naskh"/>
                <w:color w:val="2F5496" w:themeColor="accent1" w:themeShade="BF"/>
                <w:sz w:val="56"/>
                <w:szCs w:val="56"/>
                <w:rtl/>
                <w:lang w:val="en-GB"/>
              </w:rPr>
            </w:pPr>
            <w:r w:rsidRPr="00BF0BD7">
              <w:rPr>
                <w:rFonts w:ascii="Lotus Linotype" w:hAnsi="Lotus Linotype" w:cs="DecoType Naskh" w:hint="cs"/>
                <w:color w:val="2F5496" w:themeColor="accent1" w:themeShade="BF"/>
                <w:sz w:val="56"/>
                <w:szCs w:val="56"/>
                <w:rtl/>
                <w:lang w:val="en-GB"/>
              </w:rPr>
              <w:t xml:space="preserve">مُلخَّص رسالة: </w:t>
            </w:r>
          </w:p>
          <w:p w14:paraId="2C89A7E4" w14:textId="77777777" w:rsidR="009F2171" w:rsidRDefault="00BF0BD7" w:rsidP="009B3D1D">
            <w:pPr>
              <w:spacing w:after="0" w:line="240" w:lineRule="auto"/>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«حقوقٌ دعت إليها الفطرة وقرَّرتها الشَّريعة»</w:t>
            </w:r>
          </w:p>
          <w:p w14:paraId="60BF8DF8" w14:textId="1CC2C557" w:rsidR="00BF0BD7" w:rsidRPr="004B3378" w:rsidRDefault="00BF0BD7" w:rsidP="009B3D1D">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r w:rsidRPr="00BF0BD7">
              <w:rPr>
                <w:rFonts w:ascii="Lotus Linotype" w:hAnsi="Lotus Linotype" w:cs="Lotus Linotype"/>
                <w:color w:val="2F5496" w:themeColor="accent1" w:themeShade="BF"/>
                <w:sz w:val="56"/>
                <w:szCs w:val="56"/>
                <w:rtl/>
                <w:lang w:val="en-GB"/>
              </w:rPr>
              <w:t>$</w:t>
            </w:r>
          </w:p>
        </w:tc>
      </w:tr>
      <w:tr w:rsidR="00B66494" w:rsidRPr="00A631A2" w14:paraId="2B61E190" w14:textId="77777777" w:rsidTr="009B3D1D">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615857AD" w14:textId="6A56FA8D" w:rsidR="009F2171" w:rsidRPr="00BF0BD7" w:rsidRDefault="00CC1DE5" w:rsidP="00CC1DE5">
            <w:pPr>
              <w:bidi w:val="0"/>
              <w:spacing w:after="0" w:line="240" w:lineRule="auto"/>
              <w:jc w:val="center"/>
              <w:rPr>
                <w:rFonts w:ascii="Andalus" w:hAnsi="Andalus" w:cs="Andalus"/>
                <w:b/>
                <w:bCs/>
                <w:color w:val="2F5496" w:themeColor="accent1" w:themeShade="BF"/>
                <w:sz w:val="44"/>
                <w:szCs w:val="44"/>
                <w:lang w:bidi="ar-DZ"/>
              </w:rPr>
            </w:pPr>
            <w:proofErr w:type="spellStart"/>
            <w:r w:rsidRPr="00CC1DE5">
              <w:rPr>
                <w:rFonts w:ascii="Andalus" w:hAnsi="Andalus" w:cs="Andalus"/>
                <w:b/>
                <w:bCs/>
                <w:color w:val="2F5496" w:themeColor="accent1" w:themeShade="BF"/>
                <w:sz w:val="44"/>
                <w:szCs w:val="44"/>
                <w:lang w:bidi="ar-DZ"/>
              </w:rPr>
              <w:t>Ufupisho</w:t>
            </w:r>
            <w:proofErr w:type="spellEnd"/>
            <w:r w:rsidRPr="00CC1DE5">
              <w:rPr>
                <w:rFonts w:ascii="Andalus" w:hAnsi="Andalus" w:cs="Andalus"/>
                <w:b/>
                <w:bCs/>
                <w:color w:val="2F5496" w:themeColor="accent1" w:themeShade="BF"/>
                <w:sz w:val="44"/>
                <w:szCs w:val="44"/>
                <w:lang w:bidi="ar-DZ"/>
              </w:rPr>
              <w:t xml:space="preserve"> </w:t>
            </w:r>
            <w:proofErr w:type="spellStart"/>
            <w:r w:rsidRPr="00CC1DE5">
              <w:rPr>
                <w:rFonts w:ascii="Andalus" w:hAnsi="Andalus" w:cs="Andalus"/>
                <w:b/>
                <w:bCs/>
                <w:color w:val="2F5496" w:themeColor="accent1" w:themeShade="BF"/>
                <w:sz w:val="44"/>
                <w:szCs w:val="44"/>
                <w:lang w:bidi="ar-DZ"/>
              </w:rPr>
              <w:t>wa</w:t>
            </w:r>
            <w:proofErr w:type="spellEnd"/>
            <w:r w:rsidRPr="00CC1DE5">
              <w:rPr>
                <w:rFonts w:ascii="Andalus" w:hAnsi="Andalus" w:cs="Andalus"/>
                <w:b/>
                <w:bCs/>
                <w:color w:val="2F5496" w:themeColor="accent1" w:themeShade="BF"/>
                <w:sz w:val="44"/>
                <w:szCs w:val="44"/>
                <w:lang w:bidi="ar-DZ"/>
              </w:rPr>
              <w:t xml:space="preserve"> </w:t>
            </w:r>
            <w:proofErr w:type="spellStart"/>
            <w:r w:rsidR="007C1130">
              <w:rPr>
                <w:rFonts w:ascii="Andalus" w:hAnsi="Andalus" w:cs="Andalus"/>
                <w:b/>
                <w:bCs/>
                <w:color w:val="2F5496" w:themeColor="accent1" w:themeShade="BF"/>
                <w:sz w:val="44"/>
                <w:szCs w:val="44"/>
                <w:lang w:bidi="ar-DZ"/>
              </w:rPr>
              <w:t>risala</w:t>
            </w:r>
            <w:proofErr w:type="spellEnd"/>
          </w:p>
          <w:p w14:paraId="4BD070BC" w14:textId="6F2593A1" w:rsidR="00BF0BD7" w:rsidRDefault="00D07543" w:rsidP="00103F34">
            <w:pPr>
              <w:bidi w:val="0"/>
              <w:spacing w:after="0" w:line="240" w:lineRule="auto"/>
              <w:jc w:val="center"/>
              <w:rPr>
                <w:rFonts w:ascii="Andalus" w:hAnsi="Andalus" w:cs="Andalus"/>
                <w:b/>
                <w:bCs/>
                <w:color w:val="2F5496" w:themeColor="accent1" w:themeShade="BF"/>
                <w:sz w:val="56"/>
                <w:szCs w:val="56"/>
                <w:lang w:bidi="ar-DZ"/>
              </w:rPr>
            </w:pPr>
            <w:proofErr w:type="spellStart"/>
            <w:r w:rsidRPr="00D07543">
              <w:rPr>
                <w:rFonts w:ascii="Andalus" w:hAnsi="Andalus" w:cs="Andalus"/>
                <w:b/>
                <w:bCs/>
                <w:color w:val="2F5496" w:themeColor="accent1" w:themeShade="BF"/>
                <w:sz w:val="56"/>
                <w:szCs w:val="56"/>
                <w:lang w:bidi="ar-DZ"/>
              </w:rPr>
              <w:t>Huquuq</w:t>
            </w:r>
            <w:proofErr w:type="spellEnd"/>
            <w:r w:rsidRPr="00D07543">
              <w:rPr>
                <w:rFonts w:ascii="Andalus" w:hAnsi="Andalus" w:cs="Andalus"/>
                <w:b/>
                <w:bCs/>
                <w:color w:val="2F5496" w:themeColor="accent1" w:themeShade="BF"/>
                <w:sz w:val="56"/>
                <w:szCs w:val="56"/>
                <w:lang w:bidi="ar-DZ"/>
              </w:rPr>
              <w:t xml:space="preserve"> </w:t>
            </w:r>
            <w:proofErr w:type="spellStart"/>
            <w:r w:rsidRPr="00D07543">
              <w:rPr>
                <w:rFonts w:ascii="Andalus" w:hAnsi="Andalus" w:cs="Andalus"/>
                <w:b/>
                <w:bCs/>
                <w:color w:val="2F5496" w:themeColor="accent1" w:themeShade="BF"/>
                <w:sz w:val="56"/>
                <w:szCs w:val="56"/>
                <w:lang w:bidi="ar-DZ"/>
              </w:rPr>
              <w:t>da’at</w:t>
            </w:r>
            <w:proofErr w:type="spellEnd"/>
            <w:r w:rsidRPr="00D07543">
              <w:rPr>
                <w:rFonts w:ascii="Andalus" w:hAnsi="Andalus" w:cs="Andalus"/>
                <w:b/>
                <w:bCs/>
                <w:color w:val="2F5496" w:themeColor="accent1" w:themeShade="BF"/>
                <w:sz w:val="56"/>
                <w:szCs w:val="56"/>
                <w:lang w:bidi="ar-DZ"/>
              </w:rPr>
              <w:t xml:space="preserve"> </w:t>
            </w:r>
            <w:proofErr w:type="spellStart"/>
            <w:r w:rsidRPr="00D07543">
              <w:rPr>
                <w:rFonts w:ascii="Andalus" w:hAnsi="Andalus" w:cs="Andalus"/>
                <w:b/>
                <w:bCs/>
                <w:color w:val="2F5496" w:themeColor="accent1" w:themeShade="BF"/>
                <w:sz w:val="56"/>
                <w:szCs w:val="56"/>
                <w:lang w:bidi="ar-DZ"/>
              </w:rPr>
              <w:t>ilayha</w:t>
            </w:r>
            <w:proofErr w:type="spellEnd"/>
            <w:r w:rsidRPr="00D07543">
              <w:rPr>
                <w:rFonts w:ascii="Andalus" w:hAnsi="Andalus" w:cs="Andalus"/>
                <w:b/>
                <w:bCs/>
                <w:color w:val="2F5496" w:themeColor="accent1" w:themeShade="BF"/>
                <w:sz w:val="56"/>
                <w:szCs w:val="56"/>
                <w:lang w:bidi="ar-DZ"/>
              </w:rPr>
              <w:t xml:space="preserve"> al-fitra</w:t>
            </w:r>
            <w:r>
              <w:rPr>
                <w:rFonts w:ascii="Andalus" w:hAnsi="Andalus" w:cs="Andalus"/>
                <w:b/>
                <w:bCs/>
                <w:color w:val="2F5496" w:themeColor="accent1" w:themeShade="BF"/>
                <w:sz w:val="56"/>
                <w:szCs w:val="56"/>
                <w:lang w:bidi="ar-DZ"/>
              </w:rPr>
              <w:t>h</w:t>
            </w:r>
            <w:r w:rsidRPr="00D07543">
              <w:rPr>
                <w:rFonts w:ascii="Andalus" w:hAnsi="Andalus" w:cs="Andalus"/>
                <w:b/>
                <w:bCs/>
                <w:color w:val="2F5496" w:themeColor="accent1" w:themeShade="BF"/>
                <w:sz w:val="56"/>
                <w:szCs w:val="56"/>
                <w:lang w:bidi="ar-DZ"/>
              </w:rPr>
              <w:t xml:space="preserve"> </w:t>
            </w:r>
            <w:proofErr w:type="spellStart"/>
            <w:r w:rsidRPr="00D07543">
              <w:rPr>
                <w:rFonts w:ascii="Andalus" w:hAnsi="Andalus" w:cs="Andalus"/>
                <w:b/>
                <w:bCs/>
                <w:color w:val="2F5496" w:themeColor="accent1" w:themeShade="BF"/>
                <w:sz w:val="56"/>
                <w:szCs w:val="56"/>
                <w:lang w:bidi="ar-DZ"/>
              </w:rPr>
              <w:t>wa</w:t>
            </w:r>
            <w:proofErr w:type="spellEnd"/>
            <w:r w:rsidRPr="00D07543">
              <w:rPr>
                <w:rFonts w:ascii="Andalus" w:hAnsi="Andalus" w:cs="Andalus"/>
                <w:b/>
                <w:bCs/>
                <w:color w:val="2F5496" w:themeColor="accent1" w:themeShade="BF"/>
                <w:sz w:val="56"/>
                <w:szCs w:val="56"/>
                <w:lang w:bidi="ar-DZ"/>
              </w:rPr>
              <w:t xml:space="preserve"> </w:t>
            </w:r>
            <w:proofErr w:type="spellStart"/>
            <w:r w:rsidRPr="00D07543">
              <w:rPr>
                <w:rFonts w:ascii="Andalus" w:hAnsi="Andalus" w:cs="Andalus"/>
                <w:b/>
                <w:bCs/>
                <w:color w:val="2F5496" w:themeColor="accent1" w:themeShade="BF"/>
                <w:sz w:val="56"/>
                <w:szCs w:val="56"/>
                <w:lang w:bidi="ar-DZ"/>
              </w:rPr>
              <w:t>qarrarat</w:t>
            </w:r>
            <w:proofErr w:type="spellEnd"/>
            <w:r w:rsidR="00103F34">
              <w:rPr>
                <w:rFonts w:ascii="Andalus" w:hAnsi="Andalus" w:cs="Andalus"/>
                <w:b/>
                <w:bCs/>
                <w:color w:val="2F5496" w:themeColor="accent1" w:themeShade="BF"/>
                <w:sz w:val="56"/>
                <w:szCs w:val="56"/>
                <w:lang w:bidi="ar-DZ"/>
              </w:rPr>
              <w:t>-</w:t>
            </w:r>
            <w:r w:rsidRPr="00D07543">
              <w:rPr>
                <w:rFonts w:ascii="Andalus" w:hAnsi="Andalus" w:cs="Andalus"/>
                <w:b/>
                <w:bCs/>
                <w:color w:val="2F5496" w:themeColor="accent1" w:themeShade="BF"/>
                <w:sz w:val="56"/>
                <w:szCs w:val="56"/>
                <w:lang w:bidi="ar-DZ"/>
              </w:rPr>
              <w:t>ha Ash</w:t>
            </w:r>
            <w:r w:rsidR="00103F34">
              <w:rPr>
                <w:rFonts w:ascii="Andalus" w:hAnsi="Andalus" w:cs="Andalus"/>
                <w:b/>
                <w:bCs/>
                <w:color w:val="2F5496" w:themeColor="accent1" w:themeShade="BF"/>
                <w:sz w:val="56"/>
                <w:szCs w:val="56"/>
                <w:lang w:bidi="ar-DZ"/>
              </w:rPr>
              <w:t>-</w:t>
            </w:r>
            <w:proofErr w:type="spellStart"/>
            <w:r w:rsidR="00103F34">
              <w:rPr>
                <w:rFonts w:ascii="Andalus" w:hAnsi="Andalus" w:cs="Andalus"/>
                <w:b/>
                <w:bCs/>
                <w:color w:val="2F5496" w:themeColor="accent1" w:themeShade="BF"/>
                <w:sz w:val="56"/>
                <w:szCs w:val="56"/>
                <w:lang w:bidi="ar-DZ"/>
              </w:rPr>
              <w:t>sh</w:t>
            </w:r>
            <w:r w:rsidRPr="00D07543">
              <w:rPr>
                <w:rFonts w:ascii="Andalus" w:hAnsi="Andalus" w:cs="Andalus"/>
                <w:b/>
                <w:bCs/>
                <w:color w:val="2F5496" w:themeColor="accent1" w:themeShade="BF"/>
                <w:sz w:val="56"/>
                <w:szCs w:val="56"/>
                <w:lang w:bidi="ar-DZ"/>
              </w:rPr>
              <w:t>ariia</w:t>
            </w:r>
            <w:r w:rsidR="00103F34">
              <w:rPr>
                <w:rFonts w:ascii="Andalus" w:hAnsi="Andalus" w:cs="Andalus"/>
                <w:b/>
                <w:bCs/>
                <w:color w:val="2F5496" w:themeColor="accent1" w:themeShade="BF"/>
                <w:sz w:val="56"/>
                <w:szCs w:val="56"/>
                <w:lang w:bidi="ar-DZ"/>
              </w:rPr>
              <w:t>h</w:t>
            </w:r>
            <w:proofErr w:type="spellEnd"/>
          </w:p>
          <w:p w14:paraId="77F2743B" w14:textId="1A748541" w:rsidR="00BF0BD7" w:rsidRPr="009F2171" w:rsidRDefault="00BF0BD7" w:rsidP="00BF0BD7">
            <w:pPr>
              <w:bidi w:val="0"/>
              <w:spacing w:after="0" w:line="240" w:lineRule="auto"/>
              <w:jc w:val="center"/>
              <w:rPr>
                <w:rFonts w:ascii="Andalus" w:hAnsi="Andalus" w:cs="Andalus"/>
                <w:b/>
                <w:bCs/>
                <w:color w:val="2F5496" w:themeColor="accent1" w:themeShade="BF"/>
                <w:sz w:val="56"/>
                <w:szCs w:val="56"/>
                <w:lang w:bidi="ar-DZ"/>
              </w:rPr>
            </w:pPr>
            <w:r w:rsidRPr="00BF0BD7">
              <w:rPr>
                <w:rFonts w:ascii="Andalus" w:hAnsi="Andalus" w:cs="Andalus"/>
                <w:b/>
                <w:bCs/>
                <w:color w:val="2F5496" w:themeColor="accent1" w:themeShade="BF"/>
                <w:sz w:val="44"/>
                <w:szCs w:val="44"/>
                <w:lang w:bidi="ar-DZ"/>
              </w:rPr>
              <w:t xml:space="preserve"> Sheikh Mohamed Bin Salih Al-</w:t>
            </w:r>
            <w:proofErr w:type="spellStart"/>
            <w:r w:rsidRPr="00BF0BD7">
              <w:rPr>
                <w:rFonts w:ascii="Andalus" w:hAnsi="Andalus" w:cs="Andalus"/>
                <w:b/>
                <w:bCs/>
                <w:color w:val="2F5496" w:themeColor="accent1" w:themeShade="BF"/>
                <w:sz w:val="44"/>
                <w:szCs w:val="44"/>
                <w:lang w:bidi="ar-DZ"/>
              </w:rPr>
              <w:t>Othaimeen</w:t>
            </w:r>
            <w:proofErr w:type="spellEnd"/>
          </w:p>
        </w:tc>
      </w:tr>
      <w:tr w:rsidR="00323B18" w:rsidRPr="00A631A2"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9F2171">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10A00BF1" w:rsidR="000776D8" w:rsidRPr="00E81583" w:rsidRDefault="000776D8" w:rsidP="009F2171">
            <w:pPr>
              <w:spacing w:after="0" w:line="240" w:lineRule="auto"/>
              <w:jc w:val="center"/>
              <w:rPr>
                <w:rFonts w:ascii="Lotus Linotype" w:hAnsi="Lotus Linotype" w:cs="Generator 2005" w:hint="cs"/>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00C05AA0">
              <w:rPr>
                <w:rFonts w:ascii="Lotus Linotype" w:hAnsi="Lotus Linotype" w:cs="Generator 2005"/>
                <w:color w:val="161616"/>
                <w:sz w:val="32"/>
                <w:szCs w:val="32"/>
                <w:rtl/>
              </w:rPr>
              <w:t>–</w:t>
            </w:r>
            <w:r w:rsidRPr="00E81583">
              <w:rPr>
                <w:rFonts w:ascii="Lotus Linotype" w:hAnsi="Lotus Linotype" w:cs="Generator 2005"/>
                <w:color w:val="161616"/>
                <w:sz w:val="32"/>
                <w:szCs w:val="32"/>
                <w:rtl/>
              </w:rPr>
              <w:t xml:space="preserve"> ال</w:t>
            </w:r>
            <w:r w:rsidR="00080379">
              <w:rPr>
                <w:rFonts w:ascii="Lotus Linotype" w:hAnsi="Lotus Linotype" w:cs="Generator 2005" w:hint="cs"/>
                <w:color w:val="161616"/>
                <w:sz w:val="32"/>
                <w:szCs w:val="32"/>
                <w:rtl/>
              </w:rPr>
              <w:t>سواحلية</w:t>
            </w:r>
          </w:p>
        </w:tc>
        <w:tc>
          <w:tcPr>
            <w:tcW w:w="2835" w:type="dxa"/>
            <w:vAlign w:val="center"/>
          </w:tcPr>
          <w:p w14:paraId="26CD13B7" w14:textId="682EF3C7" w:rsidR="000776D8" w:rsidRPr="00E81583" w:rsidRDefault="000776D8" w:rsidP="009F2171">
            <w:pPr>
              <w:bidi w:val="0"/>
              <w:spacing w:after="0" w:line="240" w:lineRule="auto"/>
              <w:jc w:val="center"/>
              <w:rPr>
                <w:rFonts w:ascii="Andalus" w:hAnsi="Andalus" w:cs="Andalus"/>
                <w:b/>
                <w:bCs/>
                <w:color w:val="161616"/>
                <w:sz w:val="26"/>
                <w:szCs w:val="26"/>
              </w:rPr>
            </w:pPr>
            <w:r w:rsidRPr="00E81583">
              <w:rPr>
                <w:rFonts w:ascii="Andalus" w:hAnsi="Andalus" w:cs="Andalus"/>
                <w:b/>
                <w:bCs/>
                <w:color w:val="161616"/>
                <w:sz w:val="26"/>
                <w:szCs w:val="26"/>
              </w:rPr>
              <w:t xml:space="preserve">Arabic - </w:t>
            </w:r>
            <w:proofErr w:type="spellStart"/>
            <w:r w:rsidR="00C05AA0">
              <w:rPr>
                <w:rFonts w:ascii="Andalus" w:hAnsi="Andalus" w:cs="Andalus"/>
                <w:b/>
                <w:bCs/>
                <w:color w:val="161616"/>
                <w:sz w:val="26"/>
                <w:szCs w:val="26"/>
              </w:rPr>
              <w:t>swahil</w:t>
            </w:r>
            <w:r w:rsidR="00A0178C">
              <w:rPr>
                <w:rFonts w:ascii="Andalus" w:hAnsi="Andalus" w:cs="Andalus"/>
                <w:b/>
                <w:bCs/>
                <w:color w:val="161616"/>
                <w:sz w:val="26"/>
                <w:szCs w:val="26"/>
              </w:rPr>
              <w:t>i</w:t>
            </w:r>
            <w:proofErr w:type="spellEnd"/>
          </w:p>
        </w:tc>
        <w:tc>
          <w:tcPr>
            <w:tcW w:w="1558" w:type="dxa"/>
            <w:shd w:val="pct50" w:color="D9E2F3" w:themeColor="accent1" w:themeTint="33" w:fill="auto"/>
            <w:vAlign w:val="center"/>
          </w:tcPr>
          <w:p w14:paraId="62E7E850" w14:textId="28BEF86B" w:rsidR="000776D8" w:rsidRPr="000776D8" w:rsidRDefault="00C05AA0" w:rsidP="009F2171">
            <w:pPr>
              <w:bidi w:val="0"/>
              <w:spacing w:after="0" w:line="240" w:lineRule="auto"/>
              <w:jc w:val="center"/>
              <w:rPr>
                <w:rFonts w:ascii="Andalus" w:hAnsi="Andalus" w:cs="Andalus"/>
                <w:b/>
                <w:bCs/>
                <w:color w:val="2F5496" w:themeColor="accent1" w:themeShade="BF"/>
                <w:sz w:val="26"/>
                <w:szCs w:val="26"/>
                <w:rtl/>
              </w:rPr>
            </w:pPr>
            <w:proofErr w:type="spellStart"/>
            <w:r>
              <w:rPr>
                <w:rFonts w:ascii="Andalus" w:hAnsi="Andalus" w:cs="Andalus"/>
                <w:b/>
                <w:bCs/>
                <w:color w:val="2F5496" w:themeColor="accent1" w:themeShade="BF"/>
                <w:sz w:val="26"/>
                <w:szCs w:val="26"/>
              </w:rPr>
              <w:t>Lugha</w:t>
            </w:r>
            <w:proofErr w:type="spellEnd"/>
            <w:r w:rsidR="000776D8" w:rsidRPr="000776D8">
              <w:rPr>
                <w:rFonts w:ascii="Andalus" w:hAnsi="Andalus" w:cs="Andalus"/>
                <w:b/>
                <w:bCs/>
                <w:color w:val="2F5496" w:themeColor="accent1" w:themeShade="BF"/>
                <w:sz w:val="26"/>
                <w:szCs w:val="26"/>
              </w:rPr>
              <w:t>:</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A631A2"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292B82A7"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0540096D"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6684D50C" w14:textId="04B65C63" w:rsidR="009F2171" w:rsidRPr="009F2171" w:rsidRDefault="009F2171" w:rsidP="009F2171">
            <w:pPr>
              <w:bidi w:val="0"/>
              <w:spacing w:after="0" w:line="240" w:lineRule="auto"/>
              <w:jc w:val="center"/>
              <w:rPr>
                <w:rFonts w:ascii="Andalus" w:hAnsi="Andalus" w:cs="Andalus"/>
                <w:color w:val="161616"/>
                <w:sz w:val="26"/>
                <w:szCs w:val="26"/>
                <w:rtl/>
                <w:lang w:bidi="ar-DZ"/>
              </w:rPr>
            </w:pPr>
            <w:r>
              <w:rPr>
                <w:rFonts w:ascii="Andalus" w:hAnsi="Andalus" w:cs="Andalus"/>
                <w:color w:val="161616"/>
                <w:sz w:val="26"/>
                <w:szCs w:val="26"/>
                <w:lang w:bidi="ar-DZ"/>
              </w:rPr>
              <w:t>……………………</w:t>
            </w:r>
          </w:p>
        </w:tc>
        <w:tc>
          <w:tcPr>
            <w:tcW w:w="2835" w:type="dxa"/>
            <w:vAlign w:val="center"/>
          </w:tcPr>
          <w:p w14:paraId="2090E8F6" w14:textId="64FC34CA"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3A8226BD" w14:textId="2E14F614"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10EE137D" w14:textId="753139CD" w:rsidR="009F2171" w:rsidRPr="00E81583" w:rsidRDefault="009F2171" w:rsidP="009F2171">
            <w:pPr>
              <w:bidi w:val="0"/>
              <w:spacing w:after="0" w:line="240" w:lineRule="auto"/>
              <w:jc w:val="center"/>
              <w:rPr>
                <w:rFonts w:ascii="Andalus" w:hAnsi="Andalus" w:cs="Andalus"/>
                <w:b/>
                <w:bCs/>
                <w:color w:val="161616"/>
                <w:sz w:val="26"/>
                <w:szCs w:val="26"/>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186E6BFE" w14:textId="596CE139" w:rsidR="009F2171" w:rsidRPr="000776D8" w:rsidRDefault="00AA1992" w:rsidP="009F2171">
            <w:pPr>
              <w:bidi w:val="0"/>
              <w:spacing w:after="0" w:line="240" w:lineRule="auto"/>
              <w:jc w:val="center"/>
              <w:rPr>
                <w:rFonts w:ascii="Andalus" w:hAnsi="Andalus" w:cs="Andalus"/>
                <w:b/>
                <w:bCs/>
                <w:color w:val="2F5496" w:themeColor="accent1" w:themeShade="BF"/>
                <w:sz w:val="26"/>
                <w:szCs w:val="26"/>
              </w:rPr>
            </w:pPr>
            <w:proofErr w:type="spellStart"/>
            <w:r>
              <w:rPr>
                <w:rFonts w:ascii="Andalus" w:hAnsi="Andalus" w:cs="Andalus"/>
                <w:b/>
                <w:bCs/>
                <w:color w:val="2F5496" w:themeColor="accent1" w:themeShade="BF"/>
                <w:sz w:val="26"/>
                <w:szCs w:val="26"/>
                <w:lang w:bidi="ar-DZ"/>
              </w:rPr>
              <w:t>Sehemu</w:t>
            </w:r>
            <w:proofErr w:type="spellEnd"/>
            <w:r>
              <w:rPr>
                <w:rFonts w:ascii="Andalus" w:hAnsi="Andalus" w:cs="Andalus"/>
                <w:b/>
                <w:bCs/>
                <w:color w:val="2F5496" w:themeColor="accent1" w:themeShade="BF"/>
                <w:sz w:val="26"/>
                <w:szCs w:val="26"/>
                <w:lang w:bidi="ar-DZ"/>
              </w:rPr>
              <w:t xml:space="preserve"> </w:t>
            </w:r>
            <w:proofErr w:type="spellStart"/>
            <w:r>
              <w:rPr>
                <w:rFonts w:ascii="Andalus" w:hAnsi="Andalus" w:cs="Andalus"/>
                <w:b/>
                <w:bCs/>
                <w:color w:val="2F5496" w:themeColor="accent1" w:themeShade="BF"/>
                <w:sz w:val="26"/>
                <w:szCs w:val="26"/>
                <w:lang w:bidi="ar-DZ"/>
              </w:rPr>
              <w:t>zinazolengwa</w:t>
            </w:r>
            <w:proofErr w:type="spellEnd"/>
            <w:r w:rsidR="009F2171" w:rsidRPr="000776D8">
              <w:rPr>
                <w:rFonts w:ascii="Andalus" w:hAnsi="Andalus" w:cs="Andalus"/>
                <w:b/>
                <w:bCs/>
                <w:color w:val="2F5496" w:themeColor="accent1" w:themeShade="BF"/>
                <w:sz w:val="26"/>
                <w:szCs w:val="26"/>
                <w:lang w:val="en-GB" w:bidi="ar-DZ"/>
              </w:rPr>
              <w:t>:</w:t>
            </w:r>
          </w:p>
        </w:tc>
      </w:tr>
      <w:tr w:rsidR="009F2171" w:rsidRPr="00A631A2" w14:paraId="7AB6478A" w14:textId="77777777" w:rsidTr="005B5BD9">
        <w:trPr>
          <w:jc w:val="center"/>
        </w:trPr>
        <w:tc>
          <w:tcPr>
            <w:tcW w:w="1696" w:type="dxa"/>
            <w:shd w:val="clear" w:color="auto" w:fill="auto"/>
            <w:vAlign w:val="center"/>
          </w:tcPr>
          <w:p w14:paraId="39733F4B"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9F2171" w:rsidRPr="00A631A2" w:rsidRDefault="009F2171" w:rsidP="009F2171">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694C04AA" w:rsidR="009F2171" w:rsidRPr="000776D8" w:rsidRDefault="009F2171" w:rsidP="009F2171">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1DF89F03" w:rsidR="009F2171" w:rsidRPr="000776D8" w:rsidRDefault="009F2171" w:rsidP="009F2171">
            <w:pPr>
              <w:bidi w:val="0"/>
              <w:spacing w:after="0" w:line="240" w:lineRule="auto"/>
              <w:jc w:val="center"/>
              <w:rPr>
                <w:rFonts w:ascii="Andalus" w:hAnsi="Andalus" w:cs="Andalus"/>
                <w:b/>
                <w:bCs/>
                <w:color w:val="2F5496" w:themeColor="accent1" w:themeShade="BF"/>
                <w:sz w:val="26"/>
                <w:szCs w:val="26"/>
                <w:lang w:val="en-GB" w:bidi="ar-DZ"/>
              </w:rPr>
            </w:pPr>
            <w:proofErr w:type="spellStart"/>
            <w:r>
              <w:rPr>
                <w:rFonts w:ascii="Andalus" w:hAnsi="Andalus" w:cs="Andalus"/>
                <w:b/>
                <w:bCs/>
                <w:color w:val="2F5496" w:themeColor="accent1" w:themeShade="BF"/>
                <w:sz w:val="26"/>
                <w:szCs w:val="26"/>
                <w:lang w:val="en-GB" w:bidi="ar-DZ"/>
              </w:rPr>
              <w:t>T</w:t>
            </w:r>
            <w:r w:rsidR="00E26A1C">
              <w:rPr>
                <w:rFonts w:ascii="Andalus" w:hAnsi="Andalus" w:cs="Andalus"/>
                <w:b/>
                <w:bCs/>
                <w:color w:val="2F5496" w:themeColor="accent1" w:themeShade="BF"/>
                <w:sz w:val="26"/>
                <w:szCs w:val="26"/>
                <w:lang w:val="en-GB" w:bidi="ar-DZ"/>
              </w:rPr>
              <w:t>arjama</w:t>
            </w:r>
            <w:proofErr w:type="spellEnd"/>
            <w:r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65FECC06" w14:textId="77777777" w:rsidTr="005B5BD9">
        <w:trPr>
          <w:jc w:val="center"/>
        </w:trPr>
        <w:tc>
          <w:tcPr>
            <w:tcW w:w="1696" w:type="dxa"/>
            <w:shd w:val="pct50" w:color="D9E2F3" w:themeColor="accent1" w:themeTint="33" w:fill="auto"/>
            <w:vAlign w:val="center"/>
          </w:tcPr>
          <w:p w14:paraId="3CC84DB9" w14:textId="6ED8907D"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7850ADE1" w:rsidR="009F2171" w:rsidRPr="00E81583" w:rsidRDefault="00B21D14" w:rsidP="009F2171">
            <w:pPr>
              <w:bidi w:val="0"/>
              <w:spacing w:after="0" w:line="240" w:lineRule="auto"/>
              <w:jc w:val="center"/>
              <w:rPr>
                <w:rFonts w:ascii="Andalus" w:hAnsi="Andalus" w:cs="Andalus"/>
                <w:b/>
                <w:bCs/>
                <w:color w:val="161616"/>
                <w:sz w:val="26"/>
                <w:szCs w:val="26"/>
                <w:rtl/>
              </w:rPr>
            </w:pPr>
            <w:proofErr w:type="spellStart"/>
            <w:r>
              <w:rPr>
                <w:rFonts w:ascii="Andalus" w:hAnsi="Andalus" w:cs="Andalus"/>
                <w:b/>
                <w:bCs/>
                <w:color w:val="161616"/>
                <w:sz w:val="26"/>
                <w:szCs w:val="26"/>
              </w:rPr>
              <w:t>Kitengo</w:t>
            </w:r>
            <w:proofErr w:type="spellEnd"/>
            <w:r>
              <w:rPr>
                <w:rFonts w:ascii="Andalus" w:hAnsi="Andalus" w:cs="Andalus"/>
                <w:b/>
                <w:bCs/>
                <w:color w:val="161616"/>
                <w:sz w:val="26"/>
                <w:szCs w:val="26"/>
              </w:rPr>
              <w:t xml:space="preserve"> cha </w:t>
            </w:r>
            <w:proofErr w:type="spellStart"/>
            <w:r>
              <w:rPr>
                <w:rFonts w:ascii="Andalus" w:hAnsi="Andalus" w:cs="Andalus"/>
                <w:b/>
                <w:bCs/>
                <w:color w:val="161616"/>
                <w:sz w:val="26"/>
                <w:szCs w:val="26"/>
              </w:rPr>
              <w:t>kielimu</w:t>
            </w:r>
            <w:proofErr w:type="spellEnd"/>
            <w:r w:rsidR="004E0ABA">
              <w:rPr>
                <w:rFonts w:ascii="Andalus" w:hAnsi="Andalus" w:cs="Andalus"/>
                <w:b/>
                <w:bCs/>
                <w:color w:val="161616"/>
                <w:sz w:val="26"/>
                <w:szCs w:val="26"/>
              </w:rPr>
              <w:t xml:space="preserve"> </w:t>
            </w:r>
            <w:proofErr w:type="spellStart"/>
            <w:r w:rsidR="004E0ABA">
              <w:rPr>
                <w:rFonts w:ascii="Andalus" w:hAnsi="Andalus" w:cs="Andalus"/>
                <w:b/>
                <w:bCs/>
                <w:color w:val="161616"/>
                <w:sz w:val="26"/>
                <w:szCs w:val="26"/>
              </w:rPr>
              <w:t>Maahad</w:t>
            </w:r>
            <w:proofErr w:type="spellEnd"/>
            <w:r w:rsidR="004E0ABA">
              <w:rPr>
                <w:rFonts w:ascii="Andalus" w:hAnsi="Andalus" w:cs="Andalus"/>
                <w:b/>
                <w:bCs/>
                <w:color w:val="161616"/>
                <w:sz w:val="26"/>
                <w:szCs w:val="26"/>
              </w:rPr>
              <w:t xml:space="preserve"> sunnah</w:t>
            </w:r>
          </w:p>
        </w:tc>
        <w:tc>
          <w:tcPr>
            <w:tcW w:w="1558" w:type="dxa"/>
            <w:shd w:val="pct50" w:color="D9E2F3" w:themeColor="accent1" w:themeTint="33" w:fill="auto"/>
            <w:vAlign w:val="center"/>
          </w:tcPr>
          <w:p w14:paraId="2E4D4939" w14:textId="7E1A0001" w:rsidR="009F2171" w:rsidRPr="000776D8" w:rsidRDefault="00B00211" w:rsidP="009F2171">
            <w:pPr>
              <w:bidi w:val="0"/>
              <w:spacing w:after="0" w:line="240" w:lineRule="auto"/>
              <w:jc w:val="center"/>
              <w:rPr>
                <w:rFonts w:ascii="Andalus" w:hAnsi="Andalus" w:cs="Andalus"/>
                <w:b/>
                <w:bCs/>
                <w:color w:val="2F5496" w:themeColor="accent1" w:themeShade="BF"/>
                <w:sz w:val="26"/>
                <w:szCs w:val="26"/>
                <w:rtl/>
              </w:rPr>
            </w:pPr>
            <w:proofErr w:type="spellStart"/>
            <w:proofErr w:type="gramStart"/>
            <w:r>
              <w:rPr>
                <w:rFonts w:ascii="Andalus" w:hAnsi="Andalus" w:cs="Andalus"/>
                <w:b/>
                <w:bCs/>
                <w:color w:val="2F5496" w:themeColor="accent1" w:themeShade="BF"/>
                <w:sz w:val="26"/>
                <w:szCs w:val="26"/>
              </w:rPr>
              <w:t>Imepitiwa</w:t>
            </w:r>
            <w:proofErr w:type="spellEnd"/>
            <w:r>
              <w:rPr>
                <w:rFonts w:ascii="Andalus" w:hAnsi="Andalus" w:cs="Andalus"/>
                <w:b/>
                <w:bCs/>
                <w:color w:val="2F5496" w:themeColor="accent1" w:themeShade="BF"/>
                <w:sz w:val="26"/>
                <w:szCs w:val="26"/>
              </w:rPr>
              <w:t xml:space="preserve"> </w:t>
            </w:r>
            <w:r w:rsidR="009F2171" w:rsidRPr="000776D8">
              <w:rPr>
                <w:rFonts w:ascii="Andalus" w:hAnsi="Andalus" w:cs="Andalus"/>
                <w:b/>
                <w:bCs/>
                <w:color w:val="2F5496" w:themeColor="accent1" w:themeShade="BF"/>
                <w:sz w:val="26"/>
                <w:szCs w:val="26"/>
              </w:rPr>
              <w:t>:</w:t>
            </w:r>
            <w:proofErr w:type="gramEnd"/>
          </w:p>
        </w:tc>
      </w:tr>
      <w:tr w:rsidR="009F2171" w:rsidRPr="00A631A2" w14:paraId="3C8EE36F" w14:textId="77777777" w:rsidTr="005B5BD9">
        <w:trPr>
          <w:jc w:val="center"/>
        </w:trPr>
        <w:tc>
          <w:tcPr>
            <w:tcW w:w="1696" w:type="dxa"/>
            <w:shd w:val="clear" w:color="auto" w:fill="auto"/>
            <w:vAlign w:val="center"/>
          </w:tcPr>
          <w:p w14:paraId="41760A56"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758DBB84" w14:textId="77777777" w:rsidTr="005B5BD9">
        <w:trPr>
          <w:jc w:val="center"/>
        </w:trPr>
        <w:tc>
          <w:tcPr>
            <w:tcW w:w="1696" w:type="dxa"/>
            <w:shd w:val="pct50" w:color="D9E2F3" w:themeColor="accent1" w:themeTint="33" w:fill="auto"/>
            <w:vAlign w:val="center"/>
          </w:tcPr>
          <w:p w14:paraId="71EC420C" w14:textId="052BF2E4"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5B8E615D"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 xml:space="preserve">Dr. Haitham </w:t>
            </w:r>
            <w:proofErr w:type="spellStart"/>
            <w:r w:rsidRPr="00E81583">
              <w:rPr>
                <w:rFonts w:ascii="Andalus" w:hAnsi="Andalus" w:cs="Andalus"/>
                <w:b/>
                <w:bCs/>
                <w:color w:val="161616"/>
                <w:sz w:val="26"/>
                <w:szCs w:val="26"/>
              </w:rPr>
              <w:t>Sarhan</w:t>
            </w:r>
            <w:proofErr w:type="spellEnd"/>
          </w:p>
        </w:tc>
        <w:tc>
          <w:tcPr>
            <w:tcW w:w="1558" w:type="dxa"/>
            <w:shd w:val="pct50" w:color="D9E2F3" w:themeColor="accent1" w:themeTint="33" w:fill="auto"/>
            <w:vAlign w:val="center"/>
          </w:tcPr>
          <w:p w14:paraId="607B4EDF" w14:textId="27EA5BBD" w:rsidR="009F2171" w:rsidRPr="000776D8" w:rsidRDefault="00A0178C" w:rsidP="009F2171">
            <w:pPr>
              <w:bidi w:val="0"/>
              <w:spacing w:after="0" w:line="240" w:lineRule="auto"/>
              <w:jc w:val="center"/>
              <w:rPr>
                <w:rFonts w:ascii="Andalus" w:hAnsi="Andalus" w:cs="Andalus"/>
                <w:b/>
                <w:bCs/>
                <w:color w:val="2F5496" w:themeColor="accent1" w:themeShade="BF"/>
                <w:sz w:val="26"/>
                <w:szCs w:val="26"/>
                <w:rtl/>
              </w:rPr>
            </w:pPr>
            <w:proofErr w:type="spellStart"/>
            <w:r>
              <w:rPr>
                <w:rFonts w:ascii="Andalus" w:hAnsi="Andalus" w:cs="Andalus"/>
                <w:b/>
                <w:bCs/>
                <w:color w:val="2F5496" w:themeColor="accent1" w:themeShade="BF"/>
                <w:sz w:val="26"/>
                <w:szCs w:val="26"/>
              </w:rPr>
              <w:t>Usimamizi</w:t>
            </w:r>
            <w:proofErr w:type="spellEnd"/>
            <w:r w:rsidR="009F2171" w:rsidRPr="000776D8">
              <w:rPr>
                <w:rFonts w:ascii="Andalus" w:hAnsi="Andalus" w:cs="Andalus"/>
                <w:b/>
                <w:bCs/>
                <w:color w:val="2F5496" w:themeColor="accent1" w:themeShade="BF"/>
                <w:sz w:val="26"/>
                <w:szCs w:val="26"/>
              </w:rPr>
              <w:t>:</w:t>
            </w:r>
          </w:p>
        </w:tc>
      </w:tr>
      <w:tr w:rsidR="009F2171" w:rsidRPr="00A631A2" w14:paraId="3DFF39DB" w14:textId="77777777" w:rsidTr="005B5BD9">
        <w:trPr>
          <w:jc w:val="center"/>
        </w:trPr>
        <w:tc>
          <w:tcPr>
            <w:tcW w:w="1696" w:type="dxa"/>
            <w:shd w:val="clear" w:color="auto" w:fill="auto"/>
            <w:vAlign w:val="center"/>
          </w:tcPr>
          <w:p w14:paraId="014A342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6D322AF" w14:textId="77777777" w:rsidTr="005B5BD9">
        <w:trPr>
          <w:jc w:val="center"/>
        </w:trPr>
        <w:tc>
          <w:tcPr>
            <w:tcW w:w="1696" w:type="dxa"/>
            <w:shd w:val="pct50" w:color="D9E2F3" w:themeColor="accent1" w:themeTint="33" w:fill="auto"/>
            <w:vAlign w:val="center"/>
          </w:tcPr>
          <w:p w14:paraId="52AFCDF2" w14:textId="0211C277"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5F106E3B"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First - 1443H</w:t>
            </w:r>
          </w:p>
        </w:tc>
        <w:tc>
          <w:tcPr>
            <w:tcW w:w="1558" w:type="dxa"/>
            <w:shd w:val="pct50" w:color="D9E2F3" w:themeColor="accent1" w:themeTint="33" w:fill="auto"/>
            <w:vAlign w:val="center"/>
          </w:tcPr>
          <w:p w14:paraId="03FEDB5B" w14:textId="77777777" w:rsidR="00A0178C" w:rsidRDefault="00A0178C" w:rsidP="009F2171">
            <w:pPr>
              <w:bidi w:val="0"/>
              <w:spacing w:after="0" w:line="240" w:lineRule="auto"/>
              <w:jc w:val="center"/>
              <w:rPr>
                <w:rFonts w:ascii="Andalus" w:hAnsi="Andalus" w:cs="Andalus"/>
                <w:b/>
                <w:bCs/>
                <w:color w:val="2F5496" w:themeColor="accent1" w:themeShade="BF"/>
                <w:sz w:val="26"/>
                <w:szCs w:val="26"/>
              </w:rPr>
            </w:pPr>
            <w:proofErr w:type="spellStart"/>
            <w:r>
              <w:rPr>
                <w:rFonts w:ascii="Andalus" w:hAnsi="Andalus" w:cs="Andalus"/>
                <w:b/>
                <w:bCs/>
                <w:color w:val="2F5496" w:themeColor="accent1" w:themeShade="BF"/>
                <w:sz w:val="26"/>
                <w:szCs w:val="26"/>
              </w:rPr>
              <w:t>Toleo</w:t>
            </w:r>
            <w:proofErr w:type="spellEnd"/>
          </w:p>
          <w:p w14:paraId="0F65FE22" w14:textId="68A04975" w:rsidR="009F2171" w:rsidRPr="000776D8" w:rsidRDefault="009F2171" w:rsidP="00A0178C">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 xml:space="preserve">&amp; </w:t>
            </w:r>
            <w:proofErr w:type="spellStart"/>
            <w:r w:rsidR="00A0178C">
              <w:rPr>
                <w:rFonts w:ascii="Andalus" w:hAnsi="Andalus" w:cs="Andalus"/>
                <w:b/>
                <w:bCs/>
                <w:color w:val="2F5496" w:themeColor="accent1" w:themeShade="BF"/>
                <w:sz w:val="26"/>
                <w:szCs w:val="26"/>
              </w:rPr>
              <w:t>Mwaka</w:t>
            </w:r>
            <w:proofErr w:type="spellEnd"/>
            <w:r w:rsidRPr="000776D8">
              <w:rPr>
                <w:rFonts w:ascii="Andalus" w:hAnsi="Andalus" w:cs="Andalus"/>
                <w:b/>
                <w:bCs/>
                <w:color w:val="2F5496" w:themeColor="accent1" w:themeShade="BF"/>
                <w:sz w:val="26"/>
                <w:szCs w:val="26"/>
              </w:rPr>
              <w:t>:</w:t>
            </w:r>
          </w:p>
        </w:tc>
      </w:tr>
    </w:tbl>
    <w:p w14:paraId="60D3EB8E" w14:textId="77777777" w:rsidR="009B3D1D" w:rsidRDefault="009B3D1D" w:rsidP="00832C72">
      <w:pPr>
        <w:jc w:val="center"/>
        <w:rPr>
          <w:rFonts w:ascii="Lotus Linotype" w:hAnsi="Lotus Linotype" w:cs="Lotus Linotype"/>
          <w:color w:val="161616"/>
          <w:sz w:val="32"/>
          <w:szCs w:val="32"/>
        </w:rPr>
      </w:pPr>
      <w:bookmarkStart w:id="1" w:name="_Hlk80965116"/>
    </w:p>
    <w:p w14:paraId="578244D0" w14:textId="77777777" w:rsidR="009B3D1D" w:rsidRDefault="009B3D1D" w:rsidP="00832C72">
      <w:pPr>
        <w:jc w:val="cente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lastRenderedPageBreak/>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A631A2" w14:paraId="283F8CFC" w14:textId="77777777" w:rsidTr="00471142">
        <w:trPr>
          <w:jc w:val="center"/>
        </w:trPr>
        <w:tc>
          <w:tcPr>
            <w:tcW w:w="4672" w:type="dxa"/>
            <w:shd w:val="pct50" w:color="D9E2F3" w:themeColor="accent1" w:themeTint="33" w:fill="auto"/>
            <w:vAlign w:val="center"/>
          </w:tcPr>
          <w:p w14:paraId="045A197B" w14:textId="62A05E1C" w:rsidR="00BF0BD7" w:rsidRPr="00860A29" w:rsidRDefault="00BF0BD7"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377C87B5" w:rsidR="00BF0BD7" w:rsidRPr="001F2858" w:rsidRDefault="00D62215" w:rsidP="001F2858">
            <w:pPr>
              <w:bidi w:val="0"/>
              <w:spacing w:after="0" w:line="240" w:lineRule="auto"/>
              <w:jc w:val="center"/>
              <w:rPr>
                <w:rFonts w:ascii="Andalus" w:hAnsi="Andalus" w:cs="Andalus"/>
                <w:b/>
                <w:bCs/>
                <w:color w:val="161616"/>
                <w:sz w:val="32"/>
                <w:szCs w:val="32"/>
                <w:rtl/>
              </w:rPr>
            </w:pPr>
            <w:r>
              <w:rPr>
                <w:rFonts w:ascii="Andalus" w:hAnsi="Andalus" w:cs="Andalus"/>
                <w:b/>
                <w:bCs/>
                <w:color w:val="2F5496" w:themeColor="accent1" w:themeShade="BF"/>
                <w:sz w:val="32"/>
                <w:szCs w:val="32"/>
                <w:lang w:bidi="ar-DZ"/>
              </w:rPr>
              <w:t xml:space="preserve">Haki </w:t>
            </w:r>
            <w:proofErr w:type="spellStart"/>
            <w:r>
              <w:rPr>
                <w:rFonts w:ascii="Andalus" w:hAnsi="Andalus" w:cs="Andalus"/>
                <w:b/>
                <w:bCs/>
                <w:color w:val="2F5496" w:themeColor="accent1" w:themeShade="BF"/>
                <w:sz w:val="32"/>
                <w:szCs w:val="32"/>
                <w:lang w:bidi="ar-DZ"/>
              </w:rPr>
              <w:t>ya</w:t>
            </w:r>
            <w:proofErr w:type="spellEnd"/>
            <w:r>
              <w:rPr>
                <w:rFonts w:ascii="Andalus" w:hAnsi="Andalus" w:cs="Andalus"/>
                <w:b/>
                <w:bCs/>
                <w:color w:val="2F5496" w:themeColor="accent1" w:themeShade="BF"/>
                <w:sz w:val="32"/>
                <w:szCs w:val="32"/>
                <w:lang w:bidi="ar-DZ"/>
              </w:rPr>
              <w:t xml:space="preserve"> kwanza</w:t>
            </w:r>
            <w:r w:rsidR="003D11CF">
              <w:rPr>
                <w:rFonts w:ascii="Andalus" w:hAnsi="Andalus" w:cs="Andalus"/>
                <w:b/>
                <w:bCs/>
                <w:color w:val="2F5496" w:themeColor="accent1" w:themeShade="BF"/>
                <w:sz w:val="32"/>
                <w:szCs w:val="32"/>
                <w:lang w:bidi="ar-DZ"/>
              </w:rPr>
              <w:t xml:space="preserve">: Haki </w:t>
            </w:r>
            <w:proofErr w:type="spellStart"/>
            <w:r w:rsidR="003D11CF">
              <w:rPr>
                <w:rFonts w:ascii="Andalus" w:hAnsi="Andalus" w:cs="Andalus"/>
                <w:b/>
                <w:bCs/>
                <w:color w:val="2F5496" w:themeColor="accent1" w:themeShade="BF"/>
                <w:sz w:val="32"/>
                <w:szCs w:val="32"/>
                <w:lang w:bidi="ar-DZ"/>
              </w:rPr>
              <w:t>ya</w:t>
            </w:r>
            <w:proofErr w:type="spellEnd"/>
            <w:r w:rsidR="003D11CF">
              <w:rPr>
                <w:rFonts w:ascii="Andalus" w:hAnsi="Andalus" w:cs="Andalus"/>
                <w:b/>
                <w:bCs/>
                <w:color w:val="2F5496" w:themeColor="accent1" w:themeShade="BF"/>
                <w:sz w:val="32"/>
                <w:szCs w:val="32"/>
                <w:lang w:bidi="ar-DZ"/>
              </w:rPr>
              <w:t xml:space="preserve"> Allah </w:t>
            </w:r>
            <w:proofErr w:type="spellStart"/>
            <w:r w:rsidR="003D11CF">
              <w:rPr>
                <w:rFonts w:ascii="Andalus" w:hAnsi="Andalus" w:cs="Andalus"/>
                <w:b/>
                <w:bCs/>
                <w:color w:val="2F5496" w:themeColor="accent1" w:themeShade="BF"/>
                <w:sz w:val="32"/>
                <w:szCs w:val="32"/>
                <w:lang w:bidi="ar-DZ"/>
              </w:rPr>
              <w:t>alietukuka</w:t>
            </w:r>
            <w:proofErr w:type="spellEnd"/>
            <w:r w:rsidR="003D11CF">
              <w:rPr>
                <w:rFonts w:ascii="Andalus" w:hAnsi="Andalus" w:cs="Andalus"/>
                <w:b/>
                <w:bCs/>
                <w:color w:val="2F5496" w:themeColor="accent1" w:themeShade="BF"/>
                <w:sz w:val="32"/>
                <w:szCs w:val="32"/>
                <w:lang w:bidi="ar-DZ"/>
              </w:rPr>
              <w:t>.</w:t>
            </w:r>
          </w:p>
        </w:tc>
      </w:tr>
      <w:tr w:rsidR="00BF0BD7" w:rsidRPr="002463E9" w14:paraId="2FB07BF2" w14:textId="77777777" w:rsidTr="00471142">
        <w:trPr>
          <w:jc w:val="center"/>
        </w:trPr>
        <w:tc>
          <w:tcPr>
            <w:tcW w:w="4672" w:type="dxa"/>
            <w:vAlign w:val="center"/>
          </w:tcPr>
          <w:p w14:paraId="618EB782" w14:textId="77777777"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لأمره،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03409FFD" w14:textId="1A203B46"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tc>
        <w:tc>
          <w:tcPr>
            <w:tcW w:w="4393" w:type="dxa"/>
            <w:vAlign w:val="center"/>
          </w:tcPr>
          <w:p w14:paraId="468CB361" w14:textId="4E492350" w:rsidR="00DB1B9A" w:rsidRDefault="003F3D45" w:rsidP="001F2858">
            <w:pPr>
              <w:bidi w:val="0"/>
              <w:jc w:val="both"/>
              <w:rPr>
                <w:rFonts w:ascii="Cambria" w:hAnsi="Cambria"/>
                <w:sz w:val="28"/>
                <w:szCs w:val="28"/>
                <w:lang w:val="sq-AL"/>
              </w:rPr>
            </w:pPr>
            <w:r>
              <w:rPr>
                <w:rFonts w:ascii="Cambria" w:hAnsi="Cambria"/>
                <w:sz w:val="28"/>
                <w:szCs w:val="28"/>
                <w:lang w:val="sq-AL"/>
              </w:rPr>
              <w:t>N</w:t>
            </w:r>
            <w:r w:rsidR="002463E9">
              <w:rPr>
                <w:rFonts w:ascii="Cambria" w:hAnsi="Cambria"/>
                <w:sz w:val="28"/>
                <w:szCs w:val="28"/>
                <w:lang w:val="sq-AL"/>
              </w:rPr>
              <w:t>i kumwabudu peke yake bila ya kumshirikisha na unakua mja mwenye kujidhalilisha na kumnyenyekea hali ya kuyafata maamrisho yake na kujiepusha na makatazo yake na kusadikisha khabari zake</w:t>
            </w:r>
            <w:r w:rsidR="00DB1B9A">
              <w:rPr>
                <w:rFonts w:ascii="Cambria" w:hAnsi="Cambria"/>
                <w:sz w:val="28"/>
                <w:szCs w:val="28"/>
                <w:lang w:val="sq-AL"/>
              </w:rPr>
              <w:t>.</w:t>
            </w:r>
          </w:p>
          <w:p w14:paraId="4A437FE7" w14:textId="77777777" w:rsidR="00EF12BF" w:rsidRDefault="00DB1B9A" w:rsidP="00EF12BF">
            <w:pPr>
              <w:bidi w:val="0"/>
              <w:jc w:val="both"/>
              <w:rPr>
                <w:rFonts w:ascii="Cambria" w:hAnsi="Cambria"/>
                <w:sz w:val="28"/>
                <w:szCs w:val="28"/>
                <w:lang w:val="sq-AL"/>
              </w:rPr>
            </w:pPr>
            <w:r>
              <w:rPr>
                <w:rFonts w:ascii="Cambria" w:hAnsi="Cambria"/>
                <w:sz w:val="28"/>
                <w:szCs w:val="28"/>
                <w:lang w:val="sq-AL"/>
              </w:rPr>
              <w:t>A</w:t>
            </w:r>
            <w:r w:rsidR="002463E9">
              <w:rPr>
                <w:rFonts w:ascii="Cambria" w:hAnsi="Cambria"/>
                <w:sz w:val="28"/>
                <w:szCs w:val="28"/>
                <w:lang w:val="sq-AL"/>
              </w:rPr>
              <w:t xml:space="preserve">qiida iliyo safi, na kuamini haki, na matendo memabyenye kuleta faida. </w:t>
            </w:r>
          </w:p>
          <w:p w14:paraId="76AEEC69" w14:textId="1F458D1E" w:rsidR="00BF0BD7" w:rsidRPr="00EF12BF" w:rsidRDefault="002463E9" w:rsidP="00EF12BF">
            <w:pPr>
              <w:bidi w:val="0"/>
              <w:jc w:val="both"/>
              <w:rPr>
                <w:rFonts w:ascii="Cambria" w:hAnsi="Cambria"/>
                <w:sz w:val="28"/>
                <w:szCs w:val="28"/>
                <w:rtl/>
                <w:lang w:val="sq-AL"/>
              </w:rPr>
            </w:pPr>
            <w:r>
              <w:rPr>
                <w:rFonts w:ascii="Cambria" w:hAnsi="Cambria"/>
                <w:sz w:val="28"/>
                <w:szCs w:val="28"/>
                <w:lang w:val="sq-AL"/>
              </w:rPr>
              <w:t>Msingi wa Aqida : Mahabba na kumuadhimisha Allaah. Na matunda yake: Ikhlaas na kujitahidi</w:t>
            </w: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91B16E2" w14:textId="77777777" w:rsidTr="00471142">
        <w:trPr>
          <w:jc w:val="center"/>
        </w:trPr>
        <w:tc>
          <w:tcPr>
            <w:tcW w:w="4672" w:type="dxa"/>
            <w:shd w:val="pct50" w:color="D9E2F3" w:themeColor="accent1" w:themeTint="33" w:fill="auto"/>
            <w:vAlign w:val="center"/>
          </w:tcPr>
          <w:p w14:paraId="4C366F9B" w14:textId="7AAEBAF9"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الثَّاني: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93" w:type="dxa"/>
            <w:shd w:val="pct50" w:color="D9E2F3" w:themeColor="accent1" w:themeTint="33" w:fill="auto"/>
            <w:vAlign w:val="center"/>
          </w:tcPr>
          <w:p w14:paraId="5F646247" w14:textId="5ABB2F3F" w:rsidR="001F2858" w:rsidRPr="001F2858" w:rsidRDefault="00BB4DD3" w:rsidP="001F2858">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Haki </w:t>
            </w:r>
            <w:proofErr w:type="spellStart"/>
            <w:r>
              <w:rPr>
                <w:rFonts w:ascii="Andalus" w:hAnsi="Andalus" w:cs="Andalus"/>
                <w:b/>
                <w:bCs/>
                <w:color w:val="2F5496" w:themeColor="accent1" w:themeShade="BF"/>
                <w:sz w:val="32"/>
                <w:szCs w:val="32"/>
                <w:lang w:bidi="ar-DZ"/>
              </w:rPr>
              <w:t>ya</w:t>
            </w:r>
            <w:proofErr w:type="spellEnd"/>
            <w:r>
              <w:rPr>
                <w:rFonts w:ascii="Andalus" w:hAnsi="Andalus" w:cs="Andalus"/>
                <w:b/>
                <w:bCs/>
                <w:color w:val="2F5496" w:themeColor="accent1" w:themeShade="BF"/>
                <w:sz w:val="32"/>
                <w:szCs w:val="32"/>
                <w:lang w:bidi="ar-DZ"/>
              </w:rPr>
              <w:t xml:space="preserve"> pili</w:t>
            </w:r>
            <w:r w:rsidR="00621F1F">
              <w:rPr>
                <w:rFonts w:ascii="Andalus" w:hAnsi="Andalus" w:cs="Andalus"/>
                <w:b/>
                <w:bCs/>
                <w:color w:val="2F5496" w:themeColor="accent1" w:themeShade="BF"/>
                <w:sz w:val="32"/>
                <w:szCs w:val="32"/>
                <w:lang w:bidi="ar-DZ"/>
              </w:rPr>
              <w:t xml:space="preserve">: </w:t>
            </w:r>
            <w:proofErr w:type="gramStart"/>
            <w:r w:rsidR="008C0916">
              <w:rPr>
                <w:rFonts w:ascii="Andalus" w:hAnsi="Andalus" w:cs="Andalus"/>
                <w:b/>
                <w:bCs/>
                <w:color w:val="2F5496" w:themeColor="accent1" w:themeShade="BF"/>
                <w:sz w:val="32"/>
                <w:szCs w:val="32"/>
                <w:lang w:bidi="ar-DZ"/>
              </w:rPr>
              <w:t xml:space="preserve">Haki  </w:t>
            </w:r>
            <w:proofErr w:type="spellStart"/>
            <w:r w:rsidR="008C0916">
              <w:rPr>
                <w:rFonts w:ascii="Andalus" w:hAnsi="Andalus" w:cs="Andalus"/>
                <w:b/>
                <w:bCs/>
                <w:color w:val="2F5496" w:themeColor="accent1" w:themeShade="BF"/>
                <w:sz w:val="32"/>
                <w:szCs w:val="32"/>
                <w:lang w:bidi="ar-DZ"/>
              </w:rPr>
              <w:t>ya</w:t>
            </w:r>
            <w:proofErr w:type="spellEnd"/>
            <w:proofErr w:type="gramEnd"/>
            <w:r w:rsidR="008C0916">
              <w:rPr>
                <w:rFonts w:ascii="Andalus" w:hAnsi="Andalus" w:cs="Andalus"/>
                <w:b/>
                <w:bCs/>
                <w:color w:val="2F5496" w:themeColor="accent1" w:themeShade="BF"/>
                <w:sz w:val="32"/>
                <w:szCs w:val="32"/>
                <w:lang w:bidi="ar-DZ"/>
              </w:rPr>
              <w:t xml:space="preserve"> </w:t>
            </w:r>
            <w:proofErr w:type="spellStart"/>
            <w:r>
              <w:rPr>
                <w:rFonts w:ascii="Andalus" w:hAnsi="Andalus" w:cs="Andalus"/>
                <w:b/>
                <w:bCs/>
                <w:color w:val="2F5496" w:themeColor="accent1" w:themeShade="BF"/>
                <w:sz w:val="32"/>
                <w:szCs w:val="32"/>
                <w:lang w:bidi="ar-DZ"/>
              </w:rPr>
              <w:t>mtume</w:t>
            </w:r>
            <w:proofErr w:type="spellEnd"/>
            <w:r w:rsidR="001F2858">
              <w:rPr>
                <w:rFonts w:ascii="Andalus" w:hAnsi="Andalus" w:cs="Andalus"/>
                <w:b/>
                <w:bCs/>
                <w:color w:val="2F5496" w:themeColor="accent1" w:themeShade="BF"/>
                <w:sz w:val="32"/>
                <w:szCs w:val="32"/>
              </w:rPr>
              <w:t xml:space="preserve"> </w:t>
            </w:r>
            <w:r w:rsidR="001F2858" w:rsidRPr="001F2858">
              <w:rPr>
                <w:rFonts w:ascii="Lotus Linotype" w:hAnsi="Lotus Linotype" w:cs="Lotus Linotype"/>
                <w:color w:val="2F5496" w:themeColor="accent1" w:themeShade="BF"/>
                <w:sz w:val="32"/>
                <w:szCs w:val="32"/>
                <w:rtl/>
              </w:rPr>
              <w:t>ﷺ</w:t>
            </w:r>
          </w:p>
        </w:tc>
      </w:tr>
      <w:tr w:rsidR="001F2858" w:rsidRPr="00774F4C" w14:paraId="2EE930EB" w14:textId="77777777" w:rsidTr="00471142">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5DA07C9F" w14:textId="77777777" w:rsidR="003F2AF7" w:rsidRPr="00FD28EE" w:rsidRDefault="00774F4C" w:rsidP="00A6751B">
            <w:pPr>
              <w:spacing w:after="120" w:line="240" w:lineRule="auto"/>
              <w:jc w:val="right"/>
              <w:rPr>
                <w:rFonts w:cstheme="minorHAnsi"/>
                <w:sz w:val="28"/>
                <w:szCs w:val="28"/>
                <w:lang w:val="sq-AL"/>
              </w:rPr>
            </w:pPr>
            <w:r w:rsidRPr="00FD28EE">
              <w:rPr>
                <w:rFonts w:cstheme="minorHAnsi"/>
                <w:sz w:val="28"/>
                <w:szCs w:val="28"/>
                <w:lang w:val="sq-AL"/>
              </w:rPr>
              <w:t>Kumtukuza, kumheshimu, na kumuadhimisha uadhimishaji unaolaiki na yeye, pasi na kuchupa mipaka wala kuzembea.</w:t>
            </w:r>
          </w:p>
          <w:p w14:paraId="6F1073D1" w14:textId="77777777" w:rsidR="003F2AF7" w:rsidRPr="00FD28EE" w:rsidRDefault="003F2AF7" w:rsidP="00A6751B">
            <w:pPr>
              <w:spacing w:after="120" w:line="240" w:lineRule="auto"/>
              <w:jc w:val="right"/>
              <w:rPr>
                <w:rFonts w:cstheme="minorHAnsi"/>
                <w:sz w:val="28"/>
                <w:szCs w:val="28"/>
                <w:lang w:val="sq-AL"/>
              </w:rPr>
            </w:pPr>
          </w:p>
          <w:p w14:paraId="79DD5BA4" w14:textId="70D9D014" w:rsidR="00774F4C" w:rsidRPr="00FD28EE" w:rsidRDefault="00774F4C" w:rsidP="00A6751B">
            <w:pPr>
              <w:spacing w:after="120" w:line="240" w:lineRule="auto"/>
              <w:jc w:val="right"/>
              <w:rPr>
                <w:rFonts w:cstheme="minorHAnsi"/>
                <w:sz w:val="28"/>
                <w:szCs w:val="28"/>
                <w:lang w:val="sq-AL"/>
              </w:rPr>
            </w:pPr>
            <w:r w:rsidRPr="00FD28EE">
              <w:rPr>
                <w:rFonts w:cstheme="minorHAnsi"/>
                <w:sz w:val="28"/>
                <w:szCs w:val="28"/>
                <w:lang w:val="sq-AL"/>
              </w:rPr>
              <w:t xml:space="preserve"> Na kumsadikisha katika yale aliyoyatolea khabari miongoni mwa mambo yaliyopita na yanayokuja,na kuyafanya yale aliyoyaamrisha mna kujiepusha aliyoyakataza na kuyakemea na kuamini ya kwamba muongozo wake ndio muongozo uliokamilika na kutetea sheria yake na miongozo yake.</w:t>
            </w:r>
          </w:p>
          <w:p w14:paraId="48EC5E44" w14:textId="5EAAD66A" w:rsidR="001F2858" w:rsidRPr="00774F4C" w:rsidRDefault="001F2858" w:rsidP="00A6751B">
            <w:pPr>
              <w:bidi w:val="0"/>
              <w:jc w:val="right"/>
              <w:rPr>
                <w:rFonts w:asciiTheme="majorBidi" w:hAnsiTheme="majorBidi" w:cstheme="majorBidi"/>
                <w:color w:val="161616"/>
                <w:sz w:val="24"/>
                <w:szCs w:val="24"/>
                <w:rtl/>
                <w:lang w:val="sq-AL"/>
              </w:rPr>
            </w:pP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50EE6D37" w14:textId="303DBD4A"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الثَّالث: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18462739" w14:textId="34D3095C" w:rsidR="00CA36B6" w:rsidRPr="00CA36B6" w:rsidRDefault="00CA36B6" w:rsidP="00CA36B6">
            <w:pPr>
              <w:bidi w:val="0"/>
              <w:spacing w:after="0" w:line="240" w:lineRule="auto"/>
              <w:rPr>
                <w:rFonts w:ascii="Andalus" w:hAnsi="Andalus" w:cs="Andalus"/>
                <w:b/>
                <w:bCs/>
                <w:color w:val="2F5496" w:themeColor="accent1" w:themeShade="BF"/>
                <w:sz w:val="32"/>
                <w:szCs w:val="32"/>
              </w:rPr>
            </w:pPr>
            <w:r>
              <w:rPr>
                <w:rFonts w:ascii="Andalus" w:hAnsi="Andalus" w:cs="Andalus"/>
                <w:b/>
                <w:bCs/>
                <w:color w:val="2F5496" w:themeColor="accent1" w:themeShade="BF"/>
                <w:sz w:val="32"/>
                <w:szCs w:val="32"/>
              </w:rPr>
              <w:t xml:space="preserve">Haki </w:t>
            </w:r>
            <w:proofErr w:type="spellStart"/>
            <w:r>
              <w:rPr>
                <w:rFonts w:ascii="Andalus" w:hAnsi="Andalus" w:cs="Andalus"/>
                <w:b/>
                <w:bCs/>
                <w:color w:val="2F5496" w:themeColor="accent1" w:themeShade="BF"/>
                <w:sz w:val="32"/>
                <w:szCs w:val="32"/>
              </w:rPr>
              <w:t>ya</w:t>
            </w:r>
            <w:proofErr w:type="spellEnd"/>
            <w:r>
              <w:rPr>
                <w:rFonts w:ascii="Andalus" w:hAnsi="Andalus" w:cs="Andalus"/>
                <w:b/>
                <w:bCs/>
                <w:color w:val="2F5496" w:themeColor="accent1" w:themeShade="BF"/>
                <w:sz w:val="32"/>
                <w:szCs w:val="32"/>
              </w:rPr>
              <w:t xml:space="preserve"> </w:t>
            </w:r>
            <w:r w:rsidR="00FB34B6">
              <w:rPr>
                <w:rFonts w:ascii="Andalus" w:hAnsi="Andalus" w:cs="Andalus"/>
                <w:b/>
                <w:bCs/>
                <w:color w:val="2F5496" w:themeColor="accent1" w:themeShade="BF"/>
                <w:sz w:val="32"/>
                <w:szCs w:val="32"/>
              </w:rPr>
              <w:t>tatu:</w:t>
            </w:r>
            <w:r w:rsidRPr="00CA36B6">
              <w:rPr>
                <w:rFonts w:ascii="Andalus" w:hAnsi="Andalus" w:cs="Andalus"/>
                <w:b/>
                <w:bCs/>
                <w:color w:val="2F5496" w:themeColor="accent1" w:themeShade="BF"/>
                <w:sz w:val="32"/>
                <w:szCs w:val="32"/>
              </w:rPr>
              <w:t xml:space="preserve"> H</w:t>
            </w:r>
            <w:r w:rsidR="00FB34B6">
              <w:rPr>
                <w:rFonts w:ascii="Andalus" w:hAnsi="Andalus" w:cs="Andalus"/>
                <w:b/>
                <w:bCs/>
                <w:color w:val="2F5496" w:themeColor="accent1" w:themeShade="BF"/>
                <w:sz w:val="32"/>
                <w:szCs w:val="32"/>
              </w:rPr>
              <w:t xml:space="preserve">aki za </w:t>
            </w:r>
            <w:proofErr w:type="spellStart"/>
            <w:proofErr w:type="gramStart"/>
            <w:r w:rsidR="00FB34B6">
              <w:rPr>
                <w:rFonts w:ascii="Andalus" w:hAnsi="Andalus" w:cs="Andalus"/>
                <w:b/>
                <w:bCs/>
                <w:color w:val="2F5496" w:themeColor="accent1" w:themeShade="BF"/>
                <w:sz w:val="32"/>
                <w:szCs w:val="32"/>
              </w:rPr>
              <w:t>wazazi</w:t>
            </w:r>
            <w:proofErr w:type="spellEnd"/>
            <w:r w:rsidR="00FB34B6">
              <w:rPr>
                <w:rFonts w:ascii="Andalus" w:hAnsi="Andalus" w:cs="Andalus"/>
                <w:b/>
                <w:bCs/>
                <w:color w:val="2F5496" w:themeColor="accent1" w:themeShade="BF"/>
                <w:sz w:val="32"/>
                <w:szCs w:val="32"/>
              </w:rPr>
              <w:t xml:space="preserve">  </w:t>
            </w:r>
            <w:proofErr w:type="spellStart"/>
            <w:r w:rsidR="00FB34B6">
              <w:rPr>
                <w:rFonts w:ascii="Andalus" w:hAnsi="Andalus" w:cs="Andalus"/>
                <w:b/>
                <w:bCs/>
                <w:color w:val="2F5496" w:themeColor="accent1" w:themeShade="BF"/>
                <w:sz w:val="32"/>
                <w:szCs w:val="32"/>
              </w:rPr>
              <w:t>w</w:t>
            </w:r>
            <w:r w:rsidR="0085147B">
              <w:rPr>
                <w:rFonts w:ascii="Andalus" w:hAnsi="Andalus" w:cs="Andalus"/>
                <w:b/>
                <w:bCs/>
                <w:color w:val="2F5496" w:themeColor="accent1" w:themeShade="BF"/>
                <w:sz w:val="32"/>
                <w:szCs w:val="32"/>
              </w:rPr>
              <w:t>awili</w:t>
            </w:r>
            <w:proofErr w:type="spellEnd"/>
            <w:proofErr w:type="gramEnd"/>
            <w:r w:rsidR="0085147B">
              <w:rPr>
                <w:rFonts w:ascii="Andalus" w:hAnsi="Andalus" w:cs="Andalus"/>
                <w:b/>
                <w:bCs/>
                <w:color w:val="2F5496" w:themeColor="accent1" w:themeShade="BF"/>
                <w:sz w:val="32"/>
                <w:szCs w:val="32"/>
              </w:rPr>
              <w:t>.</w:t>
            </w:r>
          </w:p>
          <w:p w14:paraId="65E0C473" w14:textId="6AD98D9F" w:rsidR="001F2858" w:rsidRPr="001F2858" w:rsidRDefault="001F2858" w:rsidP="00BF4B04">
            <w:pPr>
              <w:bidi w:val="0"/>
              <w:spacing w:after="0" w:line="240" w:lineRule="auto"/>
              <w:jc w:val="center"/>
              <w:rPr>
                <w:rFonts w:ascii="Andalus" w:hAnsi="Andalus" w:cs="Andalus"/>
                <w:b/>
                <w:bCs/>
                <w:color w:val="2F5496" w:themeColor="accent1" w:themeShade="BF"/>
                <w:sz w:val="32"/>
                <w:szCs w:val="32"/>
                <w:rtl/>
              </w:rPr>
            </w:pPr>
          </w:p>
        </w:tc>
      </w:tr>
      <w:tr w:rsidR="001F2858" w:rsidRPr="00A631A2" w14:paraId="37E4C2CC" w14:textId="77777777" w:rsidTr="00471142">
        <w:trPr>
          <w:jc w:val="center"/>
        </w:trPr>
        <w:tc>
          <w:tcPr>
            <w:tcW w:w="4672" w:type="dxa"/>
            <w:vAlign w:val="center"/>
          </w:tcPr>
          <w:p w14:paraId="52E4D4E7" w14:textId="6B4378D7" w:rsidR="001F2858" w:rsidRPr="00A631A2" w:rsidRDefault="001F2858" w:rsidP="00471142">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أن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بالمال والبدن، وتمتثل أمرهما في غير معصية 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4AD0DA70" w14:textId="36DE7827" w:rsidR="00C6481C" w:rsidRPr="00C6481C" w:rsidRDefault="00C6481C" w:rsidP="00C6481C">
            <w:pPr>
              <w:spacing w:after="120" w:line="240" w:lineRule="auto"/>
              <w:jc w:val="right"/>
              <w:rPr>
                <w:rFonts w:asciiTheme="majorBidi" w:hAnsiTheme="majorBidi" w:cstheme="majorBidi"/>
                <w:color w:val="161616"/>
                <w:sz w:val="24"/>
                <w:szCs w:val="24"/>
              </w:rPr>
            </w:pPr>
            <w:proofErr w:type="spellStart"/>
            <w:r w:rsidRPr="00C6481C">
              <w:rPr>
                <w:rFonts w:asciiTheme="majorBidi" w:hAnsiTheme="majorBidi" w:cstheme="majorBidi"/>
                <w:color w:val="161616"/>
                <w:sz w:val="24"/>
                <w:szCs w:val="24"/>
              </w:rPr>
              <w:t>Unawafanyia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wema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kwa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kauli</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na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vitendo</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kwa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mali</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na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mwili</w:t>
            </w:r>
            <w:proofErr w:type="spellEnd"/>
            <w:r>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na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kufuata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maamrisho</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yao</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yasiyomuasi</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Allaah</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na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yasiyo</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na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madhara</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juu</w:t>
            </w:r>
            <w:proofErr w:type="spellEnd"/>
            <w:r w:rsidRPr="00C6481C">
              <w:rPr>
                <w:rFonts w:asciiTheme="majorBidi" w:hAnsiTheme="majorBidi" w:cstheme="majorBidi"/>
                <w:color w:val="161616"/>
                <w:sz w:val="24"/>
                <w:szCs w:val="24"/>
              </w:rPr>
              <w:t xml:space="preserve"> </w:t>
            </w:r>
            <w:proofErr w:type="spellStart"/>
            <w:r w:rsidRPr="00C6481C">
              <w:rPr>
                <w:rFonts w:asciiTheme="majorBidi" w:hAnsiTheme="majorBidi" w:cstheme="majorBidi"/>
                <w:color w:val="161616"/>
                <w:sz w:val="24"/>
                <w:szCs w:val="24"/>
              </w:rPr>
              <w:t>yako</w:t>
            </w:r>
            <w:proofErr w:type="spellEnd"/>
            <w:r w:rsidRPr="00C6481C">
              <w:rPr>
                <w:rFonts w:asciiTheme="majorBidi" w:hAnsiTheme="majorBidi" w:cstheme="majorBidi"/>
                <w:color w:val="161616"/>
                <w:sz w:val="24"/>
                <w:szCs w:val="24"/>
              </w:rPr>
              <w:t>.</w:t>
            </w:r>
          </w:p>
          <w:p w14:paraId="2FC872B1" w14:textId="67193AD4" w:rsidR="001F2858" w:rsidRPr="00C6481C" w:rsidRDefault="001F2858" w:rsidP="00250D67">
            <w:pPr>
              <w:spacing w:after="120" w:line="240" w:lineRule="auto"/>
              <w:jc w:val="right"/>
              <w:rPr>
                <w:rFonts w:asciiTheme="majorBidi" w:hAnsiTheme="majorBidi" w:cstheme="majorBidi"/>
                <w:color w:val="161616"/>
                <w:sz w:val="24"/>
                <w:szCs w:val="24"/>
                <w:rtl/>
              </w:rPr>
            </w:pP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الرَّابع: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381CA6E2" w:rsidR="001F2858" w:rsidRPr="001F2858" w:rsidRDefault="00FC6B6E" w:rsidP="001F2858">
            <w:pPr>
              <w:bidi w:val="0"/>
              <w:spacing w:after="0" w:line="240" w:lineRule="auto"/>
              <w:jc w:val="center"/>
              <w:rPr>
                <w:rFonts w:ascii="Andalus" w:hAnsi="Andalus" w:cs="Andalus"/>
                <w:b/>
                <w:bCs/>
                <w:color w:val="2F5496" w:themeColor="accent1" w:themeShade="BF"/>
                <w:sz w:val="32"/>
                <w:szCs w:val="32"/>
                <w:rtl/>
              </w:rPr>
            </w:pPr>
            <w:proofErr w:type="gramStart"/>
            <w:r>
              <w:rPr>
                <w:rFonts w:ascii="Andalus" w:hAnsi="Andalus" w:cs="Andalus"/>
                <w:b/>
                <w:bCs/>
                <w:color w:val="2F5496" w:themeColor="accent1" w:themeShade="BF"/>
                <w:sz w:val="32"/>
                <w:szCs w:val="32"/>
              </w:rPr>
              <w:t xml:space="preserve">Haki  </w:t>
            </w:r>
            <w:proofErr w:type="spellStart"/>
            <w:r>
              <w:rPr>
                <w:rFonts w:ascii="Andalus" w:hAnsi="Andalus" w:cs="Andalus"/>
                <w:b/>
                <w:bCs/>
                <w:color w:val="2F5496" w:themeColor="accent1" w:themeShade="BF"/>
                <w:sz w:val="32"/>
                <w:szCs w:val="32"/>
              </w:rPr>
              <w:t>ya</w:t>
            </w:r>
            <w:proofErr w:type="spellEnd"/>
            <w:proofErr w:type="gramEnd"/>
            <w:r>
              <w:rPr>
                <w:rFonts w:ascii="Andalus" w:hAnsi="Andalus" w:cs="Andalus"/>
                <w:b/>
                <w:bCs/>
                <w:color w:val="2F5496" w:themeColor="accent1" w:themeShade="BF"/>
                <w:sz w:val="32"/>
                <w:szCs w:val="32"/>
              </w:rPr>
              <w:t xml:space="preserve"> </w:t>
            </w:r>
            <w:proofErr w:type="spellStart"/>
            <w:r>
              <w:rPr>
                <w:rFonts w:ascii="Andalus" w:hAnsi="Andalus" w:cs="Andalus"/>
                <w:b/>
                <w:bCs/>
                <w:color w:val="2F5496" w:themeColor="accent1" w:themeShade="BF"/>
                <w:sz w:val="32"/>
                <w:szCs w:val="32"/>
              </w:rPr>
              <w:t>nne</w:t>
            </w:r>
            <w:proofErr w:type="spellEnd"/>
            <w:r>
              <w:rPr>
                <w:rFonts w:ascii="Andalus" w:hAnsi="Andalus" w:cs="Andalus"/>
                <w:b/>
                <w:bCs/>
                <w:color w:val="2F5496" w:themeColor="accent1" w:themeShade="BF"/>
                <w:sz w:val="32"/>
                <w:szCs w:val="32"/>
              </w:rPr>
              <w:t xml:space="preserve">: Haki za </w:t>
            </w:r>
            <w:r w:rsidR="00483E37">
              <w:rPr>
                <w:rFonts w:ascii="Andalus" w:hAnsi="Andalus" w:cs="Andalus"/>
                <w:b/>
                <w:bCs/>
                <w:color w:val="2F5496" w:themeColor="accent1" w:themeShade="BF"/>
                <w:sz w:val="32"/>
                <w:szCs w:val="32"/>
              </w:rPr>
              <w:t>Watoto.</w:t>
            </w:r>
          </w:p>
        </w:tc>
      </w:tr>
      <w:tr w:rsidR="001F2858" w:rsidRPr="00A631A2" w14:paraId="176F35FC" w14:textId="77777777" w:rsidTr="00471142">
        <w:trPr>
          <w:jc w:val="center"/>
        </w:trPr>
        <w:tc>
          <w:tcPr>
            <w:tcW w:w="4672" w:type="dxa"/>
            <w:vAlign w:val="center"/>
          </w:tcPr>
          <w:p w14:paraId="39054A15" w14:textId="297A1C6A"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30F1F885" w14:textId="77777777" w:rsidR="005E5E0D" w:rsidRDefault="00BA00B4" w:rsidP="008B2957">
            <w:pPr>
              <w:bidi w:val="0"/>
              <w:jc w:val="both"/>
              <w:rPr>
                <w:rFonts w:asciiTheme="majorBidi" w:hAnsiTheme="majorBidi" w:cstheme="majorBidi"/>
                <w:color w:val="161616"/>
                <w:sz w:val="24"/>
                <w:szCs w:val="24"/>
              </w:rPr>
            </w:pPr>
            <w:r>
              <w:rPr>
                <w:rFonts w:asciiTheme="majorBidi" w:hAnsiTheme="majorBidi" w:cstheme="majorBidi"/>
                <w:color w:val="161616"/>
                <w:sz w:val="24"/>
                <w:szCs w:val="24"/>
              </w:rPr>
              <w:t>(1)</w:t>
            </w:r>
            <w:r w:rsidR="008B2957" w:rsidRPr="008B2957">
              <w:rPr>
                <w:noProof/>
              </w:rPr>
              <w:t xml:space="preserve"> </w:t>
            </w:r>
            <w:proofErr w:type="spellStart"/>
            <w:r w:rsidR="008B2957" w:rsidRPr="008B2957">
              <w:rPr>
                <w:rFonts w:asciiTheme="majorBidi" w:hAnsiTheme="majorBidi" w:cstheme="majorBidi"/>
                <w:color w:val="161616"/>
                <w:sz w:val="24"/>
                <w:szCs w:val="24"/>
              </w:rPr>
              <w:t>Kuwalea</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nako</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ni</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kuikuza</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dini</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na</w:t>
            </w:r>
            <w:proofErr w:type="spellEnd"/>
            <w:r w:rsidR="008B2957" w:rsidRPr="008B2957">
              <w:rPr>
                <w:rFonts w:asciiTheme="majorBidi" w:hAnsiTheme="majorBidi" w:cstheme="majorBidi"/>
                <w:color w:val="161616"/>
                <w:sz w:val="24"/>
                <w:szCs w:val="24"/>
              </w:rPr>
              <w:t xml:space="preserve"> tabia </w:t>
            </w:r>
            <w:proofErr w:type="spellStart"/>
            <w:r w:rsidR="008B2957" w:rsidRPr="008B2957">
              <w:rPr>
                <w:rFonts w:asciiTheme="majorBidi" w:hAnsiTheme="majorBidi" w:cstheme="majorBidi"/>
                <w:color w:val="161616"/>
                <w:sz w:val="24"/>
                <w:szCs w:val="24"/>
              </w:rPr>
              <w:t>njema</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katika</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nafsi</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zao</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ili</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wawe</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na</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kiwango</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kizuri</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katika</w:t>
            </w:r>
            <w:proofErr w:type="spellEnd"/>
            <w:r w:rsidR="008B2957" w:rsidRPr="008B2957">
              <w:rPr>
                <w:rFonts w:asciiTheme="majorBidi" w:hAnsiTheme="majorBidi" w:cstheme="majorBidi"/>
                <w:color w:val="161616"/>
                <w:sz w:val="24"/>
                <w:szCs w:val="24"/>
              </w:rPr>
              <w:t xml:space="preserve"> </w:t>
            </w:r>
            <w:proofErr w:type="spellStart"/>
            <w:r w:rsidR="008B2957" w:rsidRPr="008B2957">
              <w:rPr>
                <w:rFonts w:asciiTheme="majorBidi" w:hAnsiTheme="majorBidi" w:cstheme="majorBidi"/>
                <w:color w:val="161616"/>
                <w:sz w:val="24"/>
                <w:szCs w:val="24"/>
              </w:rPr>
              <w:t>hilo</w:t>
            </w:r>
            <w:proofErr w:type="spellEnd"/>
            <w:r w:rsidR="00895607">
              <w:rPr>
                <w:rFonts w:asciiTheme="majorBidi" w:hAnsiTheme="majorBidi" w:cstheme="majorBidi"/>
                <w:color w:val="161616"/>
                <w:sz w:val="24"/>
                <w:szCs w:val="24"/>
              </w:rPr>
              <w:t>.</w:t>
            </w:r>
            <w:r w:rsidR="001F2858" w:rsidRPr="001F2858">
              <w:rPr>
                <w:rFonts w:asciiTheme="majorBidi" w:hAnsiTheme="majorBidi" w:cstheme="majorBidi"/>
                <w:color w:val="161616"/>
                <w:sz w:val="24"/>
                <w:szCs w:val="24"/>
              </w:rPr>
              <w:t xml:space="preserve"> </w:t>
            </w:r>
          </w:p>
          <w:p w14:paraId="3A90AC3D" w14:textId="7ED3B830" w:rsidR="00AB54DF" w:rsidRDefault="001F2858" w:rsidP="00AB54DF">
            <w:pPr>
              <w:spacing w:after="120" w:line="240" w:lineRule="auto"/>
              <w:jc w:val="right"/>
              <w:rPr>
                <w:noProof/>
              </w:rPr>
            </w:pPr>
            <w:r w:rsidRPr="001F2858">
              <w:rPr>
                <w:rFonts w:asciiTheme="majorBidi" w:hAnsiTheme="majorBidi" w:cstheme="majorBidi"/>
                <w:color w:val="161616"/>
                <w:sz w:val="24"/>
                <w:szCs w:val="24"/>
              </w:rPr>
              <w:br/>
            </w:r>
            <w:r w:rsidR="00BA00B4">
              <w:rPr>
                <w:rFonts w:asciiTheme="majorBidi" w:hAnsiTheme="majorBidi" w:cstheme="majorBidi"/>
                <w:color w:val="161616"/>
                <w:sz w:val="24"/>
                <w:szCs w:val="24"/>
              </w:rPr>
              <w:t>(2)</w:t>
            </w:r>
            <w:r w:rsidRPr="001F2858">
              <w:rPr>
                <w:rFonts w:asciiTheme="majorBidi" w:hAnsiTheme="majorBidi" w:cstheme="majorBidi"/>
                <w:color w:val="161616"/>
                <w:sz w:val="24"/>
                <w:szCs w:val="24"/>
              </w:rPr>
              <w:t xml:space="preserve"> </w:t>
            </w:r>
            <w:r w:rsidR="00AB54DF">
              <w:rPr>
                <w:noProof/>
              </w:rPr>
              <w:t xml:space="preserve"> kuwahudumia kwa wema pasi na israfu wala kuzembea</w:t>
            </w:r>
            <w:r w:rsidR="00546E3B">
              <w:rPr>
                <w:noProof/>
              </w:rPr>
              <w:t>.</w:t>
            </w:r>
          </w:p>
          <w:p w14:paraId="46B48C17" w14:textId="77AF47D8" w:rsidR="001F2858" w:rsidRPr="001F2858" w:rsidRDefault="001F2858" w:rsidP="005E5E0D">
            <w:pPr>
              <w:bidi w:val="0"/>
              <w:jc w:val="both"/>
              <w:rPr>
                <w:rFonts w:asciiTheme="majorBidi" w:hAnsiTheme="majorBidi" w:cstheme="majorBidi"/>
                <w:color w:val="161616"/>
                <w:sz w:val="24"/>
                <w:szCs w:val="24"/>
                <w:rtl/>
              </w:rPr>
            </w:pPr>
            <w:r w:rsidRPr="001F2858">
              <w:rPr>
                <w:rFonts w:asciiTheme="majorBidi" w:hAnsiTheme="majorBidi" w:cstheme="majorBidi"/>
                <w:color w:val="161616"/>
                <w:sz w:val="24"/>
                <w:szCs w:val="24"/>
              </w:rPr>
              <w:br/>
            </w:r>
            <w:r w:rsidR="00BA00B4">
              <w:rPr>
                <w:rFonts w:asciiTheme="majorBidi" w:hAnsiTheme="majorBidi" w:cstheme="majorBidi"/>
                <w:color w:val="161616"/>
                <w:sz w:val="24"/>
                <w:szCs w:val="24"/>
              </w:rPr>
              <w:t>(3)</w:t>
            </w:r>
            <w:r w:rsidR="000A1B57">
              <w:rPr>
                <w:rFonts w:asciiTheme="majorBidi" w:hAnsiTheme="majorBidi" w:cstheme="majorBidi"/>
                <w:color w:val="161616"/>
                <w:sz w:val="24"/>
                <w:szCs w:val="24"/>
              </w:rPr>
              <w:t xml:space="preserve"> </w:t>
            </w:r>
            <w:r w:rsidR="009F70E3">
              <w:rPr>
                <w:noProof/>
              </w:rPr>
              <w:t xml:space="preserve"> kutompendelea mmoja kati ya wao katika zawadi.</w:t>
            </w:r>
          </w:p>
        </w:tc>
      </w:tr>
    </w:tbl>
    <w:p w14:paraId="101DA1F4" w14:textId="52A754F9" w:rsidR="001F2858" w:rsidRDefault="001F2858"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الخامس: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60A8C0E0" w:rsidR="00BA00B4" w:rsidRPr="001F2858" w:rsidRDefault="00CB6394"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rPr>
              <w:t xml:space="preserve">Haki </w:t>
            </w:r>
            <w:proofErr w:type="spellStart"/>
            <w:r>
              <w:rPr>
                <w:rFonts w:ascii="Andalus" w:hAnsi="Andalus" w:cs="Andalus"/>
                <w:b/>
                <w:bCs/>
                <w:color w:val="2F5496" w:themeColor="accent1" w:themeShade="BF"/>
                <w:sz w:val="32"/>
                <w:szCs w:val="32"/>
              </w:rPr>
              <w:t>ya</w:t>
            </w:r>
            <w:proofErr w:type="spellEnd"/>
            <w:r>
              <w:rPr>
                <w:rFonts w:ascii="Andalus" w:hAnsi="Andalus" w:cs="Andalus"/>
                <w:b/>
                <w:bCs/>
                <w:color w:val="2F5496" w:themeColor="accent1" w:themeShade="BF"/>
                <w:sz w:val="32"/>
                <w:szCs w:val="32"/>
              </w:rPr>
              <w:t xml:space="preserve"> </w:t>
            </w:r>
            <w:proofErr w:type="spellStart"/>
            <w:r w:rsidR="00533543">
              <w:rPr>
                <w:rFonts w:ascii="Andalus" w:hAnsi="Andalus" w:cs="Andalus"/>
                <w:b/>
                <w:bCs/>
                <w:color w:val="2F5496" w:themeColor="accent1" w:themeShade="BF"/>
                <w:sz w:val="32"/>
                <w:szCs w:val="32"/>
              </w:rPr>
              <w:t>tano</w:t>
            </w:r>
            <w:proofErr w:type="spellEnd"/>
            <w:r w:rsidR="00533543">
              <w:rPr>
                <w:rFonts w:ascii="Andalus" w:hAnsi="Andalus" w:cs="Andalus"/>
                <w:b/>
                <w:bCs/>
                <w:color w:val="2F5496" w:themeColor="accent1" w:themeShade="BF"/>
                <w:sz w:val="32"/>
                <w:szCs w:val="32"/>
              </w:rPr>
              <w:t xml:space="preserve">: </w:t>
            </w:r>
            <w:r w:rsidR="000F2CF1">
              <w:rPr>
                <w:rFonts w:ascii="Andalus" w:hAnsi="Andalus" w:cs="Andalus"/>
                <w:b/>
                <w:bCs/>
                <w:color w:val="2F5496" w:themeColor="accent1" w:themeShade="BF"/>
                <w:sz w:val="32"/>
                <w:szCs w:val="32"/>
              </w:rPr>
              <w:t xml:space="preserve">Haki za </w:t>
            </w:r>
            <w:proofErr w:type="spellStart"/>
            <w:r w:rsidR="000F2CF1">
              <w:rPr>
                <w:rFonts w:ascii="Andalus" w:hAnsi="Andalus" w:cs="Andalus"/>
                <w:b/>
                <w:bCs/>
                <w:color w:val="2F5496" w:themeColor="accent1" w:themeShade="BF"/>
                <w:sz w:val="32"/>
                <w:szCs w:val="32"/>
              </w:rPr>
              <w:t>ndugu</w:t>
            </w:r>
            <w:proofErr w:type="spellEnd"/>
            <w:r w:rsidR="000F2CF1">
              <w:rPr>
                <w:rFonts w:ascii="Andalus" w:hAnsi="Andalus" w:cs="Andalus"/>
                <w:b/>
                <w:bCs/>
                <w:color w:val="2F5496" w:themeColor="accent1" w:themeShade="BF"/>
                <w:sz w:val="32"/>
                <w:szCs w:val="32"/>
              </w:rPr>
              <w:t xml:space="preserve"> </w:t>
            </w:r>
            <w:proofErr w:type="spellStart"/>
            <w:r w:rsidR="000F2CF1">
              <w:rPr>
                <w:rFonts w:ascii="Andalus" w:hAnsi="Andalus" w:cs="Andalus"/>
                <w:b/>
                <w:bCs/>
                <w:color w:val="2F5496" w:themeColor="accent1" w:themeShade="BF"/>
                <w:sz w:val="32"/>
                <w:szCs w:val="32"/>
              </w:rPr>
              <w:t>wa</w:t>
            </w:r>
            <w:proofErr w:type="spellEnd"/>
            <w:r w:rsidR="000F2CF1">
              <w:rPr>
                <w:rFonts w:ascii="Andalus" w:hAnsi="Andalus" w:cs="Andalus"/>
                <w:b/>
                <w:bCs/>
                <w:color w:val="2F5496" w:themeColor="accent1" w:themeShade="BF"/>
                <w:sz w:val="32"/>
                <w:szCs w:val="32"/>
              </w:rPr>
              <w:t xml:space="preserve"> </w:t>
            </w:r>
            <w:proofErr w:type="spellStart"/>
            <w:r w:rsidR="000F2CF1">
              <w:rPr>
                <w:rFonts w:ascii="Andalus" w:hAnsi="Andalus" w:cs="Andalus"/>
                <w:b/>
                <w:bCs/>
                <w:color w:val="2F5496" w:themeColor="accent1" w:themeShade="BF"/>
                <w:sz w:val="32"/>
                <w:szCs w:val="32"/>
              </w:rPr>
              <w:t>karibu</w:t>
            </w:r>
            <w:proofErr w:type="spellEnd"/>
            <w:r w:rsidR="000F2CF1">
              <w:rPr>
                <w:rFonts w:ascii="Andalus" w:hAnsi="Andalus" w:cs="Andalus"/>
                <w:b/>
                <w:bCs/>
                <w:color w:val="2F5496" w:themeColor="accent1" w:themeShade="BF"/>
                <w:sz w:val="32"/>
                <w:szCs w:val="32"/>
              </w:rPr>
              <w:t>.</w:t>
            </w:r>
          </w:p>
        </w:tc>
      </w:tr>
      <w:tr w:rsidR="00BA00B4" w:rsidRPr="00A631A2"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11B49BCD" w:rsidR="00BA00B4" w:rsidRPr="001F2858" w:rsidRDefault="00EC02AB" w:rsidP="00471142">
            <w:pPr>
              <w:bidi w:val="0"/>
              <w:jc w:val="both"/>
              <w:rPr>
                <w:rFonts w:asciiTheme="majorBidi" w:hAnsiTheme="majorBidi" w:cstheme="majorBidi"/>
                <w:color w:val="161616"/>
                <w:sz w:val="24"/>
                <w:szCs w:val="24"/>
                <w:rtl/>
              </w:rPr>
            </w:pPr>
            <w:r>
              <w:rPr>
                <w:noProof/>
              </w:rPr>
              <w:t>Kuwaunga ndugu wa karibu kwa kuwasaidia na kuwanufaisha kimwili na kimali kwa kadri ya nguvu ya ukaribu na mahitaji.</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7F164F47" w14:textId="77777777" w:rsidTr="00471142">
        <w:trPr>
          <w:jc w:val="center"/>
        </w:trPr>
        <w:tc>
          <w:tcPr>
            <w:tcW w:w="4672" w:type="dxa"/>
            <w:shd w:val="pct50" w:color="D9E2F3" w:themeColor="accent1" w:themeTint="33" w:fill="auto"/>
            <w:vAlign w:val="center"/>
          </w:tcPr>
          <w:p w14:paraId="73EBD2AB" w14:textId="3290B47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السَّادس: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3" w:type="dxa"/>
            <w:shd w:val="pct50" w:color="D9E2F3" w:themeColor="accent1" w:themeTint="33" w:fill="auto"/>
            <w:vAlign w:val="center"/>
          </w:tcPr>
          <w:p w14:paraId="38FDE3BB" w14:textId="10DF6792" w:rsidR="00BA00B4" w:rsidRPr="001F2858" w:rsidRDefault="00F146BA"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rPr>
              <w:t xml:space="preserve">Haki </w:t>
            </w:r>
            <w:proofErr w:type="spellStart"/>
            <w:r>
              <w:rPr>
                <w:rFonts w:ascii="Andalus" w:hAnsi="Andalus" w:cs="Andalus"/>
                <w:b/>
                <w:bCs/>
                <w:color w:val="2F5496" w:themeColor="accent1" w:themeShade="BF"/>
                <w:sz w:val="32"/>
                <w:szCs w:val="32"/>
              </w:rPr>
              <w:t>ya</w:t>
            </w:r>
            <w:proofErr w:type="spellEnd"/>
            <w:r>
              <w:rPr>
                <w:rFonts w:ascii="Andalus" w:hAnsi="Andalus" w:cs="Andalus"/>
                <w:b/>
                <w:bCs/>
                <w:color w:val="2F5496" w:themeColor="accent1" w:themeShade="BF"/>
                <w:sz w:val="32"/>
                <w:szCs w:val="32"/>
              </w:rPr>
              <w:t xml:space="preserve"> sit: Haki za </w:t>
            </w:r>
            <w:proofErr w:type="spellStart"/>
            <w:r>
              <w:rPr>
                <w:rFonts w:ascii="Andalus" w:hAnsi="Andalus" w:cs="Andalus"/>
                <w:b/>
                <w:bCs/>
                <w:color w:val="2F5496" w:themeColor="accent1" w:themeShade="BF"/>
                <w:sz w:val="32"/>
                <w:szCs w:val="32"/>
              </w:rPr>
              <w:t>wana</w:t>
            </w:r>
            <w:proofErr w:type="spellEnd"/>
            <w:r>
              <w:rPr>
                <w:rFonts w:ascii="Andalus" w:hAnsi="Andalus" w:cs="Andalus"/>
                <w:b/>
                <w:bCs/>
                <w:color w:val="2F5496" w:themeColor="accent1" w:themeShade="BF"/>
                <w:sz w:val="32"/>
                <w:szCs w:val="32"/>
              </w:rPr>
              <w:t xml:space="preserve"> </w:t>
            </w:r>
            <w:proofErr w:type="spellStart"/>
            <w:r>
              <w:rPr>
                <w:rFonts w:ascii="Andalus" w:hAnsi="Andalus" w:cs="Andalus"/>
                <w:b/>
                <w:bCs/>
                <w:color w:val="2F5496" w:themeColor="accent1" w:themeShade="BF"/>
                <w:sz w:val="32"/>
                <w:szCs w:val="32"/>
              </w:rPr>
              <w:t>ndoa</w:t>
            </w:r>
            <w:proofErr w:type="spellEnd"/>
          </w:p>
        </w:tc>
      </w:tr>
      <w:tr w:rsidR="00BA00B4" w:rsidRPr="00A631A2"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w:t>
            </w:r>
            <w:r w:rsidRPr="00BA00B4">
              <w:rPr>
                <w:rFonts w:ascii="Lotus Linotype" w:hAnsi="Lotus Linotype" w:cs="Lotus Linotype"/>
                <w:color w:val="161616"/>
                <w:sz w:val="32"/>
                <w:szCs w:val="32"/>
                <w:rtl/>
              </w:rPr>
              <w:lastRenderedPageBreak/>
              <w:t>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راب والكسوة 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ن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2F660956" w14:textId="77777777" w:rsidR="00533352" w:rsidRDefault="00533352" w:rsidP="00533352">
            <w:pPr>
              <w:spacing w:after="120" w:line="240" w:lineRule="auto"/>
              <w:jc w:val="right"/>
              <w:rPr>
                <w:noProof/>
              </w:rPr>
            </w:pPr>
            <w:r>
              <w:rPr>
                <w:noProof/>
              </w:rPr>
              <w:lastRenderedPageBreak/>
              <w:t>Waamiliane kwa wema na atoe haki  ya wajibu kwa wepesi wote pasi na kujilazimisha wala kuchelewesha.</w:t>
            </w:r>
          </w:p>
          <w:p w14:paraId="7880EB4D" w14:textId="77777777" w:rsidR="00533352" w:rsidRDefault="00533352" w:rsidP="00533352">
            <w:pPr>
              <w:spacing w:after="120" w:line="240" w:lineRule="auto"/>
              <w:jc w:val="right"/>
              <w:rPr>
                <w:noProof/>
              </w:rPr>
            </w:pPr>
            <w:r>
              <w:rPr>
                <w:noProof/>
              </w:rPr>
              <w:t xml:space="preserve">Miongoni mwa haki ya mume kwa mke: </w:t>
            </w:r>
            <w:r>
              <w:rPr>
                <w:noProof/>
              </w:rPr>
              <w:lastRenderedPageBreak/>
              <w:t>kusimamia matumizi yake katika chakula na vinywaji na mavazi na makazi na yanayoendana na hayo, na kufanya uadilifu baina ya wake.</w:t>
            </w:r>
          </w:p>
          <w:p w14:paraId="04CFD89F" w14:textId="77777777" w:rsidR="00533352" w:rsidRDefault="00533352" w:rsidP="00533352">
            <w:pPr>
              <w:spacing w:after="120" w:line="240" w:lineRule="auto"/>
              <w:jc w:val="right"/>
              <w:rPr>
                <w:rFonts w:ascii="Cambria" w:hAnsi="Cambria" w:cs="KFGQPC Uthman Taha Naskh"/>
                <w:sz w:val="32"/>
                <w:szCs w:val="32"/>
              </w:rPr>
            </w:pPr>
            <w:r>
              <w:rPr>
                <w:noProof/>
              </w:rPr>
              <w:t>Miongoni mwa haki ya mke kwa mume: kumtii katika yale yasiyomuasi Allaah na amuhifadhi katika siri yake na mali yake na asifanye mambo ambayo yanapoteza ukamilifu wa kustarehe nae.</w:t>
            </w:r>
          </w:p>
          <w:p w14:paraId="24A77F6C" w14:textId="2CD5C8F6" w:rsidR="00BA00B4" w:rsidRPr="001F2858" w:rsidRDefault="00BA00B4" w:rsidP="005F5C94">
            <w:pPr>
              <w:bidi w:val="0"/>
              <w:jc w:val="both"/>
              <w:rPr>
                <w:rFonts w:asciiTheme="majorBidi" w:hAnsiTheme="majorBidi" w:cstheme="majorBidi"/>
                <w:color w:val="161616"/>
                <w:sz w:val="24"/>
                <w:szCs w:val="24"/>
                <w:rtl/>
              </w:rPr>
            </w:pP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2A13A08C" w14:textId="77777777" w:rsidTr="00471142">
        <w:trPr>
          <w:jc w:val="center"/>
        </w:trPr>
        <w:tc>
          <w:tcPr>
            <w:tcW w:w="4672" w:type="dxa"/>
            <w:shd w:val="pct50" w:color="D9E2F3" w:themeColor="accent1" w:themeTint="33" w:fill="auto"/>
            <w:vAlign w:val="center"/>
          </w:tcPr>
          <w:p w14:paraId="12B21970" w14:textId="33F1AA61"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73C37559" w:rsidR="005F5C94" w:rsidRPr="001F2858" w:rsidRDefault="00DA499E"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rPr>
              <w:t xml:space="preserve">Haki </w:t>
            </w:r>
            <w:proofErr w:type="spellStart"/>
            <w:r>
              <w:rPr>
                <w:rFonts w:ascii="Andalus" w:hAnsi="Andalus" w:cs="Andalus"/>
                <w:b/>
                <w:bCs/>
                <w:color w:val="2F5496" w:themeColor="accent1" w:themeShade="BF"/>
                <w:sz w:val="32"/>
                <w:szCs w:val="32"/>
              </w:rPr>
              <w:t>ya</w:t>
            </w:r>
            <w:proofErr w:type="spellEnd"/>
            <w:r>
              <w:rPr>
                <w:rFonts w:ascii="Andalus" w:hAnsi="Andalus" w:cs="Andalus"/>
                <w:b/>
                <w:bCs/>
                <w:color w:val="2F5496" w:themeColor="accent1" w:themeShade="BF"/>
                <w:sz w:val="32"/>
                <w:szCs w:val="32"/>
              </w:rPr>
              <w:t xml:space="preserve"> </w:t>
            </w:r>
            <w:proofErr w:type="spellStart"/>
            <w:r>
              <w:rPr>
                <w:rFonts w:ascii="Andalus" w:hAnsi="Andalus" w:cs="Andalus"/>
                <w:b/>
                <w:bCs/>
                <w:color w:val="2F5496" w:themeColor="accent1" w:themeShade="BF"/>
                <w:sz w:val="32"/>
                <w:szCs w:val="32"/>
              </w:rPr>
              <w:t>saba</w:t>
            </w:r>
            <w:proofErr w:type="spellEnd"/>
            <w:r>
              <w:rPr>
                <w:rFonts w:ascii="Andalus" w:hAnsi="Andalus" w:cs="Andalus"/>
                <w:b/>
                <w:bCs/>
                <w:color w:val="2F5496" w:themeColor="accent1" w:themeShade="BF"/>
                <w:sz w:val="32"/>
                <w:szCs w:val="32"/>
              </w:rPr>
              <w:t>:</w:t>
            </w:r>
            <w:r w:rsidR="009C32F5">
              <w:rPr>
                <w:rFonts w:ascii="Andalus" w:hAnsi="Andalus" w:cs="Andalus"/>
                <w:b/>
                <w:bCs/>
                <w:color w:val="2F5496" w:themeColor="accent1" w:themeShade="BF"/>
                <w:sz w:val="32"/>
                <w:szCs w:val="32"/>
              </w:rPr>
              <w:t xml:space="preserve"> Haki za </w:t>
            </w:r>
            <w:proofErr w:type="spellStart"/>
            <w:r w:rsidR="009C32F5">
              <w:rPr>
                <w:rFonts w:ascii="Andalus" w:hAnsi="Andalus" w:cs="Andalus"/>
                <w:b/>
                <w:bCs/>
                <w:color w:val="2F5496" w:themeColor="accent1" w:themeShade="BF"/>
                <w:sz w:val="32"/>
                <w:szCs w:val="32"/>
              </w:rPr>
              <w:t>viongozi</w:t>
            </w:r>
            <w:proofErr w:type="spellEnd"/>
            <w:r w:rsidR="009C32F5">
              <w:rPr>
                <w:rFonts w:ascii="Andalus" w:hAnsi="Andalus" w:cs="Andalus"/>
                <w:b/>
                <w:bCs/>
                <w:color w:val="2F5496" w:themeColor="accent1" w:themeShade="BF"/>
                <w:sz w:val="32"/>
                <w:szCs w:val="32"/>
              </w:rPr>
              <w:t xml:space="preserve"> </w:t>
            </w:r>
            <w:proofErr w:type="spellStart"/>
            <w:r w:rsidR="009C32F5">
              <w:rPr>
                <w:rFonts w:ascii="Andalus" w:hAnsi="Andalus" w:cs="Andalus"/>
                <w:b/>
                <w:bCs/>
                <w:color w:val="2F5496" w:themeColor="accent1" w:themeShade="BF"/>
                <w:sz w:val="32"/>
                <w:szCs w:val="32"/>
              </w:rPr>
              <w:t>na</w:t>
            </w:r>
            <w:proofErr w:type="spellEnd"/>
            <w:r w:rsidR="009C32F5">
              <w:rPr>
                <w:rFonts w:ascii="Andalus" w:hAnsi="Andalus" w:cs="Andalus"/>
                <w:b/>
                <w:bCs/>
                <w:color w:val="2F5496" w:themeColor="accent1" w:themeShade="BF"/>
                <w:sz w:val="32"/>
                <w:szCs w:val="32"/>
              </w:rPr>
              <w:t xml:space="preserve"> </w:t>
            </w:r>
            <w:proofErr w:type="spellStart"/>
            <w:r w:rsidR="009C32F5">
              <w:rPr>
                <w:rFonts w:ascii="Andalus" w:hAnsi="Andalus" w:cs="Andalus"/>
                <w:b/>
                <w:bCs/>
                <w:color w:val="2F5496" w:themeColor="accent1" w:themeShade="BF"/>
                <w:sz w:val="32"/>
                <w:szCs w:val="32"/>
              </w:rPr>
              <w:t>raia</w:t>
            </w:r>
            <w:proofErr w:type="spellEnd"/>
          </w:p>
        </w:tc>
      </w:tr>
      <w:tr w:rsidR="005F5C94" w:rsidRPr="00893B2D"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62E3C22F" w14:textId="77777777" w:rsidR="00893B2D" w:rsidRDefault="00893B2D" w:rsidP="00893B2D">
            <w:pPr>
              <w:spacing w:after="120" w:line="240" w:lineRule="auto"/>
              <w:jc w:val="right"/>
              <w:rPr>
                <w:rFonts w:ascii="Cambria" w:hAnsi="Cambria"/>
                <w:sz w:val="28"/>
                <w:szCs w:val="28"/>
                <w:lang w:val="sq-AL"/>
              </w:rPr>
            </w:pPr>
            <w:r>
              <w:rPr>
                <w:rFonts w:ascii="Cambria" w:hAnsi="Cambria"/>
                <w:sz w:val="28"/>
                <w:szCs w:val="28"/>
                <w:lang w:val="sq-AL"/>
              </w:rPr>
              <w:t>Haki za raia kwa viongozi: kusimamia amana ambayo Allah amewabebesha na akawalazimisha kuisimamia katika kunasihi raia na kuwaongoza katika njia nyoofu yenye kusimamia maslahi ya dunia na akhera kwa kufuata njia ya waumini.</w:t>
            </w:r>
          </w:p>
          <w:p w14:paraId="569D752A" w14:textId="77777777" w:rsidR="00893B2D" w:rsidRDefault="00893B2D" w:rsidP="00893B2D">
            <w:pPr>
              <w:spacing w:after="120" w:line="240" w:lineRule="auto"/>
              <w:jc w:val="right"/>
              <w:rPr>
                <w:rFonts w:ascii="Cambria" w:hAnsi="Cambria"/>
                <w:sz w:val="28"/>
                <w:szCs w:val="28"/>
                <w:lang w:val="sq-AL"/>
              </w:rPr>
            </w:pPr>
            <w:r>
              <w:rPr>
                <w:rFonts w:ascii="Cambria" w:hAnsi="Cambria"/>
                <w:sz w:val="28"/>
                <w:szCs w:val="28"/>
                <w:lang w:val="sq-AL"/>
              </w:rPr>
              <w:t>Haki za viongozi kwa raia: Kuwanasihi katika yale anayotawala katika mambo yao, na kuwakumbusha wanapoghafilika,na kuwaombea dua wanapoacha haqqi na kufuata maamrisho yao yasiyomuasi Allaah, na kuwasaidia.</w:t>
            </w:r>
          </w:p>
          <w:p w14:paraId="6039224E" w14:textId="12F795B0" w:rsidR="005F5C94" w:rsidRPr="00893B2D" w:rsidRDefault="005F5C94" w:rsidP="005F5C94">
            <w:pPr>
              <w:bidi w:val="0"/>
              <w:jc w:val="both"/>
              <w:rPr>
                <w:rFonts w:asciiTheme="majorBidi" w:hAnsiTheme="majorBidi" w:cstheme="majorBidi"/>
                <w:color w:val="161616"/>
                <w:sz w:val="24"/>
                <w:szCs w:val="24"/>
                <w:rtl/>
                <w:lang w:val="sq-AL"/>
              </w:rPr>
            </w:pPr>
          </w:p>
        </w:tc>
      </w:tr>
    </w:tbl>
    <w:p w14:paraId="7A6BC002" w14:textId="78EA3931" w:rsidR="005F5C94" w:rsidRPr="00893B2D" w:rsidRDefault="005F5C94" w:rsidP="001F2858">
      <w:pPr>
        <w:spacing w:after="0" w:line="240" w:lineRule="auto"/>
        <w:jc w:val="center"/>
        <w:rPr>
          <w:rFonts w:ascii="Lotus Linotype" w:hAnsi="Lotus Linotype" w:cs="Lotus Linotype"/>
          <w:color w:val="161616"/>
          <w:sz w:val="12"/>
          <w:szCs w:val="12"/>
          <w:lang w:val="sq-A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الثَّامن: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6BDD0D66" w:rsidR="005F5C94" w:rsidRPr="001F2858" w:rsidRDefault="002A4C65"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rPr>
              <w:t xml:space="preserve">Haki </w:t>
            </w:r>
            <w:proofErr w:type="spellStart"/>
            <w:r>
              <w:rPr>
                <w:rFonts w:ascii="Andalus" w:hAnsi="Andalus" w:cs="Andalus"/>
                <w:b/>
                <w:bCs/>
                <w:color w:val="2F5496" w:themeColor="accent1" w:themeShade="BF"/>
                <w:sz w:val="32"/>
                <w:szCs w:val="32"/>
              </w:rPr>
              <w:t>ya</w:t>
            </w:r>
            <w:proofErr w:type="spellEnd"/>
            <w:r>
              <w:rPr>
                <w:rFonts w:ascii="Andalus" w:hAnsi="Andalus" w:cs="Andalus"/>
                <w:b/>
                <w:bCs/>
                <w:color w:val="2F5496" w:themeColor="accent1" w:themeShade="BF"/>
                <w:sz w:val="32"/>
                <w:szCs w:val="32"/>
              </w:rPr>
              <w:t xml:space="preserve"> </w:t>
            </w:r>
            <w:proofErr w:type="spellStart"/>
            <w:r>
              <w:rPr>
                <w:rFonts w:ascii="Andalus" w:hAnsi="Andalus" w:cs="Andalus"/>
                <w:b/>
                <w:bCs/>
                <w:color w:val="2F5496" w:themeColor="accent1" w:themeShade="BF"/>
                <w:sz w:val="32"/>
                <w:szCs w:val="32"/>
              </w:rPr>
              <w:t>nane</w:t>
            </w:r>
            <w:proofErr w:type="spellEnd"/>
            <w:r>
              <w:rPr>
                <w:rFonts w:ascii="Andalus" w:hAnsi="Andalus" w:cs="Andalus"/>
                <w:b/>
                <w:bCs/>
                <w:color w:val="2F5496" w:themeColor="accent1" w:themeShade="BF"/>
                <w:sz w:val="32"/>
                <w:szCs w:val="32"/>
              </w:rPr>
              <w:t xml:space="preserve">: Haki </w:t>
            </w:r>
            <w:proofErr w:type="spellStart"/>
            <w:r>
              <w:rPr>
                <w:rFonts w:ascii="Andalus" w:hAnsi="Andalus" w:cs="Andalus"/>
                <w:b/>
                <w:bCs/>
                <w:color w:val="2F5496" w:themeColor="accent1" w:themeShade="BF"/>
                <w:sz w:val="32"/>
                <w:szCs w:val="32"/>
              </w:rPr>
              <w:t>ya</w:t>
            </w:r>
            <w:proofErr w:type="spellEnd"/>
            <w:r>
              <w:rPr>
                <w:rFonts w:ascii="Andalus" w:hAnsi="Andalus" w:cs="Andalus"/>
                <w:b/>
                <w:bCs/>
                <w:color w:val="2F5496" w:themeColor="accent1" w:themeShade="BF"/>
                <w:sz w:val="32"/>
                <w:szCs w:val="32"/>
              </w:rPr>
              <w:t xml:space="preserve"> Jirani.</w:t>
            </w:r>
          </w:p>
        </w:tc>
      </w:tr>
      <w:tr w:rsidR="005F5C94" w:rsidRPr="00A631A2" w14:paraId="14CFAABC" w14:textId="77777777" w:rsidTr="00471142">
        <w:trPr>
          <w:jc w:val="center"/>
        </w:trPr>
        <w:tc>
          <w:tcPr>
            <w:tcW w:w="4672" w:type="dxa"/>
            <w:vAlign w:val="center"/>
          </w:tcPr>
          <w:p w14:paraId="2C268C8B" w14:textId="451BCFDF" w:rsidR="005F5C94" w:rsidRPr="005F5C94"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ن </w:t>
            </w:r>
            <w:r w:rsidRPr="005F5C94">
              <w:rPr>
                <w:rFonts w:ascii="Lotus Linotype" w:hAnsi="Lotus Linotype" w:cs="Lotus Linotype"/>
                <w:color w:val="161616"/>
                <w:sz w:val="32"/>
                <w:szCs w:val="32"/>
                <w:rtl/>
              </w:rPr>
              <w:lastRenderedPageBreak/>
              <w:t>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6BE305F8" w14:textId="77777777" w:rsidR="004771C2" w:rsidRDefault="004771C2" w:rsidP="004771C2">
            <w:pPr>
              <w:spacing w:after="120" w:line="240" w:lineRule="auto"/>
              <w:jc w:val="right"/>
              <w:rPr>
                <w:rFonts w:ascii="Cambria" w:hAnsi="Cambria" w:cs="KFGQPC Uthman Taha Naskh"/>
                <w:sz w:val="32"/>
                <w:szCs w:val="32"/>
              </w:rPr>
            </w:pPr>
            <w:r>
              <w:rPr>
                <w:rFonts w:ascii="Cambria" w:hAnsi="Cambria" w:cs="KFGQPC Uthman Taha Naskh"/>
                <w:sz w:val="32"/>
                <w:szCs w:val="32"/>
              </w:rPr>
              <w:lastRenderedPageBreak/>
              <w:t xml:space="preserve">Jirani: Ni </w:t>
            </w:r>
            <w:proofErr w:type="spellStart"/>
            <w:r>
              <w:rPr>
                <w:rFonts w:ascii="Cambria" w:hAnsi="Cambria" w:cs="KFGQPC Uthman Taha Naskh"/>
                <w:sz w:val="32"/>
                <w:szCs w:val="32"/>
              </w:rPr>
              <w:t>mtu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karibu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yako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katika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makazi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utamfanyia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lastRenderedPageBreak/>
              <w:t>wema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kadri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uwezo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katika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mali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manufaa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kuzuia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maovu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kauli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vitendo</w:t>
            </w:r>
            <w:proofErr w:type="spellEnd"/>
            <w:r>
              <w:rPr>
                <w:rFonts w:ascii="Cambria" w:hAnsi="Cambria" w:cs="KFGQPC Uthman Taha Naskh"/>
                <w:sz w:val="32"/>
                <w:szCs w:val="32"/>
              </w:rPr>
              <w:t>.</w:t>
            </w:r>
          </w:p>
          <w:p w14:paraId="7F68F479" w14:textId="77777777" w:rsidR="004771C2" w:rsidRDefault="004771C2" w:rsidP="004771C2">
            <w:pPr>
              <w:spacing w:after="120" w:line="240" w:lineRule="auto"/>
              <w:jc w:val="right"/>
              <w:rPr>
                <w:rFonts w:ascii="Cambria" w:hAnsi="Cambria" w:cs="KFGQPC Uthman Taha Naskh"/>
                <w:sz w:val="32"/>
                <w:szCs w:val="32"/>
              </w:rPr>
            </w:pPr>
            <w:r>
              <w:rPr>
                <w:rFonts w:ascii="Cambria" w:hAnsi="Cambria" w:cs="KFGQPC Uthman Taha Naskh"/>
                <w:sz w:val="32"/>
                <w:szCs w:val="32"/>
              </w:rPr>
              <w:t xml:space="preserve">1 </w:t>
            </w:r>
            <w:proofErr w:type="spellStart"/>
            <w:r>
              <w:rPr>
                <w:rFonts w:ascii="Cambria" w:hAnsi="Cambria" w:cs="KFGQPC Uthman Taha Naskh"/>
                <w:sz w:val="32"/>
                <w:szCs w:val="32"/>
              </w:rPr>
              <w:t>Akiwa</w:t>
            </w:r>
            <w:proofErr w:type="spellEnd"/>
            <w:r>
              <w:rPr>
                <w:rFonts w:ascii="Cambria" w:hAnsi="Cambria" w:cs="KFGQPC Uthman Taha Naskh"/>
                <w:sz w:val="32"/>
                <w:szCs w:val="32"/>
              </w:rPr>
              <w:t xml:space="preserve"> ana </w:t>
            </w:r>
            <w:proofErr w:type="spellStart"/>
            <w:r>
              <w:rPr>
                <w:rFonts w:ascii="Cambria" w:hAnsi="Cambria" w:cs="KFGQPC Uthman Taha Naskh"/>
                <w:sz w:val="32"/>
                <w:szCs w:val="32"/>
              </w:rPr>
              <w:t>ukaribu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wewe</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katika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nasabu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hali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kuwa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muislamu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basi</w:t>
            </w:r>
            <w:proofErr w:type="spellEnd"/>
            <w:r>
              <w:rPr>
                <w:rFonts w:ascii="Cambria" w:hAnsi="Cambria" w:cs="KFGQPC Uthman Taha Naskh"/>
                <w:sz w:val="32"/>
                <w:szCs w:val="32"/>
              </w:rPr>
              <w:t xml:space="preserve"> ana </w:t>
            </w:r>
            <w:proofErr w:type="spellStart"/>
            <w:r>
              <w:rPr>
                <w:rFonts w:ascii="Cambria" w:hAnsi="Cambria" w:cs="KFGQPC Uthman Taha Naskh"/>
                <w:sz w:val="32"/>
                <w:szCs w:val="32"/>
              </w:rPr>
              <w:t>haki</w:t>
            </w:r>
            <w:proofErr w:type="spellEnd"/>
            <w:r>
              <w:rPr>
                <w:rFonts w:ascii="Cambria" w:hAnsi="Cambria" w:cs="KFGQPC Uthman Taha Naskh"/>
                <w:sz w:val="32"/>
                <w:szCs w:val="32"/>
              </w:rPr>
              <w:t xml:space="preserve"> tatu:  Haki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ujirani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haki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ukaribu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haki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uislamu</w:t>
            </w:r>
            <w:proofErr w:type="spellEnd"/>
            <w:r>
              <w:rPr>
                <w:rFonts w:ascii="Cambria" w:hAnsi="Cambria" w:cs="KFGQPC Uthman Taha Naskh"/>
                <w:sz w:val="32"/>
                <w:szCs w:val="32"/>
              </w:rPr>
              <w:t>.</w:t>
            </w:r>
          </w:p>
          <w:p w14:paraId="7877D00C" w14:textId="77777777" w:rsidR="004771C2" w:rsidRDefault="004771C2" w:rsidP="004771C2">
            <w:pPr>
              <w:spacing w:after="120" w:line="240" w:lineRule="auto"/>
              <w:jc w:val="right"/>
              <w:rPr>
                <w:rFonts w:ascii="Cambria" w:hAnsi="Cambria" w:cs="KFGQPC Uthman Taha Naskh"/>
                <w:sz w:val="32"/>
                <w:szCs w:val="32"/>
              </w:rPr>
            </w:pPr>
            <w:r>
              <w:rPr>
                <w:rFonts w:ascii="Cambria" w:hAnsi="Cambria" w:cs="KFGQPC Uthman Taha Naskh"/>
                <w:sz w:val="32"/>
                <w:szCs w:val="32"/>
              </w:rPr>
              <w:t xml:space="preserve">2 </w:t>
            </w:r>
            <w:proofErr w:type="spellStart"/>
            <w:r>
              <w:rPr>
                <w:rFonts w:ascii="Cambria" w:hAnsi="Cambria" w:cs="KFGQPC Uthman Taha Naskh"/>
                <w:sz w:val="32"/>
                <w:szCs w:val="32"/>
              </w:rPr>
              <w:t>Akiwa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muislam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mtu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karibu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katka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nasabu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basi</w:t>
            </w:r>
            <w:proofErr w:type="spellEnd"/>
            <w:r>
              <w:rPr>
                <w:rFonts w:ascii="Cambria" w:hAnsi="Cambria" w:cs="KFGQPC Uthman Taha Naskh"/>
                <w:sz w:val="32"/>
                <w:szCs w:val="32"/>
              </w:rPr>
              <w:t xml:space="preserve"> ana </w:t>
            </w:r>
            <w:proofErr w:type="spellStart"/>
            <w:r>
              <w:rPr>
                <w:rFonts w:ascii="Cambria" w:hAnsi="Cambria" w:cs="KFGQPC Uthman Taha Naskh"/>
                <w:sz w:val="32"/>
                <w:szCs w:val="32"/>
              </w:rPr>
              <w:t>haki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mbili</w:t>
            </w:r>
            <w:proofErr w:type="spellEnd"/>
            <w:r>
              <w:rPr>
                <w:rFonts w:ascii="Cambria" w:hAnsi="Cambria" w:cs="KFGQPC Uthman Taha Naskh"/>
                <w:sz w:val="32"/>
                <w:szCs w:val="32"/>
              </w:rPr>
              <w:t xml:space="preserve">: Haki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ujiran</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haki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uislamu</w:t>
            </w:r>
            <w:proofErr w:type="spellEnd"/>
            <w:r>
              <w:rPr>
                <w:rFonts w:ascii="Cambria" w:hAnsi="Cambria" w:cs="KFGQPC Uthman Taha Naskh"/>
                <w:sz w:val="32"/>
                <w:szCs w:val="32"/>
              </w:rPr>
              <w:t>.</w:t>
            </w:r>
          </w:p>
          <w:p w14:paraId="27755392" w14:textId="77777777" w:rsidR="004771C2" w:rsidRDefault="004771C2" w:rsidP="004771C2">
            <w:pPr>
              <w:spacing w:after="120" w:line="240" w:lineRule="auto"/>
              <w:jc w:val="right"/>
              <w:rPr>
                <w:rFonts w:ascii="Cambria" w:hAnsi="Cambria" w:cs="KFGQPC Uthman Taha Naskh"/>
                <w:sz w:val="32"/>
                <w:szCs w:val="32"/>
              </w:rPr>
            </w:pPr>
            <w:r>
              <w:rPr>
                <w:rFonts w:ascii="Cambria" w:hAnsi="Cambria" w:cs="KFGQPC Uthman Taha Naskh"/>
                <w:sz w:val="32"/>
                <w:szCs w:val="32"/>
              </w:rPr>
              <w:t xml:space="preserve">3 </w:t>
            </w:r>
            <w:proofErr w:type="spellStart"/>
            <w:r>
              <w:rPr>
                <w:rFonts w:ascii="Cambria" w:hAnsi="Cambria" w:cs="KFGQPC Uthman Taha Naskh"/>
                <w:sz w:val="32"/>
                <w:szCs w:val="32"/>
              </w:rPr>
              <w:t>Hivyo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hivyo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akiwa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mtu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karibu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sio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muislam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basi</w:t>
            </w:r>
            <w:proofErr w:type="spellEnd"/>
            <w:r>
              <w:rPr>
                <w:rFonts w:ascii="Cambria" w:hAnsi="Cambria" w:cs="KFGQPC Uthman Taha Naskh"/>
                <w:sz w:val="32"/>
                <w:szCs w:val="32"/>
              </w:rPr>
              <w:t xml:space="preserve"> ana </w:t>
            </w:r>
            <w:proofErr w:type="spellStart"/>
            <w:r>
              <w:rPr>
                <w:rFonts w:ascii="Cambria" w:hAnsi="Cambria" w:cs="KFGQPC Uthman Taha Naskh"/>
                <w:sz w:val="32"/>
                <w:szCs w:val="32"/>
              </w:rPr>
              <w:t>haki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mbili</w:t>
            </w:r>
            <w:proofErr w:type="spellEnd"/>
            <w:r>
              <w:rPr>
                <w:rFonts w:ascii="Cambria" w:hAnsi="Cambria" w:cs="KFGQPC Uthman Taha Naskh"/>
                <w:sz w:val="32"/>
                <w:szCs w:val="32"/>
              </w:rPr>
              <w:t xml:space="preserve">: </w:t>
            </w:r>
            <w:proofErr w:type="gramStart"/>
            <w:r>
              <w:rPr>
                <w:rFonts w:ascii="Cambria" w:hAnsi="Cambria" w:cs="KFGQPC Uthman Taha Naskh"/>
                <w:sz w:val="32"/>
                <w:szCs w:val="32"/>
              </w:rPr>
              <w:t xml:space="preserve">Haki  </w:t>
            </w:r>
            <w:proofErr w:type="spellStart"/>
            <w:r>
              <w:rPr>
                <w:rFonts w:ascii="Cambria" w:hAnsi="Cambria" w:cs="KFGQPC Uthman Taha Naskh"/>
                <w:sz w:val="32"/>
                <w:szCs w:val="32"/>
              </w:rPr>
              <w:t>ya</w:t>
            </w:r>
            <w:proofErr w:type="spellEnd"/>
            <w:proofErr w:type="gramEnd"/>
            <w:r>
              <w:rPr>
                <w:rFonts w:ascii="Cambria" w:hAnsi="Cambria" w:cs="KFGQPC Uthman Taha Naskh"/>
                <w:sz w:val="32"/>
                <w:szCs w:val="32"/>
              </w:rPr>
              <w:t xml:space="preserve"> </w:t>
            </w:r>
            <w:proofErr w:type="spellStart"/>
            <w:r>
              <w:rPr>
                <w:rFonts w:ascii="Cambria" w:hAnsi="Cambria" w:cs="KFGQPC Uthman Taha Naskh"/>
                <w:sz w:val="32"/>
                <w:szCs w:val="32"/>
              </w:rPr>
              <w:t>ujirani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haki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ukaribu</w:t>
            </w:r>
            <w:proofErr w:type="spellEnd"/>
            <w:r>
              <w:rPr>
                <w:rFonts w:ascii="Cambria" w:hAnsi="Cambria" w:cs="KFGQPC Uthman Taha Naskh"/>
                <w:sz w:val="32"/>
                <w:szCs w:val="32"/>
              </w:rPr>
              <w:t>.</w:t>
            </w:r>
          </w:p>
          <w:p w14:paraId="5B13E194" w14:textId="77777777" w:rsidR="004771C2" w:rsidRDefault="004771C2" w:rsidP="004771C2">
            <w:pPr>
              <w:spacing w:after="120" w:line="240" w:lineRule="auto"/>
              <w:jc w:val="right"/>
              <w:rPr>
                <w:rFonts w:ascii="Cambria" w:hAnsi="Cambria" w:cs="KFGQPC Uthman Taha Naskh"/>
                <w:sz w:val="32"/>
                <w:szCs w:val="32"/>
              </w:rPr>
            </w:pPr>
            <w:r>
              <w:rPr>
                <w:rFonts w:ascii="Cambria" w:hAnsi="Cambria" w:cs="KFGQPC Uthman Taha Naskh"/>
                <w:sz w:val="32"/>
                <w:szCs w:val="32"/>
              </w:rPr>
              <w:t xml:space="preserve">4 </w:t>
            </w:r>
            <w:proofErr w:type="spellStart"/>
            <w:r>
              <w:rPr>
                <w:rFonts w:ascii="Cambria" w:hAnsi="Cambria" w:cs="KFGQPC Uthman Taha Naskh"/>
                <w:sz w:val="32"/>
                <w:szCs w:val="32"/>
              </w:rPr>
              <w:t>Akiwa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mbali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muislam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basi</w:t>
            </w:r>
            <w:proofErr w:type="spellEnd"/>
            <w:r>
              <w:rPr>
                <w:rFonts w:ascii="Cambria" w:hAnsi="Cambria" w:cs="KFGQPC Uthman Taha Naskh"/>
                <w:sz w:val="32"/>
                <w:szCs w:val="32"/>
              </w:rPr>
              <w:t xml:space="preserve"> ana </w:t>
            </w:r>
            <w:proofErr w:type="spellStart"/>
            <w:r>
              <w:rPr>
                <w:rFonts w:ascii="Cambria" w:hAnsi="Cambria" w:cs="KFGQPC Uthman Taha Naskh"/>
                <w:sz w:val="32"/>
                <w:szCs w:val="32"/>
              </w:rPr>
              <w:t>haki</w:t>
            </w:r>
            <w:proofErr w:type="spellEnd"/>
            <w:r>
              <w:rPr>
                <w:rFonts w:ascii="Cambria" w:hAnsi="Cambria" w:cs="KFGQPC Uthman Taha Naskh"/>
                <w:sz w:val="32"/>
                <w:szCs w:val="32"/>
              </w:rPr>
              <w:t xml:space="preserve"> </w:t>
            </w:r>
            <w:proofErr w:type="spellStart"/>
            <w:proofErr w:type="gramStart"/>
            <w:r>
              <w:rPr>
                <w:rFonts w:ascii="Cambria" w:hAnsi="Cambria" w:cs="KFGQPC Uthman Taha Naskh"/>
                <w:sz w:val="32"/>
                <w:szCs w:val="32"/>
              </w:rPr>
              <w:t>moja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w:t>
            </w:r>
            <w:proofErr w:type="spellEnd"/>
            <w:proofErr w:type="gramEnd"/>
            <w:r>
              <w:rPr>
                <w:rFonts w:ascii="Cambria" w:hAnsi="Cambria" w:cs="KFGQPC Uthman Taha Naskh"/>
                <w:sz w:val="32"/>
                <w:szCs w:val="32"/>
              </w:rPr>
              <w:t xml:space="preserve">  </w:t>
            </w:r>
            <w:proofErr w:type="spellStart"/>
            <w:r>
              <w:rPr>
                <w:rFonts w:ascii="Cambria" w:hAnsi="Cambria" w:cs="KFGQPC Uthman Taha Naskh"/>
                <w:sz w:val="32"/>
                <w:szCs w:val="32"/>
              </w:rPr>
              <w:t>Ujirani</w:t>
            </w:r>
            <w:proofErr w:type="spellEnd"/>
            <w:r>
              <w:rPr>
                <w:rFonts w:ascii="Cambria" w:hAnsi="Cambria" w:cs="KFGQPC Uthman Taha Naskh"/>
                <w:sz w:val="32"/>
                <w:szCs w:val="32"/>
              </w:rPr>
              <w:t>.</w:t>
            </w:r>
          </w:p>
          <w:p w14:paraId="6B116153" w14:textId="61ED9ED9" w:rsidR="005F5C94" w:rsidRPr="001F2858" w:rsidRDefault="005F5C94" w:rsidP="00621F1F">
            <w:pPr>
              <w:bidi w:val="0"/>
              <w:jc w:val="both"/>
              <w:rPr>
                <w:rFonts w:asciiTheme="majorBidi" w:hAnsiTheme="majorBidi" w:cstheme="majorBidi"/>
                <w:color w:val="161616"/>
                <w:sz w:val="24"/>
                <w:szCs w:val="24"/>
                <w:rtl/>
              </w:rPr>
            </w:pPr>
          </w:p>
        </w:tc>
      </w:tr>
    </w:tbl>
    <w:p w14:paraId="4CA0F9D2" w14:textId="26F460E2"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44C091F1" w14:textId="77777777" w:rsidTr="00471142">
        <w:trPr>
          <w:jc w:val="center"/>
        </w:trPr>
        <w:tc>
          <w:tcPr>
            <w:tcW w:w="4672" w:type="dxa"/>
            <w:shd w:val="pct50" w:color="D9E2F3" w:themeColor="accent1" w:themeTint="33" w:fill="auto"/>
            <w:vAlign w:val="center"/>
          </w:tcPr>
          <w:p w14:paraId="08C8649C" w14:textId="31ADACEF"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التَّاسع: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6E5741C1" w:rsidR="00621F1F" w:rsidRPr="001F2858" w:rsidRDefault="004B7B32"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rPr>
              <w:t xml:space="preserve">Haki </w:t>
            </w:r>
            <w:proofErr w:type="spellStart"/>
            <w:r>
              <w:rPr>
                <w:rFonts w:ascii="Andalus" w:hAnsi="Andalus" w:cs="Andalus"/>
                <w:b/>
                <w:bCs/>
                <w:color w:val="2F5496" w:themeColor="accent1" w:themeShade="BF"/>
                <w:sz w:val="32"/>
                <w:szCs w:val="32"/>
              </w:rPr>
              <w:t>ya</w:t>
            </w:r>
            <w:proofErr w:type="spellEnd"/>
            <w:r>
              <w:rPr>
                <w:rFonts w:ascii="Andalus" w:hAnsi="Andalus" w:cs="Andalus"/>
                <w:b/>
                <w:bCs/>
                <w:color w:val="2F5496" w:themeColor="accent1" w:themeShade="BF"/>
                <w:sz w:val="32"/>
                <w:szCs w:val="32"/>
              </w:rPr>
              <w:t xml:space="preserve"> </w:t>
            </w:r>
            <w:proofErr w:type="spellStart"/>
            <w:r>
              <w:rPr>
                <w:rFonts w:ascii="Andalus" w:hAnsi="Andalus" w:cs="Andalus"/>
                <w:b/>
                <w:bCs/>
                <w:color w:val="2F5496" w:themeColor="accent1" w:themeShade="BF"/>
                <w:sz w:val="32"/>
                <w:szCs w:val="32"/>
              </w:rPr>
              <w:t>tisa</w:t>
            </w:r>
            <w:proofErr w:type="spellEnd"/>
            <w:r>
              <w:rPr>
                <w:rFonts w:ascii="Andalus" w:hAnsi="Andalus" w:cs="Andalus"/>
                <w:b/>
                <w:bCs/>
                <w:color w:val="2F5496" w:themeColor="accent1" w:themeShade="BF"/>
                <w:sz w:val="32"/>
                <w:szCs w:val="32"/>
              </w:rPr>
              <w:t>:</w:t>
            </w:r>
            <w:r w:rsidR="008E5BAD">
              <w:rPr>
                <w:rFonts w:ascii="Andalus" w:hAnsi="Andalus" w:cs="Andalus"/>
                <w:b/>
                <w:bCs/>
                <w:color w:val="2F5496" w:themeColor="accent1" w:themeShade="BF"/>
                <w:sz w:val="32"/>
                <w:szCs w:val="32"/>
              </w:rPr>
              <w:t xml:space="preserve"> Haki za </w:t>
            </w:r>
            <w:proofErr w:type="spellStart"/>
            <w:r w:rsidR="008E5BAD">
              <w:rPr>
                <w:rFonts w:ascii="Andalus" w:hAnsi="Andalus" w:cs="Andalus"/>
                <w:b/>
                <w:bCs/>
                <w:color w:val="2F5496" w:themeColor="accent1" w:themeShade="BF"/>
                <w:sz w:val="32"/>
                <w:szCs w:val="32"/>
              </w:rPr>
              <w:t>waislamu</w:t>
            </w:r>
            <w:proofErr w:type="spellEnd"/>
            <w:r w:rsidR="008E5BAD">
              <w:rPr>
                <w:rFonts w:ascii="Andalus" w:hAnsi="Andalus" w:cs="Andalus"/>
                <w:b/>
                <w:bCs/>
                <w:color w:val="2F5496" w:themeColor="accent1" w:themeShade="BF"/>
                <w:sz w:val="32"/>
                <w:szCs w:val="32"/>
              </w:rPr>
              <w:t xml:space="preserve"> </w:t>
            </w:r>
            <w:proofErr w:type="spellStart"/>
            <w:r w:rsidR="008E5BAD">
              <w:rPr>
                <w:rFonts w:ascii="Andalus" w:hAnsi="Andalus" w:cs="Andalus"/>
                <w:b/>
                <w:bCs/>
                <w:color w:val="2F5496" w:themeColor="accent1" w:themeShade="BF"/>
                <w:sz w:val="32"/>
                <w:szCs w:val="32"/>
              </w:rPr>
              <w:t>kwa</w:t>
            </w:r>
            <w:proofErr w:type="spellEnd"/>
            <w:r w:rsidR="008E5BAD">
              <w:rPr>
                <w:rFonts w:ascii="Andalus" w:hAnsi="Andalus" w:cs="Andalus"/>
                <w:b/>
                <w:bCs/>
                <w:color w:val="2F5496" w:themeColor="accent1" w:themeShade="BF"/>
                <w:sz w:val="32"/>
                <w:szCs w:val="32"/>
              </w:rPr>
              <w:t xml:space="preserve"> </w:t>
            </w:r>
            <w:proofErr w:type="spellStart"/>
            <w:r w:rsidR="008E5BAD">
              <w:rPr>
                <w:rFonts w:ascii="Andalus" w:hAnsi="Andalus" w:cs="Andalus"/>
                <w:b/>
                <w:bCs/>
                <w:color w:val="2F5496" w:themeColor="accent1" w:themeShade="BF"/>
                <w:sz w:val="32"/>
                <w:szCs w:val="32"/>
              </w:rPr>
              <w:t>ujumla</w:t>
            </w:r>
            <w:proofErr w:type="spellEnd"/>
            <w:r w:rsidR="008E5BAD">
              <w:rPr>
                <w:rFonts w:ascii="Andalus" w:hAnsi="Andalus" w:cs="Andalus"/>
                <w:b/>
                <w:bCs/>
                <w:color w:val="2F5496" w:themeColor="accent1" w:themeShade="BF"/>
                <w:sz w:val="32"/>
                <w:szCs w:val="32"/>
              </w:rPr>
              <w:t>.</w:t>
            </w:r>
          </w:p>
        </w:tc>
      </w:tr>
      <w:tr w:rsidR="00621F1F" w:rsidRPr="00A631A2"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استنصحك،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متى قام 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ى له </w:t>
            </w:r>
            <w:r w:rsidRPr="00621F1F">
              <w:rPr>
                <w:rFonts w:ascii="Lotus Linotype" w:hAnsi="Lotus Linotype" w:cs="Lotus Linotype"/>
                <w:color w:val="161616"/>
                <w:sz w:val="32"/>
                <w:szCs w:val="32"/>
                <w:rtl/>
              </w:rPr>
              <w:lastRenderedPageBreak/>
              <w:t>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0D67C841" w14:textId="77777777" w:rsidR="008212CA" w:rsidRDefault="008212CA" w:rsidP="008212CA">
            <w:pPr>
              <w:spacing w:after="120" w:line="240" w:lineRule="auto"/>
              <w:jc w:val="right"/>
              <w:rPr>
                <w:rFonts w:ascii="Cambria" w:hAnsi="Cambria" w:cs="KFGQPC Uthman Taha Naskh"/>
                <w:sz w:val="32"/>
                <w:szCs w:val="32"/>
              </w:rPr>
            </w:pPr>
            <w:proofErr w:type="spellStart"/>
            <w:r>
              <w:rPr>
                <w:rFonts w:ascii="Cambria" w:hAnsi="Cambria" w:cs="KFGQPC Uthman Taha Naskh"/>
                <w:sz w:val="32"/>
                <w:szCs w:val="32"/>
              </w:rPr>
              <w:lastRenderedPageBreak/>
              <w:t>Miongoni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hizo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salamu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akikualika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kuitikia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wito</w:t>
            </w:r>
            <w:proofErr w:type="spellEnd"/>
            <w:r>
              <w:rPr>
                <w:rFonts w:ascii="Cambria" w:hAnsi="Cambria" w:cs="KFGQPC Uthman Taha Naskh"/>
                <w:sz w:val="32"/>
                <w:szCs w:val="32"/>
              </w:rPr>
              <w:t xml:space="preserve"> wake, </w:t>
            </w:r>
            <w:proofErr w:type="spellStart"/>
            <w:r>
              <w:rPr>
                <w:rFonts w:ascii="Cambria" w:hAnsi="Cambria" w:cs="KFGQPC Uthman Taha Naskh"/>
                <w:sz w:val="32"/>
                <w:szCs w:val="32"/>
              </w:rPr>
              <w:t>akikutaka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nasaha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umnasihi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akipiga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chafya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akamshukuru</w:t>
            </w:r>
            <w:proofErr w:type="spellEnd"/>
            <w:r>
              <w:rPr>
                <w:rFonts w:ascii="Cambria" w:hAnsi="Cambria" w:cs="KFGQPC Uthman Taha Naskh"/>
                <w:sz w:val="32"/>
                <w:szCs w:val="32"/>
              </w:rPr>
              <w:t xml:space="preserve"> Allah </w:t>
            </w:r>
            <w:proofErr w:type="spellStart"/>
            <w:r>
              <w:rPr>
                <w:rFonts w:ascii="Cambria" w:hAnsi="Cambria" w:cs="KFGQPC Uthman Taha Naskh"/>
                <w:sz w:val="32"/>
                <w:szCs w:val="32"/>
              </w:rPr>
              <w:t>basi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muombee</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dua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akiumwa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mtembelee</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akifa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sindikiza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jeneza</w:t>
            </w:r>
            <w:proofErr w:type="spellEnd"/>
            <w:r>
              <w:rPr>
                <w:rFonts w:ascii="Cambria" w:hAnsi="Cambria" w:cs="KFGQPC Uthman Taha Naskh"/>
                <w:sz w:val="32"/>
                <w:szCs w:val="32"/>
              </w:rPr>
              <w:t xml:space="preserve"> lake,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zuia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maovu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juu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yake</w:t>
            </w:r>
            <w:proofErr w:type="spellEnd"/>
            <w:r>
              <w:rPr>
                <w:rFonts w:ascii="Cambria" w:hAnsi="Cambria" w:cs="KFGQPC Uthman Taha Naskh"/>
                <w:sz w:val="32"/>
                <w:szCs w:val="32"/>
              </w:rPr>
              <w:t>.</w:t>
            </w:r>
          </w:p>
          <w:p w14:paraId="3D9ACCB6" w14:textId="77777777" w:rsidR="00DF71DC" w:rsidRDefault="00DF71DC" w:rsidP="00DF71DC">
            <w:pPr>
              <w:spacing w:after="120" w:line="240" w:lineRule="auto"/>
              <w:jc w:val="right"/>
              <w:rPr>
                <w:rFonts w:ascii="Cambria" w:hAnsi="Cambria" w:cs="KFGQPC Uthman Taha Naskh"/>
                <w:sz w:val="32"/>
                <w:szCs w:val="32"/>
              </w:rPr>
            </w:pPr>
            <w:r>
              <w:rPr>
                <w:rFonts w:ascii="Cambria" w:hAnsi="Cambria" w:cs="KFGQPC Uthman Taha Naskh"/>
                <w:sz w:val="32"/>
                <w:szCs w:val="32"/>
              </w:rPr>
              <w:t xml:space="preserve">Haki za </w:t>
            </w:r>
            <w:proofErr w:type="spellStart"/>
            <w:r>
              <w:rPr>
                <w:rFonts w:ascii="Cambria" w:hAnsi="Cambria" w:cs="KFGQPC Uthman Taha Naskh"/>
                <w:sz w:val="32"/>
                <w:szCs w:val="32"/>
              </w:rPr>
              <w:t>muislamu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muislam</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nyingi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inawezekana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ikawa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maana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inayokusanya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kauli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yake</w:t>
            </w:r>
            <w:proofErr w:type="spellEnd"/>
            <w:r>
              <w:rPr>
                <w:rFonts w:ascii="Cambria" w:hAnsi="Cambria" w:cs="KFGQPC Uthman Taha Naskh"/>
                <w:sz w:val="32"/>
                <w:szCs w:val="32"/>
              </w:rPr>
              <w:t xml:space="preserve"> </w:t>
            </w:r>
            <w:proofErr w:type="spellStart"/>
            <w:proofErr w:type="gramStart"/>
            <w:r>
              <w:rPr>
                <w:rFonts w:ascii="Cambria" w:hAnsi="Cambria" w:cs="KFGQPC Uthman Taha Naskh"/>
                <w:sz w:val="32"/>
                <w:szCs w:val="32"/>
              </w:rPr>
              <w:lastRenderedPageBreak/>
              <w:t>mtume</w:t>
            </w:r>
            <w:proofErr w:type="spellEnd"/>
            <w:r>
              <w:rPr>
                <w:rFonts w:ascii="Cambria" w:hAnsi="Cambria" w:cs="KFGQPC Uthman Taha Naskh"/>
                <w:sz w:val="32"/>
                <w:szCs w:val="32"/>
              </w:rPr>
              <w:t xml:space="preserve">  “</w:t>
            </w:r>
            <w:proofErr w:type="spellStart"/>
            <w:proofErr w:type="gramEnd"/>
            <w:r>
              <w:rPr>
                <w:rFonts w:ascii="Cambria" w:hAnsi="Cambria" w:cs="KFGQPC Uthman Taha Naskh"/>
                <w:sz w:val="32"/>
                <w:szCs w:val="32"/>
              </w:rPr>
              <w:t>Muislamu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ndugu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yake</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muislamu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basi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mtu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akitimiza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malengo</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ya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huu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udugu</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atajitahidi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kumfanyia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kheri</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zote</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na</w:t>
            </w:r>
            <w:proofErr w:type="spellEnd"/>
            <w:r>
              <w:rPr>
                <w:rFonts w:ascii="Cambria" w:hAnsi="Cambria" w:cs="KFGQPC Uthman Taha Naskh"/>
                <w:sz w:val="32"/>
                <w:szCs w:val="32"/>
              </w:rPr>
              <w:t xml:space="preserve"> </w:t>
            </w:r>
            <w:proofErr w:type="spellStart"/>
            <w:r>
              <w:rPr>
                <w:rFonts w:ascii="Cambria" w:hAnsi="Cambria" w:cs="KFGQPC Uthman Taha Naskh"/>
                <w:sz w:val="32"/>
                <w:szCs w:val="32"/>
              </w:rPr>
              <w:t>kujiepusha</w:t>
            </w:r>
            <w:proofErr w:type="spellEnd"/>
            <w:r>
              <w:rPr>
                <w:rFonts w:ascii="Cambria" w:hAnsi="Cambria" w:cs="KFGQPC Uthman Taha Naskh"/>
                <w:sz w:val="32"/>
                <w:szCs w:val="32"/>
              </w:rPr>
              <w:t xml:space="preserve"> yote </w:t>
            </w:r>
            <w:proofErr w:type="spellStart"/>
            <w:r>
              <w:rPr>
                <w:rFonts w:ascii="Cambria" w:hAnsi="Cambria" w:cs="KFGQPC Uthman Taha Naskh"/>
                <w:sz w:val="32"/>
                <w:szCs w:val="32"/>
              </w:rPr>
              <w:t>yanayomdhuru</w:t>
            </w:r>
            <w:proofErr w:type="spellEnd"/>
            <w:r>
              <w:rPr>
                <w:rFonts w:ascii="Cambria" w:hAnsi="Cambria" w:cs="KFGQPC Uthman Taha Naskh"/>
                <w:sz w:val="32"/>
                <w:szCs w:val="32"/>
              </w:rPr>
              <w:t>.</w:t>
            </w:r>
          </w:p>
          <w:p w14:paraId="617A1C62" w14:textId="7EBACF39" w:rsidR="008212CA" w:rsidRPr="00DF71DC" w:rsidRDefault="008212CA" w:rsidP="008212CA">
            <w:pPr>
              <w:spacing w:after="120" w:line="240" w:lineRule="auto"/>
              <w:jc w:val="right"/>
              <w:rPr>
                <w:rFonts w:ascii="Cambria" w:hAnsi="Cambria" w:cs="KFGQPC Uthman Taha Naskh"/>
                <w:sz w:val="32"/>
                <w:szCs w:val="32"/>
              </w:rPr>
            </w:pPr>
          </w:p>
          <w:p w14:paraId="513B36DD" w14:textId="5A7730D8" w:rsidR="00621F1F" w:rsidRPr="001F2858" w:rsidRDefault="00621F1F" w:rsidP="00621F1F">
            <w:pPr>
              <w:bidi w:val="0"/>
              <w:spacing w:line="280" w:lineRule="exact"/>
              <w:jc w:val="both"/>
              <w:rPr>
                <w:rFonts w:asciiTheme="majorBidi" w:hAnsiTheme="majorBidi" w:cstheme="majorBidi"/>
                <w:color w:val="161616"/>
                <w:sz w:val="24"/>
                <w:szCs w:val="24"/>
                <w:rtl/>
              </w:rPr>
            </w:pP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0A5F5E43" w14:textId="77777777" w:rsidTr="00471142">
        <w:trPr>
          <w:jc w:val="center"/>
        </w:trPr>
        <w:tc>
          <w:tcPr>
            <w:tcW w:w="4672" w:type="dxa"/>
            <w:shd w:val="pct50" w:color="D9E2F3" w:themeColor="accent1" w:themeTint="33" w:fill="auto"/>
            <w:vAlign w:val="center"/>
          </w:tcPr>
          <w:p w14:paraId="79EE380D" w14:textId="62CD61FA"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العاشر: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218731C6" w:rsidR="00621F1F" w:rsidRPr="001F2858" w:rsidRDefault="005A3060"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rPr>
              <w:t>Hak</w:t>
            </w:r>
            <w:r w:rsidR="00672986">
              <w:rPr>
                <w:rFonts w:ascii="Andalus" w:hAnsi="Andalus" w:cs="Andalus"/>
                <w:b/>
                <w:bCs/>
                <w:color w:val="2F5496" w:themeColor="accent1" w:themeShade="BF"/>
                <w:sz w:val="32"/>
                <w:szCs w:val="32"/>
              </w:rPr>
              <w:t xml:space="preserve">i </w:t>
            </w:r>
            <w:proofErr w:type="spellStart"/>
            <w:r w:rsidR="00672986">
              <w:rPr>
                <w:rFonts w:ascii="Andalus" w:hAnsi="Andalus" w:cs="Andalus"/>
                <w:b/>
                <w:bCs/>
                <w:color w:val="2F5496" w:themeColor="accent1" w:themeShade="BF"/>
                <w:sz w:val="32"/>
                <w:szCs w:val="32"/>
              </w:rPr>
              <w:t>ya</w:t>
            </w:r>
            <w:proofErr w:type="spellEnd"/>
            <w:r w:rsidR="00672986">
              <w:rPr>
                <w:rFonts w:ascii="Andalus" w:hAnsi="Andalus" w:cs="Andalus"/>
                <w:b/>
                <w:bCs/>
                <w:color w:val="2F5496" w:themeColor="accent1" w:themeShade="BF"/>
                <w:sz w:val="32"/>
                <w:szCs w:val="32"/>
              </w:rPr>
              <w:t xml:space="preserve"> </w:t>
            </w:r>
            <w:proofErr w:type="spellStart"/>
            <w:r w:rsidR="00672986">
              <w:rPr>
                <w:rFonts w:ascii="Andalus" w:hAnsi="Andalus" w:cs="Andalus"/>
                <w:b/>
                <w:bCs/>
                <w:color w:val="2F5496" w:themeColor="accent1" w:themeShade="BF"/>
                <w:sz w:val="32"/>
                <w:szCs w:val="32"/>
              </w:rPr>
              <w:t>kumi</w:t>
            </w:r>
            <w:proofErr w:type="spellEnd"/>
            <w:r w:rsidR="00672986">
              <w:rPr>
                <w:rFonts w:ascii="Andalus" w:hAnsi="Andalus" w:cs="Andalus"/>
                <w:b/>
                <w:bCs/>
                <w:color w:val="2F5496" w:themeColor="accent1" w:themeShade="BF"/>
                <w:sz w:val="32"/>
                <w:szCs w:val="32"/>
              </w:rPr>
              <w:t xml:space="preserve">: </w:t>
            </w:r>
            <w:r w:rsidR="00514E7F">
              <w:rPr>
                <w:rFonts w:ascii="Andalus" w:hAnsi="Andalus" w:cs="Andalus"/>
                <w:b/>
                <w:bCs/>
                <w:color w:val="2F5496" w:themeColor="accent1" w:themeShade="BF"/>
                <w:sz w:val="32"/>
                <w:szCs w:val="32"/>
              </w:rPr>
              <w:t xml:space="preserve">Haki za </w:t>
            </w:r>
            <w:proofErr w:type="spellStart"/>
            <w:r w:rsidR="00514E7F">
              <w:rPr>
                <w:rFonts w:ascii="Andalus" w:hAnsi="Andalus" w:cs="Andalus"/>
                <w:b/>
                <w:bCs/>
                <w:color w:val="2F5496" w:themeColor="accent1" w:themeShade="BF"/>
                <w:sz w:val="32"/>
                <w:szCs w:val="32"/>
              </w:rPr>
              <w:t>wasiokuwa</w:t>
            </w:r>
            <w:proofErr w:type="spellEnd"/>
            <w:r w:rsidR="00514E7F">
              <w:rPr>
                <w:rFonts w:ascii="Andalus" w:hAnsi="Andalus" w:cs="Andalus"/>
                <w:b/>
                <w:bCs/>
                <w:color w:val="2F5496" w:themeColor="accent1" w:themeShade="BF"/>
                <w:sz w:val="32"/>
                <w:szCs w:val="32"/>
              </w:rPr>
              <w:t xml:space="preserve"> </w:t>
            </w:r>
            <w:proofErr w:type="spellStart"/>
            <w:r w:rsidR="00514E7F">
              <w:rPr>
                <w:rFonts w:ascii="Andalus" w:hAnsi="Andalus" w:cs="Andalus"/>
                <w:b/>
                <w:bCs/>
                <w:color w:val="2F5496" w:themeColor="accent1" w:themeShade="BF"/>
                <w:sz w:val="32"/>
                <w:szCs w:val="32"/>
              </w:rPr>
              <w:t>waislamu</w:t>
            </w:r>
            <w:proofErr w:type="spellEnd"/>
            <w:r w:rsidR="00514E7F">
              <w:rPr>
                <w:rFonts w:ascii="Andalus" w:hAnsi="Andalus" w:cs="Andalus"/>
                <w:b/>
                <w:bCs/>
                <w:color w:val="2F5496" w:themeColor="accent1" w:themeShade="BF"/>
                <w:sz w:val="32"/>
                <w:szCs w:val="32"/>
              </w:rPr>
              <w:t>.</w:t>
            </w:r>
          </w:p>
        </w:tc>
      </w:tr>
      <w:tr w:rsidR="00621F1F" w:rsidRPr="00A631A2"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يجب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م فيهم 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رض، وأن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قيم الحدود عليهم فيما يعتقدون تحريمه، 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F8D5412" w14:textId="1F42854B"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ويجب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tc>
        <w:tc>
          <w:tcPr>
            <w:tcW w:w="4393" w:type="dxa"/>
            <w:vAlign w:val="center"/>
          </w:tcPr>
          <w:p w14:paraId="400D3C73" w14:textId="77777777" w:rsidR="003613A1" w:rsidRDefault="003613A1" w:rsidP="001E5B6D">
            <w:pPr>
              <w:spacing w:after="120" w:line="240" w:lineRule="auto"/>
              <w:jc w:val="right"/>
              <w:rPr>
                <w:noProof/>
              </w:rPr>
            </w:pPr>
            <w:r>
              <w:rPr>
                <w:noProof/>
              </w:rPr>
              <w:t xml:space="preserve">Inapasa kwa kiongozi wa waislamu awahukumu kwa hukumu za kislamu katika masuala ya  nafsi mali na heshima, na kuwasimamishia haddi kwa yale wanayoitakidi kuwa ni haramu, na inapasa kuwalinda na kuzuia maudhi juu yao. </w:t>
            </w:r>
          </w:p>
          <w:p w14:paraId="6E213EBC" w14:textId="208786A3" w:rsidR="00621F1F" w:rsidRPr="001F2858" w:rsidRDefault="003613A1" w:rsidP="001E5B6D">
            <w:pPr>
              <w:bidi w:val="0"/>
              <w:rPr>
                <w:rFonts w:asciiTheme="majorBidi" w:hAnsiTheme="majorBidi" w:cstheme="majorBidi"/>
                <w:color w:val="161616"/>
                <w:sz w:val="24"/>
                <w:szCs w:val="24"/>
                <w:rtl/>
              </w:rPr>
            </w:pPr>
            <w:r>
              <w:rPr>
                <w:noProof/>
              </w:rPr>
              <w:t>Na inapasa wapambanuliwe na waislamu katika mavazi na wasidhihirishe chochote katika maovu ndani ya uislamu, au  kudhihirisha chochote katika nembo za dini zao kama keng</w:t>
            </w:r>
            <w:r w:rsidR="00BF6126">
              <w:rPr>
                <w:noProof/>
              </w:rPr>
              <w:t>e</w:t>
            </w:r>
            <w:r>
              <w:rPr>
                <w:noProof/>
              </w:rPr>
              <w:t>le na misalaba</w:t>
            </w:r>
            <w:r w:rsidR="00BF6126">
              <w:rPr>
                <w:noProof/>
              </w:rPr>
              <w:t>.</w:t>
            </w:r>
          </w:p>
        </w:tc>
      </w:tr>
    </w:tbl>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2B8FF1A7" w14:textId="77777777" w:rsidR="001F2858" w:rsidRPr="001F2858" w:rsidRDefault="001F2858" w:rsidP="001F2858">
      <w:pPr>
        <w:spacing w:after="0" w:line="240" w:lineRule="auto"/>
        <w:jc w:val="center"/>
        <w:rPr>
          <w:rFonts w:ascii="Lotus Linotype" w:hAnsi="Lotus Linotype" w:cs="Lotus Linotype"/>
          <w:color w:val="161616"/>
          <w:sz w:val="12"/>
          <w:szCs w:val="12"/>
        </w:rPr>
      </w:pPr>
    </w:p>
    <w:p w14:paraId="7516BCE8" w14:textId="77777777" w:rsidR="00BF0BD7" w:rsidRPr="001F2858" w:rsidRDefault="00BF0BD7" w:rsidP="001F2858">
      <w:pPr>
        <w:spacing w:after="0" w:line="240" w:lineRule="auto"/>
        <w:jc w:val="center"/>
        <w:rPr>
          <w:rFonts w:ascii="Lotus Linotype" w:hAnsi="Lotus Linotype" w:cs="Lotus Linotype"/>
          <w:color w:val="161616"/>
          <w:sz w:val="12"/>
          <w:szCs w:val="1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1"/>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3ED09" w14:textId="77777777" w:rsidR="00220C9B" w:rsidRDefault="00220C9B" w:rsidP="00352C9A">
      <w:pPr>
        <w:spacing w:after="0" w:line="240" w:lineRule="auto"/>
      </w:pPr>
      <w:r>
        <w:separator/>
      </w:r>
    </w:p>
  </w:endnote>
  <w:endnote w:type="continuationSeparator" w:id="0">
    <w:p w14:paraId="6CC48E24" w14:textId="77777777" w:rsidR="00220C9B" w:rsidRDefault="00220C9B"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Arial"/>
    <w:charset w:val="00"/>
    <w:family w:val="auto"/>
    <w:pitch w:val="variable"/>
    <w:sig w:usb0="00002007" w:usb1="80000000" w:usb2="00000008" w:usb3="00000000" w:csb0="00000043"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Generator 2005">
    <w:altName w:val="Arial"/>
    <w:charset w:val="B2"/>
    <w:family w:val="auto"/>
    <w:pitch w:val="variable"/>
    <w:sig w:usb0="00002001" w:usb1="00000000" w:usb2="00000000" w:usb3="00000000" w:csb0="00000040" w:csb1="00000000"/>
  </w:font>
  <w:font w:name="DecoType Naskh Special">
    <w:panose1 w:val="02010000000000000000"/>
    <w:charset w:val="B2"/>
    <w:family w:val="auto"/>
    <w:pitch w:val="variable"/>
    <w:sig w:usb0="00002001" w:usb1="80000000" w:usb2="00000008" w:usb3="00000000" w:csb0="00000040" w:csb1="00000000"/>
  </w:font>
  <w:font w:name="KFGQPC Uthman Taha Naskh">
    <w:altName w:val="Arial"/>
    <w:charset w:val="B2"/>
    <w:family w:val="auto"/>
    <w:pitch w:val="variable"/>
    <w:sig w:usb0="80002001" w:usb1="90000000" w:usb2="00000008" w:usb3="00000000" w:csb0="00000040" w:csb1="00000000"/>
  </w:font>
  <w:font w:name="Ami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063DE" w14:textId="77777777" w:rsidR="00220C9B" w:rsidRDefault="00220C9B" w:rsidP="00352C9A">
      <w:pPr>
        <w:spacing w:after="0" w:line="240" w:lineRule="auto"/>
      </w:pPr>
      <w:r>
        <w:separator/>
      </w:r>
    </w:p>
  </w:footnote>
  <w:footnote w:type="continuationSeparator" w:id="0">
    <w:p w14:paraId="47CF8529" w14:textId="77777777" w:rsidR="00220C9B" w:rsidRDefault="00220C9B"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17036474" w:rsidR="009F2171" w:rsidRPr="00352C9A" w:rsidRDefault="001F2858"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DecoType Naskh" w:hint="cs"/>
        <w:b/>
        <w:bCs/>
        <w:color w:val="2F5496" w:themeColor="accent1" w:themeShade="BF"/>
        <w:sz w:val="28"/>
        <w:szCs w:val="28"/>
        <w:bdr w:val="single" w:sz="24" w:space="0" w:color="FFFFFF" w:themeColor="background1"/>
        <w:rtl/>
      </w:rPr>
      <w:t>مُلخَّص رسالة «حقوقٌ دعت إليها الفطرة وقرَّرتها الشَّريعة»</w:t>
    </w:r>
    <w:r w:rsidR="009F2171">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9A8"/>
    <w:rsid w:val="00011251"/>
    <w:rsid w:val="000114F0"/>
    <w:rsid w:val="000746B4"/>
    <w:rsid w:val="000776D8"/>
    <w:rsid w:val="00080379"/>
    <w:rsid w:val="000A1B57"/>
    <w:rsid w:val="000D1618"/>
    <w:rsid w:val="000F259B"/>
    <w:rsid w:val="000F2CF1"/>
    <w:rsid w:val="00103F34"/>
    <w:rsid w:val="001064FA"/>
    <w:rsid w:val="001212C3"/>
    <w:rsid w:val="00121FD4"/>
    <w:rsid w:val="00142E93"/>
    <w:rsid w:val="00150C33"/>
    <w:rsid w:val="00155CB1"/>
    <w:rsid w:val="00156DBB"/>
    <w:rsid w:val="00167098"/>
    <w:rsid w:val="0018080A"/>
    <w:rsid w:val="001B24A3"/>
    <w:rsid w:val="001B291F"/>
    <w:rsid w:val="001E5B6D"/>
    <w:rsid w:val="001F2858"/>
    <w:rsid w:val="00220C9B"/>
    <w:rsid w:val="00230A33"/>
    <w:rsid w:val="002463E9"/>
    <w:rsid w:val="00250D67"/>
    <w:rsid w:val="00257313"/>
    <w:rsid w:val="00286783"/>
    <w:rsid w:val="002A4C65"/>
    <w:rsid w:val="002B6B87"/>
    <w:rsid w:val="002C37BD"/>
    <w:rsid w:val="002E16EC"/>
    <w:rsid w:val="0030794F"/>
    <w:rsid w:val="00323B18"/>
    <w:rsid w:val="00340D13"/>
    <w:rsid w:val="00352C9A"/>
    <w:rsid w:val="003613A1"/>
    <w:rsid w:val="00380702"/>
    <w:rsid w:val="003A560C"/>
    <w:rsid w:val="003C1D80"/>
    <w:rsid w:val="003D11CF"/>
    <w:rsid w:val="003E6BA3"/>
    <w:rsid w:val="003F2AF7"/>
    <w:rsid w:val="003F3D45"/>
    <w:rsid w:val="004640AB"/>
    <w:rsid w:val="004771C2"/>
    <w:rsid w:val="00483E37"/>
    <w:rsid w:val="00486A4C"/>
    <w:rsid w:val="004B3378"/>
    <w:rsid w:val="004B7B32"/>
    <w:rsid w:val="004B7DE0"/>
    <w:rsid w:val="004D2FE4"/>
    <w:rsid w:val="004E0ABA"/>
    <w:rsid w:val="00506C4B"/>
    <w:rsid w:val="00514E7F"/>
    <w:rsid w:val="00520CAB"/>
    <w:rsid w:val="00533352"/>
    <w:rsid w:val="00533543"/>
    <w:rsid w:val="00546E3B"/>
    <w:rsid w:val="005667E9"/>
    <w:rsid w:val="00594AD5"/>
    <w:rsid w:val="005A3060"/>
    <w:rsid w:val="005B5BD9"/>
    <w:rsid w:val="005C7D4B"/>
    <w:rsid w:val="005E5E0D"/>
    <w:rsid w:val="005F5C94"/>
    <w:rsid w:val="00621F1F"/>
    <w:rsid w:val="00672986"/>
    <w:rsid w:val="0070128A"/>
    <w:rsid w:val="007701B2"/>
    <w:rsid w:val="00774F4C"/>
    <w:rsid w:val="0077675E"/>
    <w:rsid w:val="007C1130"/>
    <w:rsid w:val="00807D0B"/>
    <w:rsid w:val="008212CA"/>
    <w:rsid w:val="00827188"/>
    <w:rsid w:val="008275CB"/>
    <w:rsid w:val="00832C72"/>
    <w:rsid w:val="00833C68"/>
    <w:rsid w:val="0085147B"/>
    <w:rsid w:val="00857B35"/>
    <w:rsid w:val="00860A29"/>
    <w:rsid w:val="00885983"/>
    <w:rsid w:val="00893B2D"/>
    <w:rsid w:val="00895607"/>
    <w:rsid w:val="008A36C7"/>
    <w:rsid w:val="008A6F01"/>
    <w:rsid w:val="008B0D3A"/>
    <w:rsid w:val="008B2957"/>
    <w:rsid w:val="008C0916"/>
    <w:rsid w:val="008E5BAD"/>
    <w:rsid w:val="008F1D60"/>
    <w:rsid w:val="009045C6"/>
    <w:rsid w:val="00904EE4"/>
    <w:rsid w:val="00907BD7"/>
    <w:rsid w:val="0091463A"/>
    <w:rsid w:val="0092457C"/>
    <w:rsid w:val="009859D7"/>
    <w:rsid w:val="00995393"/>
    <w:rsid w:val="009A4778"/>
    <w:rsid w:val="009B3D1D"/>
    <w:rsid w:val="009B7655"/>
    <w:rsid w:val="009C32F5"/>
    <w:rsid w:val="009C5940"/>
    <w:rsid w:val="009E575A"/>
    <w:rsid w:val="009F2171"/>
    <w:rsid w:val="009F51DD"/>
    <w:rsid w:val="009F70E3"/>
    <w:rsid w:val="00A0178C"/>
    <w:rsid w:val="00A1366A"/>
    <w:rsid w:val="00A147FE"/>
    <w:rsid w:val="00A379A8"/>
    <w:rsid w:val="00A631A2"/>
    <w:rsid w:val="00A6751B"/>
    <w:rsid w:val="00A72197"/>
    <w:rsid w:val="00A775E8"/>
    <w:rsid w:val="00AA1992"/>
    <w:rsid w:val="00AB54DF"/>
    <w:rsid w:val="00AD1006"/>
    <w:rsid w:val="00AD1498"/>
    <w:rsid w:val="00AD2E5F"/>
    <w:rsid w:val="00AD3243"/>
    <w:rsid w:val="00AF0885"/>
    <w:rsid w:val="00AF0B82"/>
    <w:rsid w:val="00AF3B52"/>
    <w:rsid w:val="00B00211"/>
    <w:rsid w:val="00B152F1"/>
    <w:rsid w:val="00B21D14"/>
    <w:rsid w:val="00B3499A"/>
    <w:rsid w:val="00B5087E"/>
    <w:rsid w:val="00B64760"/>
    <w:rsid w:val="00B66494"/>
    <w:rsid w:val="00BA00B4"/>
    <w:rsid w:val="00BB4DD3"/>
    <w:rsid w:val="00BC5340"/>
    <w:rsid w:val="00BD4353"/>
    <w:rsid w:val="00BF04A1"/>
    <w:rsid w:val="00BF0BD7"/>
    <w:rsid w:val="00BF4B04"/>
    <w:rsid w:val="00BF6126"/>
    <w:rsid w:val="00C04AFF"/>
    <w:rsid w:val="00C05AA0"/>
    <w:rsid w:val="00C10CF5"/>
    <w:rsid w:val="00C13315"/>
    <w:rsid w:val="00C30808"/>
    <w:rsid w:val="00C32A35"/>
    <w:rsid w:val="00C422E5"/>
    <w:rsid w:val="00C578F9"/>
    <w:rsid w:val="00C647A6"/>
    <w:rsid w:val="00C6481C"/>
    <w:rsid w:val="00C70BFD"/>
    <w:rsid w:val="00CA1D85"/>
    <w:rsid w:val="00CA36B6"/>
    <w:rsid w:val="00CA4CD8"/>
    <w:rsid w:val="00CB6394"/>
    <w:rsid w:val="00CC1DE5"/>
    <w:rsid w:val="00D07543"/>
    <w:rsid w:val="00D12C9E"/>
    <w:rsid w:val="00D1450A"/>
    <w:rsid w:val="00D15FED"/>
    <w:rsid w:val="00D25143"/>
    <w:rsid w:val="00D50F44"/>
    <w:rsid w:val="00D57DA0"/>
    <w:rsid w:val="00D62215"/>
    <w:rsid w:val="00DA499E"/>
    <w:rsid w:val="00DA4EBB"/>
    <w:rsid w:val="00DA6088"/>
    <w:rsid w:val="00DB1B9A"/>
    <w:rsid w:val="00DC3FC9"/>
    <w:rsid w:val="00DC5BEB"/>
    <w:rsid w:val="00DF29D8"/>
    <w:rsid w:val="00DF71DC"/>
    <w:rsid w:val="00E13F16"/>
    <w:rsid w:val="00E15FA3"/>
    <w:rsid w:val="00E26A1C"/>
    <w:rsid w:val="00E32CBD"/>
    <w:rsid w:val="00E411FF"/>
    <w:rsid w:val="00E604B4"/>
    <w:rsid w:val="00E752F9"/>
    <w:rsid w:val="00E81583"/>
    <w:rsid w:val="00EA01A7"/>
    <w:rsid w:val="00EC02AB"/>
    <w:rsid w:val="00EC108A"/>
    <w:rsid w:val="00EC75F2"/>
    <w:rsid w:val="00ED6B47"/>
    <w:rsid w:val="00EF12BF"/>
    <w:rsid w:val="00F0173C"/>
    <w:rsid w:val="00F146BA"/>
    <w:rsid w:val="00F15E19"/>
    <w:rsid w:val="00FB34B6"/>
    <w:rsid w:val="00FC6B6E"/>
    <w:rsid w:val="00FD28EE"/>
    <w:rsid w:val="00FF2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BF7C1-87CE-4D40-93A4-82EBDD489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1156</Words>
  <Characters>6592</Characters>
  <Application>Microsoft Office Word</Application>
  <DocSecurity>0</DocSecurity>
  <Lines>54</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Nastain Rajabu</cp:lastModifiedBy>
  <cp:revision>2</cp:revision>
  <cp:lastPrinted>2021-09-02T16:40:00Z</cp:lastPrinted>
  <dcterms:created xsi:type="dcterms:W3CDTF">2022-02-17T20:51:00Z</dcterms:created>
  <dcterms:modified xsi:type="dcterms:W3CDTF">2022-02-17T20:51:00Z</dcterms:modified>
</cp:coreProperties>
</file>