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422C" w14:textId="77777777" w:rsidR="00462106" w:rsidRDefault="00AD1595">
      <w:pPr>
        <w:pStyle w:val="Textkrper"/>
        <w:ind w:left="13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16B2514F" wp14:editId="51E60E8D">
            <wp:extent cx="7434676" cy="320040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467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A3A12" w14:textId="77777777" w:rsidR="00462106" w:rsidRDefault="00AD1595">
      <w:pPr>
        <w:pStyle w:val="Titel"/>
      </w:pPr>
      <w:r>
        <w:rPr>
          <w:smallCaps/>
          <w:color w:val="595959"/>
        </w:rPr>
        <w:t>Szejk</w:t>
      </w:r>
      <w:r>
        <w:rPr>
          <w:smallCaps/>
          <w:color w:val="595959"/>
          <w:spacing w:val="15"/>
        </w:rPr>
        <w:t xml:space="preserve"> </w:t>
      </w:r>
      <w:r>
        <w:rPr>
          <w:smallCaps/>
          <w:color w:val="595959"/>
        </w:rPr>
        <w:t>Haytham</w:t>
      </w:r>
      <w:r>
        <w:rPr>
          <w:smallCaps/>
          <w:color w:val="595959"/>
          <w:spacing w:val="17"/>
        </w:rPr>
        <w:t xml:space="preserve"> </w:t>
      </w:r>
      <w:r>
        <w:rPr>
          <w:smallCaps/>
          <w:color w:val="595959"/>
          <w:spacing w:val="-2"/>
        </w:rPr>
        <w:t>Sarhan</w:t>
      </w:r>
    </w:p>
    <w:p w14:paraId="0C02A533" w14:textId="77777777" w:rsidR="00462106" w:rsidRDefault="00462106">
      <w:pPr>
        <w:pStyle w:val="Textkrper"/>
        <w:spacing w:before="3"/>
        <w:rPr>
          <w:rFonts w:ascii="Palatino Linotype"/>
          <w:b w:val="0"/>
          <w:i/>
          <w:sz w:val="16"/>
        </w:rPr>
      </w:pPr>
    </w:p>
    <w:tbl>
      <w:tblPr>
        <w:tblStyle w:val="TableNormal"/>
        <w:tblW w:w="0" w:type="auto"/>
        <w:tblInd w:w="236" w:type="dxa"/>
        <w:tblBorders>
          <w:top w:val="single" w:sz="8" w:space="0" w:color="7F5E00"/>
          <w:left w:val="single" w:sz="8" w:space="0" w:color="7F5E00"/>
          <w:bottom w:val="single" w:sz="8" w:space="0" w:color="7F5E00"/>
          <w:right w:val="single" w:sz="8" w:space="0" w:color="7F5E00"/>
          <w:insideH w:val="single" w:sz="8" w:space="0" w:color="7F5E00"/>
          <w:insideV w:val="single" w:sz="8" w:space="0" w:color="7F5E00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32"/>
        <w:gridCol w:w="4322"/>
        <w:gridCol w:w="4398"/>
      </w:tblGrid>
      <w:tr w:rsidR="00462106" w14:paraId="6BFD318A" w14:textId="77777777" w:rsidTr="52137230">
        <w:trPr>
          <w:trHeight w:val="427"/>
        </w:trPr>
        <w:tc>
          <w:tcPr>
            <w:tcW w:w="2348" w:type="dxa"/>
            <w:gridSpan w:val="2"/>
            <w:tcBorders>
              <w:top w:val="nil"/>
              <w:left w:val="nil"/>
            </w:tcBorders>
          </w:tcPr>
          <w:p w14:paraId="5C885524" w14:textId="77777777" w:rsidR="00462106" w:rsidRPr="002F3C73" w:rsidRDefault="00AD1595">
            <w:pPr>
              <w:pStyle w:val="TableParagraph"/>
              <w:spacing w:line="264" w:lineRule="exact"/>
              <w:ind w:left="26"/>
              <w:rPr>
                <w:rFonts w:ascii="Tahoma"/>
                <w:b/>
                <w:sz w:val="26"/>
                <w:szCs w:val="26"/>
              </w:rPr>
            </w:pPr>
            <w:r w:rsidRPr="002F3C73">
              <w:rPr>
                <w:rFonts w:ascii="Tahoma"/>
                <w:b/>
                <w:spacing w:val="-2"/>
                <w:sz w:val="26"/>
                <w:szCs w:val="26"/>
              </w:rPr>
              <w:t>Kategoria</w:t>
            </w:r>
          </w:p>
        </w:tc>
        <w:tc>
          <w:tcPr>
            <w:tcW w:w="4322" w:type="dxa"/>
            <w:shd w:val="clear" w:color="auto" w:fill="FFF8EA"/>
          </w:tcPr>
          <w:p w14:paraId="75372815" w14:textId="77777777" w:rsidR="00462106" w:rsidRPr="002F3C73" w:rsidRDefault="00AD1595">
            <w:pPr>
              <w:pStyle w:val="TableParagraph"/>
              <w:spacing w:line="264" w:lineRule="exact"/>
              <w:ind w:left="91" w:right="78"/>
              <w:rPr>
                <w:rFonts w:ascii="Tahoma" w:hAnsi="Tahoma"/>
                <w:b/>
                <w:sz w:val="26"/>
                <w:szCs w:val="26"/>
              </w:rPr>
            </w:pPr>
            <w:r w:rsidRPr="002F3C73">
              <w:rPr>
                <w:rFonts w:ascii="Tahoma" w:hAnsi="Tahoma"/>
                <w:b/>
                <w:sz w:val="26"/>
                <w:szCs w:val="26"/>
              </w:rPr>
              <w:t>Ludzie</w:t>
            </w:r>
            <w:r w:rsidRPr="002F3C73">
              <w:rPr>
                <w:rFonts w:ascii="Tahoma" w:hAnsi="Tahoma"/>
                <w:b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rFonts w:ascii="Tahoma" w:hAnsi="Tahoma"/>
                <w:b/>
                <w:sz w:val="26"/>
                <w:szCs w:val="26"/>
              </w:rPr>
              <w:t>obłudy</w:t>
            </w:r>
            <w:r w:rsidRPr="002F3C73">
              <w:rPr>
                <w:rFonts w:ascii="Tahoma" w:hAnsi="Tahoma"/>
                <w:b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rFonts w:ascii="Tahoma" w:hAnsi="Tahoma"/>
                <w:b/>
                <w:sz w:val="26"/>
                <w:szCs w:val="26"/>
              </w:rPr>
              <w:t>i</w:t>
            </w:r>
            <w:r w:rsidRPr="002F3C73">
              <w:rPr>
                <w:rFonts w:ascii="Tahoma" w:hAnsi="Tahoma"/>
                <w:b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rFonts w:ascii="Tahoma" w:hAnsi="Tahoma"/>
                <w:b/>
                <w:spacing w:val="-2"/>
                <w:sz w:val="26"/>
                <w:szCs w:val="26"/>
              </w:rPr>
              <w:t>niezgody</w:t>
            </w:r>
          </w:p>
        </w:tc>
        <w:tc>
          <w:tcPr>
            <w:tcW w:w="4398" w:type="dxa"/>
            <w:shd w:val="clear" w:color="auto" w:fill="FFF8EA"/>
          </w:tcPr>
          <w:p w14:paraId="60099DF2" w14:textId="77777777" w:rsidR="00462106" w:rsidRPr="002F3C73" w:rsidRDefault="00AD1595">
            <w:pPr>
              <w:pStyle w:val="TableParagraph"/>
              <w:spacing w:line="264" w:lineRule="exact"/>
              <w:ind w:right="5"/>
              <w:rPr>
                <w:rFonts w:ascii="Tahoma"/>
                <w:b/>
                <w:sz w:val="26"/>
                <w:szCs w:val="26"/>
              </w:rPr>
            </w:pPr>
            <w:r w:rsidRPr="002F3C73">
              <w:rPr>
                <w:rFonts w:ascii="Tahoma"/>
                <w:b/>
                <w:sz w:val="26"/>
                <w:szCs w:val="26"/>
              </w:rPr>
              <w:t>Ludzie</w:t>
            </w:r>
            <w:r w:rsidRPr="002F3C73">
              <w:rPr>
                <w:rFonts w:ascii="Tahoma"/>
                <w:b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rFonts w:ascii="Tahoma"/>
                <w:b/>
                <w:spacing w:val="-2"/>
                <w:sz w:val="26"/>
                <w:szCs w:val="26"/>
              </w:rPr>
              <w:t>Sunny</w:t>
            </w:r>
          </w:p>
        </w:tc>
      </w:tr>
      <w:tr w:rsidR="00462106" w14:paraId="0C41720E" w14:textId="77777777" w:rsidTr="52137230">
        <w:trPr>
          <w:trHeight w:val="687"/>
        </w:trPr>
        <w:tc>
          <w:tcPr>
            <w:tcW w:w="2348" w:type="dxa"/>
            <w:gridSpan w:val="2"/>
            <w:shd w:val="clear" w:color="auto" w:fill="FFF8EA"/>
          </w:tcPr>
          <w:p w14:paraId="6B627929" w14:textId="77777777" w:rsidR="00462106" w:rsidRPr="002F3C73" w:rsidRDefault="00AD1595">
            <w:pPr>
              <w:pStyle w:val="TableParagraph"/>
              <w:spacing w:line="280" w:lineRule="exact"/>
              <w:ind w:left="64" w:right="48"/>
              <w:rPr>
                <w:b/>
                <w:sz w:val="26"/>
                <w:szCs w:val="26"/>
              </w:rPr>
            </w:pPr>
            <w:r w:rsidRPr="002F3C73">
              <w:rPr>
                <w:b/>
                <w:color w:val="212121"/>
                <w:sz w:val="26"/>
                <w:szCs w:val="26"/>
              </w:rPr>
              <w:t>Wiara</w:t>
            </w:r>
            <w:r w:rsidRPr="002F3C73">
              <w:rPr>
                <w:b/>
                <w:color w:val="212121"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b/>
                <w:color w:val="212121"/>
                <w:spacing w:val="-2"/>
                <w:sz w:val="26"/>
                <w:szCs w:val="26"/>
              </w:rPr>
              <w:t>(</w:t>
            </w:r>
            <w:r w:rsidRPr="002F3C73">
              <w:rPr>
                <w:rFonts w:ascii="Gentium Plus" w:hAnsi="Gentium Plus" w:cs="Gentium Plus"/>
                <w:b/>
                <w:color w:val="212121"/>
                <w:spacing w:val="-2"/>
                <w:sz w:val="26"/>
                <w:szCs w:val="26"/>
              </w:rPr>
              <w:t>Aqīda</w:t>
            </w:r>
            <w:r w:rsidRPr="002F3C73">
              <w:rPr>
                <w:b/>
                <w:color w:val="212121"/>
                <w:spacing w:val="-2"/>
                <w:sz w:val="26"/>
                <w:szCs w:val="26"/>
              </w:rPr>
              <w:t>)</w:t>
            </w:r>
          </w:p>
        </w:tc>
        <w:tc>
          <w:tcPr>
            <w:tcW w:w="4322" w:type="dxa"/>
          </w:tcPr>
          <w:p w14:paraId="3BCF07D1" w14:textId="77777777" w:rsidR="00462106" w:rsidRPr="002F3C73" w:rsidRDefault="00AD1595">
            <w:pPr>
              <w:pStyle w:val="TableParagraph"/>
              <w:spacing w:line="280" w:lineRule="exact"/>
              <w:ind w:left="91" w:right="74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Praktykowanie</w:t>
            </w:r>
            <w:r w:rsidRPr="002F3C73">
              <w:rPr>
                <w:i/>
                <w:spacing w:val="-7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politeizmu</w:t>
            </w:r>
            <w:r w:rsidRPr="002F3C73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i</w:t>
            </w:r>
            <w:r w:rsidRPr="002F3C73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2F3C73">
              <w:rPr>
                <w:i/>
                <w:spacing w:val="-2"/>
                <w:sz w:val="26"/>
                <w:szCs w:val="26"/>
              </w:rPr>
              <w:t>środków</w:t>
            </w:r>
          </w:p>
        </w:tc>
        <w:tc>
          <w:tcPr>
            <w:tcW w:w="4398" w:type="dxa"/>
          </w:tcPr>
          <w:p w14:paraId="106BA263" w14:textId="77777777" w:rsidR="00462106" w:rsidRPr="002F3C73" w:rsidRDefault="00AD1595" w:rsidP="00F70710">
            <w:pPr>
              <w:pStyle w:val="TableParagraph"/>
              <w:ind w:left="1796" w:right="253" w:hanging="1524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Jedność</w:t>
            </w:r>
            <w:r w:rsidRPr="002F3C73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Allaha</w:t>
            </w:r>
            <w:r w:rsidRPr="002F3C73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i</w:t>
            </w:r>
            <w:r w:rsidRPr="002F3C73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zwalczanie</w:t>
            </w:r>
            <w:r w:rsidRPr="002F3C73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 xml:space="preserve">politeizmu </w:t>
            </w:r>
            <w:r w:rsidRPr="002F3C73">
              <w:rPr>
                <w:i/>
                <w:spacing w:val="-2"/>
                <w:sz w:val="26"/>
                <w:szCs w:val="26"/>
              </w:rPr>
              <w:t>(</w:t>
            </w:r>
            <w:r w:rsidRPr="002F3C73">
              <w:rPr>
                <w:rFonts w:ascii="Gentium Plus" w:hAnsi="Gentium Plus" w:cs="Gentium Plus"/>
                <w:i/>
                <w:spacing w:val="-2"/>
                <w:sz w:val="26"/>
                <w:szCs w:val="26"/>
              </w:rPr>
              <w:t>shirku</w:t>
            </w:r>
            <w:r w:rsidRPr="002F3C73">
              <w:rPr>
                <w:i/>
                <w:spacing w:val="-2"/>
                <w:sz w:val="26"/>
                <w:szCs w:val="26"/>
              </w:rPr>
              <w:t>)</w:t>
            </w:r>
          </w:p>
        </w:tc>
      </w:tr>
      <w:tr w:rsidR="00462106" w14:paraId="3BDD01E8" w14:textId="77777777" w:rsidTr="52137230">
        <w:trPr>
          <w:trHeight w:val="684"/>
        </w:trPr>
        <w:tc>
          <w:tcPr>
            <w:tcW w:w="2348" w:type="dxa"/>
            <w:gridSpan w:val="2"/>
            <w:shd w:val="clear" w:color="auto" w:fill="FFF8EA"/>
          </w:tcPr>
          <w:p w14:paraId="45C13E81" w14:textId="77777777" w:rsidR="00462106" w:rsidRPr="002F3C73" w:rsidRDefault="00AD1595">
            <w:pPr>
              <w:pStyle w:val="TableParagraph"/>
              <w:ind w:left="72" w:right="48"/>
              <w:rPr>
                <w:b/>
                <w:sz w:val="26"/>
                <w:szCs w:val="26"/>
              </w:rPr>
            </w:pPr>
            <w:r w:rsidRPr="002F3C73">
              <w:rPr>
                <w:b/>
                <w:color w:val="212121"/>
                <w:sz w:val="26"/>
                <w:szCs w:val="26"/>
              </w:rPr>
              <w:t>Groby</w:t>
            </w:r>
            <w:r w:rsidRPr="002F3C73">
              <w:rPr>
                <w:b/>
                <w:color w:val="212121"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b/>
                <w:color w:val="212121"/>
                <w:sz w:val="26"/>
                <w:szCs w:val="26"/>
              </w:rPr>
              <w:t>i</w:t>
            </w:r>
            <w:r w:rsidRPr="002F3C73">
              <w:rPr>
                <w:b/>
                <w:color w:val="212121"/>
                <w:spacing w:val="-1"/>
                <w:sz w:val="26"/>
                <w:szCs w:val="26"/>
              </w:rPr>
              <w:t xml:space="preserve"> </w:t>
            </w:r>
            <w:r w:rsidRPr="002F3C73">
              <w:rPr>
                <w:b/>
                <w:color w:val="212121"/>
                <w:spacing w:val="-2"/>
                <w:sz w:val="26"/>
                <w:szCs w:val="26"/>
              </w:rPr>
              <w:t>kapliczki</w:t>
            </w:r>
          </w:p>
        </w:tc>
        <w:tc>
          <w:tcPr>
            <w:tcW w:w="4322" w:type="dxa"/>
          </w:tcPr>
          <w:p w14:paraId="2187B647" w14:textId="77777777" w:rsidR="00462106" w:rsidRPr="002F3C73" w:rsidRDefault="00AD1595">
            <w:pPr>
              <w:pStyle w:val="TableParagraph"/>
              <w:ind w:left="248" w:right="104" w:hanging="104"/>
              <w:jc w:val="left"/>
              <w:rPr>
                <w:i/>
                <w:sz w:val="26"/>
                <w:szCs w:val="26"/>
              </w:rPr>
            </w:pPr>
            <w:r w:rsidRPr="002F3C73">
              <w:rPr>
                <w:i/>
                <w:color w:val="212121"/>
                <w:sz w:val="26"/>
                <w:szCs w:val="26"/>
              </w:rPr>
              <w:t>Rozpowszechnione</w:t>
            </w:r>
            <w:r w:rsidRPr="002F3C73">
              <w:rPr>
                <w:i/>
                <w:color w:val="212121"/>
                <w:spacing w:val="-14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odwiedzania</w:t>
            </w:r>
            <w:r w:rsidRPr="002F3C73">
              <w:rPr>
                <w:i/>
                <w:color w:val="212121"/>
                <w:spacing w:val="-13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grobów i szukania przez nie błogosławieństwa</w:t>
            </w:r>
          </w:p>
        </w:tc>
        <w:tc>
          <w:tcPr>
            <w:tcW w:w="4398" w:type="dxa"/>
          </w:tcPr>
          <w:p w14:paraId="6E688C58" w14:textId="77777777" w:rsidR="00462106" w:rsidRPr="002F3C73" w:rsidRDefault="00AD1595">
            <w:pPr>
              <w:pStyle w:val="TableParagraph"/>
              <w:ind w:left="1050" w:hanging="923"/>
              <w:jc w:val="left"/>
              <w:rPr>
                <w:i/>
                <w:sz w:val="26"/>
                <w:szCs w:val="26"/>
              </w:rPr>
            </w:pPr>
            <w:r w:rsidRPr="002F3C73">
              <w:rPr>
                <w:i/>
                <w:color w:val="212121"/>
                <w:sz w:val="26"/>
                <w:szCs w:val="26"/>
              </w:rPr>
              <w:t>Nie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uznają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obchodzenia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grobów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ani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przywiązywania się do nich</w:t>
            </w:r>
          </w:p>
        </w:tc>
      </w:tr>
      <w:tr w:rsidR="00462106" w14:paraId="25B6518D" w14:textId="77777777" w:rsidTr="52137230">
        <w:trPr>
          <w:trHeight w:val="797"/>
        </w:trPr>
        <w:tc>
          <w:tcPr>
            <w:tcW w:w="2348" w:type="dxa"/>
            <w:gridSpan w:val="2"/>
            <w:shd w:val="clear" w:color="auto" w:fill="FFF8EA"/>
          </w:tcPr>
          <w:p w14:paraId="289EF787" w14:textId="77777777" w:rsidR="00462106" w:rsidRPr="002F3C73" w:rsidRDefault="00AD1595">
            <w:pPr>
              <w:pStyle w:val="TableParagraph"/>
              <w:ind w:left="71" w:right="48"/>
              <w:rPr>
                <w:b/>
                <w:sz w:val="26"/>
                <w:szCs w:val="26"/>
              </w:rPr>
            </w:pPr>
            <w:r w:rsidRPr="002F3C73">
              <w:rPr>
                <w:b/>
                <w:color w:val="212121"/>
                <w:sz w:val="26"/>
                <w:szCs w:val="26"/>
              </w:rPr>
              <w:t>Miejsca</w:t>
            </w:r>
            <w:r w:rsidRPr="002F3C73">
              <w:rPr>
                <w:b/>
                <w:color w:val="212121"/>
                <w:spacing w:val="-5"/>
                <w:sz w:val="26"/>
                <w:szCs w:val="26"/>
              </w:rPr>
              <w:t xml:space="preserve"> </w:t>
            </w:r>
            <w:r w:rsidRPr="002F3C73">
              <w:rPr>
                <w:b/>
                <w:color w:val="212121"/>
                <w:spacing w:val="-2"/>
                <w:sz w:val="26"/>
                <w:szCs w:val="26"/>
              </w:rPr>
              <w:t>kultu</w:t>
            </w:r>
          </w:p>
        </w:tc>
        <w:tc>
          <w:tcPr>
            <w:tcW w:w="4322" w:type="dxa"/>
          </w:tcPr>
          <w:p w14:paraId="758AAC23" w14:textId="77777777" w:rsidR="00462106" w:rsidRPr="002F3C73" w:rsidRDefault="00AD1595" w:rsidP="704B3BBC">
            <w:pPr>
              <w:pStyle w:val="TableParagraph"/>
              <w:spacing w:line="282" w:lineRule="exact"/>
              <w:ind w:left="91" w:right="71"/>
              <w:rPr>
                <w:i/>
                <w:iCs/>
                <w:sz w:val="26"/>
                <w:szCs w:val="26"/>
              </w:rPr>
            </w:pPr>
            <w:r w:rsidRPr="704B3BBC">
              <w:rPr>
                <w:i/>
                <w:iCs/>
                <w:color w:val="212121"/>
                <w:sz w:val="26"/>
                <w:szCs w:val="26"/>
              </w:rPr>
              <w:t xml:space="preserve">Groby i husajniyje (miejsca </w:t>
            </w:r>
            <w:r w:rsidR="4BC253CD" w:rsidRPr="704B3BBC">
              <w:rPr>
                <w:i/>
                <w:iCs/>
                <w:color w:val="212121"/>
                <w:sz w:val="26"/>
                <w:szCs w:val="26"/>
              </w:rPr>
              <w:t>w których ludzie mogą się gromadzić</w:t>
            </w:r>
            <w:r w:rsidR="21402D67" w:rsidRPr="704B3BBC">
              <w:rPr>
                <w:i/>
                <w:iCs/>
                <w:color w:val="212121"/>
                <w:sz w:val="26"/>
                <w:szCs w:val="26"/>
              </w:rPr>
              <w:t>, aby tańczyć, uderzać się w policzki i tym podobne</w:t>
            </w:r>
            <w:r w:rsidRPr="704B3BBC">
              <w:rPr>
                <w:i/>
                <w:iCs/>
                <w:color w:val="212121"/>
                <w:sz w:val="26"/>
                <w:szCs w:val="26"/>
              </w:rPr>
              <w:t>)</w:t>
            </w:r>
          </w:p>
        </w:tc>
        <w:tc>
          <w:tcPr>
            <w:tcW w:w="4398" w:type="dxa"/>
          </w:tcPr>
          <w:p w14:paraId="63FAC076" w14:textId="77777777" w:rsidR="00462106" w:rsidRPr="002F3C73" w:rsidRDefault="515CF08B" w:rsidP="704B3BBC">
            <w:pPr>
              <w:pStyle w:val="TableParagraph"/>
              <w:ind w:right="5"/>
              <w:rPr>
                <w:i/>
                <w:iCs/>
                <w:sz w:val="26"/>
                <w:szCs w:val="26"/>
              </w:rPr>
            </w:pPr>
            <w:r w:rsidRPr="704B3BBC">
              <w:rPr>
                <w:i/>
                <w:iCs/>
                <w:sz w:val="26"/>
                <w:szCs w:val="26"/>
              </w:rPr>
              <w:t>Meczety</w:t>
            </w:r>
            <w:r w:rsidR="00AD1595" w:rsidRPr="704B3BBC">
              <w:rPr>
                <w:i/>
                <w:iCs/>
                <w:spacing w:val="-6"/>
                <w:sz w:val="26"/>
                <w:szCs w:val="26"/>
              </w:rPr>
              <w:t xml:space="preserve"> </w:t>
            </w:r>
            <w:r w:rsidR="00AD1595" w:rsidRPr="704B3BBC">
              <w:rPr>
                <w:i/>
                <w:iCs/>
                <w:sz w:val="26"/>
                <w:szCs w:val="26"/>
              </w:rPr>
              <w:t>w</w:t>
            </w:r>
            <w:r w:rsidR="00AD1595" w:rsidRPr="704B3BBC">
              <w:rPr>
                <w:i/>
                <w:iCs/>
                <w:spacing w:val="-3"/>
                <w:sz w:val="26"/>
                <w:szCs w:val="26"/>
              </w:rPr>
              <w:t xml:space="preserve"> </w:t>
            </w:r>
            <w:r w:rsidR="06A43F97" w:rsidRPr="704B3BBC">
              <w:rPr>
                <w:i/>
                <w:iCs/>
                <w:sz w:val="26"/>
                <w:szCs w:val="26"/>
              </w:rPr>
              <w:t>których</w:t>
            </w:r>
            <w:r w:rsidR="00AD1595" w:rsidRPr="704B3BBC">
              <w:rPr>
                <w:i/>
                <w:iCs/>
                <w:spacing w:val="-3"/>
                <w:sz w:val="26"/>
                <w:szCs w:val="26"/>
              </w:rPr>
              <w:t xml:space="preserve"> </w:t>
            </w:r>
            <w:r w:rsidR="00AD1595" w:rsidRPr="704B3BBC">
              <w:rPr>
                <w:i/>
                <w:iCs/>
                <w:sz w:val="26"/>
                <w:szCs w:val="26"/>
              </w:rPr>
              <w:t xml:space="preserve">czci </w:t>
            </w:r>
            <w:r w:rsidR="00AD1595" w:rsidRPr="704B3BBC">
              <w:rPr>
                <w:i/>
                <w:iCs/>
                <w:color w:val="212121"/>
                <w:sz w:val="26"/>
                <w:szCs w:val="26"/>
              </w:rPr>
              <w:t>się</w:t>
            </w:r>
            <w:r w:rsidR="00AD1595" w:rsidRPr="704B3BBC">
              <w:rPr>
                <w:i/>
                <w:iCs/>
                <w:color w:val="212121"/>
                <w:spacing w:val="-4"/>
                <w:sz w:val="26"/>
                <w:szCs w:val="26"/>
              </w:rPr>
              <w:t xml:space="preserve"> </w:t>
            </w:r>
            <w:r w:rsidR="00AD1595" w:rsidRPr="704B3BBC">
              <w:rPr>
                <w:i/>
                <w:iCs/>
                <w:color w:val="212121"/>
                <w:sz w:val="26"/>
                <w:szCs w:val="26"/>
              </w:rPr>
              <w:t>tylko</w:t>
            </w:r>
            <w:r w:rsidR="00AD1595" w:rsidRPr="704B3BBC">
              <w:rPr>
                <w:i/>
                <w:iCs/>
                <w:color w:val="212121"/>
                <w:spacing w:val="-3"/>
                <w:sz w:val="26"/>
                <w:szCs w:val="26"/>
              </w:rPr>
              <w:t xml:space="preserve"> </w:t>
            </w:r>
            <w:r w:rsidR="00AD1595" w:rsidRPr="704B3BBC">
              <w:rPr>
                <w:i/>
                <w:iCs/>
                <w:color w:val="212121"/>
                <w:spacing w:val="-2"/>
                <w:sz w:val="26"/>
                <w:szCs w:val="26"/>
              </w:rPr>
              <w:t>Allaha</w:t>
            </w:r>
          </w:p>
        </w:tc>
      </w:tr>
      <w:tr w:rsidR="00462106" w14:paraId="38A9C302" w14:textId="77777777" w:rsidTr="52137230">
        <w:trPr>
          <w:trHeight w:val="842"/>
        </w:trPr>
        <w:tc>
          <w:tcPr>
            <w:tcW w:w="2348" w:type="dxa"/>
            <w:gridSpan w:val="2"/>
            <w:shd w:val="clear" w:color="auto" w:fill="FFF8EA"/>
          </w:tcPr>
          <w:p w14:paraId="5E634A2A" w14:textId="42E131F2" w:rsidR="00462106" w:rsidRPr="002F3C73" w:rsidRDefault="00AD1595" w:rsidP="704B3BBC">
            <w:pPr>
              <w:pStyle w:val="TableParagraph"/>
              <w:spacing w:line="280" w:lineRule="exact"/>
              <w:ind w:left="72" w:right="48"/>
              <w:rPr>
                <w:b/>
                <w:bCs/>
                <w:sz w:val="26"/>
                <w:szCs w:val="26"/>
              </w:rPr>
            </w:pP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Modlitwa</w:t>
            </w:r>
            <w:r w:rsidR="006A4409"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 xml:space="preserve"> </w:t>
            </w: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(</w:t>
            </w:r>
            <w:r w:rsidRPr="704B3BBC">
              <w:rPr>
                <w:rFonts w:ascii="Gentium Plus" w:hAnsi="Gentium Plus" w:cs="Gentium Plus"/>
                <w:b/>
                <w:bCs/>
                <w:color w:val="212121"/>
                <w:spacing w:val="-2"/>
                <w:sz w:val="26"/>
                <w:szCs w:val="26"/>
              </w:rPr>
              <w:t>du</w:t>
            </w:r>
            <w:r w:rsidR="00F70710">
              <w:rPr>
                <w:rFonts w:ascii="Gentium Plus" w:hAnsi="Gentium Plus" w:cs="Gentium Plus"/>
                <w:b/>
                <w:bCs/>
                <w:color w:val="212121"/>
                <w:spacing w:val="-2"/>
                <w:sz w:val="26"/>
                <w:szCs w:val="26"/>
              </w:rPr>
              <w:t>ʿ</w:t>
            </w:r>
            <w:r w:rsidRPr="704B3BBC">
              <w:rPr>
                <w:rFonts w:ascii="Gentium Plus" w:hAnsi="Gentium Plus" w:cs="Gentium Plus"/>
                <w:b/>
                <w:bCs/>
                <w:color w:val="212121"/>
                <w:spacing w:val="-2"/>
                <w:sz w:val="26"/>
                <w:szCs w:val="26"/>
              </w:rPr>
              <w:t>a</w:t>
            </w:r>
            <w:r w:rsidR="00F70710">
              <w:rPr>
                <w:rFonts w:ascii="Gentium Plus" w:hAnsi="Gentium Plus" w:cs="Gentium Plus"/>
                <w:b/>
                <w:bCs/>
                <w:color w:val="212121"/>
                <w:spacing w:val="-2"/>
                <w:sz w:val="26"/>
                <w:szCs w:val="26"/>
              </w:rPr>
              <w:t>ʾ</w:t>
            </w: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)</w:t>
            </w:r>
          </w:p>
        </w:tc>
        <w:tc>
          <w:tcPr>
            <w:tcW w:w="4322" w:type="dxa"/>
          </w:tcPr>
          <w:p w14:paraId="22211316" w14:textId="0577B1A6" w:rsidR="00462106" w:rsidRPr="002F3C73" w:rsidRDefault="00AD1595" w:rsidP="52137230">
            <w:pPr>
              <w:pStyle w:val="TableParagraph"/>
              <w:spacing w:line="282" w:lineRule="exact"/>
              <w:ind w:left="91" w:right="71"/>
              <w:rPr>
                <w:i/>
                <w:iCs/>
                <w:sz w:val="26"/>
                <w:szCs w:val="26"/>
              </w:rPr>
            </w:pPr>
            <w:r w:rsidRPr="52137230">
              <w:rPr>
                <w:i/>
                <w:iCs/>
                <w:color w:val="212121"/>
                <w:sz w:val="26"/>
                <w:szCs w:val="26"/>
              </w:rPr>
              <w:t>Wzywanie</w:t>
            </w:r>
            <w:r w:rsidRPr="52137230">
              <w:rPr>
                <w:i/>
                <w:iCs/>
                <w:color w:val="212121"/>
                <w:spacing w:val="-2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color w:val="212121"/>
                <w:sz w:val="26"/>
                <w:szCs w:val="26"/>
              </w:rPr>
              <w:t>nieomylnych</w:t>
            </w:r>
            <w:r w:rsidRPr="52137230">
              <w:rPr>
                <w:i/>
                <w:iCs/>
                <w:color w:val="212121"/>
                <w:spacing w:val="-1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color w:val="212121"/>
                <w:sz w:val="26"/>
                <w:szCs w:val="26"/>
              </w:rPr>
              <w:t>imamów</w:t>
            </w:r>
            <w:r w:rsidRPr="52137230">
              <w:rPr>
                <w:i/>
                <w:iCs/>
                <w:color w:val="212121"/>
                <w:spacing w:val="-2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color w:val="212121"/>
                <w:sz w:val="26"/>
                <w:szCs w:val="26"/>
              </w:rPr>
              <w:t>i</w:t>
            </w:r>
            <w:r w:rsidRPr="52137230">
              <w:rPr>
                <w:i/>
                <w:iCs/>
                <w:color w:val="212121"/>
                <w:spacing w:val="-2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color w:val="212121"/>
                <w:sz w:val="26"/>
                <w:szCs w:val="26"/>
              </w:rPr>
              <w:t>ludzi Domu</w:t>
            </w:r>
            <w:r w:rsidRPr="52137230">
              <w:rPr>
                <w:i/>
                <w:iCs/>
                <w:color w:val="212121"/>
                <w:spacing w:val="-11"/>
                <w:sz w:val="26"/>
                <w:szCs w:val="26"/>
              </w:rPr>
              <w:t xml:space="preserve"> </w:t>
            </w:r>
            <w:r w:rsidR="47435270" w:rsidRPr="52137230">
              <w:rPr>
                <w:i/>
                <w:iCs/>
                <w:color w:val="212121"/>
                <w:sz w:val="26"/>
                <w:szCs w:val="26"/>
              </w:rPr>
              <w:t>Proroka (są</w:t>
            </w:r>
            <w:r w:rsidR="52386A13" w:rsidRPr="52137230">
              <w:rPr>
                <w:i/>
                <w:iCs/>
                <w:color w:val="212121"/>
                <w:spacing w:val="-11"/>
                <w:sz w:val="26"/>
                <w:szCs w:val="26"/>
              </w:rPr>
              <w:t xml:space="preserve"> to krewni Proroka Muhammada</w:t>
            </w:r>
            <w:r w:rsidR="31ED3F7F" w:rsidRPr="52137230">
              <w:rPr>
                <w:i/>
                <w:iCs/>
                <w:color w:val="212121"/>
                <w:spacing w:val="-11"/>
                <w:sz w:val="26"/>
                <w:szCs w:val="26"/>
              </w:rPr>
              <w:t xml:space="preserve"> </w:t>
            </w:r>
            <w:r w:rsidR="31ED3F7F" w:rsidRPr="006A3750">
              <w:rPr>
                <w:rFonts w:ascii="Lotus Linotype" w:eastAsia="Arial" w:hAnsi="Lotus Linotype" w:cs="Lotus Linotype"/>
                <w:b/>
                <w:bCs/>
                <w:color w:val="0A0A0A"/>
                <w:sz w:val="24"/>
                <w:szCs w:val="24"/>
                <w:rtl/>
              </w:rPr>
              <w:t>ﷺ</w:t>
            </w:r>
            <w:r w:rsidR="3998ED7C" w:rsidRPr="52137230">
              <w:rPr>
                <w:i/>
                <w:iCs/>
                <w:color w:val="212121"/>
                <w:sz w:val="26"/>
                <w:szCs w:val="26"/>
              </w:rPr>
              <w:t xml:space="preserve"> –Niech Allah</w:t>
            </w:r>
            <w:r w:rsidR="49F2FA7B" w:rsidRPr="52137230">
              <w:rPr>
                <w:i/>
                <w:iCs/>
                <w:color w:val="212121"/>
                <w:sz w:val="26"/>
                <w:szCs w:val="26"/>
              </w:rPr>
              <w:t xml:space="preserve"> go</w:t>
            </w:r>
            <w:r w:rsidR="0A4FB0B7" w:rsidRPr="52137230">
              <w:rPr>
                <w:i/>
                <w:iCs/>
                <w:color w:val="212121"/>
                <w:sz w:val="26"/>
                <w:szCs w:val="26"/>
              </w:rPr>
              <w:t xml:space="preserve"> błogosławi i obdarzy pokojem- a </w:t>
            </w:r>
            <w:r w:rsidR="76F088C8" w:rsidRPr="52137230">
              <w:rPr>
                <w:i/>
                <w:iCs/>
                <w:color w:val="212121"/>
                <w:sz w:val="26"/>
                <w:szCs w:val="26"/>
              </w:rPr>
              <w:t>d</w:t>
            </w:r>
            <w:r w:rsidR="0A4FB0B7" w:rsidRPr="52137230">
              <w:rPr>
                <w:i/>
                <w:iCs/>
                <w:color w:val="212121"/>
                <w:sz w:val="26"/>
                <w:szCs w:val="26"/>
              </w:rPr>
              <w:t>o szczególnych spośród n</w:t>
            </w:r>
            <w:r w:rsidR="76022F49" w:rsidRPr="52137230">
              <w:rPr>
                <w:i/>
                <w:iCs/>
                <w:color w:val="212121"/>
                <w:sz w:val="26"/>
                <w:szCs w:val="26"/>
              </w:rPr>
              <w:t>ich należą</w:t>
            </w:r>
            <w:r w:rsidR="50D7F100" w:rsidRPr="52137230">
              <w:rPr>
                <w:i/>
                <w:iCs/>
                <w:color w:val="212121"/>
                <w:sz w:val="26"/>
                <w:szCs w:val="26"/>
              </w:rPr>
              <w:t xml:space="preserve"> jego żony,</w:t>
            </w:r>
            <w:r w:rsidR="33C63845" w:rsidRPr="52137230">
              <w:rPr>
                <w:i/>
                <w:iCs/>
                <w:color w:val="212121"/>
                <w:sz w:val="26"/>
                <w:szCs w:val="26"/>
              </w:rPr>
              <w:t xml:space="preserve"> j</w:t>
            </w:r>
            <w:r w:rsidR="50D7F100" w:rsidRPr="52137230">
              <w:rPr>
                <w:i/>
                <w:iCs/>
                <w:color w:val="212121"/>
                <w:sz w:val="26"/>
                <w:szCs w:val="26"/>
              </w:rPr>
              <w:t>ego córka Fatima, Ali Ibn Abi Talib</w:t>
            </w:r>
            <w:r w:rsidR="5BEA74D7" w:rsidRPr="52137230">
              <w:rPr>
                <w:i/>
                <w:iCs/>
                <w:color w:val="212121"/>
                <w:sz w:val="26"/>
                <w:szCs w:val="26"/>
              </w:rPr>
              <w:t xml:space="preserve"> oraz ich potomstwo</w:t>
            </w:r>
            <w:r w:rsidR="1C561936" w:rsidRPr="52137230">
              <w:rPr>
                <w:i/>
                <w:iCs/>
                <w:color w:val="212121"/>
                <w:sz w:val="26"/>
                <w:szCs w:val="26"/>
              </w:rPr>
              <w:t>)</w:t>
            </w:r>
            <w:r w:rsidR="76022F49" w:rsidRPr="52137230">
              <w:rPr>
                <w:i/>
                <w:iCs/>
                <w:color w:val="212121"/>
                <w:sz w:val="26"/>
                <w:szCs w:val="26"/>
              </w:rPr>
              <w:t xml:space="preserve"> </w:t>
            </w:r>
            <w:r w:rsidR="00CC21D8">
              <w:rPr>
                <w:i/>
                <w:iCs/>
                <w:color w:val="212121"/>
                <w:sz w:val="26"/>
                <w:szCs w:val="26"/>
              </w:rPr>
              <w:t>i</w:t>
            </w:r>
            <w:r w:rsidRPr="52137230">
              <w:rPr>
                <w:i/>
                <w:iCs/>
                <w:color w:val="212121"/>
                <w:spacing w:val="-11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color w:val="212121"/>
                <w:sz w:val="26"/>
                <w:szCs w:val="26"/>
              </w:rPr>
              <w:t>przywiązywanie</w:t>
            </w:r>
            <w:r w:rsidRPr="52137230">
              <w:rPr>
                <w:i/>
                <w:iCs/>
                <w:color w:val="212121"/>
                <w:spacing w:val="-11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color w:val="212121"/>
                <w:sz w:val="26"/>
                <w:szCs w:val="26"/>
              </w:rPr>
              <w:t>się do nich</w:t>
            </w:r>
          </w:p>
        </w:tc>
        <w:tc>
          <w:tcPr>
            <w:tcW w:w="4398" w:type="dxa"/>
          </w:tcPr>
          <w:p w14:paraId="69E6070F" w14:textId="77777777" w:rsidR="00462106" w:rsidRPr="002F3C73" w:rsidRDefault="00AD1595">
            <w:pPr>
              <w:pStyle w:val="TableParagraph"/>
              <w:ind w:left="1235" w:hanging="944"/>
              <w:jc w:val="left"/>
              <w:rPr>
                <w:i/>
                <w:sz w:val="26"/>
                <w:szCs w:val="26"/>
              </w:rPr>
            </w:pPr>
            <w:r w:rsidRPr="002F3C73">
              <w:rPr>
                <w:i/>
                <w:color w:val="212121"/>
                <w:sz w:val="26"/>
                <w:szCs w:val="26"/>
              </w:rPr>
              <w:t>Wzywanie</w:t>
            </w:r>
            <w:r w:rsidRPr="002F3C73">
              <w:rPr>
                <w:i/>
                <w:color w:val="212121"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tylko</w:t>
            </w:r>
            <w:r w:rsidRPr="002F3C73">
              <w:rPr>
                <w:i/>
                <w:color w:val="212121"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Allaha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i</w:t>
            </w:r>
            <w:r w:rsidRPr="002F3C73">
              <w:rPr>
                <w:i/>
                <w:color w:val="212121"/>
                <w:spacing w:val="-10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zwracanie</w:t>
            </w:r>
            <w:r w:rsidRPr="002F3C73">
              <w:rPr>
                <w:i/>
                <w:color w:val="212121"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się wyłącznie do Niego</w:t>
            </w:r>
          </w:p>
        </w:tc>
      </w:tr>
      <w:tr w:rsidR="00462106" w14:paraId="5FC62266" w14:textId="77777777" w:rsidTr="52137230">
        <w:trPr>
          <w:trHeight w:val="561"/>
        </w:trPr>
        <w:tc>
          <w:tcPr>
            <w:tcW w:w="2348" w:type="dxa"/>
            <w:gridSpan w:val="2"/>
            <w:shd w:val="clear" w:color="auto" w:fill="FFF8EA"/>
          </w:tcPr>
          <w:p w14:paraId="63AB0787" w14:textId="77777777" w:rsidR="00462106" w:rsidRPr="002F3C73" w:rsidRDefault="00AD1595">
            <w:pPr>
              <w:pStyle w:val="TableParagraph"/>
              <w:spacing w:line="277" w:lineRule="exact"/>
              <w:ind w:left="71" w:right="48"/>
              <w:rPr>
                <w:b/>
                <w:sz w:val="26"/>
                <w:szCs w:val="26"/>
              </w:rPr>
            </w:pPr>
            <w:r w:rsidRPr="002F3C73">
              <w:rPr>
                <w:b/>
                <w:spacing w:val="-2"/>
                <w:sz w:val="26"/>
                <w:szCs w:val="26"/>
              </w:rPr>
              <w:t>Hasła</w:t>
            </w:r>
          </w:p>
        </w:tc>
        <w:tc>
          <w:tcPr>
            <w:tcW w:w="4322" w:type="dxa"/>
          </w:tcPr>
          <w:p w14:paraId="334CC426" w14:textId="77777777" w:rsidR="00462106" w:rsidRPr="002F3C73" w:rsidRDefault="00AD1595" w:rsidP="704B3BBC">
            <w:pPr>
              <w:pStyle w:val="TableParagraph"/>
              <w:spacing w:line="277" w:lineRule="exact"/>
              <w:ind w:left="91" w:right="71"/>
              <w:rPr>
                <w:i/>
                <w:iCs/>
                <w:sz w:val="26"/>
                <w:szCs w:val="26"/>
              </w:rPr>
            </w:pPr>
            <w:r w:rsidRPr="704B3BBC">
              <w:rPr>
                <w:i/>
                <w:iCs/>
                <w:sz w:val="26"/>
                <w:szCs w:val="26"/>
              </w:rPr>
              <w:t>Hasło:</w:t>
            </w:r>
            <w:r w:rsidRPr="704B3BBC">
              <w:rPr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Imam</w:t>
            </w:r>
            <w:r w:rsidR="4CE9F4A2" w:rsidRPr="704B3BBC">
              <w:rPr>
                <w:i/>
                <w:iCs/>
                <w:sz w:val="26"/>
                <w:szCs w:val="26"/>
              </w:rPr>
              <w:t xml:space="preserve">ów </w:t>
            </w:r>
            <w:r w:rsidRPr="704B3BBC">
              <w:rPr>
                <w:i/>
                <w:iCs/>
                <w:sz w:val="26"/>
                <w:szCs w:val="26"/>
              </w:rPr>
              <w:t>i</w:t>
            </w:r>
            <w:r w:rsidRPr="704B3BBC">
              <w:rPr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ludzi</w:t>
            </w:r>
            <w:r w:rsidRPr="704B3BBC">
              <w:rPr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pacing w:val="-4"/>
                <w:sz w:val="26"/>
                <w:szCs w:val="26"/>
              </w:rPr>
              <w:t>Domu</w:t>
            </w:r>
          </w:p>
        </w:tc>
        <w:tc>
          <w:tcPr>
            <w:tcW w:w="4398" w:type="dxa"/>
          </w:tcPr>
          <w:p w14:paraId="230DB42F" w14:textId="77777777" w:rsidR="00462106" w:rsidRPr="002F3C73" w:rsidRDefault="00AD1595">
            <w:pPr>
              <w:pStyle w:val="TableParagraph"/>
              <w:spacing w:line="277" w:lineRule="exact"/>
              <w:ind w:right="8"/>
              <w:rPr>
                <w:i/>
                <w:sz w:val="26"/>
                <w:szCs w:val="26"/>
                <w:lang w:val="de-DE"/>
              </w:rPr>
            </w:pPr>
            <w:r w:rsidRPr="002F3C73">
              <w:rPr>
                <w:i/>
                <w:sz w:val="26"/>
                <w:szCs w:val="26"/>
              </w:rPr>
              <w:t>Hasło: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,,Nie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ma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Boga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prócz</w:t>
            </w:r>
            <w:r w:rsidRPr="002F3C73">
              <w:rPr>
                <w:i/>
                <w:spacing w:val="-2"/>
                <w:sz w:val="26"/>
                <w:szCs w:val="26"/>
              </w:rPr>
              <w:t xml:space="preserve"> Allaha</w:t>
            </w:r>
            <w:r w:rsidR="00774155" w:rsidRPr="002F3C73">
              <w:rPr>
                <w:i/>
                <w:spacing w:val="-2"/>
                <w:sz w:val="26"/>
                <w:szCs w:val="26"/>
                <w:lang w:val="de-DE"/>
              </w:rPr>
              <w:t>“</w:t>
            </w:r>
          </w:p>
        </w:tc>
      </w:tr>
      <w:tr w:rsidR="00462106" w14:paraId="4BDB9039" w14:textId="77777777" w:rsidTr="52137230">
        <w:trPr>
          <w:trHeight w:val="908"/>
        </w:trPr>
        <w:tc>
          <w:tcPr>
            <w:tcW w:w="2348" w:type="dxa"/>
            <w:gridSpan w:val="2"/>
            <w:shd w:val="clear" w:color="auto" w:fill="FFF8EA"/>
          </w:tcPr>
          <w:p w14:paraId="4F228D27" w14:textId="77777777" w:rsidR="00462106" w:rsidRPr="002F3C73" w:rsidRDefault="00AD1595">
            <w:pPr>
              <w:pStyle w:val="TableParagraph"/>
              <w:ind w:left="65" w:right="48"/>
              <w:rPr>
                <w:b/>
                <w:sz w:val="26"/>
                <w:szCs w:val="26"/>
              </w:rPr>
            </w:pPr>
            <w:r w:rsidRPr="002F3C73">
              <w:rPr>
                <w:b/>
                <w:spacing w:val="-2"/>
                <w:sz w:val="26"/>
                <w:szCs w:val="26"/>
              </w:rPr>
              <w:t>Koran</w:t>
            </w:r>
          </w:p>
        </w:tc>
        <w:tc>
          <w:tcPr>
            <w:tcW w:w="4322" w:type="dxa"/>
          </w:tcPr>
          <w:p w14:paraId="7B8DF2CC" w14:textId="77777777" w:rsidR="00462106" w:rsidRPr="002F3C73" w:rsidRDefault="00AD1595">
            <w:pPr>
              <w:pStyle w:val="TableParagraph"/>
              <w:ind w:left="236" w:right="210" w:hanging="8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T</w:t>
            </w:r>
            <w:r w:rsidRPr="002F3C73">
              <w:rPr>
                <w:i/>
                <w:color w:val="212121"/>
                <w:sz w:val="26"/>
                <w:szCs w:val="26"/>
              </w:rPr>
              <w:t>wierdzenie,</w:t>
            </w:r>
            <w:r w:rsidRPr="002F3C73">
              <w:rPr>
                <w:i/>
                <w:color w:val="212121"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że</w:t>
            </w:r>
            <w:r w:rsidRPr="002F3C73">
              <w:rPr>
                <w:i/>
                <w:color w:val="212121"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został</w:t>
            </w:r>
            <w:r w:rsidRPr="002F3C73">
              <w:rPr>
                <w:i/>
                <w:color w:val="212121"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zmieniony,</w:t>
            </w:r>
            <w:r w:rsidRPr="002F3C73">
              <w:rPr>
                <w:i/>
                <w:color w:val="212121"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oraz istnienie większego mushafu Fatimy (Niech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Allah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będzie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z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niej</w:t>
            </w:r>
            <w:r w:rsidRPr="002F3C73">
              <w:rPr>
                <w:i/>
                <w:color w:val="212121"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zadowolony)</w:t>
            </w:r>
          </w:p>
        </w:tc>
        <w:tc>
          <w:tcPr>
            <w:tcW w:w="4398" w:type="dxa"/>
          </w:tcPr>
          <w:p w14:paraId="0FA86FF4" w14:textId="77777777" w:rsidR="00462106" w:rsidRPr="002F3C73" w:rsidRDefault="00AD1595">
            <w:pPr>
              <w:pStyle w:val="TableParagraph"/>
              <w:rPr>
                <w:i/>
                <w:sz w:val="26"/>
                <w:szCs w:val="26"/>
              </w:rPr>
            </w:pPr>
            <w:r w:rsidRPr="002F3C73">
              <w:rPr>
                <w:i/>
                <w:color w:val="212121"/>
                <w:sz w:val="26"/>
                <w:szCs w:val="26"/>
              </w:rPr>
              <w:t>Przekazywany</w:t>
            </w:r>
            <w:r w:rsidRPr="002F3C73">
              <w:rPr>
                <w:i/>
                <w:color w:val="212121"/>
                <w:spacing w:val="-13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masowo</w:t>
            </w:r>
            <w:r w:rsidRPr="002F3C73">
              <w:rPr>
                <w:i/>
                <w:color w:val="212121"/>
                <w:spacing w:val="-13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(</w:t>
            </w:r>
            <w:r w:rsidRPr="002F3C73">
              <w:rPr>
                <w:rFonts w:ascii="Gentium Plus" w:hAnsi="Gentium Plus" w:cs="Gentium Plus"/>
                <w:i/>
                <w:color w:val="212121"/>
                <w:sz w:val="26"/>
                <w:szCs w:val="26"/>
              </w:rPr>
              <w:t>mutawātir</w:t>
            </w:r>
            <w:r w:rsidRPr="002F3C73">
              <w:rPr>
                <w:i/>
                <w:color w:val="212121"/>
                <w:sz w:val="26"/>
                <w:szCs w:val="26"/>
              </w:rPr>
              <w:t>),</w:t>
            </w:r>
            <w:r w:rsidRPr="002F3C73">
              <w:rPr>
                <w:i/>
                <w:color w:val="212121"/>
                <w:spacing w:val="-13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zachowany przez Allaha, bez dodania ani ujęcia choćby jednej litery</w:t>
            </w:r>
          </w:p>
        </w:tc>
      </w:tr>
      <w:tr w:rsidR="00462106" w14:paraId="495A5A3E" w14:textId="77777777" w:rsidTr="52137230">
        <w:trPr>
          <w:trHeight w:val="693"/>
        </w:trPr>
        <w:tc>
          <w:tcPr>
            <w:tcW w:w="2348" w:type="dxa"/>
            <w:gridSpan w:val="2"/>
            <w:shd w:val="clear" w:color="auto" w:fill="FFF8EA"/>
          </w:tcPr>
          <w:p w14:paraId="4138B778" w14:textId="77777777" w:rsidR="00462106" w:rsidRPr="002F3C73" w:rsidRDefault="00AD1595">
            <w:pPr>
              <w:pStyle w:val="TableParagraph"/>
              <w:ind w:left="72" w:right="48"/>
              <w:rPr>
                <w:b/>
                <w:sz w:val="26"/>
                <w:szCs w:val="26"/>
              </w:rPr>
            </w:pPr>
            <w:r w:rsidRPr="002F3C73">
              <w:rPr>
                <w:b/>
                <w:color w:val="212121"/>
                <w:spacing w:val="-2"/>
                <w:sz w:val="26"/>
                <w:szCs w:val="26"/>
              </w:rPr>
              <w:t>Nieomylność</w:t>
            </w:r>
          </w:p>
        </w:tc>
        <w:tc>
          <w:tcPr>
            <w:tcW w:w="4322" w:type="dxa"/>
          </w:tcPr>
          <w:p w14:paraId="37E34B7D" w14:textId="77777777" w:rsidR="00462106" w:rsidRPr="002F3C73" w:rsidRDefault="00AD1595" w:rsidP="003F7125">
            <w:pPr>
              <w:pStyle w:val="TableParagraph"/>
              <w:ind w:left="1592" w:right="104" w:hanging="1413"/>
              <w:jc w:val="left"/>
              <w:rPr>
                <w:i/>
                <w:sz w:val="26"/>
                <w:szCs w:val="26"/>
              </w:rPr>
            </w:pPr>
            <w:r w:rsidRPr="002F3C73">
              <w:rPr>
                <w:i/>
                <w:color w:val="212121"/>
                <w:sz w:val="26"/>
                <w:szCs w:val="26"/>
              </w:rPr>
              <w:t>Dla</w:t>
            </w:r>
            <w:r w:rsidRPr="002F3C73">
              <w:rPr>
                <w:i/>
                <w:color w:val="212121"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proroków</w:t>
            </w:r>
            <w:r w:rsidRPr="002F3C73">
              <w:rPr>
                <w:i/>
                <w:color w:val="212121"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i</w:t>
            </w:r>
            <w:r w:rsidRPr="002F3C73">
              <w:rPr>
                <w:i/>
                <w:color w:val="212121"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dwunastu</w:t>
            </w:r>
            <w:r w:rsidRPr="002F3C73">
              <w:rPr>
                <w:i/>
                <w:color w:val="212121"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imamów</w:t>
            </w:r>
            <w:r w:rsidRPr="002F3C73">
              <w:rPr>
                <w:i/>
                <w:color w:val="212121"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oraz ludzi Domu</w:t>
            </w:r>
          </w:p>
        </w:tc>
        <w:tc>
          <w:tcPr>
            <w:tcW w:w="4398" w:type="dxa"/>
          </w:tcPr>
          <w:p w14:paraId="25D3CC89" w14:textId="77777777" w:rsidR="00462106" w:rsidRPr="002F3C73" w:rsidRDefault="00AD1595">
            <w:pPr>
              <w:pStyle w:val="TableParagraph"/>
              <w:ind w:right="7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Tylko</w:t>
            </w:r>
            <w:r w:rsidRPr="002F3C73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spacing w:val="-2"/>
                <w:sz w:val="26"/>
                <w:szCs w:val="26"/>
              </w:rPr>
              <w:t>Proroków</w:t>
            </w:r>
          </w:p>
        </w:tc>
      </w:tr>
      <w:tr w:rsidR="00462106" w14:paraId="39DD7296" w14:textId="77777777" w:rsidTr="52137230">
        <w:trPr>
          <w:trHeight w:val="806"/>
        </w:trPr>
        <w:tc>
          <w:tcPr>
            <w:tcW w:w="2348" w:type="dxa"/>
            <w:gridSpan w:val="2"/>
            <w:shd w:val="clear" w:color="auto" w:fill="FFF8EA"/>
          </w:tcPr>
          <w:p w14:paraId="2A44D863" w14:textId="77777777" w:rsidR="00462106" w:rsidRPr="002F3C73" w:rsidRDefault="00AD1595">
            <w:pPr>
              <w:pStyle w:val="TableParagraph"/>
              <w:ind w:left="71" w:right="48"/>
              <w:rPr>
                <w:b/>
                <w:sz w:val="26"/>
                <w:szCs w:val="26"/>
              </w:rPr>
            </w:pPr>
            <w:r w:rsidRPr="002F3C73">
              <w:rPr>
                <w:b/>
                <w:sz w:val="26"/>
                <w:szCs w:val="26"/>
              </w:rPr>
              <w:t>Źródło</w:t>
            </w:r>
            <w:r w:rsidRPr="002F3C73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b/>
                <w:spacing w:val="-2"/>
                <w:sz w:val="26"/>
                <w:szCs w:val="26"/>
              </w:rPr>
              <w:t>prawa</w:t>
            </w:r>
          </w:p>
        </w:tc>
        <w:tc>
          <w:tcPr>
            <w:tcW w:w="4322" w:type="dxa"/>
          </w:tcPr>
          <w:p w14:paraId="2E2E1BF7" w14:textId="77777777" w:rsidR="00462106" w:rsidRPr="002F3C73" w:rsidRDefault="00AD1595" w:rsidP="003F7125">
            <w:pPr>
              <w:pStyle w:val="TableParagraph"/>
              <w:ind w:left="196" w:hanging="136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Słowa imamów, wizje, opinie i opowieści</w:t>
            </w:r>
          </w:p>
        </w:tc>
        <w:tc>
          <w:tcPr>
            <w:tcW w:w="4398" w:type="dxa"/>
          </w:tcPr>
          <w:p w14:paraId="39F3AFF1" w14:textId="77777777" w:rsidR="00462106" w:rsidRPr="002F3C73" w:rsidRDefault="00AD1595" w:rsidP="0042183C">
            <w:pPr>
              <w:pStyle w:val="TableParagraph"/>
              <w:ind w:left="196" w:hanging="136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 xml:space="preserve">Koran, Sunna, konsensus </w:t>
            </w:r>
            <w:r w:rsidRPr="00F70710">
              <w:rPr>
                <w:rFonts w:ascii="Gentium Plus" w:hAnsi="Gentium Plus" w:cs="Gentium Plus"/>
                <w:i/>
                <w:sz w:val="26"/>
                <w:szCs w:val="26"/>
              </w:rPr>
              <w:t>(idżmaʿ</w:t>
            </w:r>
            <w:r w:rsidRPr="002F3C73">
              <w:rPr>
                <w:rFonts w:asciiTheme="majorBidi" w:hAnsiTheme="majorBidi" w:cstheme="majorBidi"/>
                <w:i/>
                <w:sz w:val="26"/>
                <w:szCs w:val="26"/>
              </w:rPr>
              <w:t>)</w:t>
            </w:r>
            <w:r w:rsidRPr="002F3C73">
              <w:rPr>
                <w:i/>
                <w:sz w:val="26"/>
                <w:szCs w:val="26"/>
              </w:rPr>
              <w:t xml:space="preserve"> i</w:t>
            </w:r>
          </w:p>
          <w:p w14:paraId="54B188E4" w14:textId="77777777" w:rsidR="00462106" w:rsidRPr="002F3C73" w:rsidRDefault="00AD1595" w:rsidP="0042183C">
            <w:pPr>
              <w:pStyle w:val="TableParagraph"/>
              <w:ind w:left="196" w:hanging="136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analogia (</w:t>
            </w:r>
            <w:r w:rsidRPr="002F3C73">
              <w:rPr>
                <w:rFonts w:ascii="Gentium Plus" w:hAnsi="Gentium Plus" w:cs="Gentium Plus"/>
                <w:i/>
                <w:sz w:val="26"/>
                <w:szCs w:val="26"/>
              </w:rPr>
              <w:t>qijās</w:t>
            </w:r>
            <w:r w:rsidRPr="002F3C73">
              <w:rPr>
                <w:i/>
                <w:sz w:val="26"/>
                <w:szCs w:val="26"/>
              </w:rPr>
              <w:t>)</w:t>
            </w:r>
          </w:p>
        </w:tc>
      </w:tr>
      <w:tr w:rsidR="0042183C" w14:paraId="73554973" w14:textId="77777777" w:rsidTr="006A3750">
        <w:trPr>
          <w:trHeight w:val="493"/>
        </w:trPr>
        <w:tc>
          <w:tcPr>
            <w:tcW w:w="2316" w:type="dxa"/>
            <w:shd w:val="clear" w:color="auto" w:fill="FFF8EA"/>
          </w:tcPr>
          <w:p w14:paraId="7F81C393" w14:textId="77777777" w:rsidR="0042183C" w:rsidRPr="002F3C73" w:rsidRDefault="0042183C">
            <w:pPr>
              <w:pStyle w:val="TableParagraph"/>
              <w:ind w:left="71" w:right="48"/>
              <w:rPr>
                <w:b/>
                <w:sz w:val="26"/>
                <w:szCs w:val="26"/>
              </w:rPr>
            </w:pPr>
            <w:r w:rsidRPr="002F3C73">
              <w:rPr>
                <w:b/>
                <w:color w:val="212121"/>
                <w:spacing w:val="-2"/>
                <w:sz w:val="26"/>
                <w:szCs w:val="26"/>
              </w:rPr>
              <w:t>Sądownictwo</w:t>
            </w:r>
          </w:p>
        </w:tc>
        <w:tc>
          <w:tcPr>
            <w:tcW w:w="4354" w:type="dxa"/>
            <w:gridSpan w:val="2"/>
          </w:tcPr>
          <w:p w14:paraId="3038CB80" w14:textId="77777777" w:rsidR="0042183C" w:rsidRPr="002F3C73" w:rsidRDefault="0042183C" w:rsidP="0042183C">
            <w:pPr>
              <w:pStyle w:val="TableParagraph"/>
              <w:ind w:left="196" w:hanging="136"/>
              <w:rPr>
                <w:i/>
                <w:color w:val="212121"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Sądy oparte na fiqhu dżaʿfaryckim</w:t>
            </w:r>
          </w:p>
        </w:tc>
        <w:tc>
          <w:tcPr>
            <w:tcW w:w="4398" w:type="dxa"/>
          </w:tcPr>
          <w:p w14:paraId="0DE3B2F6" w14:textId="77777777" w:rsidR="0042183C" w:rsidRPr="002F3C73" w:rsidRDefault="0042183C">
            <w:pPr>
              <w:pStyle w:val="TableParagraph"/>
              <w:spacing w:before="20"/>
              <w:ind w:left="450"/>
              <w:jc w:val="left"/>
              <w:rPr>
                <w:i/>
                <w:color w:val="212121"/>
                <w:sz w:val="26"/>
                <w:szCs w:val="26"/>
              </w:rPr>
            </w:pPr>
            <w:r w:rsidRPr="002F3C73">
              <w:rPr>
                <w:i/>
                <w:color w:val="212121"/>
                <w:sz w:val="26"/>
                <w:szCs w:val="26"/>
              </w:rPr>
              <w:t>Sądy</w:t>
            </w:r>
            <w:r w:rsidRPr="002F3C73">
              <w:rPr>
                <w:i/>
                <w:color w:val="212121"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oparte</w:t>
            </w:r>
            <w:r w:rsidRPr="002F3C73">
              <w:rPr>
                <w:i/>
                <w:color w:val="212121"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na</w:t>
            </w:r>
            <w:r w:rsidRPr="002F3C73">
              <w:rPr>
                <w:i/>
                <w:color w:val="212121"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z w:val="26"/>
                <w:szCs w:val="26"/>
              </w:rPr>
              <w:t>sunnickim</w:t>
            </w:r>
            <w:r w:rsidRPr="002F3C73">
              <w:rPr>
                <w:i/>
                <w:color w:val="212121"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color w:val="212121"/>
                <w:spacing w:val="-2"/>
                <w:sz w:val="26"/>
                <w:szCs w:val="26"/>
              </w:rPr>
              <w:t>fiqhu</w:t>
            </w:r>
          </w:p>
        </w:tc>
      </w:tr>
      <w:tr w:rsidR="0042183C" w14:paraId="3A7B55EF" w14:textId="77777777" w:rsidTr="006A3750">
        <w:trPr>
          <w:trHeight w:val="806"/>
        </w:trPr>
        <w:tc>
          <w:tcPr>
            <w:tcW w:w="2316" w:type="dxa"/>
            <w:shd w:val="clear" w:color="auto" w:fill="FFF8EA"/>
          </w:tcPr>
          <w:p w14:paraId="29EFC8EC" w14:textId="77777777" w:rsidR="0042183C" w:rsidRPr="002F3C73" w:rsidRDefault="0042183C" w:rsidP="0042183C">
            <w:pPr>
              <w:pStyle w:val="TableParagraph"/>
              <w:spacing w:line="280" w:lineRule="exact"/>
              <w:ind w:left="65" w:right="48"/>
              <w:rPr>
                <w:rFonts w:ascii="Gentium Plus" w:hAnsi="Gentium Plus" w:cs="Gentium Plus"/>
                <w:b/>
                <w:sz w:val="26"/>
                <w:szCs w:val="26"/>
              </w:rPr>
            </w:pPr>
            <w:r w:rsidRPr="002F3C73">
              <w:rPr>
                <w:rFonts w:ascii="Gentium Plus" w:hAnsi="Gentium Plus" w:cs="Gentium Plus"/>
                <w:b/>
                <w:color w:val="212121"/>
                <w:spacing w:val="-2"/>
                <w:sz w:val="26"/>
                <w:szCs w:val="26"/>
              </w:rPr>
              <w:t>Taqiyya</w:t>
            </w:r>
          </w:p>
          <w:p w14:paraId="6EFBE138" w14:textId="38A2A8D7" w:rsidR="0042183C" w:rsidRPr="002F3C73" w:rsidRDefault="0042183C" w:rsidP="704B3BBC">
            <w:pPr>
              <w:pStyle w:val="TableParagraph"/>
              <w:ind w:left="71" w:right="48"/>
              <w:rPr>
                <w:b/>
                <w:bCs/>
                <w:color w:val="212121"/>
                <w:spacing w:val="-2"/>
                <w:sz w:val="26"/>
                <w:szCs w:val="26"/>
              </w:rPr>
            </w:pPr>
            <w:r w:rsidRPr="704B3BBC">
              <w:rPr>
                <w:rFonts w:ascii="Tahoma"/>
                <w:b/>
                <w:bCs/>
                <w:color w:val="212121"/>
                <w:sz w:val="26"/>
                <w:szCs w:val="26"/>
              </w:rPr>
              <w:t>(</w:t>
            </w:r>
            <w:r w:rsidRPr="704B3BBC">
              <w:rPr>
                <w:b/>
                <w:bCs/>
                <w:color w:val="212121"/>
                <w:sz w:val="26"/>
                <w:szCs w:val="26"/>
              </w:rPr>
              <w:t>Ukrywanie</w:t>
            </w:r>
            <w:r w:rsidRPr="704B3BBC">
              <w:rPr>
                <w:b/>
                <w:bCs/>
                <w:color w:val="212121"/>
                <w:spacing w:val="-8"/>
                <w:sz w:val="26"/>
                <w:szCs w:val="26"/>
              </w:rPr>
              <w:t xml:space="preserve"> </w:t>
            </w: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wiary</w:t>
            </w:r>
            <w:r w:rsidR="00F70710">
              <w:rPr>
                <w:b/>
                <w:bCs/>
                <w:color w:val="212121"/>
                <w:spacing w:val="-2"/>
                <w:sz w:val="26"/>
                <w:szCs w:val="26"/>
              </w:rPr>
              <w:t xml:space="preserve"> </w:t>
            </w:r>
            <w:r w:rsidR="35AAA1F4"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-</w:t>
            </w:r>
            <w:r w:rsidR="00F70710">
              <w:rPr>
                <w:b/>
                <w:bCs/>
                <w:color w:val="212121"/>
                <w:spacing w:val="-2"/>
                <w:sz w:val="26"/>
                <w:szCs w:val="26"/>
              </w:rPr>
              <w:t xml:space="preserve"> </w:t>
            </w:r>
            <w:r w:rsidR="35AAA1F4"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okazywanie czegoś przeciwnego do tego, co</w:t>
            </w:r>
            <w:r w:rsidR="37D2A409"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 xml:space="preserve"> </w:t>
            </w:r>
            <w:r w:rsidR="35AAA1F4"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znajduje się wewnątrz)</w:t>
            </w:r>
          </w:p>
        </w:tc>
        <w:tc>
          <w:tcPr>
            <w:tcW w:w="4354" w:type="dxa"/>
            <w:gridSpan w:val="2"/>
          </w:tcPr>
          <w:p w14:paraId="4FFC193A" w14:textId="77777777" w:rsidR="0042183C" w:rsidRPr="002F3C73" w:rsidRDefault="0042183C" w:rsidP="0042183C">
            <w:pPr>
              <w:pStyle w:val="TableParagraph"/>
              <w:ind w:left="196" w:hanging="136"/>
              <w:rPr>
                <w:i/>
                <w:color w:val="212121"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Dziewięć Dziesiątych religii (jawnych i ukrytych)</w:t>
            </w:r>
          </w:p>
        </w:tc>
        <w:tc>
          <w:tcPr>
            <w:tcW w:w="4398" w:type="dxa"/>
          </w:tcPr>
          <w:p w14:paraId="1560B7E4" w14:textId="77777777" w:rsidR="0042183C" w:rsidRPr="002F3C73" w:rsidRDefault="0042183C" w:rsidP="0042183C">
            <w:pPr>
              <w:pStyle w:val="TableParagraph"/>
              <w:spacing w:before="20"/>
              <w:ind w:left="450"/>
              <w:rPr>
                <w:i/>
                <w:color w:val="212121"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Nie</w:t>
            </w:r>
            <w:r w:rsidRPr="002F3C73">
              <w:rPr>
                <w:i/>
                <w:spacing w:val="-1"/>
                <w:sz w:val="26"/>
                <w:szCs w:val="26"/>
              </w:rPr>
              <w:t xml:space="preserve"> </w:t>
            </w:r>
            <w:r w:rsidRPr="002F3C73">
              <w:rPr>
                <w:i/>
                <w:spacing w:val="-2"/>
                <w:sz w:val="26"/>
                <w:szCs w:val="26"/>
              </w:rPr>
              <w:t>stosują</w:t>
            </w:r>
          </w:p>
        </w:tc>
      </w:tr>
      <w:tr w:rsidR="0042183C" w14:paraId="7670BDC5" w14:textId="77777777" w:rsidTr="52137230">
        <w:trPr>
          <w:trHeight w:val="806"/>
        </w:trPr>
        <w:tc>
          <w:tcPr>
            <w:tcW w:w="2348" w:type="dxa"/>
            <w:gridSpan w:val="2"/>
            <w:shd w:val="clear" w:color="auto" w:fill="FFF8EA"/>
          </w:tcPr>
          <w:p w14:paraId="289C7CD4" w14:textId="77777777" w:rsidR="0042183C" w:rsidRPr="002F3C73" w:rsidRDefault="0042183C" w:rsidP="0042183C">
            <w:pPr>
              <w:pStyle w:val="TableParagraph"/>
              <w:spacing w:line="280" w:lineRule="exact"/>
              <w:ind w:left="65" w:right="48"/>
              <w:rPr>
                <w:rFonts w:ascii="Gentium Plus" w:hAnsi="Gentium Plus" w:cs="Gentium Plus"/>
                <w:b/>
                <w:color w:val="212121"/>
                <w:spacing w:val="-2"/>
                <w:sz w:val="26"/>
                <w:szCs w:val="26"/>
              </w:rPr>
            </w:pPr>
            <w:r w:rsidRPr="002F3C73">
              <w:rPr>
                <w:b/>
                <w:color w:val="212121"/>
                <w:sz w:val="26"/>
                <w:szCs w:val="26"/>
              </w:rPr>
              <w:t>Towarzysze</w:t>
            </w:r>
            <w:r w:rsidRPr="002F3C73">
              <w:rPr>
                <w:b/>
                <w:color w:val="212121"/>
                <w:spacing w:val="-14"/>
                <w:sz w:val="26"/>
                <w:szCs w:val="26"/>
              </w:rPr>
              <w:t xml:space="preserve"> </w:t>
            </w:r>
            <w:r w:rsidRPr="002F3C73">
              <w:rPr>
                <w:b/>
                <w:color w:val="212121"/>
                <w:sz w:val="26"/>
                <w:szCs w:val="26"/>
              </w:rPr>
              <w:t>Proroka i Matki wierzących</w:t>
            </w:r>
          </w:p>
        </w:tc>
        <w:tc>
          <w:tcPr>
            <w:tcW w:w="4322" w:type="dxa"/>
          </w:tcPr>
          <w:p w14:paraId="166DA40A" w14:textId="77777777" w:rsidR="0042183C" w:rsidRPr="002F3C73" w:rsidRDefault="0042183C" w:rsidP="0042183C">
            <w:pPr>
              <w:pStyle w:val="TableParagraph"/>
              <w:ind w:left="196" w:hanging="136"/>
              <w:jc w:val="left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Znieważanie większości z nich,</w:t>
            </w:r>
            <w:r w:rsidR="003F7125">
              <w:rPr>
                <w:i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przeklinanie,</w:t>
            </w:r>
            <w:r w:rsidR="003F7125">
              <w:rPr>
                <w:i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takfir i nadawanie przezwisk</w:t>
            </w:r>
          </w:p>
        </w:tc>
        <w:tc>
          <w:tcPr>
            <w:tcW w:w="4398" w:type="dxa"/>
          </w:tcPr>
          <w:p w14:paraId="073AD101" w14:textId="77777777" w:rsidR="0042183C" w:rsidRPr="002F3C73" w:rsidRDefault="0042183C" w:rsidP="704B3BBC">
            <w:pPr>
              <w:pStyle w:val="TableParagraph"/>
              <w:ind w:left="196" w:hanging="136"/>
              <w:jc w:val="left"/>
              <w:rPr>
                <w:i/>
                <w:iCs/>
                <w:sz w:val="26"/>
                <w:szCs w:val="26"/>
              </w:rPr>
            </w:pPr>
            <w:r w:rsidRPr="704B3BBC">
              <w:rPr>
                <w:i/>
                <w:iCs/>
                <w:sz w:val="26"/>
                <w:szCs w:val="26"/>
              </w:rPr>
              <w:t xml:space="preserve">Obowiązek szacunku dla </w:t>
            </w:r>
            <w:r w:rsidR="0C41DD2B" w:rsidRPr="704B3BBC">
              <w:rPr>
                <w:i/>
                <w:iCs/>
                <w:sz w:val="26"/>
                <w:szCs w:val="26"/>
              </w:rPr>
              <w:t>nich, zakaz</w:t>
            </w:r>
            <w:r w:rsidRPr="704B3BBC">
              <w:rPr>
                <w:i/>
                <w:iCs/>
                <w:sz w:val="26"/>
                <w:szCs w:val="26"/>
              </w:rPr>
              <w:t xml:space="preserve"> znieważania i wchodzenia w spory między nimi</w:t>
            </w:r>
          </w:p>
        </w:tc>
      </w:tr>
    </w:tbl>
    <w:p w14:paraId="5CA470D0" w14:textId="77777777" w:rsidR="002F3C73" w:rsidRDefault="002F3C73">
      <w:pPr>
        <w:pStyle w:val="TableParagraph"/>
        <w:spacing w:line="280" w:lineRule="exact"/>
        <w:jc w:val="left"/>
        <w:rPr>
          <w:i/>
          <w:sz w:val="24"/>
        </w:rPr>
        <w:sectPr w:rsidR="002F3C73">
          <w:headerReference w:type="default" r:id="rId7"/>
          <w:footerReference w:type="default" r:id="rId8"/>
          <w:type w:val="continuous"/>
          <w:pgSz w:w="12240" w:h="15840"/>
          <w:pgMar w:top="920" w:right="0" w:bottom="1240" w:left="360" w:header="385" w:footer="1052" w:gutter="0"/>
          <w:pgNumType w:start="1"/>
          <w:cols w:space="720"/>
        </w:sectPr>
      </w:pPr>
    </w:p>
    <w:p w14:paraId="2B88B853" w14:textId="77777777" w:rsidR="00462106" w:rsidRDefault="00AD1595">
      <w:pPr>
        <w:pStyle w:val="Textkrper"/>
        <w:spacing w:before="240"/>
        <w:rPr>
          <w:rFonts w:ascii="Palatino Linotype"/>
          <w:b w:val="0"/>
          <w:i/>
        </w:rPr>
      </w:pPr>
      <w:r>
        <w:rPr>
          <w:rFonts w:ascii="Palatino Linotype"/>
          <w:b w:val="0"/>
          <w:i/>
          <w:noProof/>
        </w:rPr>
        <w:lastRenderedPageBreak/>
        <w:drawing>
          <wp:anchor distT="0" distB="0" distL="0" distR="0" simplePos="0" relativeHeight="15729152" behindDoc="0" locked="0" layoutInCell="1" allowOverlap="1" wp14:anchorId="01C922AD" wp14:editId="1C43E618">
            <wp:simplePos x="0" y="0"/>
            <wp:positionH relativeFrom="page">
              <wp:posOffset>237477</wp:posOffset>
            </wp:positionH>
            <wp:positionV relativeFrom="page">
              <wp:posOffset>596900</wp:posOffset>
            </wp:positionV>
            <wp:extent cx="7434676" cy="320040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467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141D0C" w14:textId="77777777" w:rsidR="00462106" w:rsidRDefault="00462106">
      <w:pPr>
        <w:pStyle w:val="Textkrper"/>
        <w:spacing w:before="217"/>
        <w:rPr>
          <w:rFonts w:ascii="Palatino Linotype"/>
          <w:b w:val="0"/>
          <w:i/>
        </w:rPr>
      </w:pPr>
    </w:p>
    <w:tbl>
      <w:tblPr>
        <w:tblStyle w:val="TableNormal"/>
        <w:tblW w:w="0" w:type="auto"/>
        <w:tblInd w:w="236" w:type="dxa"/>
        <w:tblBorders>
          <w:top w:val="single" w:sz="8" w:space="0" w:color="7F5E00"/>
          <w:left w:val="single" w:sz="8" w:space="0" w:color="7F5E00"/>
          <w:bottom w:val="single" w:sz="8" w:space="0" w:color="7F5E00"/>
          <w:right w:val="single" w:sz="8" w:space="0" w:color="7F5E00"/>
          <w:insideH w:val="single" w:sz="8" w:space="0" w:color="7F5E00"/>
          <w:insideV w:val="single" w:sz="8" w:space="0" w:color="7F5E00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4061"/>
        <w:gridCol w:w="4398"/>
      </w:tblGrid>
      <w:tr w:rsidR="006A3750" w14:paraId="502C1DBF" w14:textId="77777777" w:rsidTr="00F70710">
        <w:trPr>
          <w:trHeight w:val="1244"/>
        </w:trPr>
        <w:tc>
          <w:tcPr>
            <w:tcW w:w="2609" w:type="dxa"/>
            <w:shd w:val="clear" w:color="auto" w:fill="FFF8EA"/>
          </w:tcPr>
          <w:p w14:paraId="1A294E6E" w14:textId="40096D4F" w:rsidR="006A3750" w:rsidRPr="002F3C73" w:rsidRDefault="006A3750" w:rsidP="006A3750">
            <w:pPr>
              <w:pStyle w:val="TableParagraph"/>
              <w:ind w:left="781" w:right="9" w:hanging="325"/>
              <w:jc w:val="left"/>
              <w:rPr>
                <w:rFonts w:ascii="Gentium Plus" w:hAnsi="Gentium Plus" w:cs="Gentium Plus"/>
                <w:b/>
                <w:color w:val="212121"/>
                <w:spacing w:val="-2"/>
                <w:sz w:val="26"/>
                <w:szCs w:val="26"/>
              </w:rPr>
            </w:pPr>
            <w:r w:rsidRPr="704B3BBC">
              <w:rPr>
                <w:b/>
                <w:bCs/>
                <w:color w:val="212121"/>
                <w:spacing w:val="-4"/>
                <w:sz w:val="26"/>
                <w:szCs w:val="26"/>
              </w:rPr>
              <w:t>Mahdi (</w:t>
            </w: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Zapowiedziany</w:t>
            </w:r>
            <w:r w:rsidRPr="704B3BBC">
              <w:rPr>
                <w:rFonts w:ascii="Tahoma"/>
                <w:b/>
                <w:bCs/>
                <w:color w:val="212121"/>
                <w:spacing w:val="-2"/>
                <w:sz w:val="26"/>
                <w:szCs w:val="26"/>
              </w:rPr>
              <w:t xml:space="preserve"> </w:t>
            </w: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zbawiciel)</w:t>
            </w:r>
          </w:p>
        </w:tc>
        <w:tc>
          <w:tcPr>
            <w:tcW w:w="4061" w:type="dxa"/>
          </w:tcPr>
          <w:p w14:paraId="3DB282BD" w14:textId="44B3389B" w:rsidR="006A3750" w:rsidRPr="002F3C73" w:rsidRDefault="006A3750" w:rsidP="006A3750">
            <w:pPr>
              <w:pStyle w:val="TableParagraph"/>
              <w:ind w:left="31" w:right="13" w:firstLine="6"/>
              <w:rPr>
                <w:i/>
                <w:sz w:val="26"/>
                <w:szCs w:val="26"/>
              </w:rPr>
            </w:pPr>
            <w:r w:rsidRPr="704B3BBC">
              <w:rPr>
                <w:i/>
                <w:iCs/>
                <w:sz w:val="26"/>
                <w:szCs w:val="26"/>
              </w:rPr>
              <w:t>Ukryty</w:t>
            </w:r>
            <w:r w:rsidRPr="704B3BBC">
              <w:rPr>
                <w:i/>
                <w:iCs/>
                <w:spacing w:val="-9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imam, który</w:t>
            </w:r>
            <w:r w:rsidRPr="704B3BBC">
              <w:rPr>
                <w:i/>
                <w:iCs/>
                <w:spacing w:val="-9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wszedł</w:t>
            </w:r>
            <w:r w:rsidRPr="704B3BBC">
              <w:rPr>
                <w:i/>
                <w:iCs/>
                <w:spacing w:val="-9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do</w:t>
            </w:r>
            <w:r w:rsidRPr="704B3BBC">
              <w:rPr>
                <w:i/>
                <w:iCs/>
                <w:spacing w:val="-9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podziemia</w:t>
            </w:r>
            <w:r w:rsidRPr="704B3BBC">
              <w:rPr>
                <w:i/>
                <w:iCs/>
                <w:spacing w:val="-9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w Samarze</w:t>
            </w:r>
            <w:r w:rsidRPr="704B3BBC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1200</w:t>
            </w:r>
            <w:r w:rsidRPr="704B3BBC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lat</w:t>
            </w:r>
            <w:r w:rsidRPr="704B3BBC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temu</w:t>
            </w:r>
            <w:r w:rsidRPr="704B3BBC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i</w:t>
            </w:r>
            <w:r w:rsidRPr="704B3BBC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wyjdzie</w:t>
            </w:r>
            <w:r w:rsidRPr="704B3BBC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na</w:t>
            </w:r>
            <w:r w:rsidRPr="704B3BBC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 xml:space="preserve">końcu </w:t>
            </w:r>
            <w:r w:rsidRPr="704B3BBC">
              <w:rPr>
                <w:i/>
                <w:iCs/>
                <w:spacing w:val="-2"/>
                <w:sz w:val="26"/>
                <w:szCs w:val="26"/>
              </w:rPr>
              <w:t>czasów</w:t>
            </w:r>
          </w:p>
        </w:tc>
        <w:tc>
          <w:tcPr>
            <w:tcW w:w="4398" w:type="dxa"/>
          </w:tcPr>
          <w:p w14:paraId="2A8F6209" w14:textId="77777777" w:rsidR="006A3750" w:rsidRPr="002F3C73" w:rsidRDefault="006A3750" w:rsidP="006A3750">
            <w:pPr>
              <w:pStyle w:val="TableParagraph"/>
              <w:ind w:left="140" w:firstLine="115"/>
              <w:rPr>
                <w:i/>
                <w:iCs/>
                <w:sz w:val="26"/>
                <w:szCs w:val="26"/>
              </w:rPr>
            </w:pPr>
            <w:r w:rsidRPr="704B3BBC">
              <w:rPr>
                <w:i/>
                <w:iCs/>
                <w:sz w:val="26"/>
                <w:szCs w:val="26"/>
              </w:rPr>
              <w:t xml:space="preserve">Mężczyzna z rodu Proroka </w:t>
            </w:r>
            <w:r w:rsidRPr="002F3C73">
              <w:rPr>
                <w:rFonts w:ascii="Lotus Linotype" w:hAnsi="Lotus Linotype" w:cs="Lotus Linotype"/>
                <w:color w:val="212121"/>
                <w:sz w:val="26"/>
                <w:szCs w:val="26"/>
                <w:rtl/>
              </w:rPr>
              <w:t>ﷺ</w:t>
            </w:r>
            <w:r>
              <w:rPr>
                <w:rFonts w:ascii="Lotus Linotype" w:hAnsi="Lotus Linotype" w:cs="Lotus Linotype"/>
                <w:color w:val="212121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  <w:rtl/>
              </w:rPr>
              <w:t>,</w:t>
            </w:r>
            <w:r w:rsidRPr="704B3BBC">
              <w:rPr>
                <w:i/>
                <w:iCs/>
                <w:sz w:val="26"/>
                <w:szCs w:val="26"/>
              </w:rPr>
              <w:t xml:space="preserve"> jeszcze się</w:t>
            </w:r>
            <w:r w:rsidRPr="704B3BBC">
              <w:rPr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nie</w:t>
            </w:r>
            <w:r w:rsidRPr="704B3BBC">
              <w:rPr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narodził,</w:t>
            </w:r>
            <w:r w:rsidRPr="704B3BBC">
              <w:rPr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Allah</w:t>
            </w:r>
            <w:r w:rsidRPr="704B3BBC">
              <w:rPr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naprawi (przygotuje)</w:t>
            </w:r>
            <w:r w:rsidRPr="704B3BBC">
              <w:rPr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go</w:t>
            </w:r>
            <w:r w:rsidRPr="704B3BBC">
              <w:rPr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w</w:t>
            </w:r>
            <w:r w:rsidRPr="704B3BBC">
              <w:rPr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jedną</w:t>
            </w:r>
          </w:p>
          <w:p w14:paraId="044E7005" w14:textId="59B0B0EF" w:rsidR="006A3750" w:rsidRPr="704B3BBC" w:rsidRDefault="006A3750" w:rsidP="006A3750">
            <w:pPr>
              <w:pStyle w:val="TableParagraph"/>
              <w:ind w:left="140" w:firstLine="115"/>
              <w:rPr>
                <w:i/>
                <w:iCs/>
                <w:sz w:val="26"/>
                <w:szCs w:val="26"/>
              </w:rPr>
            </w:pPr>
            <w:r w:rsidRPr="006A3750">
              <w:rPr>
                <w:i/>
                <w:iCs/>
                <w:sz w:val="26"/>
                <w:szCs w:val="26"/>
              </w:rPr>
              <w:t>noc</w:t>
            </w:r>
          </w:p>
        </w:tc>
      </w:tr>
      <w:tr w:rsidR="006A3750" w14:paraId="16A843BB" w14:textId="77777777" w:rsidTr="00F70710">
        <w:trPr>
          <w:trHeight w:val="385"/>
        </w:trPr>
        <w:tc>
          <w:tcPr>
            <w:tcW w:w="2609" w:type="dxa"/>
            <w:shd w:val="clear" w:color="auto" w:fill="FFF8EA"/>
          </w:tcPr>
          <w:p w14:paraId="1E43FEA1" w14:textId="5E3C6E69" w:rsidR="006A3750" w:rsidRPr="002F3C73" w:rsidRDefault="006A3750" w:rsidP="006A3750">
            <w:pPr>
              <w:pStyle w:val="TableParagraph"/>
              <w:ind w:left="781" w:right="9" w:hanging="325"/>
              <w:jc w:val="left"/>
              <w:rPr>
                <w:rFonts w:ascii="Gentium Plus" w:hAnsi="Gentium Plus" w:cs="Gentium Plus"/>
                <w:b/>
                <w:color w:val="212121"/>
                <w:spacing w:val="-2"/>
                <w:sz w:val="26"/>
                <w:szCs w:val="26"/>
              </w:rPr>
            </w:pPr>
            <w:r w:rsidRPr="002F3C73">
              <w:rPr>
                <w:b/>
                <w:color w:val="212121"/>
                <w:spacing w:val="-2"/>
                <w:sz w:val="26"/>
                <w:szCs w:val="26"/>
              </w:rPr>
              <w:t>Święta</w:t>
            </w:r>
          </w:p>
        </w:tc>
        <w:tc>
          <w:tcPr>
            <w:tcW w:w="4061" w:type="dxa"/>
          </w:tcPr>
          <w:p w14:paraId="318C377D" w14:textId="4F64AC21" w:rsidR="006A3750" w:rsidRPr="002F3C73" w:rsidRDefault="006A3750" w:rsidP="006A3750">
            <w:pPr>
              <w:pStyle w:val="TableParagraph"/>
              <w:ind w:left="31" w:right="13" w:firstLine="6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Aszura</w:t>
            </w:r>
            <w:r w:rsidRPr="002F3C73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(śmierć</w:t>
            </w:r>
            <w:r w:rsidRPr="002F3C73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Husajna)</w:t>
            </w:r>
            <w:r w:rsidRPr="002F3C73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i</w:t>
            </w:r>
            <w:r w:rsidRPr="002F3C73">
              <w:rPr>
                <w:i/>
                <w:spacing w:val="-4"/>
                <w:sz w:val="26"/>
                <w:szCs w:val="26"/>
              </w:rPr>
              <w:t xml:space="preserve"> inne</w:t>
            </w:r>
          </w:p>
        </w:tc>
        <w:tc>
          <w:tcPr>
            <w:tcW w:w="4398" w:type="dxa"/>
          </w:tcPr>
          <w:p w14:paraId="6B397772" w14:textId="642C3CBC" w:rsidR="006A3750" w:rsidRPr="704B3BBC" w:rsidRDefault="006A3750" w:rsidP="006A3750">
            <w:pPr>
              <w:pStyle w:val="TableParagraph"/>
              <w:ind w:left="1732" w:hanging="1657"/>
              <w:rPr>
                <w:i/>
                <w:iCs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Tylko</w:t>
            </w:r>
            <w:r w:rsidRPr="002F3C73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rFonts w:ascii="Gentium Plus" w:hAnsi="Gentium Plus" w:cs="Gentium Plus"/>
                <w:i/>
                <w:sz w:val="26"/>
                <w:szCs w:val="26"/>
              </w:rPr>
              <w:t>Eid</w:t>
            </w:r>
            <w:r w:rsidRPr="002F3C73">
              <w:rPr>
                <w:rFonts w:ascii="Gentium Plus" w:hAnsi="Gentium Plus" w:cs="Gentium Plus"/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rFonts w:ascii="Gentium Plus" w:hAnsi="Gentium Plus" w:cs="Gentium Plus"/>
                <w:i/>
                <w:sz w:val="26"/>
                <w:szCs w:val="26"/>
              </w:rPr>
              <w:t>al-Fitr</w:t>
            </w:r>
            <w:r w:rsidRPr="002F3C73">
              <w:rPr>
                <w:rFonts w:ascii="Gentium Plus" w:hAnsi="Gentium Plus" w:cs="Gentium Plus"/>
                <w:i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rFonts w:ascii="Gentium Plus" w:hAnsi="Gentium Plus" w:cs="Gentium Plus"/>
                <w:i/>
                <w:sz w:val="26"/>
                <w:szCs w:val="26"/>
              </w:rPr>
              <w:t>i</w:t>
            </w:r>
            <w:r w:rsidRPr="002F3C73">
              <w:rPr>
                <w:rFonts w:ascii="Gentium Plus" w:hAnsi="Gentium Plus" w:cs="Gentium Plus"/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rFonts w:ascii="Gentium Plus" w:hAnsi="Gentium Plus" w:cs="Gentium Plus"/>
                <w:i/>
                <w:sz w:val="26"/>
                <w:szCs w:val="26"/>
              </w:rPr>
              <w:t>Eid</w:t>
            </w:r>
            <w:r w:rsidRPr="002F3C73">
              <w:rPr>
                <w:rFonts w:ascii="Gentium Plus" w:hAnsi="Gentium Plus" w:cs="Gentium Plus"/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rFonts w:ascii="Gentium Plus" w:hAnsi="Gentium Plus" w:cs="Gentium Plus"/>
                <w:i/>
                <w:sz w:val="26"/>
                <w:szCs w:val="26"/>
              </w:rPr>
              <w:t>al-</w:t>
            </w:r>
            <w:r w:rsidRPr="002F3C73">
              <w:rPr>
                <w:rFonts w:ascii="Gentium Plus" w:hAnsi="Gentium Plus" w:cs="Gentium Plus"/>
                <w:i/>
                <w:spacing w:val="-4"/>
                <w:sz w:val="26"/>
                <w:szCs w:val="26"/>
              </w:rPr>
              <w:t>Adha</w:t>
            </w:r>
          </w:p>
        </w:tc>
      </w:tr>
      <w:tr w:rsidR="006A3750" w14:paraId="17909C6F" w14:textId="77777777" w:rsidTr="52137230">
        <w:trPr>
          <w:trHeight w:val="585"/>
        </w:trPr>
        <w:tc>
          <w:tcPr>
            <w:tcW w:w="2609" w:type="dxa"/>
            <w:shd w:val="clear" w:color="auto" w:fill="FFF8EA"/>
          </w:tcPr>
          <w:p w14:paraId="1BF0E644" w14:textId="77777777" w:rsidR="006A3750" w:rsidRPr="002F3C73" w:rsidRDefault="006A3750" w:rsidP="006A3750">
            <w:pPr>
              <w:pStyle w:val="TableParagraph"/>
              <w:ind w:left="781" w:right="9" w:hanging="325"/>
              <w:jc w:val="left"/>
              <w:rPr>
                <w:rFonts w:ascii="Gentium Plus" w:hAnsi="Gentium Plus" w:cs="Gentium Plus"/>
                <w:b/>
                <w:color w:val="212121"/>
                <w:spacing w:val="-2"/>
                <w:sz w:val="26"/>
                <w:szCs w:val="26"/>
              </w:rPr>
            </w:pPr>
            <w:r w:rsidRPr="002F3C73">
              <w:rPr>
                <w:rFonts w:ascii="Gentium Plus" w:hAnsi="Gentium Plus" w:cs="Gentium Plus"/>
                <w:b/>
                <w:color w:val="212121"/>
                <w:spacing w:val="-2"/>
                <w:sz w:val="26"/>
                <w:szCs w:val="26"/>
              </w:rPr>
              <w:t xml:space="preserve">Adhan </w:t>
            </w:r>
          </w:p>
          <w:p w14:paraId="140AE421" w14:textId="03BE8F68" w:rsidR="006A3750" w:rsidRPr="002F3C73" w:rsidRDefault="006A3750" w:rsidP="006A3750">
            <w:pPr>
              <w:pStyle w:val="TableParagraph"/>
              <w:ind w:left="781" w:right="9" w:hanging="325"/>
              <w:jc w:val="left"/>
              <w:rPr>
                <w:rFonts w:ascii="Gentium Plus" w:hAnsi="Gentium Plus" w:cs="Gentium Plus"/>
                <w:b/>
                <w:color w:val="212121"/>
                <w:spacing w:val="-2"/>
                <w:sz w:val="26"/>
                <w:szCs w:val="26"/>
              </w:rPr>
            </w:pPr>
            <w:r w:rsidRPr="002F3C73">
              <w:rPr>
                <w:rFonts w:ascii="Tahoma"/>
                <w:b/>
                <w:color w:val="212121"/>
                <w:spacing w:val="-2"/>
                <w:sz w:val="26"/>
                <w:szCs w:val="26"/>
              </w:rPr>
              <w:t>(</w:t>
            </w:r>
            <w:r w:rsidRPr="002F3C73">
              <w:rPr>
                <w:b/>
                <w:color w:val="212121"/>
                <w:spacing w:val="-2"/>
                <w:sz w:val="26"/>
                <w:szCs w:val="26"/>
              </w:rPr>
              <w:t>wezwanie do modlitwy</w:t>
            </w:r>
            <w:r w:rsidRPr="002F3C73">
              <w:rPr>
                <w:rFonts w:ascii="Tahoma"/>
                <w:b/>
                <w:color w:val="212121"/>
                <w:spacing w:val="-2"/>
                <w:sz w:val="26"/>
                <w:szCs w:val="26"/>
              </w:rPr>
              <w:t>)</w:t>
            </w:r>
          </w:p>
        </w:tc>
        <w:tc>
          <w:tcPr>
            <w:tcW w:w="4061" w:type="dxa"/>
          </w:tcPr>
          <w:p w14:paraId="00DE7546" w14:textId="40902DF2" w:rsidR="006A3750" w:rsidRPr="002F3C73" w:rsidRDefault="006A3750" w:rsidP="006A3750">
            <w:pPr>
              <w:pStyle w:val="TableParagraph"/>
              <w:ind w:left="31" w:right="13" w:firstLine="6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Dodawanie</w:t>
            </w:r>
            <w:r w:rsidRPr="002F3C73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różnych</w:t>
            </w:r>
            <w:r w:rsidRPr="002F3C73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fraz</w:t>
            </w:r>
            <w:r w:rsidRPr="002F3C73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zależnie</w:t>
            </w:r>
            <w:r w:rsidRPr="002F3C73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od</w:t>
            </w:r>
            <w:r w:rsidRPr="002F3C73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grupy i miejsca</w:t>
            </w:r>
          </w:p>
        </w:tc>
        <w:tc>
          <w:tcPr>
            <w:tcW w:w="4398" w:type="dxa"/>
          </w:tcPr>
          <w:p w14:paraId="7145A324" w14:textId="763F7A59" w:rsidR="006A3750" w:rsidRPr="704B3BBC" w:rsidRDefault="006A3750" w:rsidP="006A3750">
            <w:pPr>
              <w:pStyle w:val="TableParagraph"/>
              <w:ind w:left="1732" w:hanging="1657"/>
              <w:jc w:val="left"/>
              <w:rPr>
                <w:i/>
                <w:iCs/>
                <w:sz w:val="26"/>
                <w:szCs w:val="26"/>
              </w:rPr>
            </w:pPr>
            <w:r w:rsidRPr="704B3BBC">
              <w:rPr>
                <w:i/>
                <w:iCs/>
                <w:sz w:val="26"/>
                <w:szCs w:val="26"/>
              </w:rPr>
              <w:t>Adhan</w:t>
            </w:r>
            <w:r w:rsidRPr="704B3BBC">
              <w:rPr>
                <w:i/>
                <w:iCs/>
                <w:spacing w:val="-8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Bilala</w:t>
            </w:r>
            <w:r w:rsidRPr="704B3BBC">
              <w:rPr>
                <w:i/>
                <w:iCs/>
                <w:spacing w:val="-8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i</w:t>
            </w:r>
            <w:r w:rsidRPr="704B3BBC">
              <w:rPr>
                <w:i/>
                <w:iCs/>
                <w:spacing w:val="-9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Abu</w:t>
            </w:r>
            <w:r w:rsidRPr="704B3BBC">
              <w:rPr>
                <w:i/>
                <w:iCs/>
                <w:spacing w:val="-8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Mahdury, którego</w:t>
            </w:r>
            <w:r w:rsidRPr="704B3BBC">
              <w:rPr>
                <w:i/>
                <w:iCs/>
                <w:spacing w:val="-8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 xml:space="preserve">nauczał Prorok </w:t>
            </w:r>
            <w:r w:rsidRPr="002F3C73">
              <w:rPr>
                <w:rFonts w:ascii="Lotus Linotype" w:hAnsi="Lotus Linotype" w:cs="Lotus Linotype"/>
                <w:color w:val="212121"/>
                <w:sz w:val="26"/>
                <w:szCs w:val="26"/>
                <w:rtl/>
              </w:rPr>
              <w:t>ﷺ</w:t>
            </w:r>
          </w:p>
        </w:tc>
      </w:tr>
      <w:tr w:rsidR="00FB19D1" w14:paraId="4AE10652" w14:textId="77777777" w:rsidTr="52137230">
        <w:trPr>
          <w:trHeight w:val="585"/>
        </w:trPr>
        <w:tc>
          <w:tcPr>
            <w:tcW w:w="2609" w:type="dxa"/>
            <w:shd w:val="clear" w:color="auto" w:fill="FFF8EA"/>
          </w:tcPr>
          <w:p w14:paraId="3E052FDB" w14:textId="77777777" w:rsidR="00FB19D1" w:rsidRPr="002F3C73" w:rsidRDefault="36535922" w:rsidP="704B3BBC">
            <w:pPr>
              <w:pStyle w:val="TableParagraph"/>
              <w:ind w:left="781" w:right="9" w:hanging="325"/>
              <w:jc w:val="left"/>
              <w:rPr>
                <w:b/>
                <w:bCs/>
                <w:color w:val="212121"/>
                <w:spacing w:val="-2"/>
                <w:sz w:val="26"/>
                <w:szCs w:val="26"/>
              </w:rPr>
            </w:pP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Prostracja</w:t>
            </w:r>
            <w:r w:rsidR="00FB19D1"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 xml:space="preserve"> </w:t>
            </w:r>
            <w:r w:rsidR="00FB19D1" w:rsidRPr="704B3BBC">
              <w:rPr>
                <w:rFonts w:ascii="Tahoma"/>
                <w:b/>
                <w:bCs/>
                <w:color w:val="212121"/>
                <w:spacing w:val="-2"/>
                <w:sz w:val="26"/>
                <w:szCs w:val="26"/>
              </w:rPr>
              <w:t>(</w:t>
            </w:r>
            <w:r w:rsidR="00FB19D1"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sadżud</w:t>
            </w:r>
            <w:r w:rsidR="00FB19D1" w:rsidRPr="704B3BBC">
              <w:rPr>
                <w:rFonts w:ascii="Tahoma"/>
                <w:b/>
                <w:bCs/>
                <w:color w:val="212121"/>
                <w:spacing w:val="-2"/>
                <w:sz w:val="26"/>
                <w:szCs w:val="26"/>
              </w:rPr>
              <w:t>)</w:t>
            </w:r>
          </w:p>
        </w:tc>
        <w:tc>
          <w:tcPr>
            <w:tcW w:w="4061" w:type="dxa"/>
          </w:tcPr>
          <w:p w14:paraId="6809C451" w14:textId="77777777" w:rsidR="00FB19D1" w:rsidRPr="002F3C73" w:rsidRDefault="00FB19D1" w:rsidP="00FB19D1">
            <w:pPr>
              <w:pStyle w:val="TableParagraph"/>
              <w:ind w:left="31" w:right="13" w:firstLine="6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Na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ziemi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z</w:t>
            </w:r>
            <w:r w:rsidRPr="002F3C73">
              <w:rPr>
                <w:i/>
                <w:spacing w:val="-2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Karbali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pacing w:val="-2"/>
                <w:sz w:val="26"/>
                <w:szCs w:val="26"/>
              </w:rPr>
              <w:t>szczególnie</w:t>
            </w:r>
          </w:p>
        </w:tc>
        <w:tc>
          <w:tcPr>
            <w:tcW w:w="4398" w:type="dxa"/>
          </w:tcPr>
          <w:p w14:paraId="59BD3682" w14:textId="77777777" w:rsidR="00FB19D1" w:rsidRPr="002F3C73" w:rsidRDefault="00FB19D1" w:rsidP="00FB19D1">
            <w:pPr>
              <w:pStyle w:val="TableParagraph"/>
              <w:ind w:left="1732" w:hanging="1657"/>
              <w:jc w:val="left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Na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ziemi</w:t>
            </w:r>
            <w:r w:rsidRPr="002F3C73">
              <w:rPr>
                <w:i/>
                <w:spacing w:val="49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i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w</w:t>
            </w:r>
            <w:r w:rsidRPr="002F3C73">
              <w:rPr>
                <w:i/>
                <w:spacing w:val="-2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każdym</w:t>
            </w:r>
            <w:r w:rsidRPr="002F3C73">
              <w:rPr>
                <w:i/>
                <w:spacing w:val="-2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czystym</w:t>
            </w:r>
            <w:r w:rsidRPr="002F3C73">
              <w:rPr>
                <w:i/>
                <w:spacing w:val="-2"/>
                <w:sz w:val="26"/>
                <w:szCs w:val="26"/>
              </w:rPr>
              <w:t xml:space="preserve"> miejscu</w:t>
            </w:r>
          </w:p>
        </w:tc>
      </w:tr>
      <w:tr w:rsidR="00FB19D1" w14:paraId="6DDECC68" w14:textId="77777777" w:rsidTr="52137230">
        <w:trPr>
          <w:trHeight w:val="551"/>
        </w:trPr>
        <w:tc>
          <w:tcPr>
            <w:tcW w:w="2609" w:type="dxa"/>
            <w:shd w:val="clear" w:color="auto" w:fill="FFF8EA"/>
          </w:tcPr>
          <w:p w14:paraId="35BC639D" w14:textId="77777777" w:rsidR="00FB19D1" w:rsidRPr="002F3C73" w:rsidRDefault="00FB19D1" w:rsidP="704B3BBC">
            <w:pPr>
              <w:pStyle w:val="TableParagraph"/>
              <w:ind w:left="781" w:right="9" w:hanging="325"/>
              <w:jc w:val="left"/>
              <w:rPr>
                <w:b/>
                <w:bCs/>
                <w:color w:val="212121"/>
                <w:spacing w:val="-2"/>
                <w:sz w:val="26"/>
                <w:szCs w:val="26"/>
              </w:rPr>
            </w:pPr>
            <w:r w:rsidRPr="704B3BBC">
              <w:rPr>
                <w:rFonts w:ascii="Gentium Plus" w:hAnsi="Gentium Plus" w:cs="Gentium Plus"/>
                <w:b/>
                <w:bCs/>
                <w:color w:val="212121"/>
                <w:spacing w:val="-2"/>
                <w:sz w:val="26"/>
                <w:szCs w:val="26"/>
              </w:rPr>
              <w:t>Hajj</w:t>
            </w: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 xml:space="preserve"> </w:t>
            </w:r>
            <w:r w:rsidRPr="704B3BBC">
              <w:rPr>
                <w:rFonts w:ascii="Tahoma"/>
                <w:b/>
                <w:bCs/>
                <w:color w:val="212121"/>
                <w:spacing w:val="-2"/>
                <w:sz w:val="26"/>
                <w:szCs w:val="26"/>
              </w:rPr>
              <w:t>(</w:t>
            </w: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pielgrzymk</w:t>
            </w:r>
            <w:r w:rsidR="5F75DD6E"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a</w:t>
            </w:r>
            <w:r w:rsidRPr="704B3BBC">
              <w:rPr>
                <w:rFonts w:ascii="Tahoma"/>
                <w:b/>
                <w:bCs/>
                <w:color w:val="212121"/>
                <w:spacing w:val="-2"/>
                <w:sz w:val="26"/>
                <w:szCs w:val="26"/>
              </w:rPr>
              <w:t>)</w:t>
            </w:r>
          </w:p>
        </w:tc>
        <w:tc>
          <w:tcPr>
            <w:tcW w:w="4061" w:type="dxa"/>
          </w:tcPr>
          <w:p w14:paraId="17464020" w14:textId="77777777" w:rsidR="00FB19D1" w:rsidRPr="002F3C73" w:rsidRDefault="00FB19D1" w:rsidP="00FB19D1">
            <w:pPr>
              <w:pStyle w:val="TableParagraph"/>
              <w:ind w:left="31" w:right="13" w:firstLine="6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Do</w:t>
            </w:r>
            <w:r w:rsidRPr="002F3C73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Karbali</w:t>
            </w:r>
            <w:r w:rsidRPr="002F3C73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i</w:t>
            </w:r>
            <w:r w:rsidRPr="002F3C73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innych</w:t>
            </w:r>
            <w:r w:rsidRPr="002F3C73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,,świętych”</w:t>
            </w:r>
            <w:r w:rsidRPr="002F3C73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2F3C73">
              <w:rPr>
                <w:i/>
                <w:spacing w:val="-2"/>
                <w:sz w:val="26"/>
                <w:szCs w:val="26"/>
              </w:rPr>
              <w:t>miejsc</w:t>
            </w:r>
          </w:p>
        </w:tc>
        <w:tc>
          <w:tcPr>
            <w:tcW w:w="4398" w:type="dxa"/>
          </w:tcPr>
          <w:p w14:paraId="7D16C70A" w14:textId="77777777" w:rsidR="00FB19D1" w:rsidRPr="002F3C73" w:rsidRDefault="00FB19D1" w:rsidP="00FB19D1">
            <w:pPr>
              <w:pStyle w:val="TableParagraph"/>
              <w:ind w:left="1732" w:hanging="1657"/>
              <w:jc w:val="left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Do</w:t>
            </w:r>
            <w:r w:rsidRPr="002F3C73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Świętego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Domu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Allaha</w:t>
            </w:r>
            <w:r w:rsidRPr="002F3C73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w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Mekkce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pacing w:val="-4"/>
                <w:sz w:val="26"/>
                <w:szCs w:val="26"/>
              </w:rPr>
              <w:t>tylko</w:t>
            </w:r>
          </w:p>
        </w:tc>
      </w:tr>
      <w:tr w:rsidR="00462106" w14:paraId="460C160C" w14:textId="77777777" w:rsidTr="52137230">
        <w:trPr>
          <w:trHeight w:val="1058"/>
        </w:trPr>
        <w:tc>
          <w:tcPr>
            <w:tcW w:w="2609" w:type="dxa"/>
            <w:shd w:val="clear" w:color="auto" w:fill="FFF8EA"/>
          </w:tcPr>
          <w:p w14:paraId="1754A2B3" w14:textId="77777777" w:rsidR="00462106" w:rsidRPr="002F3C73" w:rsidRDefault="00AD1595">
            <w:pPr>
              <w:pStyle w:val="TableParagraph"/>
              <w:ind w:left="781" w:right="9" w:hanging="325"/>
              <w:jc w:val="left"/>
              <w:rPr>
                <w:b/>
                <w:sz w:val="26"/>
                <w:szCs w:val="26"/>
              </w:rPr>
            </w:pPr>
            <w:r w:rsidRPr="002F3C73">
              <w:rPr>
                <w:b/>
                <w:color w:val="212121"/>
                <w:spacing w:val="-2"/>
                <w:sz w:val="26"/>
                <w:szCs w:val="26"/>
              </w:rPr>
              <w:t>Odwiedzanie grobów</w:t>
            </w:r>
          </w:p>
        </w:tc>
        <w:tc>
          <w:tcPr>
            <w:tcW w:w="4061" w:type="dxa"/>
          </w:tcPr>
          <w:p w14:paraId="24F27CAE" w14:textId="77777777" w:rsidR="00462106" w:rsidRPr="002F3C73" w:rsidRDefault="00AD1595" w:rsidP="704B3BBC">
            <w:pPr>
              <w:pStyle w:val="TableParagraph"/>
              <w:ind w:left="31" w:right="13" w:firstLine="6"/>
              <w:rPr>
                <w:i/>
                <w:iCs/>
                <w:sz w:val="26"/>
                <w:szCs w:val="26"/>
              </w:rPr>
            </w:pPr>
            <w:r w:rsidRPr="704B3BBC">
              <w:rPr>
                <w:i/>
                <w:iCs/>
                <w:sz w:val="26"/>
                <w:szCs w:val="26"/>
              </w:rPr>
              <w:t>Dla szukania błogosławieństwa i wzywania</w:t>
            </w:r>
            <w:r w:rsidRPr="704B3BBC">
              <w:rPr>
                <w:i/>
                <w:iCs/>
                <w:spacing w:val="-11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zmarłych</w:t>
            </w:r>
            <w:r w:rsidRPr="704B3BBC">
              <w:rPr>
                <w:i/>
                <w:iCs/>
                <w:spacing w:val="-11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oraz</w:t>
            </w:r>
            <w:r w:rsidRPr="704B3BBC">
              <w:rPr>
                <w:i/>
                <w:iCs/>
                <w:spacing w:val="-11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>przypisywania</w:t>
            </w:r>
            <w:r w:rsidRPr="704B3BBC">
              <w:rPr>
                <w:i/>
                <w:iCs/>
                <w:spacing w:val="-11"/>
                <w:sz w:val="26"/>
                <w:szCs w:val="26"/>
              </w:rPr>
              <w:t xml:space="preserve"> </w:t>
            </w:r>
            <w:r w:rsidRPr="704B3BBC">
              <w:rPr>
                <w:i/>
                <w:iCs/>
                <w:sz w:val="26"/>
                <w:szCs w:val="26"/>
              </w:rPr>
              <w:t xml:space="preserve">Allahowi </w:t>
            </w:r>
            <w:r w:rsidRPr="704B3BBC">
              <w:rPr>
                <w:i/>
                <w:iCs/>
                <w:spacing w:val="-2"/>
                <w:sz w:val="26"/>
                <w:szCs w:val="26"/>
              </w:rPr>
              <w:t>współtowarzyszy</w:t>
            </w:r>
          </w:p>
        </w:tc>
        <w:tc>
          <w:tcPr>
            <w:tcW w:w="4398" w:type="dxa"/>
          </w:tcPr>
          <w:p w14:paraId="05A5D5EA" w14:textId="77777777" w:rsidR="00462106" w:rsidRPr="002F3C73" w:rsidRDefault="00AD1595">
            <w:pPr>
              <w:pStyle w:val="TableParagraph"/>
              <w:ind w:left="1732" w:hanging="1657"/>
              <w:jc w:val="left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Dla</w:t>
            </w:r>
            <w:r w:rsidRPr="002F3C73">
              <w:rPr>
                <w:i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przypomnienia</w:t>
            </w:r>
            <w:r w:rsidRPr="002F3C73">
              <w:rPr>
                <w:i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o</w:t>
            </w:r>
            <w:r w:rsidRPr="002F3C73">
              <w:rPr>
                <w:i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śmierci</w:t>
            </w:r>
            <w:r w:rsidRPr="002F3C73">
              <w:rPr>
                <w:i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i</w:t>
            </w:r>
            <w:r w:rsidRPr="002F3C73">
              <w:rPr>
                <w:i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modlitwy</w:t>
            </w:r>
            <w:r w:rsidRPr="002F3C73">
              <w:rPr>
                <w:i/>
                <w:spacing w:val="-7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 xml:space="preserve">za </w:t>
            </w:r>
            <w:r w:rsidRPr="002F3C73">
              <w:rPr>
                <w:i/>
                <w:spacing w:val="-2"/>
                <w:sz w:val="26"/>
                <w:szCs w:val="26"/>
              </w:rPr>
              <w:t>zmarłych</w:t>
            </w:r>
          </w:p>
        </w:tc>
      </w:tr>
      <w:tr w:rsidR="00462106" w14:paraId="6B667F11" w14:textId="77777777" w:rsidTr="52137230">
        <w:trPr>
          <w:trHeight w:val="1046"/>
        </w:trPr>
        <w:tc>
          <w:tcPr>
            <w:tcW w:w="2609" w:type="dxa"/>
            <w:shd w:val="clear" w:color="auto" w:fill="FFF8EA"/>
          </w:tcPr>
          <w:p w14:paraId="58B6B25C" w14:textId="77777777" w:rsidR="00462106" w:rsidRPr="002F3C73" w:rsidRDefault="00AD1595" w:rsidP="704B3BBC">
            <w:pPr>
              <w:pStyle w:val="TableParagraph"/>
              <w:ind w:left="174" w:right="146" w:hanging="3"/>
              <w:rPr>
                <w:b/>
                <w:bCs/>
                <w:sz w:val="26"/>
                <w:szCs w:val="26"/>
              </w:rPr>
            </w:pPr>
            <w:r w:rsidRPr="704B3BBC">
              <w:rPr>
                <w:rFonts w:ascii="Gentium Plus" w:hAnsi="Gentium Plus" w:cs="Gentium Plus"/>
                <w:b/>
                <w:bCs/>
                <w:color w:val="212121"/>
                <w:sz w:val="26"/>
                <w:szCs w:val="26"/>
              </w:rPr>
              <w:t>Nikah al-Mut</w:t>
            </w:r>
            <w:r w:rsidR="00F813BC" w:rsidRPr="704B3BBC">
              <w:rPr>
                <w:rFonts w:ascii="Gentium Plus" w:hAnsi="Gentium Plus" w:cs="Gentium Plus"/>
                <w:b/>
                <w:bCs/>
                <w:i/>
                <w:iCs/>
                <w:color w:val="212121"/>
                <w:sz w:val="26"/>
                <w:szCs w:val="26"/>
              </w:rPr>
              <w:t>ʿ</w:t>
            </w:r>
            <w:r w:rsidRPr="704B3BBC">
              <w:rPr>
                <w:rFonts w:ascii="Gentium Plus" w:hAnsi="Gentium Plus" w:cs="Gentium Plus"/>
                <w:b/>
                <w:bCs/>
                <w:color w:val="212121"/>
                <w:sz w:val="26"/>
                <w:szCs w:val="26"/>
              </w:rPr>
              <w:t>ah</w:t>
            </w:r>
            <w:r w:rsidRPr="704B3BBC">
              <w:rPr>
                <w:b/>
                <w:bCs/>
                <w:color w:val="212121"/>
                <w:sz w:val="26"/>
                <w:szCs w:val="26"/>
              </w:rPr>
              <w:t xml:space="preserve"> </w:t>
            </w:r>
            <w:r w:rsidRPr="704B3BBC">
              <w:rPr>
                <w:rFonts w:ascii="Tahoma"/>
                <w:b/>
                <w:bCs/>
                <w:color w:val="212121"/>
                <w:spacing w:val="-2"/>
                <w:sz w:val="26"/>
                <w:szCs w:val="26"/>
              </w:rPr>
              <w:t>(</w:t>
            </w:r>
            <w:r w:rsidRPr="704B3BBC">
              <w:rPr>
                <w:b/>
                <w:bCs/>
                <w:color w:val="212121"/>
                <w:sz w:val="26"/>
                <w:szCs w:val="26"/>
              </w:rPr>
              <w:t>tymczasowe</w:t>
            </w:r>
            <w:r w:rsidRPr="704B3BBC">
              <w:rPr>
                <w:b/>
                <w:bCs/>
                <w:color w:val="212121"/>
                <w:spacing w:val="-14"/>
                <w:sz w:val="26"/>
                <w:szCs w:val="26"/>
              </w:rPr>
              <w:t xml:space="preserve"> </w:t>
            </w:r>
            <w:r w:rsidRPr="704B3BBC">
              <w:rPr>
                <w:b/>
                <w:bCs/>
                <w:color w:val="212121"/>
                <w:sz w:val="26"/>
                <w:szCs w:val="26"/>
              </w:rPr>
              <w:t>mał</w:t>
            </w:r>
            <w:r w:rsidRPr="704B3BBC">
              <w:rPr>
                <w:b/>
                <w:bCs/>
                <w:color w:val="212121"/>
                <w:spacing w:val="-2"/>
                <w:sz w:val="26"/>
                <w:szCs w:val="26"/>
              </w:rPr>
              <w:t>żeństwo</w:t>
            </w:r>
            <w:r w:rsidRPr="704B3BBC">
              <w:rPr>
                <w:rFonts w:ascii="Tahoma"/>
                <w:b/>
                <w:bCs/>
                <w:color w:val="212121"/>
                <w:spacing w:val="-2"/>
                <w:sz w:val="26"/>
                <w:szCs w:val="26"/>
              </w:rPr>
              <w:t>)</w:t>
            </w:r>
          </w:p>
        </w:tc>
        <w:tc>
          <w:tcPr>
            <w:tcW w:w="4061" w:type="dxa"/>
          </w:tcPr>
          <w:p w14:paraId="73E551C1" w14:textId="77777777" w:rsidR="00462106" w:rsidRPr="002F3C73" w:rsidRDefault="00AD1595" w:rsidP="00D31DB6">
            <w:pPr>
              <w:pStyle w:val="TableParagraph"/>
              <w:spacing w:line="280" w:lineRule="exact"/>
              <w:ind w:left="36"/>
              <w:rPr>
                <w:i/>
                <w:sz w:val="26"/>
                <w:szCs w:val="26"/>
              </w:rPr>
            </w:pPr>
            <w:r w:rsidRPr="002F3C73">
              <w:rPr>
                <w:i/>
                <w:sz w:val="26"/>
                <w:szCs w:val="26"/>
              </w:rPr>
              <w:t>Dozwolone</w:t>
            </w:r>
            <w:r w:rsidRPr="002F3C73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nawet</w:t>
            </w:r>
            <w:r w:rsidRPr="002F3C73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na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godzinę</w:t>
            </w:r>
            <w:r w:rsidRPr="002F3C73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w</w:t>
            </w:r>
            <w:r w:rsidRPr="002F3C73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2F3C73">
              <w:rPr>
                <w:i/>
                <w:sz w:val="26"/>
                <w:szCs w:val="26"/>
              </w:rPr>
              <w:t>ciągu</w:t>
            </w:r>
            <w:r w:rsidRPr="002F3C73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F3C73">
              <w:rPr>
                <w:i/>
                <w:spacing w:val="-4"/>
                <w:sz w:val="26"/>
                <w:szCs w:val="26"/>
              </w:rPr>
              <w:t>dnia</w:t>
            </w:r>
          </w:p>
        </w:tc>
        <w:tc>
          <w:tcPr>
            <w:tcW w:w="4398" w:type="dxa"/>
          </w:tcPr>
          <w:p w14:paraId="3F7E4D41" w14:textId="77777777" w:rsidR="00462106" w:rsidRPr="002F3C73" w:rsidRDefault="00AD1595">
            <w:pPr>
              <w:pStyle w:val="TableParagraph"/>
              <w:ind w:left="1862" w:hanging="1804"/>
              <w:jc w:val="left"/>
              <w:rPr>
                <w:i/>
                <w:iCs/>
                <w:sz w:val="26"/>
                <w:szCs w:val="26"/>
              </w:rPr>
            </w:pPr>
            <w:r w:rsidRPr="002F3C73">
              <w:rPr>
                <w:i/>
                <w:iCs/>
                <w:sz w:val="26"/>
                <w:szCs w:val="26"/>
              </w:rPr>
              <w:t>Zakazane</w:t>
            </w:r>
            <w:r w:rsidRPr="002F3C73">
              <w:rPr>
                <w:i/>
                <w:iCs/>
                <w:spacing w:val="-12"/>
                <w:sz w:val="26"/>
                <w:szCs w:val="26"/>
              </w:rPr>
              <w:t xml:space="preserve"> </w:t>
            </w:r>
            <w:r w:rsidRPr="002F3C73">
              <w:rPr>
                <w:i/>
                <w:iCs/>
                <w:sz w:val="26"/>
                <w:szCs w:val="26"/>
              </w:rPr>
              <w:t>przez</w:t>
            </w:r>
            <w:r w:rsidRPr="002F3C73">
              <w:rPr>
                <w:i/>
                <w:iCs/>
                <w:spacing w:val="-12"/>
                <w:sz w:val="26"/>
                <w:szCs w:val="26"/>
              </w:rPr>
              <w:t xml:space="preserve"> </w:t>
            </w:r>
            <w:r w:rsidRPr="002F3C73">
              <w:rPr>
                <w:i/>
                <w:iCs/>
                <w:sz w:val="26"/>
                <w:szCs w:val="26"/>
              </w:rPr>
              <w:t>Proroka</w:t>
            </w:r>
            <w:r w:rsidRPr="002F3C73">
              <w:rPr>
                <w:i/>
                <w:iCs/>
                <w:spacing w:val="-8"/>
                <w:sz w:val="26"/>
                <w:szCs w:val="26"/>
              </w:rPr>
              <w:t xml:space="preserve"> </w:t>
            </w:r>
            <w:r w:rsidRPr="002F3C73">
              <w:rPr>
                <w:rFonts w:ascii="Lotus Linotype" w:hAnsi="Lotus Linotype" w:cs="Lotus Linotype"/>
                <w:color w:val="212121"/>
                <w:sz w:val="26"/>
                <w:szCs w:val="26"/>
                <w:rtl/>
              </w:rPr>
              <w:t>ﷺ</w:t>
            </w:r>
            <w:r w:rsidRPr="002F3C73">
              <w:rPr>
                <w:rFonts w:ascii="Microsoft Sans Serif" w:hAnsi="Microsoft Sans Serif" w:cs="Microsoft Sans Serif"/>
                <w:color w:val="212121"/>
                <w:spacing w:val="40"/>
                <w:sz w:val="26"/>
                <w:szCs w:val="26"/>
              </w:rPr>
              <w:t xml:space="preserve"> </w:t>
            </w:r>
            <w:r w:rsidRPr="002F3C73">
              <w:rPr>
                <w:i/>
                <w:iCs/>
                <w:sz w:val="26"/>
                <w:szCs w:val="26"/>
              </w:rPr>
              <w:t>ze</w:t>
            </w:r>
            <w:r w:rsidRPr="002F3C73">
              <w:rPr>
                <w:i/>
                <w:iCs/>
                <w:spacing w:val="-12"/>
                <w:sz w:val="26"/>
                <w:szCs w:val="26"/>
              </w:rPr>
              <w:t xml:space="preserve"> </w:t>
            </w:r>
            <w:r w:rsidRPr="002F3C73">
              <w:rPr>
                <w:i/>
                <w:iCs/>
                <w:sz w:val="26"/>
                <w:szCs w:val="26"/>
              </w:rPr>
              <w:t>względu</w:t>
            </w:r>
            <w:r w:rsidRPr="002F3C73">
              <w:rPr>
                <w:i/>
                <w:iCs/>
                <w:spacing w:val="29"/>
                <w:sz w:val="26"/>
                <w:szCs w:val="26"/>
              </w:rPr>
              <w:t xml:space="preserve"> </w:t>
            </w:r>
            <w:r w:rsidRPr="002F3C73">
              <w:rPr>
                <w:i/>
                <w:iCs/>
                <w:sz w:val="26"/>
                <w:szCs w:val="26"/>
              </w:rPr>
              <w:t xml:space="preserve">na </w:t>
            </w:r>
            <w:r w:rsidRPr="002F3C73">
              <w:rPr>
                <w:i/>
                <w:iCs/>
                <w:spacing w:val="-2"/>
                <w:sz w:val="26"/>
                <w:szCs w:val="26"/>
              </w:rPr>
              <w:t>szkody</w:t>
            </w:r>
          </w:p>
        </w:tc>
      </w:tr>
      <w:tr w:rsidR="00462106" w14:paraId="16788FBA" w14:textId="77777777" w:rsidTr="00F70710">
        <w:trPr>
          <w:trHeight w:val="1029"/>
        </w:trPr>
        <w:tc>
          <w:tcPr>
            <w:tcW w:w="2609" w:type="dxa"/>
            <w:shd w:val="clear" w:color="auto" w:fill="FFF8EA"/>
          </w:tcPr>
          <w:p w14:paraId="5625A1D1" w14:textId="77777777" w:rsidR="00462106" w:rsidRPr="002F3C73" w:rsidRDefault="00AD1595">
            <w:pPr>
              <w:pStyle w:val="TableParagraph"/>
              <w:ind w:left="917" w:right="-15" w:hanging="903"/>
              <w:jc w:val="left"/>
              <w:rPr>
                <w:b/>
                <w:sz w:val="26"/>
                <w:szCs w:val="26"/>
              </w:rPr>
            </w:pPr>
            <w:r w:rsidRPr="002F3C73">
              <w:rPr>
                <w:b/>
                <w:color w:val="212121"/>
                <w:sz w:val="26"/>
                <w:szCs w:val="26"/>
              </w:rPr>
              <w:t>Bicie</w:t>
            </w:r>
            <w:r w:rsidRPr="002F3C73">
              <w:rPr>
                <w:b/>
                <w:color w:val="212121"/>
                <w:spacing w:val="-12"/>
                <w:sz w:val="26"/>
                <w:szCs w:val="26"/>
              </w:rPr>
              <w:t xml:space="preserve"> </w:t>
            </w:r>
            <w:r w:rsidRPr="002F3C73">
              <w:rPr>
                <w:b/>
                <w:color w:val="212121"/>
                <w:sz w:val="26"/>
                <w:szCs w:val="26"/>
              </w:rPr>
              <w:t>się</w:t>
            </w:r>
            <w:r w:rsidRPr="002F3C73">
              <w:rPr>
                <w:b/>
                <w:color w:val="212121"/>
                <w:spacing w:val="-13"/>
                <w:sz w:val="26"/>
                <w:szCs w:val="26"/>
              </w:rPr>
              <w:t xml:space="preserve"> </w:t>
            </w:r>
            <w:r w:rsidRPr="002F3C73">
              <w:rPr>
                <w:b/>
                <w:color w:val="212121"/>
                <w:sz w:val="26"/>
                <w:szCs w:val="26"/>
              </w:rPr>
              <w:t>i</w:t>
            </w:r>
            <w:r w:rsidRPr="002F3C73">
              <w:rPr>
                <w:b/>
                <w:color w:val="212121"/>
                <w:spacing w:val="-12"/>
                <w:sz w:val="26"/>
                <w:szCs w:val="26"/>
              </w:rPr>
              <w:t xml:space="preserve"> </w:t>
            </w:r>
            <w:r w:rsidRPr="002F3C73">
              <w:rPr>
                <w:b/>
                <w:color w:val="212121"/>
                <w:sz w:val="26"/>
                <w:szCs w:val="26"/>
              </w:rPr>
              <w:t xml:space="preserve">rozlewanie </w:t>
            </w:r>
            <w:r w:rsidRPr="002F3C73">
              <w:rPr>
                <w:b/>
                <w:color w:val="212121"/>
                <w:spacing w:val="-4"/>
                <w:sz w:val="26"/>
                <w:szCs w:val="26"/>
              </w:rPr>
              <w:t>krwi</w:t>
            </w:r>
          </w:p>
        </w:tc>
        <w:tc>
          <w:tcPr>
            <w:tcW w:w="4061" w:type="dxa"/>
          </w:tcPr>
          <w:p w14:paraId="7CBDA577" w14:textId="77777777" w:rsidR="00462106" w:rsidRPr="002F3C73" w:rsidRDefault="00AD1595" w:rsidP="52137230">
            <w:pPr>
              <w:pStyle w:val="TableParagraph"/>
              <w:ind w:left="1234" w:right="104" w:hanging="1083"/>
              <w:jc w:val="left"/>
              <w:rPr>
                <w:i/>
                <w:iCs/>
                <w:sz w:val="26"/>
                <w:szCs w:val="26"/>
              </w:rPr>
            </w:pPr>
            <w:r w:rsidRPr="52137230">
              <w:rPr>
                <w:i/>
                <w:iCs/>
                <w:sz w:val="26"/>
                <w:szCs w:val="26"/>
              </w:rPr>
              <w:t>Zbliżanie</w:t>
            </w:r>
            <w:r w:rsidRPr="52137230">
              <w:rPr>
                <w:i/>
                <w:iCs/>
                <w:spacing w:val="-5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z w:val="26"/>
                <w:szCs w:val="26"/>
              </w:rPr>
              <w:t>się</w:t>
            </w:r>
            <w:r w:rsidRPr="52137230">
              <w:rPr>
                <w:i/>
                <w:iCs/>
                <w:spacing w:val="-5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z w:val="26"/>
                <w:szCs w:val="26"/>
              </w:rPr>
              <w:t>do</w:t>
            </w:r>
            <w:r w:rsidRPr="52137230">
              <w:rPr>
                <w:i/>
                <w:iCs/>
                <w:spacing w:val="-5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z w:val="26"/>
                <w:szCs w:val="26"/>
              </w:rPr>
              <w:t>Allaha</w:t>
            </w:r>
            <w:r w:rsidRPr="52137230">
              <w:rPr>
                <w:i/>
                <w:iCs/>
                <w:spacing w:val="-5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z w:val="26"/>
                <w:szCs w:val="26"/>
              </w:rPr>
              <w:t>przez</w:t>
            </w:r>
            <w:r w:rsidRPr="52137230">
              <w:rPr>
                <w:i/>
                <w:iCs/>
                <w:spacing w:val="-5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z w:val="26"/>
                <w:szCs w:val="26"/>
              </w:rPr>
              <w:t>bicie</w:t>
            </w:r>
            <w:r w:rsidRPr="52137230">
              <w:rPr>
                <w:i/>
                <w:iCs/>
                <w:spacing w:val="-5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z w:val="26"/>
                <w:szCs w:val="26"/>
              </w:rPr>
              <w:t>się</w:t>
            </w:r>
            <w:r w:rsidRPr="52137230">
              <w:rPr>
                <w:i/>
                <w:iCs/>
                <w:spacing w:val="-5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z w:val="26"/>
                <w:szCs w:val="26"/>
              </w:rPr>
              <w:t>i</w:t>
            </w:r>
            <w:r w:rsidRPr="52137230">
              <w:rPr>
                <w:i/>
                <w:iCs/>
                <w:spacing w:val="-5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z w:val="26"/>
                <w:szCs w:val="26"/>
              </w:rPr>
              <w:t>ranienie w dniu Aszury</w:t>
            </w:r>
          </w:p>
        </w:tc>
        <w:tc>
          <w:tcPr>
            <w:tcW w:w="4398" w:type="dxa"/>
          </w:tcPr>
          <w:p w14:paraId="1281BE92" w14:textId="77777777" w:rsidR="00462106" w:rsidRPr="002F3C73" w:rsidRDefault="00AD1595" w:rsidP="52137230">
            <w:pPr>
              <w:pStyle w:val="TableParagraph"/>
              <w:spacing w:line="280" w:lineRule="exact"/>
              <w:ind w:left="615"/>
              <w:jc w:val="left"/>
              <w:rPr>
                <w:i/>
                <w:iCs/>
                <w:sz w:val="26"/>
                <w:szCs w:val="26"/>
              </w:rPr>
            </w:pPr>
            <w:r w:rsidRPr="52137230">
              <w:rPr>
                <w:i/>
                <w:iCs/>
                <w:sz w:val="26"/>
                <w:szCs w:val="26"/>
              </w:rPr>
              <w:t>Niedozwolone, aby</w:t>
            </w:r>
            <w:r w:rsidRPr="52137230">
              <w:rPr>
                <w:i/>
                <w:iCs/>
                <w:spacing w:val="-8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z w:val="26"/>
                <w:szCs w:val="26"/>
              </w:rPr>
              <w:t>chronić</w:t>
            </w:r>
            <w:r w:rsidRPr="52137230">
              <w:rPr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52137230">
              <w:rPr>
                <w:i/>
                <w:iCs/>
                <w:spacing w:val="-2"/>
                <w:sz w:val="26"/>
                <w:szCs w:val="26"/>
              </w:rPr>
              <w:t>życie</w:t>
            </w:r>
          </w:p>
        </w:tc>
      </w:tr>
    </w:tbl>
    <w:p w14:paraId="2A2E9E40" w14:textId="77777777" w:rsidR="00462106" w:rsidRDefault="00462106" w:rsidP="52137230">
      <w:pPr>
        <w:pStyle w:val="Textkrper"/>
        <w:spacing w:before="7"/>
        <w:rPr>
          <w:rFonts w:ascii="Palatino Linotype"/>
          <w:b w:val="0"/>
          <w:bCs w:val="0"/>
          <w:i/>
          <w:iCs/>
          <w:sz w:val="10"/>
          <w:szCs w:val="10"/>
        </w:rPr>
      </w:pPr>
    </w:p>
    <w:p w14:paraId="5979C242" w14:textId="77777777" w:rsidR="52137230" w:rsidRDefault="52137230" w:rsidP="52137230">
      <w:pPr>
        <w:spacing w:before="202" w:line="412" w:lineRule="auto"/>
        <w:ind w:left="2875" w:right="3230"/>
        <w:jc w:val="center"/>
        <w:rPr>
          <w:rFonts w:ascii="Palatino Linotype"/>
          <w:i/>
          <w:iCs/>
          <w:sz w:val="10"/>
          <w:szCs w:val="10"/>
        </w:rPr>
      </w:pPr>
      <w:r>
        <w:rPr>
          <w:noProof/>
        </w:rPr>
        <w:drawing>
          <wp:inline distT="0" distB="0" distL="0" distR="0" wp14:anchorId="73DEF6BE" wp14:editId="4BACC791">
            <wp:extent cx="1448436" cy="1447800"/>
            <wp:effectExtent l="0" t="0" r="0" b="0"/>
            <wp:docPr id="1726830549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436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E42FB" w14:textId="77777777" w:rsidR="00774155" w:rsidRPr="00F70710" w:rsidRDefault="00774155" w:rsidP="704B3BBC">
      <w:pPr>
        <w:spacing w:before="202" w:line="412" w:lineRule="auto"/>
        <w:ind w:left="2875" w:right="3230"/>
        <w:jc w:val="center"/>
        <w:rPr>
          <w:rFonts w:asciiTheme="majorHAnsi" w:hAnsiTheme="majorHAnsi" w:cs="Calibri"/>
          <w:color w:val="7F5E00"/>
          <w:w w:val="62"/>
          <w:sz w:val="30"/>
          <w:szCs w:val="30"/>
          <w:rtl/>
        </w:rPr>
      </w:pPr>
      <w:r w:rsidRPr="00F70710">
        <w:rPr>
          <w:rFonts w:asciiTheme="majorHAnsi" w:hAnsiTheme="majorHAnsi" w:cstheme="majorBidi"/>
          <w:color w:val="7F5E00"/>
          <w:w w:val="62"/>
          <w:sz w:val="30"/>
          <w:szCs w:val="30"/>
        </w:rPr>
        <w:t xml:space="preserve">Opracowane przez dział naukowy Instytutu As-Sunna pod kierownictwem Szejka </w:t>
      </w:r>
      <w:r w:rsidRPr="00F70710">
        <w:rPr>
          <w:rFonts w:asciiTheme="majorHAnsi" w:hAnsiTheme="majorHAnsi" w:cstheme="majorBidi"/>
          <w:b/>
          <w:bCs/>
          <w:color w:val="7F5E00"/>
          <w:w w:val="62"/>
          <w:sz w:val="30"/>
          <w:szCs w:val="30"/>
        </w:rPr>
        <w:t>Haytham</w:t>
      </w:r>
      <w:r w:rsidR="4FA3CF76" w:rsidRPr="00F70710">
        <w:rPr>
          <w:rFonts w:asciiTheme="majorHAnsi" w:hAnsiTheme="majorHAnsi" w:cstheme="majorBidi"/>
          <w:b/>
          <w:bCs/>
          <w:color w:val="7F5E00"/>
          <w:w w:val="62"/>
          <w:sz w:val="30"/>
          <w:szCs w:val="30"/>
        </w:rPr>
        <w:t>a</w:t>
      </w:r>
      <w:r w:rsidRPr="00F70710">
        <w:rPr>
          <w:rFonts w:asciiTheme="majorHAnsi" w:hAnsiTheme="majorHAnsi" w:cstheme="majorBidi"/>
          <w:b/>
          <w:bCs/>
          <w:color w:val="7F5E00"/>
          <w:w w:val="62"/>
          <w:sz w:val="30"/>
          <w:szCs w:val="30"/>
        </w:rPr>
        <w:t xml:space="preserve"> Sarhan</w:t>
      </w:r>
      <w:r w:rsidR="4670816D" w:rsidRPr="00F70710">
        <w:rPr>
          <w:rFonts w:asciiTheme="majorHAnsi" w:hAnsiTheme="majorHAnsi" w:cstheme="majorBidi"/>
          <w:b/>
          <w:bCs/>
          <w:color w:val="7F5E00"/>
          <w:w w:val="62"/>
          <w:sz w:val="30"/>
          <w:szCs w:val="30"/>
        </w:rPr>
        <w:t>a</w:t>
      </w:r>
      <w:r w:rsidRPr="00F70710">
        <w:rPr>
          <w:rFonts w:asciiTheme="majorHAnsi" w:hAnsiTheme="majorHAnsi" w:cstheme="majorBidi"/>
          <w:color w:val="7F5E00"/>
          <w:w w:val="62"/>
          <w:sz w:val="30"/>
          <w:szCs w:val="30"/>
        </w:rPr>
        <w:t xml:space="preserve">, niech Allah go </w:t>
      </w:r>
      <w:r w:rsidR="54C8F16E" w:rsidRPr="00F70710">
        <w:rPr>
          <w:rFonts w:asciiTheme="majorHAnsi" w:hAnsiTheme="majorHAnsi" w:cstheme="majorBidi"/>
          <w:color w:val="7F5E00"/>
          <w:w w:val="62"/>
          <w:sz w:val="30"/>
          <w:szCs w:val="30"/>
        </w:rPr>
        <w:t>chroni</w:t>
      </w:r>
    </w:p>
    <w:p w14:paraId="160D48E6" w14:textId="16A1E4EA" w:rsidR="00462106" w:rsidRDefault="005C1BE5" w:rsidP="006A3750">
      <w:pPr>
        <w:pBdr>
          <w:top w:val="nil"/>
          <w:left w:val="nil"/>
          <w:bottom w:val="nil"/>
          <w:right w:val="nil"/>
          <w:between w:val="nil"/>
        </w:pBdr>
        <w:spacing w:before="8"/>
        <w:jc w:val="center"/>
        <w:rPr>
          <w:rStyle w:val="Hyperlink"/>
          <w:rFonts w:asciiTheme="majorBidi" w:eastAsia="Aptos" w:hAnsiTheme="majorBidi" w:cstheme="majorBidi"/>
          <w:sz w:val="32"/>
          <w:szCs w:val="32"/>
          <w:u w:val="none"/>
          <w:lang w:val="de-DE"/>
        </w:rPr>
      </w:pPr>
      <w:hyperlink r:id="rId10" w:history="1">
        <w:r w:rsidR="00774155" w:rsidRPr="006A3750">
          <w:rPr>
            <w:rStyle w:val="Hyperlink"/>
            <w:rFonts w:asciiTheme="majorBidi" w:eastAsia="Aptos" w:hAnsiTheme="majorBidi" w:cstheme="majorBidi"/>
            <w:sz w:val="32"/>
            <w:szCs w:val="32"/>
            <w:u w:val="none"/>
            <w:lang w:val="de-DE"/>
          </w:rPr>
          <w:t>sarhaan.com</w:t>
        </w:r>
      </w:hyperlink>
      <w:r w:rsidR="00774155" w:rsidRPr="006A3750">
        <w:rPr>
          <w:rFonts w:asciiTheme="majorBidi" w:eastAsia="Aptos" w:hAnsiTheme="majorBidi" w:cstheme="majorBidi"/>
          <w:color w:val="231F20"/>
          <w:sz w:val="32"/>
          <w:szCs w:val="32"/>
          <w:lang w:val="de-DE"/>
        </w:rPr>
        <w:t xml:space="preserve"> | </w:t>
      </w:r>
      <w:hyperlink r:id="rId11" w:history="1">
        <w:r w:rsidR="00774155" w:rsidRPr="006A3750">
          <w:rPr>
            <w:rStyle w:val="Hyperlink"/>
            <w:rFonts w:asciiTheme="majorBidi" w:eastAsia="Aptos" w:hAnsiTheme="majorBidi" w:cstheme="majorBidi"/>
            <w:sz w:val="32"/>
            <w:szCs w:val="32"/>
            <w:u w:val="none"/>
            <w:lang w:val="de-DE"/>
          </w:rPr>
          <w:t>mahadsunnah.com</w:t>
        </w:r>
      </w:hyperlink>
    </w:p>
    <w:p w14:paraId="5BD78FF1" w14:textId="60C06BE6" w:rsidR="00F70710" w:rsidRPr="006A3750" w:rsidRDefault="00F70710" w:rsidP="006A3750">
      <w:pPr>
        <w:pBdr>
          <w:top w:val="nil"/>
          <w:left w:val="nil"/>
          <w:bottom w:val="nil"/>
          <w:right w:val="nil"/>
          <w:between w:val="nil"/>
        </w:pBdr>
        <w:spacing w:before="8"/>
        <w:jc w:val="center"/>
        <w:rPr>
          <w:rFonts w:ascii="Aptos" w:eastAsia="Aptos" w:hAnsi="Aptos" w:cs="Aptos"/>
          <w:color w:val="231F20"/>
          <w:sz w:val="32"/>
          <w:szCs w:val="32"/>
          <w:lang w:val="de-DE"/>
        </w:rPr>
      </w:pPr>
      <w:r w:rsidRPr="008378B2">
        <w:rPr>
          <w:rFonts w:ascii="Lotus Linotype" w:hAnsi="Lotus Linotype" w:cs="KFGQPC Uthmanic Script HAFS"/>
          <w:color w:val="805F00"/>
          <w:w w:val="78"/>
          <w:sz w:val="32"/>
          <w:szCs w:val="32"/>
          <w:rtl/>
        </w:rPr>
        <w:t>الفـرق</w:t>
      </w:r>
      <w:r w:rsidRPr="008378B2">
        <w:rPr>
          <w:rFonts w:ascii="Lotus Linotype" w:hAnsi="Lotus Linotype" w:cs="KFGQPC Uthmanic Script HAFS"/>
          <w:color w:val="805F00"/>
          <w:spacing w:val="-9"/>
          <w:w w:val="78"/>
          <w:sz w:val="32"/>
          <w:szCs w:val="32"/>
          <w:rtl/>
        </w:rPr>
        <w:t xml:space="preserve"> </w:t>
      </w:r>
      <w:r w:rsidRPr="008378B2">
        <w:rPr>
          <w:rFonts w:ascii="Lotus Linotype" w:hAnsi="Lotus Linotype" w:cs="KFGQPC Uthmanic Script HAFS"/>
          <w:color w:val="805F00"/>
          <w:w w:val="78"/>
          <w:sz w:val="32"/>
          <w:szCs w:val="32"/>
          <w:rtl/>
        </w:rPr>
        <w:t>بـن</w:t>
      </w:r>
      <w:r w:rsidRPr="008378B2">
        <w:rPr>
          <w:rFonts w:ascii="Lotus Linotype" w:hAnsi="Lotus Linotype" w:cs="KFGQPC Uthmanic Script HAFS"/>
          <w:color w:val="805F00"/>
          <w:spacing w:val="-9"/>
          <w:w w:val="78"/>
          <w:sz w:val="32"/>
          <w:szCs w:val="32"/>
          <w:rtl/>
        </w:rPr>
        <w:t xml:space="preserve"> </w:t>
      </w:r>
      <w:r w:rsidRPr="008378B2">
        <w:rPr>
          <w:rFonts w:ascii="Lotus Linotype" w:hAnsi="Lotus Linotype" w:cs="KFGQPC Uthmanic Script HAFS"/>
          <w:color w:val="805F00"/>
          <w:w w:val="78"/>
          <w:sz w:val="32"/>
          <w:szCs w:val="32"/>
          <w:rtl/>
        </w:rPr>
        <w:t>أهـل</w:t>
      </w:r>
      <w:r w:rsidRPr="008378B2">
        <w:rPr>
          <w:rFonts w:ascii="Lotus Linotype" w:hAnsi="Lotus Linotype" w:cs="KFGQPC Uthmanic Script HAFS"/>
          <w:color w:val="805F00"/>
          <w:spacing w:val="-9"/>
          <w:w w:val="78"/>
          <w:sz w:val="32"/>
          <w:szCs w:val="32"/>
          <w:rtl/>
        </w:rPr>
        <w:t xml:space="preserve"> </w:t>
      </w:r>
      <w:r w:rsidRPr="008378B2">
        <w:rPr>
          <w:rFonts w:ascii="Lotus Linotype" w:hAnsi="Lotus Linotype" w:cs="KFGQPC Uthmanic Script HAFS"/>
          <w:color w:val="805F00"/>
          <w:w w:val="78"/>
          <w:sz w:val="32"/>
          <w:szCs w:val="32"/>
          <w:rtl/>
        </w:rPr>
        <w:t>السُّـنَّة</w:t>
      </w:r>
      <w:r w:rsidRPr="008378B2">
        <w:rPr>
          <w:rFonts w:ascii="Lotus Linotype" w:hAnsi="Lotus Linotype" w:cs="KFGQPC Uthmanic Script HAFS"/>
          <w:color w:val="805F00"/>
          <w:spacing w:val="-9"/>
          <w:w w:val="78"/>
          <w:sz w:val="32"/>
          <w:szCs w:val="32"/>
          <w:rtl/>
        </w:rPr>
        <w:t xml:space="preserve"> </w:t>
      </w:r>
      <w:r w:rsidRPr="008378B2">
        <w:rPr>
          <w:rFonts w:ascii="Lotus Linotype" w:hAnsi="Lotus Linotype" w:cs="KFGQPC Uthmanic Script HAFS"/>
          <w:color w:val="805F00"/>
          <w:w w:val="78"/>
          <w:sz w:val="32"/>
          <w:szCs w:val="32"/>
          <w:rtl/>
        </w:rPr>
        <w:t>وأهـل</w:t>
      </w:r>
      <w:r w:rsidRPr="008378B2">
        <w:rPr>
          <w:rFonts w:ascii="Lotus Linotype" w:hAnsi="Lotus Linotype" w:cs="KFGQPC Uthmanic Script HAFS"/>
          <w:color w:val="805F00"/>
          <w:spacing w:val="-9"/>
          <w:w w:val="78"/>
          <w:sz w:val="32"/>
          <w:szCs w:val="32"/>
          <w:rtl/>
        </w:rPr>
        <w:t xml:space="preserve"> </w:t>
      </w:r>
      <w:r w:rsidRPr="008378B2">
        <w:rPr>
          <w:rFonts w:ascii="Lotus Linotype" w:hAnsi="Lotus Linotype" w:cs="KFGQPC Uthmanic Script HAFS"/>
          <w:color w:val="805F00"/>
          <w:w w:val="78"/>
          <w:sz w:val="32"/>
          <w:szCs w:val="32"/>
          <w:rtl/>
        </w:rPr>
        <w:t>النِّفاق</w:t>
      </w:r>
      <w:r w:rsidRPr="008378B2">
        <w:rPr>
          <w:rFonts w:ascii="Lotus Linotype" w:hAnsi="Lotus Linotype" w:cs="KFGQPC Uthmanic Script HAFS"/>
          <w:color w:val="805F00"/>
          <w:spacing w:val="-9"/>
          <w:w w:val="78"/>
          <w:sz w:val="32"/>
          <w:szCs w:val="32"/>
          <w:rtl/>
        </w:rPr>
        <w:t xml:space="preserve"> </w:t>
      </w:r>
      <w:r w:rsidRPr="008378B2">
        <w:rPr>
          <w:rFonts w:ascii="Lotus Linotype" w:hAnsi="Lotus Linotype" w:cs="KFGQPC Uthmanic Script HAFS"/>
          <w:color w:val="805F00"/>
          <w:w w:val="78"/>
          <w:sz w:val="32"/>
          <w:szCs w:val="32"/>
          <w:rtl/>
        </w:rPr>
        <w:t>والشِّـقاق</w:t>
      </w:r>
      <w:r w:rsidRPr="008378B2">
        <w:rPr>
          <w:rFonts w:ascii="Lotus Linotype" w:hAnsi="Lotus Linotype" w:cs="KFGQPC Uthmanic Script HAFS"/>
          <w:color w:val="805F00"/>
          <w:spacing w:val="-10"/>
          <w:w w:val="78"/>
          <w:sz w:val="32"/>
          <w:szCs w:val="32"/>
          <w:rtl/>
        </w:rPr>
        <w:t xml:space="preserve"> </w:t>
      </w:r>
    </w:p>
    <w:sectPr w:rsidR="00F70710" w:rsidRPr="006A3750">
      <w:pgSz w:w="12240" w:h="15840"/>
      <w:pgMar w:top="920" w:right="0" w:bottom="1240" w:left="360" w:header="385" w:footer="10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15503" w14:textId="77777777" w:rsidR="005C1BE5" w:rsidRDefault="005C1BE5">
      <w:r>
        <w:separator/>
      </w:r>
    </w:p>
  </w:endnote>
  <w:endnote w:type="continuationSeparator" w:id="0">
    <w:p w14:paraId="375093C9" w14:textId="77777777" w:rsidR="005C1BE5" w:rsidRDefault="005C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ntium Plus">
    <w:panose1 w:val="02000503060000020004"/>
    <w:charset w:val="00"/>
    <w:family w:val="auto"/>
    <w:pitch w:val="variable"/>
    <w:sig w:usb0="E00003FF" w:usb1="5200E1FF" w:usb2="0A000029" w:usb3="00000000" w:csb0="0000019F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KFGQPC Arabic Symbols 01">
    <w:panose1 w:val="02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altName w:val="Calibri"/>
    <w:charset w:val="00"/>
    <w:family w:val="auto"/>
    <w:pitch w:val="default"/>
  </w:font>
  <w:font w:name="KFGQPC Uthmanic Script HAFS">
    <w:panose1 w:val="02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AB70" w14:textId="77777777" w:rsidR="00462106" w:rsidRDefault="00AD1595">
    <w:pPr>
      <w:pStyle w:val="Textkrper"/>
      <w:spacing w:line="14" w:lineRule="auto"/>
      <w:rPr>
        <w:b w:val="0"/>
      </w:rPr>
    </w:pPr>
    <w:r>
      <w:rPr>
        <w:b w:val="0"/>
        <w:noProof/>
      </w:rPr>
      <mc:AlternateContent>
        <mc:Choice Requires="wpg">
          <w:drawing>
            <wp:anchor distT="0" distB="0" distL="0" distR="0" simplePos="0" relativeHeight="487458304" behindDoc="1" locked="0" layoutInCell="1" allowOverlap="1" wp14:anchorId="36AD3BC2" wp14:editId="2EDA5134">
              <wp:simplePos x="0" y="0"/>
              <wp:positionH relativeFrom="page">
                <wp:posOffset>205104</wp:posOffset>
              </wp:positionH>
              <wp:positionV relativeFrom="page">
                <wp:posOffset>9263380</wp:posOffset>
              </wp:positionV>
              <wp:extent cx="7361555" cy="53594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361555" cy="535940"/>
                        <a:chOff x="0" y="0"/>
                        <a:chExt cx="7361555" cy="535940"/>
                      </a:xfrm>
                    </wpg:grpSpPr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5095"/>
                          <a:ext cx="7361555" cy="3276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3233420" y="0"/>
                          <a:ext cx="895350" cy="535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0" h="535940">
                              <a:moveTo>
                                <a:pt x="895350" y="0"/>
                              </a:moveTo>
                              <a:lnTo>
                                <a:pt x="0" y="0"/>
                              </a:lnTo>
                              <a:lnTo>
                                <a:pt x="0" y="535940"/>
                              </a:lnTo>
                              <a:lnTo>
                                <a:pt x="895350" y="535940"/>
                              </a:lnTo>
                              <a:lnTo>
                                <a:pt x="895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BC0B5D2" id="Group 4" o:spid="_x0000_s1026" style="position:absolute;margin-left:16.15pt;margin-top:729.4pt;width:579.65pt;height:42.2pt;z-index:-15858176;mso-wrap-distance-left:0;mso-wrap-distance-right:0;mso-position-horizontal-relative:page;mso-position-vertical-relative:page" coordsize="73615,53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" o:spid="_x0000_s1027" type="#_x0000_t75" style="position:absolute;top:1250;width:73615;height:32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">
                <v:imagedata r:id="rId2" o:title=""/>
              </v:shape>
              <v:shape id="Graphic 6" o:spid="_x0000_s1028" style="position:absolute;left:32334;width:8953;height:5359;visibility:visible;mso-wrap-style:square;v-text-anchor:top" coordsize="895350,535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" path="m895350,l,,,535940r895350,l895350,xe" stroked="f">
                <v:path arrowok="t"/>
              </v:shape>
              <w10:wrap anchorx="page" anchory="page"/>
            </v:group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58816" behindDoc="1" locked="0" layoutInCell="1" allowOverlap="1" wp14:anchorId="0869F58F" wp14:editId="63FE353B">
              <wp:simplePos x="0" y="0"/>
              <wp:positionH relativeFrom="page">
                <wp:posOffset>3811270</wp:posOffset>
              </wp:positionH>
              <wp:positionV relativeFrom="page">
                <wp:posOffset>9250612</wp:posOffset>
              </wp:positionV>
              <wp:extent cx="165735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43796F" w14:textId="77777777" w:rsidR="00462106" w:rsidRDefault="00AD1595">
                          <w:pPr>
                            <w:spacing w:before="20"/>
                            <w:ind w:left="60"/>
                            <w:rPr>
                              <w:rFonts w:ascii="Tahoma"/>
                            </w:rPr>
                          </w:pPr>
                          <w:r>
                            <w:rPr>
                              <w:rFonts w:ascii="Tahoma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ahoma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69F58F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300.1pt;margin-top:728.4pt;width:13.05pt;height:15.3pt;z-index:-1585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" filled="f" stroked="f">
              <v:textbox inset="0,0,0,0">
                <w:txbxContent>
                  <w:p w14:paraId="2043796F" w14:textId="77777777" w:rsidR="00462106" w:rsidRDefault="00AD1595">
                    <w:pPr>
                      <w:spacing w:before="20"/>
                      <w:ind w:left="60"/>
                      <w:rPr>
                        <w:rFonts w:ascii="Tahoma"/>
                      </w:rPr>
                    </w:pPr>
                    <w:r>
                      <w:rPr>
                        <w:rFonts w:ascii="Tahoma"/>
                        <w:spacing w:val="-10"/>
                      </w:rPr>
                      <w:fldChar w:fldCharType="begin"/>
                    </w:r>
                    <w:r>
                      <w:rPr>
                        <w:rFonts w:ascii="Tahoma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ahoma"/>
                        <w:spacing w:val="-10"/>
                      </w:rPr>
                      <w:fldChar w:fldCharType="separate"/>
                    </w:r>
                    <w:r>
                      <w:rPr>
                        <w:rFonts w:ascii="Tahoma"/>
                        <w:spacing w:val="-10"/>
                      </w:rPr>
                      <w:t>1</w:t>
                    </w:r>
                    <w:r>
                      <w:rPr>
                        <w:rFonts w:ascii="Tahoma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180B8" w14:textId="77777777" w:rsidR="005C1BE5" w:rsidRDefault="005C1BE5">
      <w:r>
        <w:separator/>
      </w:r>
    </w:p>
  </w:footnote>
  <w:footnote w:type="continuationSeparator" w:id="0">
    <w:p w14:paraId="710B9BBC" w14:textId="77777777" w:rsidR="005C1BE5" w:rsidRDefault="005C1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3B83B" w14:textId="77777777" w:rsidR="00462106" w:rsidRDefault="0042183C">
    <w:pPr>
      <w:pStyle w:val="Textkrper"/>
      <w:spacing w:line="14" w:lineRule="auto"/>
      <w:rPr>
        <w:b w:val="0"/>
        <w:bCs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15D5275" wp14:editId="60A32E2E">
              <wp:simplePos x="0" y="0"/>
              <wp:positionH relativeFrom="page">
                <wp:posOffset>1704975</wp:posOffset>
              </wp:positionH>
              <wp:positionV relativeFrom="page">
                <wp:posOffset>257175</wp:posOffset>
              </wp:positionV>
              <wp:extent cx="6038850" cy="3238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3885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4D00CF" w14:textId="0375C112" w:rsidR="00FE1D60" w:rsidRPr="006A3750" w:rsidRDefault="002505C5" w:rsidP="006A3750">
                          <w:pPr>
                            <w:spacing w:before="20"/>
                            <w:ind w:left="20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6A3750">
                            <w:rPr>
                              <w:sz w:val="28"/>
                              <w:szCs w:val="28"/>
                            </w:rPr>
                            <w:t>Różnica</w:t>
                          </w:r>
                          <w:r w:rsidRPr="006A3750">
                            <w:rPr>
                              <w:spacing w:val="-8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A3750">
                            <w:rPr>
                              <w:sz w:val="28"/>
                              <w:szCs w:val="28"/>
                            </w:rPr>
                            <w:t>między</w:t>
                          </w:r>
                          <w:r w:rsidRPr="006A3750">
                            <w:rPr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A3750">
                            <w:rPr>
                              <w:sz w:val="28"/>
                              <w:szCs w:val="28"/>
                            </w:rPr>
                            <w:t>wyznawcami</w:t>
                          </w:r>
                          <w:r w:rsidRPr="006A3750">
                            <w:rPr>
                              <w:spacing w:val="-6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A3750">
                            <w:rPr>
                              <w:sz w:val="28"/>
                              <w:szCs w:val="28"/>
                            </w:rPr>
                            <w:t>Sunny,</w:t>
                          </w:r>
                          <w:r w:rsidR="006A3750"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 w:rsidRPr="006A3750">
                            <w:rPr>
                              <w:sz w:val="28"/>
                              <w:szCs w:val="28"/>
                            </w:rPr>
                            <w:t>a</w:t>
                          </w:r>
                          <w:r w:rsidRPr="006A3750">
                            <w:rPr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A3750">
                            <w:rPr>
                              <w:sz w:val="28"/>
                              <w:szCs w:val="28"/>
                            </w:rPr>
                            <w:t>ludźmi</w:t>
                          </w:r>
                          <w:r w:rsidRPr="006A3750">
                            <w:rPr>
                              <w:spacing w:val="-5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A3750">
                            <w:rPr>
                              <w:sz w:val="28"/>
                              <w:szCs w:val="28"/>
                            </w:rPr>
                            <w:t>obłudnymi</w:t>
                          </w:r>
                          <w:r w:rsidRPr="006A3750">
                            <w:rPr>
                              <w:spacing w:val="-6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A3750">
                            <w:rPr>
                              <w:sz w:val="28"/>
                              <w:szCs w:val="28"/>
                            </w:rPr>
                            <w:t>i</w:t>
                          </w:r>
                          <w:r w:rsidRPr="006A3750">
                            <w:rPr>
                              <w:spacing w:val="-5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A3750">
                            <w:rPr>
                              <w:sz w:val="28"/>
                              <w:szCs w:val="28"/>
                            </w:rPr>
                            <w:t>siejącymi</w:t>
                          </w:r>
                          <w:r w:rsidRPr="006A3750">
                            <w:rPr>
                              <w:rFonts w:hint="cs"/>
                              <w:spacing w:val="-5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6A3750">
                            <w:rPr>
                              <w:spacing w:val="-2"/>
                              <w:sz w:val="28"/>
                              <w:szCs w:val="28"/>
                            </w:rPr>
                            <w:t>niezgodę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5D5275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34.25pt;margin-top:20.25pt;width:475.5pt;height:25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" filled="f" stroked="f">
              <v:textbox inset="0,0,0,0">
                <w:txbxContent>
                  <w:p w14:paraId="2A4D00CF" w14:textId="0375C112" w:rsidR="00FE1D60" w:rsidRPr="006A3750" w:rsidRDefault="002505C5" w:rsidP="006A3750">
                    <w:pPr>
                      <w:spacing w:before="20"/>
                      <w:ind w:left="20"/>
                      <w:jc w:val="center"/>
                      <w:rPr>
                        <w:sz w:val="28"/>
                        <w:szCs w:val="28"/>
                      </w:rPr>
                    </w:pPr>
                    <w:r w:rsidRPr="006A3750">
                      <w:rPr>
                        <w:sz w:val="28"/>
                        <w:szCs w:val="28"/>
                      </w:rPr>
                      <w:t>Różnica</w:t>
                    </w:r>
                    <w:r w:rsidRPr="006A3750">
                      <w:rPr>
                        <w:spacing w:val="-8"/>
                        <w:sz w:val="28"/>
                        <w:szCs w:val="28"/>
                      </w:rPr>
                      <w:t xml:space="preserve"> </w:t>
                    </w:r>
                    <w:r w:rsidRPr="006A3750">
                      <w:rPr>
                        <w:sz w:val="28"/>
                        <w:szCs w:val="28"/>
                      </w:rPr>
                      <w:t>między</w:t>
                    </w:r>
                    <w:r w:rsidRPr="006A3750">
                      <w:rPr>
                        <w:spacing w:val="-4"/>
                        <w:sz w:val="28"/>
                        <w:szCs w:val="28"/>
                      </w:rPr>
                      <w:t xml:space="preserve"> </w:t>
                    </w:r>
                    <w:r w:rsidRPr="006A3750">
                      <w:rPr>
                        <w:sz w:val="28"/>
                        <w:szCs w:val="28"/>
                      </w:rPr>
                      <w:t>wyznawcami</w:t>
                    </w:r>
                    <w:r w:rsidRPr="006A3750">
                      <w:rPr>
                        <w:spacing w:val="-6"/>
                        <w:sz w:val="28"/>
                        <w:szCs w:val="28"/>
                      </w:rPr>
                      <w:t xml:space="preserve"> </w:t>
                    </w:r>
                    <w:r w:rsidRPr="006A3750">
                      <w:rPr>
                        <w:sz w:val="28"/>
                        <w:szCs w:val="28"/>
                      </w:rPr>
                      <w:t>Sunny,</w:t>
                    </w:r>
                    <w:r w:rsidR="006A3750">
                      <w:rPr>
                        <w:sz w:val="28"/>
                        <w:szCs w:val="28"/>
                      </w:rPr>
                      <w:t xml:space="preserve"> </w:t>
                    </w:r>
                    <w:r w:rsidRPr="006A3750">
                      <w:rPr>
                        <w:sz w:val="28"/>
                        <w:szCs w:val="28"/>
                      </w:rPr>
                      <w:t>a</w:t>
                    </w:r>
                    <w:r w:rsidRPr="006A3750">
                      <w:rPr>
                        <w:spacing w:val="-4"/>
                        <w:sz w:val="28"/>
                        <w:szCs w:val="28"/>
                      </w:rPr>
                      <w:t xml:space="preserve"> </w:t>
                    </w:r>
                    <w:r w:rsidRPr="006A3750">
                      <w:rPr>
                        <w:sz w:val="28"/>
                        <w:szCs w:val="28"/>
                      </w:rPr>
                      <w:t>ludźmi</w:t>
                    </w:r>
                    <w:r w:rsidRPr="006A3750">
                      <w:rPr>
                        <w:spacing w:val="-5"/>
                        <w:sz w:val="28"/>
                        <w:szCs w:val="28"/>
                      </w:rPr>
                      <w:t xml:space="preserve"> </w:t>
                    </w:r>
                    <w:r w:rsidRPr="006A3750">
                      <w:rPr>
                        <w:sz w:val="28"/>
                        <w:szCs w:val="28"/>
                      </w:rPr>
                      <w:t>obłudnymi</w:t>
                    </w:r>
                    <w:r w:rsidRPr="006A3750">
                      <w:rPr>
                        <w:spacing w:val="-6"/>
                        <w:sz w:val="28"/>
                        <w:szCs w:val="28"/>
                      </w:rPr>
                      <w:t xml:space="preserve"> </w:t>
                    </w:r>
                    <w:r w:rsidRPr="006A3750">
                      <w:rPr>
                        <w:sz w:val="28"/>
                        <w:szCs w:val="28"/>
                      </w:rPr>
                      <w:t>i</w:t>
                    </w:r>
                    <w:r w:rsidRPr="006A3750">
                      <w:rPr>
                        <w:spacing w:val="-5"/>
                        <w:sz w:val="28"/>
                        <w:szCs w:val="28"/>
                      </w:rPr>
                      <w:t xml:space="preserve"> </w:t>
                    </w:r>
                    <w:r w:rsidRPr="006A3750">
                      <w:rPr>
                        <w:sz w:val="28"/>
                        <w:szCs w:val="28"/>
                      </w:rPr>
                      <w:t>siejącymi</w:t>
                    </w:r>
                    <w:r w:rsidRPr="006A3750">
                      <w:rPr>
                        <w:rFonts w:hint="cs"/>
                        <w:spacing w:val="-5"/>
                        <w:sz w:val="28"/>
                        <w:szCs w:val="28"/>
                        <w:rtl/>
                      </w:rPr>
                      <w:t xml:space="preserve"> </w:t>
                    </w:r>
                    <w:r w:rsidRPr="006A3750">
                      <w:rPr>
                        <w:spacing w:val="-2"/>
                        <w:sz w:val="28"/>
                        <w:szCs w:val="28"/>
                      </w:rPr>
                      <w:t>niezgodę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62A91">
      <w:rPr>
        <w:b w:val="0"/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714D71CC" wp14:editId="43138EE7">
              <wp:simplePos x="0" y="0"/>
              <wp:positionH relativeFrom="page">
                <wp:posOffset>47767</wp:posOffset>
              </wp:positionH>
              <wp:positionV relativeFrom="page">
                <wp:posOffset>245660</wp:posOffset>
              </wp:positionV>
              <wp:extent cx="1603612" cy="263819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3612" cy="26381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B2B2A0" w14:textId="77777777" w:rsidR="00462106" w:rsidRPr="00862A91" w:rsidRDefault="00862A91">
                          <w:pPr>
                            <w:bidi/>
                            <w:spacing w:before="20"/>
                            <w:ind w:left="18" w:right="20"/>
                            <w:rPr>
                              <w:rFonts w:ascii="Times New Roman" w:cs="Times New Roman"/>
                              <w:sz w:val="28"/>
                              <w:szCs w:val="28"/>
                              <w:rtl/>
                              <w:lang w:val="de-DE" w:bidi="ar-AE"/>
                            </w:rPr>
                          </w:pPr>
                          <w:r w:rsidRPr="0042183C">
                            <w:rPr>
                              <w:rFonts w:ascii="KFGQPC Arabic Symbols 01" w:hAnsi="KFGQPC Arabic Symbols 01" w:cs="Tahoma"/>
                              <w:w w:val="72"/>
                              <w:sz w:val="28"/>
                              <w:szCs w:val="28"/>
                              <w:rtl/>
                              <w:lang w:val="de-DE"/>
                            </w:rPr>
                            <w:t>اللغة البولندية</w:t>
                          </w:r>
                          <w:r w:rsidRPr="00862A91">
                            <w:rPr>
                              <w:rFonts w:ascii="Tahoma" w:cs="Tahoma" w:hint="cs"/>
                              <w:w w:val="72"/>
                              <w:sz w:val="28"/>
                              <w:szCs w:val="28"/>
                              <w:rtl/>
                              <w:lang w:val="de-DE"/>
                            </w:rPr>
                            <w:t xml:space="preserve"> </w:t>
                          </w:r>
                          <w:r w:rsidRPr="0042183C">
                            <w:rPr>
                              <w:rFonts w:asciiTheme="majorBidi" w:hAnsiTheme="majorBidi" w:cstheme="majorBidi"/>
                              <w:w w:val="72"/>
                              <w:sz w:val="28"/>
                              <w:szCs w:val="28"/>
                              <w:lang w:val="de-DE"/>
                            </w:rPr>
                            <w:t>Polski (Polish)</w:t>
                          </w:r>
                          <w:r w:rsidRPr="00862A91">
                            <w:rPr>
                              <w:rFonts w:ascii="Tahoma" w:cs="Tahoma"/>
                              <w:w w:val="72"/>
                              <w:sz w:val="28"/>
                              <w:szCs w:val="28"/>
                              <w:rtl/>
                              <w:lang w:val="de-DE"/>
                            </w:rPr>
                            <w:t xml:space="preserve"> </w:t>
                          </w:r>
                          <w:r w:rsidRPr="00862A91">
                            <w:rPr>
                              <w:rFonts w:ascii="Tahoma" w:cs="Tahoma" w:hint="cs"/>
                              <w:w w:val="72"/>
                              <w:sz w:val="28"/>
                              <w:szCs w:val="28"/>
                              <w:rtl/>
                              <w:lang w:val="de-DE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4D71CC" id="Textbox 2" o:spid="_x0000_s1027" type="#_x0000_t202" style="position:absolute;margin-left:3.75pt;margin-top:19.35pt;width:126.25pt;height:20.7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" filled="f" stroked="f">
              <v:textbox inset="0,0,0,0">
                <w:txbxContent>
                  <w:p w14:paraId="0CB2B2A0" w14:textId="77777777" w:rsidR="00462106" w:rsidRPr="00862A91" w:rsidRDefault="00862A91">
                    <w:pPr>
                      <w:bidi/>
                      <w:spacing w:before="20"/>
                      <w:ind w:left="18" w:right="20"/>
                      <w:rPr>
                        <w:rFonts w:ascii="Times New Roman" w:cs="Times New Roman"/>
                        <w:sz w:val="28"/>
                        <w:szCs w:val="28"/>
                        <w:rtl/>
                        <w:lang w:val="de-DE" w:bidi="ar-AE"/>
                      </w:rPr>
                    </w:pPr>
                    <w:r w:rsidRPr="0042183C">
                      <w:rPr>
                        <w:rFonts w:ascii="KFGQPC Arabic Symbols 01" w:hAnsi="KFGQPC Arabic Symbols 01" w:cs="Tahoma"/>
                        <w:w w:val="72"/>
                        <w:sz w:val="28"/>
                        <w:szCs w:val="28"/>
                        <w:rtl/>
                        <w:lang w:val="de-DE"/>
                      </w:rPr>
                      <w:t>اللغة البولندية</w:t>
                    </w:r>
                    <w:r w:rsidRPr="00862A91">
                      <w:rPr>
                        <w:rFonts w:ascii="Tahoma" w:cs="Tahoma" w:hint="cs"/>
                        <w:w w:val="72"/>
                        <w:sz w:val="28"/>
                        <w:szCs w:val="28"/>
                        <w:rtl/>
                        <w:lang w:val="de-DE"/>
                      </w:rPr>
                      <w:t xml:space="preserve"> </w:t>
                    </w:r>
                    <w:r w:rsidRPr="0042183C">
                      <w:rPr>
                        <w:rFonts w:asciiTheme="majorBidi" w:hAnsiTheme="majorBidi" w:cstheme="majorBidi"/>
                        <w:w w:val="72"/>
                        <w:sz w:val="28"/>
                        <w:szCs w:val="28"/>
                        <w:lang w:val="de-DE"/>
                      </w:rPr>
                      <w:t>Polski (Polish)</w:t>
                    </w:r>
                    <w:r w:rsidRPr="00862A91">
                      <w:rPr>
                        <w:rFonts w:ascii="Tahoma" w:cs="Tahoma"/>
                        <w:w w:val="72"/>
                        <w:sz w:val="28"/>
                        <w:szCs w:val="28"/>
                        <w:rtl/>
                        <w:lang w:val="de-DE"/>
                      </w:rPr>
                      <w:t xml:space="preserve"> </w:t>
                    </w:r>
                    <w:r w:rsidRPr="00862A91">
                      <w:rPr>
                        <w:rFonts w:ascii="Tahoma" w:cs="Tahoma" w:hint="cs"/>
                        <w:w w:val="72"/>
                        <w:sz w:val="28"/>
                        <w:szCs w:val="28"/>
                        <w:rtl/>
                        <w:lang w:val="de-DE"/>
                      </w:rPr>
                      <w:t xml:space="preserve"> 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 w:rsidR="00862A91"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05E0E0E" wp14:editId="134E1CA2">
              <wp:simplePos x="0" y="0"/>
              <wp:positionH relativeFrom="page">
                <wp:posOffset>0</wp:posOffset>
              </wp:positionH>
              <wp:positionV relativeFrom="page">
                <wp:posOffset>252484</wp:posOffset>
              </wp:positionV>
              <wp:extent cx="1678675" cy="299085"/>
              <wp:effectExtent l="0" t="0" r="17145" b="24765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78675" cy="2990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992630" h="299085">
                            <a:moveTo>
                              <a:pt x="0" y="0"/>
                            </a:moveTo>
                            <a:lnTo>
                              <a:pt x="1942464" y="0"/>
                            </a:lnTo>
                            <a:lnTo>
                              <a:pt x="1949013" y="466"/>
                            </a:lnTo>
                            <a:lnTo>
                              <a:pt x="1985645" y="24765"/>
                            </a:lnTo>
                            <a:lnTo>
                              <a:pt x="1992630" y="50165"/>
                            </a:lnTo>
                            <a:lnTo>
                              <a:pt x="1992630" y="299084"/>
                            </a:lnTo>
                            <a:lnTo>
                              <a:pt x="0" y="299084"/>
                            </a:lnTo>
                          </a:path>
                        </a:pathLst>
                      </a:custGeom>
                      <a:ln w="19050">
                        <a:solidFill>
                          <a:srgbClr val="C3BC96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BD6B74D" id="Graphic 1" o:spid="_x0000_s1026" style="position:absolute;margin-left:0;margin-top:19.9pt;width:132.2pt;height:23.55pt;z-index:-2516602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coordsize="1992630,299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" path="m,l1942464,r6549,466l1985645,24765r6985,25400l1992630,299084,,299084e" filled="f" strokecolor="#c3bc96" strokeweight="1.5pt">
              <v:path arrowok="t"/>
              <w10:wrap anchorx="page" anchory="page"/>
            </v:shape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>
  <int2:observations>
    <int2:textHash int2:hashCode="dP5Sf/McjNq39q" int2:id="wPW4VBkV">
      <int2:state int2:type="spell" int2:value="Rejected"/>
    </int2:textHash>
    <int2:textHash int2:hashCode="6bKWEleZrcsxJd" int2:id="571NeOp4">
      <int2:state int2:type="spell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2106"/>
    <w:rsid w:val="002505C5"/>
    <w:rsid w:val="002F3C73"/>
    <w:rsid w:val="003F7125"/>
    <w:rsid w:val="0042183C"/>
    <w:rsid w:val="00462106"/>
    <w:rsid w:val="005C1BE5"/>
    <w:rsid w:val="006A3750"/>
    <w:rsid w:val="006A4409"/>
    <w:rsid w:val="00774155"/>
    <w:rsid w:val="00862A91"/>
    <w:rsid w:val="00A87298"/>
    <w:rsid w:val="00AD1595"/>
    <w:rsid w:val="00AE582F"/>
    <w:rsid w:val="00CC21D8"/>
    <w:rsid w:val="00D31DB6"/>
    <w:rsid w:val="00F70710"/>
    <w:rsid w:val="00F813BC"/>
    <w:rsid w:val="00FB19D1"/>
    <w:rsid w:val="06A43F97"/>
    <w:rsid w:val="0A4FB0B7"/>
    <w:rsid w:val="0C41DD2B"/>
    <w:rsid w:val="107D5F00"/>
    <w:rsid w:val="14C16FA5"/>
    <w:rsid w:val="14D0FBC1"/>
    <w:rsid w:val="1694BDCC"/>
    <w:rsid w:val="1BB16A22"/>
    <w:rsid w:val="1C561936"/>
    <w:rsid w:val="20700D14"/>
    <w:rsid w:val="20A3C292"/>
    <w:rsid w:val="21402D67"/>
    <w:rsid w:val="2676092C"/>
    <w:rsid w:val="3075163C"/>
    <w:rsid w:val="31ED3F7F"/>
    <w:rsid w:val="33C63845"/>
    <w:rsid w:val="357610BE"/>
    <w:rsid w:val="35AAA1F4"/>
    <w:rsid w:val="36535922"/>
    <w:rsid w:val="37C22CBC"/>
    <w:rsid w:val="37D2A409"/>
    <w:rsid w:val="3998ED7C"/>
    <w:rsid w:val="3B31AB1B"/>
    <w:rsid w:val="3C48A646"/>
    <w:rsid w:val="4182AB3B"/>
    <w:rsid w:val="41F0F6B1"/>
    <w:rsid w:val="4670816D"/>
    <w:rsid w:val="46E00C66"/>
    <w:rsid w:val="47435270"/>
    <w:rsid w:val="496EF033"/>
    <w:rsid w:val="49F2FA7B"/>
    <w:rsid w:val="4A6B0FD5"/>
    <w:rsid w:val="4BC253CD"/>
    <w:rsid w:val="4CE9F4A2"/>
    <w:rsid w:val="4FA3CF76"/>
    <w:rsid w:val="506BE323"/>
    <w:rsid w:val="50D7F100"/>
    <w:rsid w:val="515CF08B"/>
    <w:rsid w:val="52137230"/>
    <w:rsid w:val="52386A13"/>
    <w:rsid w:val="52C2F11A"/>
    <w:rsid w:val="5444F960"/>
    <w:rsid w:val="54C8F16E"/>
    <w:rsid w:val="55F5C9BB"/>
    <w:rsid w:val="5A409133"/>
    <w:rsid w:val="5BEA74D7"/>
    <w:rsid w:val="5D7E7479"/>
    <w:rsid w:val="5F75DD6E"/>
    <w:rsid w:val="61766607"/>
    <w:rsid w:val="6207F33F"/>
    <w:rsid w:val="622588FE"/>
    <w:rsid w:val="6447271D"/>
    <w:rsid w:val="67FD65CA"/>
    <w:rsid w:val="704B3BBC"/>
    <w:rsid w:val="7140D67D"/>
    <w:rsid w:val="73A71724"/>
    <w:rsid w:val="74ABF4D4"/>
    <w:rsid w:val="76022F49"/>
    <w:rsid w:val="76F088C8"/>
    <w:rsid w:val="7781FD5E"/>
    <w:rsid w:val="7AF0BECB"/>
    <w:rsid w:val="7B54BD6A"/>
    <w:rsid w:val="7CDD5B22"/>
    <w:rsid w:val="7E14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6573B"/>
  <w15:docId w15:val="{6B37A6A3-D26E-45BE-89B9-66438FC2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Cambria" w:hAnsi="Cambria" w:cs="Cambria"/>
      <w:lang w:val="pl-P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rFonts w:ascii="Tahoma" w:eastAsia="Tahoma" w:hAnsi="Tahoma" w:cs="Tahoma"/>
      <w:b/>
      <w:bCs/>
      <w:sz w:val="20"/>
      <w:szCs w:val="20"/>
    </w:rPr>
  </w:style>
  <w:style w:type="paragraph" w:styleId="Titel">
    <w:name w:val="Title"/>
    <w:basedOn w:val="Standard"/>
    <w:uiPriority w:val="10"/>
    <w:qFormat/>
    <w:pPr>
      <w:spacing w:before="11"/>
      <w:ind w:left="7437"/>
    </w:pPr>
    <w:rPr>
      <w:rFonts w:ascii="Palatino Linotype" w:eastAsia="Palatino Linotype" w:hAnsi="Palatino Linotype" w:cs="Palatino Linotype"/>
      <w:i/>
      <w:iCs/>
      <w:sz w:val="28"/>
      <w:szCs w:val="2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ind w:left="27"/>
      <w:jc w:val="center"/>
    </w:pPr>
  </w:style>
  <w:style w:type="character" w:styleId="Hyperlink">
    <w:name w:val="Hyperlink"/>
    <w:basedOn w:val="Absatz-Standardschriftart"/>
    <w:uiPriority w:val="99"/>
    <w:unhideWhenUsed/>
    <w:rsid w:val="00774155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813B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813BC"/>
    <w:rPr>
      <w:rFonts w:ascii="Cambria" w:eastAsia="Cambria" w:hAnsi="Cambria" w:cs="Cambria"/>
      <w:lang w:val="pl-PL"/>
    </w:rPr>
  </w:style>
  <w:style w:type="paragraph" w:styleId="Fuzeile">
    <w:name w:val="footer"/>
    <w:basedOn w:val="Standard"/>
    <w:link w:val="FuzeileZchn"/>
    <w:uiPriority w:val="99"/>
    <w:unhideWhenUsed/>
    <w:rsid w:val="00F813B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813BC"/>
    <w:rPr>
      <w:rFonts w:ascii="Cambria" w:eastAsia="Cambria" w:hAnsi="Cambria" w:cs="Cambri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daec441fa9e34b06" Type="http://schemas.microsoft.com/office/2020/10/relationships/intelligence" Target="intelligence2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mahadsunnah.com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sarhaan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alaa alden</cp:lastModifiedBy>
  <cp:revision>8</cp:revision>
  <cp:lastPrinted>2026-04-18T17:18:00Z</cp:lastPrinted>
  <dcterms:created xsi:type="dcterms:W3CDTF">2026-04-17T12:20:00Z</dcterms:created>
  <dcterms:modified xsi:type="dcterms:W3CDTF">2026-04-18T17:18:00Z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25.2.3.2 (AARCH64) / LibreOffice Community</vt:lpwstr>
  </property>
  <property fmtid="{D5CDD505-2E9C-101B-9397-08002B2CF9AE}" pid="5" name="LastSaved">
    <vt:filetime>2026-04-17T00:00:00Z</vt:filetime>
  </property>
</Properties>
</file>