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0511884C" w14:textId="77777777" w:rsidTr="00DE38B5">
        <w:trPr>
          <w:trHeight w:val="526"/>
        </w:trPr>
        <w:tc>
          <w:tcPr>
            <w:tcW w:w="4694" w:type="dxa"/>
          </w:tcPr>
          <w:p w14:paraId="50130371" w14:textId="216C7B69" w:rsidR="00DE38B5" w:rsidRDefault="0088082C">
            <w:r>
              <w:t>Rites of Hajj</w:t>
            </w:r>
          </w:p>
        </w:tc>
        <w:tc>
          <w:tcPr>
            <w:tcW w:w="4694" w:type="dxa"/>
          </w:tcPr>
          <w:p w14:paraId="0477DACC" w14:textId="77777777" w:rsidR="00DE38B5" w:rsidRDefault="00DE38B5" w:rsidP="00DE38B5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0D0D9EC0" w14:textId="77777777" w:rsidTr="00DE38B5">
        <w:trPr>
          <w:trHeight w:val="526"/>
        </w:trPr>
        <w:tc>
          <w:tcPr>
            <w:tcW w:w="4694" w:type="dxa"/>
          </w:tcPr>
          <w:p w14:paraId="0CA68A54" w14:textId="5ACC67C5" w:rsidR="00DE38B5" w:rsidRPr="00DE38B5" w:rsidRDefault="0088082C" w:rsidP="0088082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Ihram </w:t>
            </w:r>
          </w:p>
        </w:tc>
        <w:tc>
          <w:tcPr>
            <w:tcW w:w="4694" w:type="dxa"/>
          </w:tcPr>
          <w:p w14:paraId="6C156D43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29F9623B" w14:textId="77777777" w:rsidTr="00DE38B5">
        <w:trPr>
          <w:trHeight w:val="570"/>
        </w:trPr>
        <w:tc>
          <w:tcPr>
            <w:tcW w:w="4694" w:type="dxa"/>
          </w:tcPr>
          <w:p w14:paraId="5E8FE585" w14:textId="7701072A" w:rsidR="00DE38B5" w:rsidRDefault="0088082C">
            <w:r>
              <w:t xml:space="preserve">(Making the intention to enter the pilgrimage) </w:t>
            </w:r>
          </w:p>
        </w:tc>
        <w:tc>
          <w:tcPr>
            <w:tcW w:w="4694" w:type="dxa"/>
          </w:tcPr>
          <w:p w14:paraId="5164FAE1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13001E2" w14:textId="77777777" w:rsidTr="00DE38B5">
        <w:trPr>
          <w:trHeight w:val="570"/>
        </w:trPr>
        <w:tc>
          <w:tcPr>
            <w:tcW w:w="4694" w:type="dxa"/>
          </w:tcPr>
          <w:p w14:paraId="5F3A38C4" w14:textId="4A39BF6B" w:rsidR="00DE38B5" w:rsidRDefault="00A968A3" w:rsidP="00A968A3">
            <w:r>
              <w:t>The</w:t>
            </w:r>
            <w:r w:rsidR="0007427B">
              <w:t xml:space="preserve"> </w:t>
            </w:r>
            <w:proofErr w:type="spellStart"/>
            <w:r w:rsidR="0007427B">
              <w:t>Meeqat</w:t>
            </w:r>
            <w:proofErr w:type="spellEnd"/>
            <w:r w:rsidR="0007427B">
              <w:t xml:space="preserve"> </w:t>
            </w:r>
            <w:r w:rsidR="00DA0675">
              <w:rPr>
                <w:rFonts w:hint="cs"/>
              </w:rPr>
              <w:t>(</w:t>
            </w:r>
            <w:r w:rsidR="0007427B">
              <w:t>boundary</w:t>
            </w:r>
            <w:r w:rsidR="00DA0675">
              <w:rPr>
                <w:rFonts w:hint="cs"/>
              </w:rPr>
              <w:t xml:space="preserve">) </w:t>
            </w:r>
            <w:r w:rsidR="0007427B">
              <w:t xml:space="preserve">for the people of </w:t>
            </w:r>
            <w:r w:rsidR="00D559F1">
              <w:rPr>
                <w:rFonts w:hint="cs"/>
              </w:rPr>
              <w:t xml:space="preserve">the </w:t>
            </w:r>
            <w:r w:rsidR="00607E51">
              <w:t xml:space="preserve">Levant </w:t>
            </w:r>
            <w:r w:rsidR="00A357B5">
              <w:t xml:space="preserve">and Egypt </w:t>
            </w:r>
            <w:r w:rsidR="00804823">
              <w:t xml:space="preserve">is Al </w:t>
            </w:r>
            <w:proofErr w:type="spellStart"/>
            <w:r w:rsidR="00804823">
              <w:t>Juhfah</w:t>
            </w:r>
            <w:proofErr w:type="spellEnd"/>
            <w:r w:rsidR="00804823">
              <w:t>, 186km from Makkah</w:t>
            </w:r>
          </w:p>
        </w:tc>
        <w:tc>
          <w:tcPr>
            <w:tcW w:w="4694" w:type="dxa"/>
          </w:tcPr>
          <w:p w14:paraId="57A08E0B" w14:textId="77777777" w:rsidR="00DE38B5" w:rsidRPr="00DE38B5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457629D7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13D31C25" w14:textId="77777777" w:rsidTr="00DE38B5">
        <w:trPr>
          <w:trHeight w:val="526"/>
        </w:trPr>
        <w:tc>
          <w:tcPr>
            <w:tcW w:w="4694" w:type="dxa"/>
          </w:tcPr>
          <w:p w14:paraId="09C520B5" w14:textId="2855D1E1" w:rsidR="00DE38B5" w:rsidRDefault="00026904" w:rsidP="00804823">
            <w:r>
              <w:t xml:space="preserve">The </w:t>
            </w:r>
            <w:proofErr w:type="spellStart"/>
            <w:r>
              <w:t>Meeqat</w:t>
            </w:r>
            <w:proofErr w:type="spellEnd"/>
            <w:r>
              <w:t xml:space="preserve"> </w:t>
            </w:r>
            <w:r w:rsidR="002020D2">
              <w:rPr>
                <w:rFonts w:hint="cs"/>
              </w:rPr>
              <w:t>(</w:t>
            </w:r>
            <w:r>
              <w:t>boundary</w:t>
            </w:r>
            <w:r w:rsidR="002020D2">
              <w:rPr>
                <w:rFonts w:hint="cs"/>
              </w:rPr>
              <w:t xml:space="preserve">) </w:t>
            </w:r>
            <w:r>
              <w:t xml:space="preserve">for the people of Madinah is </w:t>
            </w:r>
            <w:proofErr w:type="spellStart"/>
            <w:r>
              <w:t>Dhul</w:t>
            </w:r>
            <w:proofErr w:type="spellEnd"/>
            <w:r>
              <w:t xml:space="preserve"> </w:t>
            </w:r>
            <w:proofErr w:type="spellStart"/>
            <w:r>
              <w:t>Hulayfah</w:t>
            </w:r>
            <w:proofErr w:type="spellEnd"/>
            <w:r>
              <w:t>, 420km from Makkah</w:t>
            </w:r>
          </w:p>
        </w:tc>
        <w:tc>
          <w:tcPr>
            <w:tcW w:w="4694" w:type="dxa"/>
          </w:tcPr>
          <w:p w14:paraId="6A847EE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7805DBED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15FAA162" w14:textId="77777777" w:rsidTr="00DE38B5">
        <w:trPr>
          <w:trHeight w:val="526"/>
        </w:trPr>
        <w:tc>
          <w:tcPr>
            <w:tcW w:w="4694" w:type="dxa"/>
          </w:tcPr>
          <w:p w14:paraId="24EB7376" w14:textId="0C1FF40B" w:rsidR="00DE38B5" w:rsidRDefault="00932BD1">
            <w:r>
              <w:t xml:space="preserve">The </w:t>
            </w:r>
            <w:proofErr w:type="spellStart"/>
            <w:r>
              <w:t>Meeqat</w:t>
            </w:r>
            <w:proofErr w:type="spellEnd"/>
            <w:r>
              <w:t xml:space="preserve"> </w:t>
            </w:r>
            <w:r w:rsidR="007F162C">
              <w:rPr>
                <w:rFonts w:hint="cs"/>
              </w:rPr>
              <w:t>(</w:t>
            </w:r>
            <w:r>
              <w:t>boundary</w:t>
            </w:r>
            <w:r w:rsidR="007F162C">
              <w:rPr>
                <w:rFonts w:hint="cs"/>
              </w:rPr>
              <w:t>)</w:t>
            </w:r>
            <w:r>
              <w:t xml:space="preserve"> for the people of Iraq is </w:t>
            </w:r>
            <w:proofErr w:type="spellStart"/>
            <w:r>
              <w:t>Dhatu</w:t>
            </w:r>
            <w:proofErr w:type="spellEnd"/>
            <w:r>
              <w:t xml:space="preserve"> ‘</w:t>
            </w:r>
            <w:proofErr w:type="spellStart"/>
            <w:r>
              <w:t>Irq</w:t>
            </w:r>
            <w:proofErr w:type="spellEnd"/>
            <w:r>
              <w:t xml:space="preserve">, 98km from Makkah </w:t>
            </w:r>
          </w:p>
        </w:tc>
        <w:tc>
          <w:tcPr>
            <w:tcW w:w="4694" w:type="dxa"/>
          </w:tcPr>
          <w:p w14:paraId="77B93C4C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84B25ED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135A504A" w14:textId="77777777" w:rsidTr="00DE38B5">
        <w:trPr>
          <w:trHeight w:val="570"/>
        </w:trPr>
        <w:tc>
          <w:tcPr>
            <w:tcW w:w="4694" w:type="dxa"/>
          </w:tcPr>
          <w:p w14:paraId="4B0DED7D" w14:textId="3710F04A" w:rsidR="00DE38B5" w:rsidRPr="00DE38B5" w:rsidRDefault="00932BD1" w:rsidP="00932BD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The </w:t>
            </w:r>
            <w:proofErr w:type="spellStart"/>
            <w:r w:rsidR="00836DE2">
              <w:rPr>
                <w:sz w:val="36"/>
                <w:szCs w:val="36"/>
              </w:rPr>
              <w:t>Meeqat</w:t>
            </w:r>
            <w:proofErr w:type="spellEnd"/>
            <w:r w:rsidR="00836DE2">
              <w:rPr>
                <w:sz w:val="36"/>
                <w:szCs w:val="36"/>
              </w:rPr>
              <w:t xml:space="preserve"> </w:t>
            </w:r>
            <w:r w:rsidR="007F162C">
              <w:rPr>
                <w:rFonts w:hint="cs"/>
                <w:sz w:val="36"/>
                <w:szCs w:val="36"/>
              </w:rPr>
              <w:t>(</w:t>
            </w:r>
            <w:r w:rsidR="00836DE2">
              <w:rPr>
                <w:sz w:val="36"/>
                <w:szCs w:val="36"/>
              </w:rPr>
              <w:t>boundary</w:t>
            </w:r>
            <w:r w:rsidR="007F162C">
              <w:rPr>
                <w:rFonts w:hint="cs"/>
                <w:sz w:val="36"/>
                <w:szCs w:val="36"/>
              </w:rPr>
              <w:t>)</w:t>
            </w:r>
            <w:r w:rsidR="00836DE2">
              <w:rPr>
                <w:sz w:val="36"/>
                <w:szCs w:val="36"/>
              </w:rPr>
              <w:t xml:space="preserve"> for the people of Najd is </w:t>
            </w:r>
            <w:proofErr w:type="spellStart"/>
            <w:r w:rsidR="00836DE2">
              <w:rPr>
                <w:sz w:val="36"/>
                <w:szCs w:val="36"/>
              </w:rPr>
              <w:t>Qarnul</w:t>
            </w:r>
            <w:proofErr w:type="spellEnd"/>
            <w:r w:rsidR="00836DE2">
              <w:rPr>
                <w:sz w:val="36"/>
                <w:szCs w:val="36"/>
              </w:rPr>
              <w:t xml:space="preserve"> </w:t>
            </w:r>
            <w:proofErr w:type="spellStart"/>
            <w:r w:rsidR="00836DE2">
              <w:rPr>
                <w:sz w:val="36"/>
                <w:szCs w:val="36"/>
              </w:rPr>
              <w:t>Manazil</w:t>
            </w:r>
            <w:proofErr w:type="spellEnd"/>
            <w:r w:rsidR="00836DE2">
              <w:rPr>
                <w:sz w:val="36"/>
                <w:szCs w:val="36"/>
              </w:rPr>
              <w:t>, 99km from Makkah</w:t>
            </w:r>
          </w:p>
        </w:tc>
        <w:tc>
          <w:tcPr>
            <w:tcW w:w="4694" w:type="dxa"/>
          </w:tcPr>
          <w:p w14:paraId="705CB9C9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30504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042FA449" w14:textId="77777777" w:rsidTr="00DE38B5">
        <w:trPr>
          <w:trHeight w:val="570"/>
        </w:trPr>
        <w:tc>
          <w:tcPr>
            <w:tcW w:w="4694" w:type="dxa"/>
          </w:tcPr>
          <w:p w14:paraId="0AC6E214" w14:textId="4A091825" w:rsidR="00DE38B5" w:rsidRPr="00DE38B5" w:rsidRDefault="008B6157" w:rsidP="00836DE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The </w:t>
            </w:r>
            <w:proofErr w:type="spellStart"/>
            <w:r>
              <w:rPr>
                <w:sz w:val="36"/>
                <w:szCs w:val="36"/>
              </w:rPr>
              <w:t>Meeqat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r w:rsidR="007F162C">
              <w:rPr>
                <w:rFonts w:hint="cs"/>
                <w:sz w:val="36"/>
                <w:szCs w:val="36"/>
              </w:rPr>
              <w:t>(</w:t>
            </w:r>
            <w:r>
              <w:rPr>
                <w:sz w:val="36"/>
                <w:szCs w:val="36"/>
              </w:rPr>
              <w:t>boundary</w:t>
            </w:r>
            <w:r w:rsidR="007F162C">
              <w:rPr>
                <w:rFonts w:hint="cs"/>
                <w:sz w:val="36"/>
                <w:szCs w:val="36"/>
              </w:rPr>
              <w:t>)</w:t>
            </w:r>
            <w:r>
              <w:rPr>
                <w:sz w:val="36"/>
                <w:szCs w:val="36"/>
              </w:rPr>
              <w:t xml:space="preserve"> for the people of Yemen is </w:t>
            </w:r>
            <w:proofErr w:type="spellStart"/>
            <w:r>
              <w:rPr>
                <w:sz w:val="36"/>
                <w:szCs w:val="36"/>
              </w:rPr>
              <w:t>Yalamlam</w:t>
            </w:r>
            <w:proofErr w:type="spellEnd"/>
            <w:r>
              <w:rPr>
                <w:sz w:val="36"/>
                <w:szCs w:val="36"/>
              </w:rPr>
              <w:t>, 99km from Makkah</w:t>
            </w:r>
          </w:p>
        </w:tc>
        <w:tc>
          <w:tcPr>
            <w:tcW w:w="4694" w:type="dxa"/>
          </w:tcPr>
          <w:p w14:paraId="0ADBDFC7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02485D9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32BE3ED1" w14:textId="77777777" w:rsidR="00582ECD" w:rsidRDefault="00582ECD"/>
    <w:p w14:paraId="477C978A" w14:textId="77777777" w:rsidR="00DE38B5" w:rsidRDefault="00DE38B5"/>
    <w:p w14:paraId="11CE6B24" w14:textId="77777777" w:rsidR="00DE38B5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DE38B5" w14:paraId="39C0FE34" w14:textId="77777777" w:rsidTr="0020259C">
        <w:trPr>
          <w:trHeight w:val="1812"/>
        </w:trPr>
        <w:tc>
          <w:tcPr>
            <w:tcW w:w="4621" w:type="dxa"/>
          </w:tcPr>
          <w:p w14:paraId="36F10E09" w14:textId="29577495" w:rsidR="00DE38B5" w:rsidRDefault="00E454D6">
            <w:r>
              <w:t xml:space="preserve">Travellers by plane make their Ihram </w:t>
            </w:r>
            <w:r w:rsidR="006175E2">
              <w:rPr>
                <w:rFonts w:hint="cs"/>
              </w:rPr>
              <w:t>from</w:t>
            </w:r>
            <w:r w:rsidR="006C78C8">
              <w:t xml:space="preserve"> the closest </w:t>
            </w:r>
            <w:r w:rsidR="009356AA">
              <w:t xml:space="preserve">point of the </w:t>
            </w:r>
            <w:proofErr w:type="spellStart"/>
            <w:r w:rsidR="009356AA">
              <w:t>Meeqat</w:t>
            </w:r>
            <w:proofErr w:type="spellEnd"/>
            <w:r w:rsidR="009356AA">
              <w:t xml:space="preserve"> boundary in the air</w:t>
            </w:r>
          </w:p>
        </w:tc>
        <w:tc>
          <w:tcPr>
            <w:tcW w:w="4621" w:type="dxa"/>
          </w:tcPr>
          <w:p w14:paraId="58B42D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1340D891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5395C373" w14:textId="77777777" w:rsidTr="00DE38B5">
        <w:tc>
          <w:tcPr>
            <w:tcW w:w="4621" w:type="dxa"/>
          </w:tcPr>
          <w:p w14:paraId="3BE4EE54" w14:textId="7B5FF13C" w:rsidR="00DE38B5" w:rsidRDefault="00727C4E">
            <w:proofErr w:type="spellStart"/>
            <w:r>
              <w:t>Tawaf</w:t>
            </w:r>
            <w:proofErr w:type="spellEnd"/>
            <w:r>
              <w:t xml:space="preserve"> of Arrival</w:t>
            </w:r>
          </w:p>
        </w:tc>
        <w:tc>
          <w:tcPr>
            <w:tcW w:w="4621" w:type="dxa"/>
          </w:tcPr>
          <w:p w14:paraId="5897D366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4B97900E" w14:textId="77777777" w:rsidTr="00DE38B5">
        <w:tc>
          <w:tcPr>
            <w:tcW w:w="4621" w:type="dxa"/>
          </w:tcPr>
          <w:p w14:paraId="3377F2FD" w14:textId="152FEF2F" w:rsidR="00DE38B5" w:rsidRDefault="009F43F2">
            <w:r>
              <w:t xml:space="preserve">You walk before the two green </w:t>
            </w:r>
            <w:r w:rsidR="001F59D0">
              <w:rPr>
                <w:rFonts w:hint="cs"/>
              </w:rPr>
              <w:t>flags</w:t>
            </w:r>
            <w:r>
              <w:t xml:space="preserve">, then </w:t>
            </w:r>
            <w:r w:rsidR="008C7901">
              <w:t>you run quickly between them</w:t>
            </w:r>
            <w:r w:rsidR="004C241B">
              <w:t xml:space="preserve">. This is only for men. </w:t>
            </w:r>
          </w:p>
        </w:tc>
        <w:tc>
          <w:tcPr>
            <w:tcW w:w="4621" w:type="dxa"/>
          </w:tcPr>
          <w:p w14:paraId="1BB19015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5F123A4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0EF0EBED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DFFC2D5" w14:textId="77777777" w:rsidTr="00DE38B5">
        <w:tc>
          <w:tcPr>
            <w:tcW w:w="4621" w:type="dxa"/>
          </w:tcPr>
          <w:p w14:paraId="107E4254" w14:textId="32EB0251" w:rsidR="00DE38B5" w:rsidRDefault="00EC1595" w:rsidP="00EC1595">
            <w:r>
              <w:t xml:space="preserve">7 </w:t>
            </w:r>
            <w:r w:rsidR="00544A47">
              <w:t>lap</w:t>
            </w:r>
            <w:r w:rsidR="00E014A1">
              <w:t>s from the Black Stone back to the Black Stone</w:t>
            </w:r>
          </w:p>
        </w:tc>
        <w:tc>
          <w:tcPr>
            <w:tcW w:w="4621" w:type="dxa"/>
          </w:tcPr>
          <w:p w14:paraId="56C350CE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7 اشواط من الحجر الاسود الى الحجر الاسود</w:t>
            </w:r>
          </w:p>
        </w:tc>
      </w:tr>
      <w:tr w:rsidR="00DE38B5" w14:paraId="4249DF3D" w14:textId="77777777" w:rsidTr="00DE38B5">
        <w:tc>
          <w:tcPr>
            <w:tcW w:w="4621" w:type="dxa"/>
          </w:tcPr>
          <w:p w14:paraId="77E2309B" w14:textId="0129A872" w:rsidR="00DE38B5" w:rsidRPr="0020259C" w:rsidRDefault="00E014A1" w:rsidP="00E014A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Beginning - end</w:t>
            </w:r>
          </w:p>
        </w:tc>
        <w:tc>
          <w:tcPr>
            <w:tcW w:w="4621" w:type="dxa"/>
          </w:tcPr>
          <w:p w14:paraId="3B6F923C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14:paraId="72332DF6" w14:textId="77777777" w:rsidTr="0020259C">
        <w:trPr>
          <w:trHeight w:val="577"/>
        </w:trPr>
        <w:tc>
          <w:tcPr>
            <w:tcW w:w="4621" w:type="dxa"/>
          </w:tcPr>
          <w:p w14:paraId="27060007" w14:textId="6D4D0C6B" w:rsidR="00DE38B5" w:rsidRPr="0020259C" w:rsidRDefault="00AE0570" w:rsidP="00E014A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 xml:space="preserve">Walking between </w:t>
            </w:r>
            <w:proofErr w:type="spellStart"/>
            <w:r>
              <w:rPr>
                <w:sz w:val="40"/>
                <w:szCs w:val="40"/>
              </w:rPr>
              <w:t>Safa</w:t>
            </w:r>
            <w:proofErr w:type="spellEnd"/>
            <w:r>
              <w:rPr>
                <w:sz w:val="40"/>
                <w:szCs w:val="40"/>
              </w:rPr>
              <w:t xml:space="preserve"> and </w:t>
            </w:r>
            <w:proofErr w:type="spellStart"/>
            <w:r>
              <w:rPr>
                <w:sz w:val="40"/>
                <w:szCs w:val="40"/>
              </w:rPr>
              <w:t>Marwah</w:t>
            </w:r>
            <w:proofErr w:type="spellEnd"/>
          </w:p>
        </w:tc>
        <w:tc>
          <w:tcPr>
            <w:tcW w:w="4621" w:type="dxa"/>
          </w:tcPr>
          <w:p w14:paraId="2C3BD05B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 w14:paraId="0DB4F54C" w14:textId="77777777"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</w:tr>
      <w:tr w:rsidR="00DE38B5" w14:paraId="212B5F3D" w14:textId="77777777" w:rsidTr="00DE38B5">
        <w:tc>
          <w:tcPr>
            <w:tcW w:w="4621" w:type="dxa"/>
          </w:tcPr>
          <w:p w14:paraId="30772FE7" w14:textId="411DB0A8" w:rsidR="00DE38B5" w:rsidRDefault="00AE0570">
            <w:proofErr w:type="spellStart"/>
            <w:r>
              <w:t>Safa</w:t>
            </w:r>
            <w:proofErr w:type="spellEnd"/>
            <w:r>
              <w:t xml:space="preserve"> - </w:t>
            </w:r>
            <w:proofErr w:type="spellStart"/>
            <w:r>
              <w:t>Marwah</w:t>
            </w:r>
            <w:proofErr w:type="spellEnd"/>
          </w:p>
        </w:tc>
        <w:tc>
          <w:tcPr>
            <w:tcW w:w="4621" w:type="dxa"/>
          </w:tcPr>
          <w:p w14:paraId="67757C3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14:paraId="457B6F7F" w14:textId="77777777" w:rsidTr="00DE38B5">
        <w:tc>
          <w:tcPr>
            <w:tcW w:w="4621" w:type="dxa"/>
          </w:tcPr>
          <w:p w14:paraId="17F17A69" w14:textId="6259C6B1" w:rsidR="00DE38B5" w:rsidRDefault="00AE0570">
            <w:r>
              <w:t xml:space="preserve">The </w:t>
            </w:r>
            <w:r w:rsidR="004B31EB">
              <w:t xml:space="preserve">Ninth Night </w:t>
            </w:r>
          </w:p>
        </w:tc>
        <w:tc>
          <w:tcPr>
            <w:tcW w:w="4621" w:type="dxa"/>
          </w:tcPr>
          <w:p w14:paraId="25F1BA0E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2D85623D" w14:textId="77777777" w:rsidTr="00DE38B5">
        <w:tc>
          <w:tcPr>
            <w:tcW w:w="4621" w:type="dxa"/>
          </w:tcPr>
          <w:p w14:paraId="2B712EC2" w14:textId="57AC72D0" w:rsidR="00DE38B5" w:rsidRDefault="00ED3742">
            <w:r>
              <w:t>Staying the night at Mina</w:t>
            </w:r>
          </w:p>
        </w:tc>
        <w:tc>
          <w:tcPr>
            <w:tcW w:w="4621" w:type="dxa"/>
          </w:tcPr>
          <w:p w14:paraId="301B973A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0A7D9B4D" w14:textId="77777777" w:rsidTr="00DE38B5">
        <w:tc>
          <w:tcPr>
            <w:tcW w:w="4621" w:type="dxa"/>
          </w:tcPr>
          <w:p w14:paraId="711693A7" w14:textId="6F9A0599" w:rsidR="00DE38B5" w:rsidRDefault="00ED3742">
            <w:r>
              <w:t xml:space="preserve">You pray </w:t>
            </w:r>
            <w:proofErr w:type="spellStart"/>
            <w:r>
              <w:t>Dhuhr</w:t>
            </w:r>
            <w:proofErr w:type="spellEnd"/>
            <w:r>
              <w:t xml:space="preserve">, </w:t>
            </w:r>
            <w:proofErr w:type="spellStart"/>
            <w:r>
              <w:t>Asr</w:t>
            </w:r>
            <w:proofErr w:type="spellEnd"/>
            <w:r>
              <w:t xml:space="preserve">, </w:t>
            </w:r>
            <w:proofErr w:type="spellStart"/>
            <w:r>
              <w:t>Maghrib</w:t>
            </w:r>
            <w:proofErr w:type="spellEnd"/>
            <w:r>
              <w:t xml:space="preserve"> and </w:t>
            </w:r>
            <w:proofErr w:type="spellStart"/>
            <w:r w:rsidR="0093656F">
              <w:t>Isha</w:t>
            </w:r>
            <w:proofErr w:type="spellEnd"/>
            <w:r w:rsidR="0093656F">
              <w:t xml:space="preserve"> there on day 8, as well as </w:t>
            </w:r>
            <w:proofErr w:type="spellStart"/>
            <w:r w:rsidR="0093656F">
              <w:t>Fajr</w:t>
            </w:r>
            <w:proofErr w:type="spellEnd"/>
            <w:r w:rsidR="0093656F">
              <w:t xml:space="preserve"> on day 9</w:t>
            </w:r>
          </w:p>
        </w:tc>
        <w:tc>
          <w:tcPr>
            <w:tcW w:w="4621" w:type="dxa"/>
          </w:tcPr>
          <w:p w14:paraId="0A2B512D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3AD5E737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3B1407D7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182577DE" w14:textId="77777777" w:rsidTr="00DE38B5">
        <w:tc>
          <w:tcPr>
            <w:tcW w:w="4621" w:type="dxa"/>
          </w:tcPr>
          <w:p w14:paraId="0FBB846F" w14:textId="0B9A05EE" w:rsidR="00DE38B5" w:rsidRDefault="00283753">
            <w:r>
              <w:t>The Ninth Day</w:t>
            </w:r>
          </w:p>
        </w:tc>
        <w:tc>
          <w:tcPr>
            <w:tcW w:w="4621" w:type="dxa"/>
          </w:tcPr>
          <w:p w14:paraId="27D4574A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F8D787C" w14:textId="77777777" w:rsidTr="00DE38B5">
        <w:tc>
          <w:tcPr>
            <w:tcW w:w="4621" w:type="dxa"/>
          </w:tcPr>
          <w:p w14:paraId="70744C26" w14:textId="17D7757D" w:rsidR="00DE38B5" w:rsidRPr="0020259C" w:rsidRDefault="00087AF0" w:rsidP="0028375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Stay</w:t>
            </w:r>
            <w:r w:rsidR="00283753">
              <w:rPr>
                <w:sz w:val="40"/>
                <w:szCs w:val="40"/>
              </w:rPr>
              <w:t xml:space="preserve">ing in </w:t>
            </w:r>
            <w:proofErr w:type="spellStart"/>
            <w:r w:rsidR="00283753">
              <w:rPr>
                <w:sz w:val="40"/>
                <w:szCs w:val="40"/>
              </w:rPr>
              <w:t>Arafah</w:t>
            </w:r>
            <w:proofErr w:type="spellEnd"/>
          </w:p>
        </w:tc>
        <w:tc>
          <w:tcPr>
            <w:tcW w:w="4621" w:type="dxa"/>
          </w:tcPr>
          <w:p w14:paraId="389A391A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DE38B5" w14:paraId="2195BC07" w14:textId="77777777" w:rsidTr="00DE38B5">
        <w:tc>
          <w:tcPr>
            <w:tcW w:w="4621" w:type="dxa"/>
          </w:tcPr>
          <w:p w14:paraId="155E51B2" w14:textId="77777777" w:rsidR="00DE38B5" w:rsidRDefault="00761F0C" w:rsidP="00DB1C0F">
            <w:r>
              <w:t xml:space="preserve">It starts from </w:t>
            </w:r>
            <w:proofErr w:type="spellStart"/>
            <w:r>
              <w:t>Dhuhr</w:t>
            </w:r>
            <w:proofErr w:type="spellEnd"/>
            <w:r>
              <w:t xml:space="preserve"> on day 9 until </w:t>
            </w:r>
            <w:proofErr w:type="spellStart"/>
            <w:r>
              <w:t>Fajr</w:t>
            </w:r>
            <w:proofErr w:type="spellEnd"/>
            <w:r>
              <w:t xml:space="preserve"> on day 10</w:t>
            </w:r>
          </w:p>
          <w:p w14:paraId="4153DEF3" w14:textId="35BF2B07" w:rsidR="00761F0C" w:rsidRDefault="00013ED1" w:rsidP="00DB1C0F">
            <w:r>
              <w:t xml:space="preserve">You pray </w:t>
            </w:r>
            <w:proofErr w:type="spellStart"/>
            <w:r>
              <w:t>Dhuhr</w:t>
            </w:r>
            <w:proofErr w:type="spellEnd"/>
            <w:r>
              <w:t xml:space="preserve"> and </w:t>
            </w:r>
            <w:proofErr w:type="spellStart"/>
            <w:r>
              <w:t>Asr</w:t>
            </w:r>
            <w:proofErr w:type="spellEnd"/>
            <w:r>
              <w:t xml:space="preserve"> there combined </w:t>
            </w:r>
            <w:r w:rsidR="00B6142F">
              <w:rPr>
                <w:rFonts w:hint="cs"/>
              </w:rPr>
              <w:t xml:space="preserve">at </w:t>
            </w:r>
            <w:proofErr w:type="spellStart"/>
            <w:r w:rsidR="00B6142F">
              <w:rPr>
                <w:rFonts w:hint="cs"/>
              </w:rPr>
              <w:t>Dhuhr</w:t>
            </w:r>
            <w:proofErr w:type="spellEnd"/>
            <w:r w:rsidR="00B6142F">
              <w:rPr>
                <w:rFonts w:hint="cs"/>
              </w:rPr>
              <w:t xml:space="preserve"> time</w:t>
            </w:r>
            <w:r>
              <w:t xml:space="preserve"> and shortened </w:t>
            </w:r>
          </w:p>
        </w:tc>
        <w:tc>
          <w:tcPr>
            <w:tcW w:w="4621" w:type="dxa"/>
          </w:tcPr>
          <w:p w14:paraId="499CE911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23A61462" w14:textId="77777777" w:rsidR="00DE38B5" w:rsidRPr="0020259C" w:rsidRDefault="0020259C" w:rsidP="0020259C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3568B9F6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0DB2DB5A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:rsidRPr="0020259C" w14:paraId="12332EF2" w14:textId="77777777" w:rsidTr="00DE38B5">
        <w:tc>
          <w:tcPr>
            <w:tcW w:w="4621" w:type="dxa"/>
          </w:tcPr>
          <w:p w14:paraId="085B1217" w14:textId="20F474C6" w:rsidR="00DE38B5" w:rsidRDefault="00013ED1">
            <w:r>
              <w:t xml:space="preserve">The Tenth Night </w:t>
            </w:r>
          </w:p>
        </w:tc>
        <w:tc>
          <w:tcPr>
            <w:tcW w:w="4621" w:type="dxa"/>
          </w:tcPr>
          <w:p w14:paraId="28D1C304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4F3AED0E" w14:textId="77777777" w:rsidTr="00DE38B5">
        <w:tc>
          <w:tcPr>
            <w:tcW w:w="4621" w:type="dxa"/>
          </w:tcPr>
          <w:p w14:paraId="509CC01F" w14:textId="5DFE3BD9" w:rsidR="00DE38B5" w:rsidRDefault="00013ED1">
            <w:r>
              <w:t xml:space="preserve">Staying the Night at </w:t>
            </w:r>
            <w:proofErr w:type="spellStart"/>
            <w:r>
              <w:t>Muzdalifah</w:t>
            </w:r>
            <w:proofErr w:type="spellEnd"/>
          </w:p>
        </w:tc>
        <w:tc>
          <w:tcPr>
            <w:tcW w:w="4621" w:type="dxa"/>
          </w:tcPr>
          <w:p w14:paraId="288346AC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4F38DDA0" w14:textId="77777777" w:rsidTr="00DE38B5">
        <w:tc>
          <w:tcPr>
            <w:tcW w:w="4621" w:type="dxa"/>
          </w:tcPr>
          <w:p w14:paraId="22A5113F" w14:textId="2A956E56" w:rsidR="00DE38B5" w:rsidRDefault="0062188A">
            <w:r>
              <w:t xml:space="preserve">You pray </w:t>
            </w:r>
            <w:proofErr w:type="spellStart"/>
            <w:r>
              <w:t>Maghrib</w:t>
            </w:r>
            <w:proofErr w:type="spellEnd"/>
            <w:r>
              <w:t xml:space="preserve"> and </w:t>
            </w:r>
            <w:proofErr w:type="spellStart"/>
            <w:r>
              <w:t>Isha</w:t>
            </w:r>
            <w:proofErr w:type="spellEnd"/>
            <w:r w:rsidR="002E74CD">
              <w:t xml:space="preserve"> there</w:t>
            </w:r>
            <w:r>
              <w:t xml:space="preserve"> combined and shortened on day 9, and </w:t>
            </w:r>
            <w:proofErr w:type="spellStart"/>
            <w:r w:rsidR="002E74CD">
              <w:t>Fajr</w:t>
            </w:r>
            <w:proofErr w:type="spellEnd"/>
            <w:r w:rsidR="002E74CD">
              <w:t xml:space="preserve"> on Day 10</w:t>
            </w:r>
          </w:p>
        </w:tc>
        <w:tc>
          <w:tcPr>
            <w:tcW w:w="4621" w:type="dxa"/>
          </w:tcPr>
          <w:p w14:paraId="31936B97" w14:textId="77777777" w:rsidR="00A21749" w:rsidRPr="00A21749" w:rsidRDefault="00A21749" w:rsidP="00A21749">
            <w:pPr>
              <w:jc w:val="right"/>
              <w:rPr>
                <w:rFonts w:cs="Arial"/>
                <w:sz w:val="36"/>
                <w:szCs w:val="36"/>
              </w:rPr>
            </w:pPr>
            <w:r w:rsidRPr="00A21749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بها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المغرب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جمعا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وقصرًا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يوم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7F934130" w14:textId="77777777" w:rsidR="00DE38B5" w:rsidRPr="0020259C" w:rsidRDefault="00A21749" w:rsidP="00A21749">
            <w:pPr>
              <w:jc w:val="right"/>
              <w:rPr>
                <w:sz w:val="36"/>
                <w:szCs w:val="36"/>
              </w:rPr>
            </w:pPr>
            <w:r w:rsidRPr="00A21749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يوم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46CA773F" w14:textId="77777777" w:rsidTr="00DE38B5">
        <w:tc>
          <w:tcPr>
            <w:tcW w:w="4621" w:type="dxa"/>
          </w:tcPr>
          <w:p w14:paraId="539B2175" w14:textId="2BBDFBD3" w:rsidR="00DE38B5" w:rsidRDefault="002E74CD">
            <w:r>
              <w:t>The Tenth Day</w:t>
            </w:r>
          </w:p>
        </w:tc>
        <w:tc>
          <w:tcPr>
            <w:tcW w:w="4621" w:type="dxa"/>
          </w:tcPr>
          <w:p w14:paraId="015F79A6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7EC6DEE7" w14:textId="77777777" w:rsidTr="00DE38B5">
        <w:tc>
          <w:tcPr>
            <w:tcW w:w="4621" w:type="dxa"/>
          </w:tcPr>
          <w:p w14:paraId="604D9097" w14:textId="49DBECCD" w:rsidR="00DE38B5" w:rsidRDefault="002A6DE7">
            <w:r>
              <w:t xml:space="preserve">Stoning the </w:t>
            </w:r>
            <w:proofErr w:type="spellStart"/>
            <w:r>
              <w:t>Aqabah</w:t>
            </w:r>
            <w:proofErr w:type="spellEnd"/>
            <w:r>
              <w:t xml:space="preserve"> </w:t>
            </w:r>
            <w:r w:rsidR="001966A8">
              <w:t>pillar with 7 pebbles</w:t>
            </w:r>
          </w:p>
        </w:tc>
        <w:tc>
          <w:tcPr>
            <w:tcW w:w="4621" w:type="dxa"/>
          </w:tcPr>
          <w:p w14:paraId="1AB0DAF5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DCCA447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551EBF09" w14:textId="77777777" w:rsidTr="00DE38B5">
        <w:tc>
          <w:tcPr>
            <w:tcW w:w="4621" w:type="dxa"/>
          </w:tcPr>
          <w:p w14:paraId="2E623D14" w14:textId="3C1B15EE" w:rsidR="00DE38B5" w:rsidRDefault="00271917">
            <w:r>
              <w:t xml:space="preserve">Slaughtering </w:t>
            </w:r>
            <w:r w:rsidR="001C068C">
              <w:t xml:space="preserve">the </w:t>
            </w:r>
            <w:r w:rsidR="00746C85">
              <w:t xml:space="preserve">sacrificial animal </w:t>
            </w:r>
            <w:r w:rsidR="001C068C">
              <w:t xml:space="preserve">for the </w:t>
            </w:r>
            <w:r w:rsidR="00B41B88">
              <w:t xml:space="preserve">ones performing Hajj </w:t>
            </w:r>
            <w:proofErr w:type="spellStart"/>
            <w:r w:rsidR="00B41B88">
              <w:t>Tumuttu</w:t>
            </w:r>
            <w:proofErr w:type="spellEnd"/>
            <w:r w:rsidR="00B41B88">
              <w:t xml:space="preserve">’ or </w:t>
            </w:r>
            <w:proofErr w:type="spellStart"/>
            <w:r w:rsidR="00B41B88">
              <w:t>Qiran</w:t>
            </w:r>
            <w:proofErr w:type="spellEnd"/>
          </w:p>
        </w:tc>
        <w:tc>
          <w:tcPr>
            <w:tcW w:w="4621" w:type="dxa"/>
          </w:tcPr>
          <w:p w14:paraId="09CDF72B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3D8FEA5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9A793A9" w14:textId="77777777" w:rsidTr="00DE38B5">
        <w:tc>
          <w:tcPr>
            <w:tcW w:w="4621" w:type="dxa"/>
          </w:tcPr>
          <w:p w14:paraId="1793A087" w14:textId="5E14CE29" w:rsidR="00DE38B5" w:rsidRDefault="001C068C">
            <w:r>
              <w:t>Shaving or Shortening Hair</w:t>
            </w:r>
          </w:p>
        </w:tc>
        <w:tc>
          <w:tcPr>
            <w:tcW w:w="4621" w:type="dxa"/>
          </w:tcPr>
          <w:p w14:paraId="15820FDF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0403C674" w14:textId="77777777" w:rsidTr="00DE38B5">
        <w:tc>
          <w:tcPr>
            <w:tcW w:w="4621" w:type="dxa"/>
          </w:tcPr>
          <w:p w14:paraId="6CD89654" w14:textId="68F082FF" w:rsidR="00DE38B5" w:rsidRDefault="000021F3">
            <w:r>
              <w:t xml:space="preserve">Shaving or shortening the hair is for men, and women shorten </w:t>
            </w:r>
            <w:r w:rsidR="00A45C34">
              <w:t>as much as a fingertip</w:t>
            </w:r>
          </w:p>
        </w:tc>
        <w:tc>
          <w:tcPr>
            <w:tcW w:w="4621" w:type="dxa"/>
          </w:tcPr>
          <w:p w14:paraId="4C0C0FD9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05C8D0ED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0EDB466F" w14:textId="77777777" w:rsidTr="00DE38B5">
        <w:tc>
          <w:tcPr>
            <w:tcW w:w="4621" w:type="dxa"/>
          </w:tcPr>
          <w:p w14:paraId="1FE10604" w14:textId="2466FCA2" w:rsidR="00DE38B5" w:rsidRDefault="00F7164E">
            <w:proofErr w:type="spellStart"/>
            <w:r>
              <w:t>Tawaf</w:t>
            </w:r>
            <w:proofErr w:type="spellEnd"/>
            <w:r>
              <w:t xml:space="preserve"> Al-</w:t>
            </w:r>
            <w:proofErr w:type="spellStart"/>
            <w:r>
              <w:t>Ifadah</w:t>
            </w:r>
            <w:proofErr w:type="spellEnd"/>
          </w:p>
        </w:tc>
        <w:tc>
          <w:tcPr>
            <w:tcW w:w="4621" w:type="dxa"/>
          </w:tcPr>
          <w:p w14:paraId="16B091EF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476AC79E" w14:textId="77777777" w:rsidTr="00DE38B5">
        <w:tc>
          <w:tcPr>
            <w:tcW w:w="4621" w:type="dxa"/>
          </w:tcPr>
          <w:p w14:paraId="0D29C42E" w14:textId="16B334DC" w:rsidR="00DE38B5" w:rsidRDefault="00F11836">
            <w:r>
              <w:t xml:space="preserve">Walking between </w:t>
            </w:r>
            <w:proofErr w:type="spellStart"/>
            <w:r>
              <w:t>Safa</w:t>
            </w:r>
            <w:proofErr w:type="spellEnd"/>
            <w:r>
              <w:t xml:space="preserve"> and </w:t>
            </w:r>
            <w:proofErr w:type="spellStart"/>
            <w:r>
              <w:t>Marwah</w:t>
            </w:r>
            <w:proofErr w:type="spellEnd"/>
            <w:r>
              <w:t xml:space="preserve"> for the </w:t>
            </w:r>
            <w:r w:rsidR="00623C99">
              <w:t>one performing</w:t>
            </w:r>
            <w:r>
              <w:t xml:space="preserve"> </w:t>
            </w:r>
            <w:r w:rsidR="00623C99">
              <w:t xml:space="preserve">Hajj </w:t>
            </w:r>
            <w:proofErr w:type="spellStart"/>
            <w:r w:rsidR="00623C99">
              <w:t>Tumuttu</w:t>
            </w:r>
            <w:proofErr w:type="spellEnd"/>
            <w:r w:rsidR="00623C99">
              <w:t xml:space="preserve">’ </w:t>
            </w:r>
            <w:r>
              <w:t xml:space="preserve">or </w:t>
            </w:r>
            <w:r w:rsidR="008D7335">
              <w:t xml:space="preserve">whoever did not do it in the </w:t>
            </w:r>
            <w:proofErr w:type="spellStart"/>
            <w:r w:rsidR="008D7335">
              <w:t>Tawaf</w:t>
            </w:r>
            <w:proofErr w:type="spellEnd"/>
            <w:r w:rsidR="008D7335">
              <w:t xml:space="preserve"> of Arrival</w:t>
            </w:r>
          </w:p>
        </w:tc>
        <w:tc>
          <w:tcPr>
            <w:tcW w:w="4621" w:type="dxa"/>
          </w:tcPr>
          <w:p w14:paraId="1657C080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3F80B34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0497E0D7" w14:textId="77777777" w:rsidTr="00DE38B5">
        <w:tc>
          <w:tcPr>
            <w:tcW w:w="4621" w:type="dxa"/>
          </w:tcPr>
          <w:p w14:paraId="6678D8E7" w14:textId="2EE2C2D2" w:rsidR="00DE38B5" w:rsidRDefault="007F7D4D">
            <w:r>
              <w:t xml:space="preserve">Stoning the </w:t>
            </w:r>
            <w:proofErr w:type="spellStart"/>
            <w:r>
              <w:t>Jamarat</w:t>
            </w:r>
            <w:proofErr w:type="spellEnd"/>
            <w:r>
              <w:t xml:space="preserve"> </w:t>
            </w:r>
            <w:r w:rsidR="00CB38DB">
              <w:t>(</w:t>
            </w:r>
            <w:r>
              <w:t>pillars</w:t>
            </w:r>
            <w:r w:rsidR="00CB38DB">
              <w:t>)</w:t>
            </w:r>
            <w:r>
              <w:t xml:space="preserve"> and staying the night in Mina</w:t>
            </w:r>
          </w:p>
        </w:tc>
        <w:tc>
          <w:tcPr>
            <w:tcW w:w="4621" w:type="dxa"/>
          </w:tcPr>
          <w:p w14:paraId="4526145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60E67809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lastRenderedPageBreak/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7858EDF2" w14:textId="77777777" w:rsidTr="00DE38B5">
        <w:tc>
          <w:tcPr>
            <w:tcW w:w="4621" w:type="dxa"/>
          </w:tcPr>
          <w:p w14:paraId="51995D57" w14:textId="09859BDC" w:rsidR="00DE38B5" w:rsidRDefault="007F7D4D">
            <w:r>
              <w:lastRenderedPageBreak/>
              <w:t>Day 11, 12</w:t>
            </w:r>
            <w:r w:rsidR="00B41E2D">
              <w:t xml:space="preserve"> and 13 for whoever stays later</w:t>
            </w:r>
          </w:p>
        </w:tc>
        <w:tc>
          <w:tcPr>
            <w:tcW w:w="4621" w:type="dxa"/>
          </w:tcPr>
          <w:p w14:paraId="039EA628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BD2AA5" w14:textId="77777777" w:rsidTr="00DE38B5">
        <w:tc>
          <w:tcPr>
            <w:tcW w:w="4621" w:type="dxa"/>
          </w:tcPr>
          <w:p w14:paraId="06AD5D92" w14:textId="77777777" w:rsidR="00DE38B5" w:rsidRDefault="00DE38B5"/>
        </w:tc>
        <w:tc>
          <w:tcPr>
            <w:tcW w:w="4621" w:type="dxa"/>
          </w:tcPr>
          <w:p w14:paraId="43EB58D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057F77E" w14:textId="77777777" w:rsidTr="00DE38B5">
        <w:tc>
          <w:tcPr>
            <w:tcW w:w="4621" w:type="dxa"/>
          </w:tcPr>
          <w:p w14:paraId="1219C84C" w14:textId="488D606A" w:rsidR="00DE38B5" w:rsidRDefault="00B41E2D">
            <w:r>
              <w:t xml:space="preserve">Stoning the small, then the middle, </w:t>
            </w:r>
            <w:r w:rsidR="00E17095">
              <w:t>then t</w:t>
            </w:r>
            <w:r>
              <w:t xml:space="preserve">he big pillars after </w:t>
            </w:r>
            <w:r w:rsidR="00841CC1">
              <w:t>midday (</w:t>
            </w:r>
            <w:proofErr w:type="spellStart"/>
            <w:r w:rsidR="00841CC1">
              <w:t>Dhuhr</w:t>
            </w:r>
            <w:proofErr w:type="spellEnd"/>
            <w:r w:rsidR="00841CC1">
              <w:t xml:space="preserve"> time) </w:t>
            </w:r>
          </w:p>
        </w:tc>
        <w:tc>
          <w:tcPr>
            <w:tcW w:w="4621" w:type="dxa"/>
          </w:tcPr>
          <w:p w14:paraId="0225C29C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7DA79A95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1E24403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6539C516" w14:textId="77777777" w:rsidTr="00DE38B5">
        <w:tc>
          <w:tcPr>
            <w:tcW w:w="4621" w:type="dxa"/>
          </w:tcPr>
          <w:p w14:paraId="49BE4C6D" w14:textId="1D23C7CC" w:rsidR="00DE38B5" w:rsidRDefault="00841CC1">
            <w:r>
              <w:t>Pillar 1</w:t>
            </w:r>
          </w:p>
        </w:tc>
        <w:tc>
          <w:tcPr>
            <w:tcW w:w="4621" w:type="dxa"/>
          </w:tcPr>
          <w:p w14:paraId="2486DF85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3DD812F5" w14:textId="77777777" w:rsidTr="00DE38B5">
        <w:tc>
          <w:tcPr>
            <w:tcW w:w="4621" w:type="dxa"/>
          </w:tcPr>
          <w:p w14:paraId="744AB9AD" w14:textId="01B4BD2F" w:rsidR="00DE38B5" w:rsidRDefault="00841CC1">
            <w:r>
              <w:t>Pillar 2</w:t>
            </w:r>
          </w:p>
        </w:tc>
        <w:tc>
          <w:tcPr>
            <w:tcW w:w="4621" w:type="dxa"/>
          </w:tcPr>
          <w:p w14:paraId="71C21622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6C05FC87" w14:textId="77777777" w:rsidTr="00DE38B5">
        <w:tc>
          <w:tcPr>
            <w:tcW w:w="4621" w:type="dxa"/>
          </w:tcPr>
          <w:p w14:paraId="255C1D8B" w14:textId="132B69A6" w:rsidR="00DE38B5" w:rsidRDefault="00841CC1">
            <w:r>
              <w:t>Pillar 3</w:t>
            </w:r>
          </w:p>
        </w:tc>
        <w:tc>
          <w:tcPr>
            <w:tcW w:w="4621" w:type="dxa"/>
          </w:tcPr>
          <w:p w14:paraId="59E61D7C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5C88D79B" w14:textId="77777777" w:rsidTr="00DE38B5">
        <w:tc>
          <w:tcPr>
            <w:tcW w:w="4621" w:type="dxa"/>
          </w:tcPr>
          <w:p w14:paraId="3CB5C91E" w14:textId="0A34A6CD" w:rsidR="00DE38B5" w:rsidRDefault="00A646AB">
            <w:r>
              <w:t xml:space="preserve">Place to make </w:t>
            </w:r>
            <w:proofErr w:type="spellStart"/>
            <w:r>
              <w:t>Dua</w:t>
            </w:r>
            <w:proofErr w:type="spellEnd"/>
          </w:p>
        </w:tc>
        <w:tc>
          <w:tcPr>
            <w:tcW w:w="4621" w:type="dxa"/>
          </w:tcPr>
          <w:p w14:paraId="24F16A54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0DC636FE" w14:textId="77777777" w:rsidTr="00DE38B5">
        <w:tc>
          <w:tcPr>
            <w:tcW w:w="4621" w:type="dxa"/>
          </w:tcPr>
          <w:p w14:paraId="08C42CE7" w14:textId="620CC73E" w:rsidR="00DE38B5" w:rsidRDefault="00A646AB">
            <w:r>
              <w:t xml:space="preserve">Farewell </w:t>
            </w:r>
            <w:proofErr w:type="spellStart"/>
            <w:r>
              <w:t>Tawaf</w:t>
            </w:r>
            <w:proofErr w:type="spellEnd"/>
          </w:p>
        </w:tc>
        <w:tc>
          <w:tcPr>
            <w:tcW w:w="4621" w:type="dxa"/>
          </w:tcPr>
          <w:p w14:paraId="68FB5A5B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4373ABFE" w14:textId="77777777" w:rsidTr="00DE38B5">
        <w:tc>
          <w:tcPr>
            <w:tcW w:w="4621" w:type="dxa"/>
          </w:tcPr>
          <w:p w14:paraId="08387143" w14:textId="59798455" w:rsidR="00DE38B5" w:rsidRDefault="00A646AB">
            <w:r>
              <w:t xml:space="preserve">It is not </w:t>
            </w:r>
            <w:r w:rsidR="009368D2">
              <w:rPr>
                <w:rFonts w:hint="cs"/>
              </w:rPr>
              <w:t>required for</w:t>
            </w:r>
            <w:r w:rsidR="009A4705">
              <w:t xml:space="preserve"> </w:t>
            </w:r>
            <w:r>
              <w:t xml:space="preserve">menstruating </w:t>
            </w:r>
            <w:r w:rsidR="007D511E">
              <w:t xml:space="preserve">women or </w:t>
            </w:r>
            <w:r w:rsidR="008E7BC3">
              <w:t xml:space="preserve">women with postnatal bleeding </w:t>
            </w:r>
          </w:p>
        </w:tc>
        <w:tc>
          <w:tcPr>
            <w:tcW w:w="4621" w:type="dxa"/>
          </w:tcPr>
          <w:p w14:paraId="785DD9A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C878D64" w14:textId="77777777" w:rsidTr="00DE38B5">
        <w:tc>
          <w:tcPr>
            <w:tcW w:w="4621" w:type="dxa"/>
          </w:tcPr>
          <w:p w14:paraId="4799FE53" w14:textId="09936E82" w:rsidR="00DE38B5" w:rsidRDefault="00FD2BA3">
            <w:r>
              <w:t xml:space="preserve">The </w:t>
            </w:r>
            <w:r w:rsidR="00D42653">
              <w:t>Pillars</w:t>
            </w:r>
            <w:r>
              <w:t xml:space="preserve"> of Hajj: </w:t>
            </w:r>
            <w:r w:rsidR="00D42653">
              <w:t xml:space="preserve">Whoever </w:t>
            </w:r>
            <w:r>
              <w:t xml:space="preserve">leaves a pillar, then his pilgrimage will not be complete without it </w:t>
            </w:r>
          </w:p>
        </w:tc>
        <w:tc>
          <w:tcPr>
            <w:tcW w:w="4621" w:type="dxa"/>
          </w:tcPr>
          <w:p w14:paraId="79BE81D4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091E7838" w14:textId="77777777" w:rsidTr="00DE38B5">
        <w:tc>
          <w:tcPr>
            <w:tcW w:w="4621" w:type="dxa"/>
          </w:tcPr>
          <w:p w14:paraId="1747F40C" w14:textId="36F1EEB9" w:rsidR="00DE38B5" w:rsidRDefault="009C62EF">
            <w:r>
              <w:t xml:space="preserve">The </w:t>
            </w:r>
            <w:r w:rsidR="00D42653">
              <w:t>Obligations</w:t>
            </w:r>
            <w:r>
              <w:t xml:space="preserve"> of Hajj: </w:t>
            </w:r>
            <w:r w:rsidR="00D42653">
              <w:t>Whoever</w:t>
            </w:r>
            <w:r>
              <w:t xml:space="preserve"> leaves an obligation must </w:t>
            </w:r>
            <w:r w:rsidR="00613FDD">
              <w:t xml:space="preserve">make up </w:t>
            </w:r>
            <w:r>
              <w:t xml:space="preserve">for it by </w:t>
            </w:r>
            <w:r w:rsidR="00623C99">
              <w:t xml:space="preserve">slaughtering a sacrificial animal </w:t>
            </w:r>
          </w:p>
        </w:tc>
        <w:tc>
          <w:tcPr>
            <w:tcW w:w="4621" w:type="dxa"/>
          </w:tcPr>
          <w:p w14:paraId="3E6A251C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2FD4F7C2" w14:textId="77777777" w:rsidTr="00DE38B5">
        <w:tc>
          <w:tcPr>
            <w:tcW w:w="4621" w:type="dxa"/>
          </w:tcPr>
          <w:p w14:paraId="70F6B609" w14:textId="77777777" w:rsidR="00DE38B5" w:rsidRDefault="00DE38B5"/>
        </w:tc>
        <w:tc>
          <w:tcPr>
            <w:tcW w:w="4621" w:type="dxa"/>
          </w:tcPr>
          <w:p w14:paraId="43B2723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A0AF3DB" w14:textId="77777777" w:rsidTr="00DE38B5">
        <w:tc>
          <w:tcPr>
            <w:tcW w:w="4621" w:type="dxa"/>
          </w:tcPr>
          <w:p w14:paraId="18319B68" w14:textId="77777777" w:rsidR="00DE38B5" w:rsidRDefault="00DE38B5"/>
        </w:tc>
        <w:tc>
          <w:tcPr>
            <w:tcW w:w="4621" w:type="dxa"/>
          </w:tcPr>
          <w:p w14:paraId="422394A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CBDC8DF" w14:textId="77777777" w:rsidTr="00DE38B5">
        <w:tc>
          <w:tcPr>
            <w:tcW w:w="4621" w:type="dxa"/>
          </w:tcPr>
          <w:p w14:paraId="4139F7F1" w14:textId="77777777" w:rsidR="00DE38B5" w:rsidRDefault="00DE38B5"/>
        </w:tc>
        <w:tc>
          <w:tcPr>
            <w:tcW w:w="4621" w:type="dxa"/>
          </w:tcPr>
          <w:p w14:paraId="67E9BB28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2E79C82" w14:textId="77777777" w:rsidTr="00DE38B5">
        <w:tc>
          <w:tcPr>
            <w:tcW w:w="4621" w:type="dxa"/>
          </w:tcPr>
          <w:p w14:paraId="67CFD698" w14:textId="77777777" w:rsidR="00DE38B5" w:rsidRDefault="00DE38B5"/>
        </w:tc>
        <w:tc>
          <w:tcPr>
            <w:tcW w:w="4621" w:type="dxa"/>
          </w:tcPr>
          <w:p w14:paraId="2B687F47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252B39E" w14:textId="77777777" w:rsidTr="00DE38B5">
        <w:tc>
          <w:tcPr>
            <w:tcW w:w="4621" w:type="dxa"/>
          </w:tcPr>
          <w:p w14:paraId="6A6C1FA2" w14:textId="77777777" w:rsidR="00DE38B5" w:rsidRDefault="00DE38B5"/>
        </w:tc>
        <w:tc>
          <w:tcPr>
            <w:tcW w:w="4621" w:type="dxa"/>
          </w:tcPr>
          <w:p w14:paraId="5106861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1AA2693" w14:textId="77777777" w:rsidTr="00DE38B5">
        <w:tc>
          <w:tcPr>
            <w:tcW w:w="4621" w:type="dxa"/>
          </w:tcPr>
          <w:p w14:paraId="39C15BA9" w14:textId="77777777" w:rsidR="00DE38B5" w:rsidRDefault="00DE38B5"/>
        </w:tc>
        <w:tc>
          <w:tcPr>
            <w:tcW w:w="4621" w:type="dxa"/>
          </w:tcPr>
          <w:p w14:paraId="49E6432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5933E1" w14:textId="77777777" w:rsidTr="00DE38B5">
        <w:tc>
          <w:tcPr>
            <w:tcW w:w="4621" w:type="dxa"/>
          </w:tcPr>
          <w:p w14:paraId="1796AA39" w14:textId="77777777" w:rsidR="00DE38B5" w:rsidRDefault="00DE38B5"/>
        </w:tc>
        <w:tc>
          <w:tcPr>
            <w:tcW w:w="4621" w:type="dxa"/>
          </w:tcPr>
          <w:p w14:paraId="0A0D17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43EE36AC" w14:textId="77777777" w:rsidTr="00DE38B5">
        <w:tc>
          <w:tcPr>
            <w:tcW w:w="4621" w:type="dxa"/>
          </w:tcPr>
          <w:p w14:paraId="00281A3B" w14:textId="77777777" w:rsidR="00DE38B5" w:rsidRDefault="00DE38B5"/>
        </w:tc>
        <w:tc>
          <w:tcPr>
            <w:tcW w:w="4621" w:type="dxa"/>
          </w:tcPr>
          <w:p w14:paraId="1D82F498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AB890F9" w14:textId="77777777" w:rsidTr="00DE38B5">
        <w:tc>
          <w:tcPr>
            <w:tcW w:w="4621" w:type="dxa"/>
          </w:tcPr>
          <w:p w14:paraId="24B44957" w14:textId="77777777" w:rsidR="00DE38B5" w:rsidRDefault="00DE38B5"/>
        </w:tc>
        <w:tc>
          <w:tcPr>
            <w:tcW w:w="4621" w:type="dxa"/>
          </w:tcPr>
          <w:p w14:paraId="336E54D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8210718" w14:textId="77777777" w:rsidTr="00DE38B5">
        <w:tc>
          <w:tcPr>
            <w:tcW w:w="4621" w:type="dxa"/>
          </w:tcPr>
          <w:p w14:paraId="059E5908" w14:textId="77777777" w:rsidR="00DE38B5" w:rsidRDefault="00DE38B5"/>
        </w:tc>
        <w:tc>
          <w:tcPr>
            <w:tcW w:w="4621" w:type="dxa"/>
          </w:tcPr>
          <w:p w14:paraId="26CA40B4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4D2EF2E7" w14:textId="77777777" w:rsidTr="00DE38B5">
        <w:tc>
          <w:tcPr>
            <w:tcW w:w="4621" w:type="dxa"/>
          </w:tcPr>
          <w:p w14:paraId="6619E50E" w14:textId="77777777" w:rsidR="00DE38B5" w:rsidRDefault="00DE38B5"/>
        </w:tc>
        <w:tc>
          <w:tcPr>
            <w:tcW w:w="4621" w:type="dxa"/>
          </w:tcPr>
          <w:p w14:paraId="0A7532E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5333FFD" w14:textId="77777777" w:rsidTr="00DE38B5">
        <w:tc>
          <w:tcPr>
            <w:tcW w:w="4621" w:type="dxa"/>
          </w:tcPr>
          <w:p w14:paraId="1D297517" w14:textId="77777777" w:rsidR="00DE38B5" w:rsidRDefault="00DE38B5"/>
        </w:tc>
        <w:tc>
          <w:tcPr>
            <w:tcW w:w="4621" w:type="dxa"/>
          </w:tcPr>
          <w:p w14:paraId="5A7DBFC8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B615B77" w14:textId="77777777" w:rsidTr="00DE38B5">
        <w:tc>
          <w:tcPr>
            <w:tcW w:w="4621" w:type="dxa"/>
          </w:tcPr>
          <w:p w14:paraId="3A2A88B4" w14:textId="77777777" w:rsidR="00DE38B5" w:rsidRDefault="00DE38B5"/>
        </w:tc>
        <w:tc>
          <w:tcPr>
            <w:tcW w:w="4621" w:type="dxa"/>
          </w:tcPr>
          <w:p w14:paraId="0CCB394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7A16725" w14:textId="77777777" w:rsidTr="00DE38B5">
        <w:tc>
          <w:tcPr>
            <w:tcW w:w="4621" w:type="dxa"/>
          </w:tcPr>
          <w:p w14:paraId="10FEDC0B" w14:textId="77777777" w:rsidR="00DE38B5" w:rsidRDefault="00DE38B5"/>
        </w:tc>
        <w:tc>
          <w:tcPr>
            <w:tcW w:w="4621" w:type="dxa"/>
          </w:tcPr>
          <w:p w14:paraId="1C4C568F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56C859E" w14:textId="77777777" w:rsidTr="00DE38B5">
        <w:tc>
          <w:tcPr>
            <w:tcW w:w="4621" w:type="dxa"/>
          </w:tcPr>
          <w:p w14:paraId="45FEBCF3" w14:textId="77777777" w:rsidR="00DE38B5" w:rsidRDefault="00DE38B5"/>
        </w:tc>
        <w:tc>
          <w:tcPr>
            <w:tcW w:w="4621" w:type="dxa"/>
          </w:tcPr>
          <w:p w14:paraId="58A38D31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2D1839E0" w14:textId="77777777" w:rsidTr="00DE38B5">
        <w:tc>
          <w:tcPr>
            <w:tcW w:w="4621" w:type="dxa"/>
          </w:tcPr>
          <w:p w14:paraId="7F4EB8B0" w14:textId="77777777" w:rsidR="00DE38B5" w:rsidRDefault="00DE38B5"/>
        </w:tc>
        <w:tc>
          <w:tcPr>
            <w:tcW w:w="4621" w:type="dxa"/>
          </w:tcPr>
          <w:p w14:paraId="0A104448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D3A12" w14:textId="77777777" w:rsidTr="00DE38B5">
        <w:tc>
          <w:tcPr>
            <w:tcW w:w="4621" w:type="dxa"/>
          </w:tcPr>
          <w:p w14:paraId="1571174D" w14:textId="77777777" w:rsidR="00DE38B5" w:rsidRDefault="00DE38B5"/>
        </w:tc>
        <w:tc>
          <w:tcPr>
            <w:tcW w:w="4621" w:type="dxa"/>
          </w:tcPr>
          <w:p w14:paraId="2E979F0B" w14:textId="77777777" w:rsidR="00DE38B5" w:rsidRDefault="00DE38B5"/>
        </w:tc>
      </w:tr>
      <w:tr w:rsidR="00DE38B5" w14:paraId="7F98120D" w14:textId="77777777" w:rsidTr="00DE38B5">
        <w:tc>
          <w:tcPr>
            <w:tcW w:w="4621" w:type="dxa"/>
          </w:tcPr>
          <w:p w14:paraId="3B698C8C" w14:textId="77777777" w:rsidR="00DE38B5" w:rsidRDefault="00DE38B5"/>
        </w:tc>
        <w:tc>
          <w:tcPr>
            <w:tcW w:w="4621" w:type="dxa"/>
          </w:tcPr>
          <w:p w14:paraId="5B419FB0" w14:textId="77777777" w:rsidR="00DE38B5" w:rsidRDefault="00DE38B5"/>
        </w:tc>
      </w:tr>
      <w:tr w:rsidR="00DE38B5" w14:paraId="664E9D12" w14:textId="77777777" w:rsidTr="00DE38B5">
        <w:tc>
          <w:tcPr>
            <w:tcW w:w="4621" w:type="dxa"/>
          </w:tcPr>
          <w:p w14:paraId="07F98B3D" w14:textId="77777777" w:rsidR="00DE38B5" w:rsidRDefault="00DE38B5"/>
        </w:tc>
        <w:tc>
          <w:tcPr>
            <w:tcW w:w="4621" w:type="dxa"/>
          </w:tcPr>
          <w:p w14:paraId="0B5F6912" w14:textId="77777777" w:rsidR="00DE38B5" w:rsidRDefault="00DE38B5"/>
        </w:tc>
      </w:tr>
      <w:tr w:rsidR="00DE38B5" w14:paraId="1174938C" w14:textId="77777777" w:rsidTr="00DE38B5">
        <w:tc>
          <w:tcPr>
            <w:tcW w:w="4621" w:type="dxa"/>
          </w:tcPr>
          <w:p w14:paraId="70ECAAF4" w14:textId="77777777" w:rsidR="00DE38B5" w:rsidRDefault="00DE38B5"/>
        </w:tc>
        <w:tc>
          <w:tcPr>
            <w:tcW w:w="4621" w:type="dxa"/>
          </w:tcPr>
          <w:p w14:paraId="426756AA" w14:textId="77777777" w:rsidR="00DE38B5" w:rsidRDefault="00DE38B5"/>
        </w:tc>
      </w:tr>
      <w:tr w:rsidR="00DE38B5" w14:paraId="420EC0DC" w14:textId="77777777" w:rsidTr="00DE38B5">
        <w:tc>
          <w:tcPr>
            <w:tcW w:w="4621" w:type="dxa"/>
          </w:tcPr>
          <w:p w14:paraId="404D28E4" w14:textId="77777777" w:rsidR="00DE38B5" w:rsidRDefault="00DE38B5"/>
        </w:tc>
        <w:tc>
          <w:tcPr>
            <w:tcW w:w="4621" w:type="dxa"/>
          </w:tcPr>
          <w:p w14:paraId="6B269428" w14:textId="77777777" w:rsidR="00DE38B5" w:rsidRDefault="00DE38B5"/>
        </w:tc>
      </w:tr>
      <w:tr w:rsidR="00DE38B5" w14:paraId="271A1434" w14:textId="77777777" w:rsidTr="00DE38B5">
        <w:tc>
          <w:tcPr>
            <w:tcW w:w="4621" w:type="dxa"/>
          </w:tcPr>
          <w:p w14:paraId="4B099B34" w14:textId="77777777" w:rsidR="00DE38B5" w:rsidRDefault="00DE38B5"/>
        </w:tc>
        <w:tc>
          <w:tcPr>
            <w:tcW w:w="4621" w:type="dxa"/>
          </w:tcPr>
          <w:p w14:paraId="4A93E737" w14:textId="77777777" w:rsidR="00DE38B5" w:rsidRDefault="00DE38B5"/>
        </w:tc>
      </w:tr>
      <w:tr w:rsidR="00DE38B5" w14:paraId="142208BF" w14:textId="77777777" w:rsidTr="00DE38B5">
        <w:tc>
          <w:tcPr>
            <w:tcW w:w="4621" w:type="dxa"/>
          </w:tcPr>
          <w:p w14:paraId="2E85E5F5" w14:textId="77777777" w:rsidR="00DE38B5" w:rsidRDefault="00DE38B5"/>
        </w:tc>
        <w:tc>
          <w:tcPr>
            <w:tcW w:w="4621" w:type="dxa"/>
          </w:tcPr>
          <w:p w14:paraId="61D3C464" w14:textId="77777777" w:rsidR="00DE38B5" w:rsidRDefault="00DE38B5"/>
        </w:tc>
      </w:tr>
      <w:tr w:rsidR="00DE38B5" w14:paraId="79901296" w14:textId="77777777" w:rsidTr="00DE38B5">
        <w:tc>
          <w:tcPr>
            <w:tcW w:w="4621" w:type="dxa"/>
          </w:tcPr>
          <w:p w14:paraId="78B647BF" w14:textId="77777777" w:rsidR="00DE38B5" w:rsidRDefault="00DE38B5"/>
        </w:tc>
        <w:tc>
          <w:tcPr>
            <w:tcW w:w="4621" w:type="dxa"/>
          </w:tcPr>
          <w:p w14:paraId="03EB6BB8" w14:textId="77777777" w:rsidR="00DE38B5" w:rsidRDefault="00DE38B5"/>
        </w:tc>
      </w:tr>
      <w:tr w:rsidR="00DE38B5" w14:paraId="3535B383" w14:textId="77777777" w:rsidTr="00DE38B5">
        <w:tc>
          <w:tcPr>
            <w:tcW w:w="4621" w:type="dxa"/>
          </w:tcPr>
          <w:p w14:paraId="2725ECCB" w14:textId="77777777" w:rsidR="00DE38B5" w:rsidRDefault="00DE38B5"/>
        </w:tc>
        <w:tc>
          <w:tcPr>
            <w:tcW w:w="4621" w:type="dxa"/>
          </w:tcPr>
          <w:p w14:paraId="74F9FB97" w14:textId="77777777" w:rsidR="00DE38B5" w:rsidRDefault="00DE38B5"/>
        </w:tc>
      </w:tr>
      <w:tr w:rsidR="00DE38B5" w14:paraId="328FA6A4" w14:textId="77777777" w:rsidTr="00DE38B5">
        <w:tc>
          <w:tcPr>
            <w:tcW w:w="4621" w:type="dxa"/>
          </w:tcPr>
          <w:p w14:paraId="68347264" w14:textId="77777777" w:rsidR="00DE38B5" w:rsidRDefault="00DE38B5"/>
        </w:tc>
        <w:tc>
          <w:tcPr>
            <w:tcW w:w="4621" w:type="dxa"/>
          </w:tcPr>
          <w:p w14:paraId="3F15634F" w14:textId="77777777" w:rsidR="00DE38B5" w:rsidRDefault="00DE38B5"/>
        </w:tc>
      </w:tr>
      <w:tr w:rsidR="00DE38B5" w14:paraId="75098EDC" w14:textId="77777777" w:rsidTr="00DE38B5">
        <w:tc>
          <w:tcPr>
            <w:tcW w:w="4621" w:type="dxa"/>
          </w:tcPr>
          <w:p w14:paraId="4BF8AC5B" w14:textId="77777777" w:rsidR="00DE38B5" w:rsidRDefault="00DE38B5"/>
        </w:tc>
        <w:tc>
          <w:tcPr>
            <w:tcW w:w="4621" w:type="dxa"/>
          </w:tcPr>
          <w:p w14:paraId="1DF9038A" w14:textId="77777777" w:rsidR="00DE38B5" w:rsidRDefault="00DE38B5"/>
        </w:tc>
      </w:tr>
      <w:tr w:rsidR="00DE38B5" w14:paraId="11B662BE" w14:textId="77777777" w:rsidTr="00DE38B5">
        <w:tc>
          <w:tcPr>
            <w:tcW w:w="4621" w:type="dxa"/>
          </w:tcPr>
          <w:p w14:paraId="0ABA83F0" w14:textId="77777777" w:rsidR="00DE38B5" w:rsidRDefault="00DE38B5"/>
        </w:tc>
        <w:tc>
          <w:tcPr>
            <w:tcW w:w="4621" w:type="dxa"/>
          </w:tcPr>
          <w:p w14:paraId="306444F6" w14:textId="77777777" w:rsidR="00DE38B5" w:rsidRDefault="00DE38B5"/>
        </w:tc>
      </w:tr>
      <w:tr w:rsidR="00DE38B5" w14:paraId="167E54BA" w14:textId="77777777" w:rsidTr="00DE38B5">
        <w:tc>
          <w:tcPr>
            <w:tcW w:w="4621" w:type="dxa"/>
          </w:tcPr>
          <w:p w14:paraId="1CF6D08B" w14:textId="77777777" w:rsidR="00DE38B5" w:rsidRDefault="00DE38B5"/>
        </w:tc>
        <w:tc>
          <w:tcPr>
            <w:tcW w:w="4621" w:type="dxa"/>
          </w:tcPr>
          <w:p w14:paraId="43AB1CD8" w14:textId="77777777" w:rsidR="00DE38B5" w:rsidRDefault="00DE38B5"/>
        </w:tc>
      </w:tr>
      <w:tr w:rsidR="00DE38B5" w14:paraId="381EBEF8" w14:textId="77777777" w:rsidTr="00DE38B5">
        <w:tc>
          <w:tcPr>
            <w:tcW w:w="4621" w:type="dxa"/>
          </w:tcPr>
          <w:p w14:paraId="07851746" w14:textId="77777777" w:rsidR="00DE38B5" w:rsidRDefault="00DE38B5"/>
        </w:tc>
        <w:tc>
          <w:tcPr>
            <w:tcW w:w="4621" w:type="dxa"/>
          </w:tcPr>
          <w:p w14:paraId="17DA98A5" w14:textId="77777777" w:rsidR="00DE38B5" w:rsidRDefault="00DE38B5"/>
        </w:tc>
      </w:tr>
      <w:tr w:rsidR="00DE38B5" w14:paraId="1FD9E3D6" w14:textId="77777777" w:rsidTr="00DE38B5">
        <w:tc>
          <w:tcPr>
            <w:tcW w:w="4621" w:type="dxa"/>
          </w:tcPr>
          <w:p w14:paraId="0E90FF72" w14:textId="77777777" w:rsidR="00DE38B5" w:rsidRDefault="00DE38B5"/>
        </w:tc>
        <w:tc>
          <w:tcPr>
            <w:tcW w:w="4621" w:type="dxa"/>
          </w:tcPr>
          <w:p w14:paraId="6BA47999" w14:textId="77777777" w:rsidR="00DE38B5" w:rsidRDefault="00DE38B5"/>
        </w:tc>
      </w:tr>
      <w:tr w:rsidR="00DE38B5" w14:paraId="22B97E42" w14:textId="77777777" w:rsidTr="00DE38B5">
        <w:tc>
          <w:tcPr>
            <w:tcW w:w="4621" w:type="dxa"/>
          </w:tcPr>
          <w:p w14:paraId="050648F6" w14:textId="77777777" w:rsidR="00DE38B5" w:rsidRDefault="00DE38B5"/>
        </w:tc>
        <w:tc>
          <w:tcPr>
            <w:tcW w:w="4621" w:type="dxa"/>
          </w:tcPr>
          <w:p w14:paraId="5D29AC07" w14:textId="77777777" w:rsidR="00DE38B5" w:rsidRDefault="00DE38B5"/>
        </w:tc>
      </w:tr>
      <w:tr w:rsidR="00DE38B5" w14:paraId="525342F1" w14:textId="77777777" w:rsidTr="00DE38B5">
        <w:tc>
          <w:tcPr>
            <w:tcW w:w="4621" w:type="dxa"/>
          </w:tcPr>
          <w:p w14:paraId="412D6B2A" w14:textId="77777777" w:rsidR="00DE38B5" w:rsidRDefault="00DE38B5"/>
        </w:tc>
        <w:tc>
          <w:tcPr>
            <w:tcW w:w="4621" w:type="dxa"/>
          </w:tcPr>
          <w:p w14:paraId="06750526" w14:textId="77777777" w:rsidR="00DE38B5" w:rsidRDefault="00DE38B5"/>
        </w:tc>
      </w:tr>
    </w:tbl>
    <w:p w14:paraId="5F3C03F8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021F3"/>
    <w:rsid w:val="00013ED1"/>
    <w:rsid w:val="00026904"/>
    <w:rsid w:val="000520F4"/>
    <w:rsid w:val="00055068"/>
    <w:rsid w:val="0007427B"/>
    <w:rsid w:val="00087AF0"/>
    <w:rsid w:val="000965DA"/>
    <w:rsid w:val="001966A8"/>
    <w:rsid w:val="001C068C"/>
    <w:rsid w:val="001F59D0"/>
    <w:rsid w:val="002020D2"/>
    <w:rsid w:val="0020259C"/>
    <w:rsid w:val="00271917"/>
    <w:rsid w:val="00283753"/>
    <w:rsid w:val="002A6DE7"/>
    <w:rsid w:val="002C26C4"/>
    <w:rsid w:val="002E74CD"/>
    <w:rsid w:val="00315927"/>
    <w:rsid w:val="00341092"/>
    <w:rsid w:val="004B31EB"/>
    <w:rsid w:val="004C241B"/>
    <w:rsid w:val="00511871"/>
    <w:rsid w:val="00544A47"/>
    <w:rsid w:val="00582ECD"/>
    <w:rsid w:val="005B1502"/>
    <w:rsid w:val="00607E51"/>
    <w:rsid w:val="006130E0"/>
    <w:rsid w:val="00613FDD"/>
    <w:rsid w:val="006175E2"/>
    <w:rsid w:val="0062188A"/>
    <w:rsid w:val="00623C99"/>
    <w:rsid w:val="006C78C8"/>
    <w:rsid w:val="0070594A"/>
    <w:rsid w:val="00727C4E"/>
    <w:rsid w:val="00746C85"/>
    <w:rsid w:val="00761F0C"/>
    <w:rsid w:val="007D511E"/>
    <w:rsid w:val="007F162C"/>
    <w:rsid w:val="007F7D4D"/>
    <w:rsid w:val="00804823"/>
    <w:rsid w:val="00836DE2"/>
    <w:rsid w:val="00841CC1"/>
    <w:rsid w:val="0088082C"/>
    <w:rsid w:val="008B6157"/>
    <w:rsid w:val="008C7901"/>
    <w:rsid w:val="008D7335"/>
    <w:rsid w:val="008E7BC3"/>
    <w:rsid w:val="00932BD1"/>
    <w:rsid w:val="009356AA"/>
    <w:rsid w:val="0093656F"/>
    <w:rsid w:val="009368D2"/>
    <w:rsid w:val="00996717"/>
    <w:rsid w:val="009A4705"/>
    <w:rsid w:val="009C62EF"/>
    <w:rsid w:val="009F43F2"/>
    <w:rsid w:val="00A21749"/>
    <w:rsid w:val="00A357B5"/>
    <w:rsid w:val="00A45C34"/>
    <w:rsid w:val="00A646AB"/>
    <w:rsid w:val="00A70CDE"/>
    <w:rsid w:val="00A7262E"/>
    <w:rsid w:val="00A968A3"/>
    <w:rsid w:val="00AE0570"/>
    <w:rsid w:val="00B34BAC"/>
    <w:rsid w:val="00B350CD"/>
    <w:rsid w:val="00B41B88"/>
    <w:rsid w:val="00B41E2D"/>
    <w:rsid w:val="00B6142F"/>
    <w:rsid w:val="00CB38DB"/>
    <w:rsid w:val="00D42653"/>
    <w:rsid w:val="00D559F1"/>
    <w:rsid w:val="00DA0675"/>
    <w:rsid w:val="00DB1C0F"/>
    <w:rsid w:val="00DE38B5"/>
    <w:rsid w:val="00E014A1"/>
    <w:rsid w:val="00E0337E"/>
    <w:rsid w:val="00E17095"/>
    <w:rsid w:val="00E33B84"/>
    <w:rsid w:val="00E454D6"/>
    <w:rsid w:val="00EC1595"/>
    <w:rsid w:val="00ED3742"/>
    <w:rsid w:val="00F11836"/>
    <w:rsid w:val="00F50322"/>
    <w:rsid w:val="00F7164E"/>
    <w:rsid w:val="00FD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C4D6"/>
  <w15:docId w15:val="{C6BA44BE-6080-0041-A00F-8CE6E4EB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B5690-4DD2-49F0-BC72-90E0C9D86B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Abdulaziz Alhagan</cp:lastModifiedBy>
  <cp:revision>2</cp:revision>
  <dcterms:created xsi:type="dcterms:W3CDTF">2023-06-13T17:41:00Z</dcterms:created>
  <dcterms:modified xsi:type="dcterms:W3CDTF">2023-06-13T17:41:00Z</dcterms:modified>
</cp:coreProperties>
</file>