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E517B8" w:rsidRPr="00484A5F" w:rsidRDefault="00B175F0"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T="0" distB="0" distL="0" distR="0">
            <wp:extent cx="5339751" cy="7501863"/>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R62W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4677" cy="7508784"/>
                    </a:xfrm>
                    <a:prstGeom prst="rect">
                      <a:avLst/>
                    </a:prstGeom>
                  </pic:spPr>
                </pic:pic>
              </a:graphicData>
            </a:graphic>
          </wp:inline>
        </w:drawing>
      </w:r>
    </w:p>
    <w:p w:rsidR="00E822C3" w:rsidRDefault="00E822C3" w:rsidP="00E822C3">
      <w:pPr>
        <w:tabs>
          <w:tab w:val="left" w:pos="5670"/>
          <w:tab w:val="left" w:pos="5954"/>
          <w:tab w:val="left" w:pos="7230"/>
        </w:tabs>
        <w:spacing w:before="240"/>
        <w:ind w:right="851" w:firstLine="1"/>
        <w:rPr>
          <w:rStyle w:val="fontstyle01"/>
          <w:sz w:val="24"/>
          <w:szCs w:val="24"/>
          <w:lang w:val="az-Latn-AZ"/>
        </w:rPr>
      </w:pPr>
      <w:r>
        <w:rPr>
          <w:rFonts w:ascii="PalatinoLinotype-Roman" w:hAnsi="PalatinoLinotype-Roman"/>
          <w:b/>
          <w:bCs/>
          <w:noProof/>
          <w:color w:val="000000"/>
          <w:sz w:val="26"/>
          <w:szCs w:val="26"/>
          <w:lang w:val="ru-RU"/>
        </w:rPr>
        <w:lastRenderedPageBreak/>
        <mc:AlternateContent>
          <mc:Choice Requires="wps">
            <w:drawing>
              <wp:anchor distT="0" distB="0" distL="114300" distR="114300" simplePos="0" relativeHeight="251659264" behindDoc="0" locked="0" layoutInCell="1" allowOverlap="1" wp14:anchorId="58463A95" wp14:editId="19424810">
                <wp:simplePos x="0" y="0"/>
                <wp:positionH relativeFrom="column">
                  <wp:posOffset>65154</wp:posOffset>
                </wp:positionH>
                <wp:positionV relativeFrom="paragraph">
                  <wp:posOffset>-477520</wp:posOffset>
                </wp:positionV>
                <wp:extent cx="3778370" cy="1043796"/>
                <wp:effectExtent l="0" t="0" r="12700" b="234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3778370" cy="1043796"/>
                        </a:xfrm>
                        <a:prstGeom prst="roundRect">
                          <a:avLst>
                            <a:gd name="adj" fmla="val 15967"/>
                          </a:avLst>
                        </a:prstGeom>
                        <a:solidFill>
                          <a:schemeClr val="accent2">
                            <a:lumMod val="20000"/>
                            <a:lumOff val="80000"/>
                          </a:schemeClr>
                        </a:solidFill>
                      </wps:spPr>
                      <wps:style>
                        <a:lnRef idx="2">
                          <a:schemeClr val="accent2"/>
                        </a:lnRef>
                        <a:fillRef idx="1">
                          <a:schemeClr val="lt1"/>
                        </a:fillRef>
                        <a:effectRef idx="0">
                          <a:schemeClr val="accent2"/>
                        </a:effectRef>
                        <a:fontRef idx="minor">
                          <a:schemeClr val="dk1"/>
                        </a:fontRef>
                      </wps:style>
                      <wps:txbx>
                        <w:txbxContent>
                          <w:p w:rsidR="00B175F0" w:rsidRPr="005D256D" w:rsidRDefault="00B175F0" w:rsidP="00596D15">
                            <w:pPr>
                              <w:tabs>
                                <w:tab w:val="left" w:pos="5103"/>
                                <w:tab w:val="left" w:pos="5812"/>
                              </w:tabs>
                              <w:ind w:left="-142" w:right="-66"/>
                              <w:jc w:val="center"/>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Qadınlardan gələn qanla bağlı </w:t>
                            </w:r>
                            <w:r w:rsidR="00B30F5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onların</w:t>
                            </w:r>
                            <w:r w:rsidR="00596D15" w:rsidRPr="00596D15">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96D15"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tez-tez</w:t>
                            </w: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verdiyi çaşdırıcı suallar.</w:t>
                            </w:r>
                          </w:p>
                          <w:p w:rsidR="00B175F0" w:rsidRPr="005D256D" w:rsidRDefault="00B175F0" w:rsidP="00237EDB">
                            <w:pPr>
                              <w:tabs>
                                <w:tab w:val="left" w:pos="5103"/>
                                <w:tab w:val="left" w:pos="5812"/>
                              </w:tabs>
                              <w:ind w:left="-142" w:right="-66"/>
                              <w:jc w:val="center"/>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Bu</w:t>
                            </w:r>
                            <w:r w:rsidR="00237EDB">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qana</w:t>
                            </w: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görə namazı tərk etsinlərmi?</w:t>
                            </w:r>
                          </w:p>
                          <w:p w:rsidR="00E822C3" w:rsidRPr="005D256D" w:rsidRDefault="00B175F0" w:rsidP="00B175F0">
                            <w:pPr>
                              <w:tabs>
                                <w:tab w:val="left" w:pos="5103"/>
                                <w:tab w:val="left" w:pos="5812"/>
                              </w:tabs>
                              <w:ind w:left="-142" w:right="-66"/>
                              <w:jc w:val="center"/>
                              <w:rPr>
                                <w:b/>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Yoxsa qüsl alıb namaz qılsınlarmı?</w:t>
                            </w:r>
                          </w:p>
                          <w:p w:rsidR="00E822C3" w:rsidRPr="008E1EF6" w:rsidRDefault="00E822C3" w:rsidP="009805BF">
                            <w:pPr>
                              <w:tabs>
                                <w:tab w:val="left" w:pos="5103"/>
                                <w:tab w:val="left" w:pos="5812"/>
                                <w:tab w:val="left" w:pos="7230"/>
                              </w:tabs>
                              <w:spacing w:before="240"/>
                              <w:ind w:left="-142" w:right="-66" w:firstLine="1"/>
                              <w:jc w:val="center"/>
                              <w:rPr>
                                <w:rStyle w:val="fontstyle01"/>
                                <w:b/>
                                <w:bCs/>
                                <w:lang w:val="az-Latn-AZ"/>
                              </w:rPr>
                            </w:pPr>
                          </w:p>
                          <w:p w:rsidR="00E822C3" w:rsidRPr="00B175F0" w:rsidRDefault="00E822C3" w:rsidP="009805BF">
                            <w:pPr>
                              <w:tabs>
                                <w:tab w:val="left" w:pos="5103"/>
                                <w:tab w:val="left" w:pos="5812"/>
                              </w:tabs>
                              <w:ind w:left="-142" w:right="-66"/>
                              <w:jc w:val="center"/>
                              <w:rPr>
                                <w:lang w:val="az-Latn-A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5.15pt;margin-top:-37.6pt;width:297.5pt;height:8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" fillcolor="#f2dbdb [661]" strokecolor="#c0504d [3205]" strokeweight="2pt">
                <v:textbox>
                  <w:txbxContent>
                    <w:p w:rsidR="00B175F0" w:rsidRPr="005D256D" w:rsidRDefault="00B175F0" w:rsidP="00596D15">
                      <w:pPr>
                        <w:tabs>
                          <w:tab w:val="left" w:pos="5103"/>
                          <w:tab w:val="left" w:pos="5812"/>
                        </w:tabs>
                        <w:ind w:left="-142" w:right="-66"/>
                        <w:jc w:val="center"/>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Qadınlardan gələn qanla bağlı </w:t>
                      </w:r>
                      <w:r w:rsidR="00B30F5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onların</w:t>
                      </w:r>
                      <w:r w:rsidR="00596D15" w:rsidRPr="00596D15">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96D15"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tez-tez</w:t>
                      </w: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verdiyi çaşdırıcı suallar.</w:t>
                      </w:r>
                    </w:p>
                    <w:p w:rsidR="00B175F0" w:rsidRPr="005D256D" w:rsidRDefault="00B175F0" w:rsidP="00237EDB">
                      <w:pPr>
                        <w:tabs>
                          <w:tab w:val="left" w:pos="5103"/>
                          <w:tab w:val="left" w:pos="5812"/>
                        </w:tabs>
                        <w:ind w:left="-142" w:right="-66"/>
                        <w:jc w:val="center"/>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Bu</w:t>
                      </w:r>
                      <w:r w:rsidR="00237EDB">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qana</w:t>
                      </w: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görə namazı tərk etsinlərmi?</w:t>
                      </w:r>
                    </w:p>
                    <w:p w:rsidR="00E822C3" w:rsidRPr="005D256D" w:rsidRDefault="00B175F0" w:rsidP="00B175F0">
                      <w:pPr>
                        <w:tabs>
                          <w:tab w:val="left" w:pos="5103"/>
                          <w:tab w:val="left" w:pos="5812"/>
                        </w:tabs>
                        <w:ind w:left="-142" w:right="-66"/>
                        <w:jc w:val="center"/>
                        <w:rPr>
                          <w:b/>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D256D">
                        <w:rPr>
                          <w:rStyle w:val="fontstyle01"/>
                          <w:rFonts w:asciiTheme="majorBidi" w:hAnsiTheme="majorBidi" w:cstheme="majorBidi"/>
                          <w:b/>
                          <w:bCs/>
                          <w:sz w:val="24"/>
                          <w:szCs w:val="24"/>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Yoxsa qüsl alıb namaz qılsınlarmı?</w:t>
                      </w:r>
                    </w:p>
                    <w:p w:rsidR="00E822C3" w:rsidRPr="008E1EF6" w:rsidRDefault="00E822C3" w:rsidP="009805BF">
                      <w:pPr>
                        <w:tabs>
                          <w:tab w:val="left" w:pos="5103"/>
                          <w:tab w:val="left" w:pos="5812"/>
                          <w:tab w:val="left" w:pos="7230"/>
                        </w:tabs>
                        <w:spacing w:before="240"/>
                        <w:ind w:left="-142" w:right="-66" w:firstLine="1"/>
                        <w:jc w:val="center"/>
                        <w:rPr>
                          <w:rStyle w:val="fontstyle01"/>
                          <w:b/>
                          <w:bCs/>
                          <w:lang w:val="az-Latn-AZ"/>
                        </w:rPr>
                      </w:pPr>
                    </w:p>
                    <w:p w:rsidR="00E822C3" w:rsidRPr="00B175F0" w:rsidRDefault="00E822C3" w:rsidP="009805BF">
                      <w:pPr>
                        <w:tabs>
                          <w:tab w:val="left" w:pos="5103"/>
                          <w:tab w:val="left" w:pos="5812"/>
                        </w:tabs>
                        <w:ind w:left="-142" w:right="-66"/>
                        <w:jc w:val="center"/>
                        <w:rPr>
                          <w:lang w:val="az-Latn-AZ"/>
                        </w:rPr>
                      </w:pPr>
                    </w:p>
                  </w:txbxContent>
                </v:textbox>
              </v:roundrect>
            </w:pict>
          </mc:Fallback>
        </mc:AlternateContent>
      </w:r>
    </w:p>
    <w:p w:rsidR="009805BF" w:rsidRDefault="009805BF" w:rsidP="009805BF">
      <w:pPr>
        <w:tabs>
          <w:tab w:val="left" w:pos="5670"/>
          <w:tab w:val="left" w:pos="5954"/>
          <w:tab w:val="left" w:pos="7230"/>
        </w:tabs>
        <w:spacing w:before="240"/>
        <w:ind w:right="851"/>
        <w:rPr>
          <w:rStyle w:val="fontstyle01"/>
          <w:sz w:val="24"/>
          <w:szCs w:val="24"/>
          <w:lang w:val="az-Latn-AZ"/>
        </w:rPr>
      </w:pP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596D15">
        <w:rPr>
          <w:rStyle w:val="fontstyle01"/>
          <w:rFonts w:asciiTheme="majorBidi" w:hAnsiTheme="majorBidi" w:cstheme="majorBidi"/>
          <w:sz w:val="24"/>
          <w:szCs w:val="24"/>
          <w:lang w:val="az-Latn-AZ"/>
        </w:rPr>
        <w:t xml:space="preserve">Bunlardan biri də </w:t>
      </w:r>
      <w:r w:rsidRPr="00596D15">
        <w:rPr>
          <w:rStyle w:val="fontstyle01"/>
          <w:rFonts w:asciiTheme="majorBidi" w:hAnsiTheme="majorBidi" w:cstheme="majorBidi"/>
          <w:b/>
          <w:bCs/>
          <w:color w:val="C00000"/>
          <w:sz w:val="24"/>
          <w:szCs w:val="24"/>
          <w:lang w:val="az-Latn-AZ"/>
        </w:rPr>
        <w:t>heyz</w:t>
      </w:r>
      <w:r w:rsidRPr="00596D15">
        <w:rPr>
          <w:rStyle w:val="fontstyle01"/>
          <w:rFonts w:asciiTheme="majorBidi" w:hAnsiTheme="majorBidi" w:cstheme="majorBidi"/>
          <w:sz w:val="24"/>
          <w:szCs w:val="24"/>
          <w:lang w:val="az-Latn-AZ"/>
        </w:rPr>
        <w:t xml:space="preserve"> qanıdır. Bu da təbii qandır. Müəyyən vaxtlarda uşaqlığın altından çıxır. Allah onu bir hikmətlə uşağın qidası üçün yaratmışdır.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596D15">
        <w:rPr>
          <w:rStyle w:val="fontstyle01"/>
          <w:rFonts w:asciiTheme="majorBidi" w:hAnsiTheme="majorBidi" w:cstheme="majorBidi"/>
          <w:sz w:val="24"/>
          <w:szCs w:val="24"/>
          <w:lang w:val="az-Latn-AZ"/>
        </w:rPr>
        <w:t>Belə ki, qadın öz bətnindən qan axdığını görəndə, onun başlanğıcını və ya sonunu müəyyən bir yaşla məhdudlaşdırmadan bunu heyz hesab etməlidir. Bunun minimum və ya maksimum həddi yoxdur. Doğrusu qadının davamlı aybaşı vaxtı olaraq gördüyü şey heyzdir.</w:t>
      </w:r>
    </w:p>
    <w:p w:rsidR="00596D15" w:rsidRPr="00596D15" w:rsidRDefault="00596D15" w:rsidP="002607F1">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596D15">
        <w:rPr>
          <w:rStyle w:val="fontstyle01"/>
          <w:rFonts w:asciiTheme="majorBidi" w:hAnsiTheme="majorBidi" w:cstheme="majorBidi"/>
          <w:sz w:val="24"/>
          <w:szCs w:val="24"/>
          <w:lang w:val="az-Latn-AZ"/>
        </w:rPr>
        <w:t xml:space="preserve">Qadının aylığı çox vaxt </w:t>
      </w:r>
      <w:r w:rsidR="002607F1">
        <w:rPr>
          <w:rStyle w:val="fontstyle01"/>
          <w:rFonts w:asciiTheme="majorBidi" w:hAnsiTheme="majorBidi" w:cstheme="majorBidi"/>
          <w:sz w:val="24"/>
          <w:szCs w:val="24"/>
          <w:lang w:val="az-Latn-AZ"/>
        </w:rPr>
        <w:t xml:space="preserve">altı </w:t>
      </w:r>
      <w:r w:rsidRPr="00596D15">
        <w:rPr>
          <w:rStyle w:val="fontstyle01"/>
          <w:rFonts w:asciiTheme="majorBidi" w:hAnsiTheme="majorBidi" w:cstheme="majorBidi"/>
          <w:sz w:val="24"/>
          <w:szCs w:val="24"/>
          <w:lang w:val="az-Latn-AZ"/>
        </w:rPr>
        <w:t xml:space="preserve">və ya </w:t>
      </w:r>
      <w:r w:rsidR="002607F1">
        <w:rPr>
          <w:rStyle w:val="fontstyle01"/>
          <w:rFonts w:asciiTheme="majorBidi" w:hAnsiTheme="majorBidi" w:cstheme="majorBidi"/>
          <w:sz w:val="24"/>
          <w:szCs w:val="24"/>
          <w:lang w:val="az-Latn-AZ"/>
        </w:rPr>
        <w:t>yeddi</w:t>
      </w:r>
      <w:r w:rsidRPr="00596D15">
        <w:rPr>
          <w:rStyle w:val="fontstyle01"/>
          <w:rFonts w:asciiTheme="majorBidi" w:hAnsiTheme="majorBidi" w:cstheme="majorBidi"/>
          <w:sz w:val="24"/>
          <w:szCs w:val="24"/>
          <w:lang w:val="az-Latn-AZ"/>
        </w:rPr>
        <w:t xml:space="preserve"> gün olur. Aybaşının təmizlənməsi ağ maddənin enməsi ilə bilinir. O da heyz bitdikdə gələn ağ mayedir. Kimin aylığında onun gəlməyi yoxdursa, onun təmizlənməsi qanın tam quruması ilə olur.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596D15">
        <w:rPr>
          <w:rStyle w:val="fontstyle01"/>
          <w:rFonts w:asciiTheme="majorBidi" w:hAnsiTheme="majorBidi" w:cstheme="majorBidi"/>
          <w:sz w:val="24"/>
          <w:szCs w:val="24"/>
          <w:lang w:val="az-Latn-AZ"/>
        </w:rPr>
        <w:t>Heyzli qadın namazı və orucu tərk edir, orucunu qəza edir namazı isə yox.</w:t>
      </w:r>
      <w:bookmarkStart w:id="0" w:name="_GoBack"/>
      <w:bookmarkEnd w:id="0"/>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596D15">
        <w:rPr>
          <w:rStyle w:val="fontstyle01"/>
          <w:rFonts w:asciiTheme="majorBidi" w:hAnsiTheme="majorBidi" w:cstheme="majorBidi"/>
          <w:b/>
          <w:bCs/>
          <w:color w:val="C00000"/>
          <w:sz w:val="24"/>
          <w:szCs w:val="24"/>
          <w:lang w:val="az-Latn-AZ"/>
        </w:rPr>
        <w:t>“İstihadə”</w:t>
      </w:r>
      <w:r w:rsidRPr="00596D15">
        <w:rPr>
          <w:rStyle w:val="fontstyle01"/>
          <w:rFonts w:asciiTheme="majorBidi" w:hAnsiTheme="majorBidi" w:cstheme="majorBidi"/>
          <w:sz w:val="24"/>
          <w:szCs w:val="24"/>
          <w:lang w:val="az-Latn-AZ"/>
        </w:rPr>
        <w:t xml:space="preserve"> qanı: uşaqlığın aşağı hissəsindəki venanın xəstəliyi və naxoş olması səbəbindən aylıqdan başqa vaxtlarda qanın axmasıdır. </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b/>
          <w:bCs/>
          <w:sz w:val="24"/>
          <w:szCs w:val="24"/>
          <w:lang w:val="az-Latn-AZ"/>
        </w:rPr>
      </w:pPr>
      <w:r w:rsidRPr="00596D15">
        <w:rPr>
          <w:rStyle w:val="fontstyle01"/>
          <w:rFonts w:asciiTheme="majorBidi" w:hAnsiTheme="majorBidi" w:cstheme="majorBidi"/>
          <w:b/>
          <w:bCs/>
          <w:sz w:val="24"/>
          <w:szCs w:val="24"/>
          <w:lang w:val="az-Latn-AZ"/>
        </w:rPr>
        <w:t xml:space="preserve">Heyz qanı “istihadə” qanından bunlarla seçilir: </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color w:val="C00000"/>
          <w:sz w:val="24"/>
          <w:szCs w:val="24"/>
          <w:lang w:val="az-Latn-AZ"/>
        </w:rPr>
        <w:t>-</w:t>
      </w:r>
      <w:r w:rsidRPr="00596D15">
        <w:rPr>
          <w:rStyle w:val="fontstyle01"/>
          <w:rFonts w:asciiTheme="majorBidi" w:hAnsiTheme="majorBidi" w:cstheme="majorBidi"/>
          <w:sz w:val="24"/>
          <w:szCs w:val="24"/>
          <w:lang w:val="az-Latn-AZ"/>
        </w:rPr>
        <w:t>Birincisi qalın, qara, pis qoxulu olur və çıxanda qurumur. İkincisi nazik, qoxusuz qırmızı olur və çıxanda quruyur.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color w:val="C00000"/>
          <w:sz w:val="24"/>
          <w:szCs w:val="24"/>
          <w:lang w:val="az-Latn-AZ"/>
        </w:rPr>
        <w:lastRenderedPageBreak/>
        <w:t>-</w:t>
      </w:r>
      <w:r w:rsidRPr="00596D15">
        <w:rPr>
          <w:rStyle w:val="fontstyle01"/>
          <w:rFonts w:asciiTheme="majorBidi" w:hAnsiTheme="majorBidi" w:cstheme="majorBidi"/>
          <w:sz w:val="24"/>
          <w:szCs w:val="24"/>
          <w:lang w:val="az-Latn-AZ"/>
        </w:rPr>
        <w:t>Ana bətnindən çıxan hər şeyin əsli istihadə olmasına dəlil olana qədər heyz sayılır. Çünki o əsil təbii qandır.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color w:val="C00000"/>
          <w:sz w:val="24"/>
          <w:szCs w:val="24"/>
          <w:lang w:val="az-Latn-AZ"/>
        </w:rPr>
        <w:t>-</w:t>
      </w:r>
      <w:r w:rsidRPr="00596D15">
        <w:rPr>
          <w:rStyle w:val="fontstyle01"/>
          <w:rFonts w:asciiTheme="majorBidi" w:hAnsiTheme="majorBidi" w:cstheme="majorBidi"/>
          <w:sz w:val="24"/>
          <w:szCs w:val="24"/>
          <w:lang w:val="az-Latn-AZ"/>
        </w:rPr>
        <w:t>“İstihadə” qanı xəstəlik kimidir. Amma qanın əsli isə sağlamlıqdır.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color w:val="C00000"/>
          <w:sz w:val="24"/>
          <w:szCs w:val="24"/>
          <w:lang w:val="az-Latn-AZ"/>
        </w:rPr>
        <w:t>-</w:t>
      </w:r>
      <w:r w:rsidRPr="00596D15">
        <w:rPr>
          <w:rStyle w:val="fontstyle01"/>
          <w:rFonts w:asciiTheme="majorBidi" w:hAnsiTheme="majorBidi" w:cstheme="majorBidi"/>
          <w:sz w:val="24"/>
          <w:szCs w:val="24"/>
          <w:lang w:val="az-Latn-AZ"/>
        </w:rPr>
        <w:t xml:space="preserve">“İstihadə” olan qadın namaz qılır, oruc tutur və hər namaz üçün vaxtı çatdıqda dəstəmaz alır. </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color w:val="C00000"/>
          <w:sz w:val="24"/>
          <w:szCs w:val="24"/>
          <w:lang w:val="az-Latn-AZ"/>
        </w:rPr>
        <w:t>-</w:t>
      </w:r>
      <w:r w:rsidRPr="00596D15">
        <w:rPr>
          <w:rStyle w:val="fontstyle01"/>
          <w:rFonts w:asciiTheme="majorBidi" w:hAnsiTheme="majorBidi" w:cstheme="majorBidi"/>
          <w:sz w:val="24"/>
          <w:szCs w:val="24"/>
          <w:lang w:val="az-Latn-AZ"/>
        </w:rPr>
        <w:t>“İstihadə”  olan qadına asan olması üçün Zöhr və əsr, məğrib və işa namazlarını onlardan birinin vaxtında birləşdirə bilər. Amma heyz vaxtı orucu və namazı tərk edir.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b/>
          <w:bCs/>
          <w:sz w:val="24"/>
          <w:szCs w:val="24"/>
          <w:lang w:val="az-Latn-AZ"/>
        </w:rPr>
      </w:pPr>
      <w:r w:rsidRPr="00596D15">
        <w:rPr>
          <w:rStyle w:val="fontstyle01"/>
          <w:rFonts w:asciiTheme="majorBidi" w:hAnsiTheme="majorBidi" w:cstheme="majorBidi"/>
          <w:b/>
          <w:bCs/>
          <w:sz w:val="24"/>
          <w:szCs w:val="24"/>
          <w:lang w:val="az-Latn-AZ"/>
        </w:rPr>
        <w:t>“İstihadə” olan qadının 3 halı var: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b/>
          <w:bCs/>
          <w:color w:val="C00000"/>
          <w:sz w:val="24"/>
          <w:szCs w:val="24"/>
          <w:lang w:val="az-Latn-AZ"/>
        </w:rPr>
        <w:t>1-</w:t>
      </w:r>
      <w:r w:rsidR="002607F1">
        <w:rPr>
          <w:rStyle w:val="fontstyle01"/>
          <w:rFonts w:asciiTheme="majorBidi" w:hAnsiTheme="majorBidi" w:cstheme="majorBidi"/>
          <w:color w:val="C00000"/>
          <w:sz w:val="24"/>
          <w:szCs w:val="24"/>
          <w:lang w:val="az-Latn-AZ"/>
        </w:rPr>
        <w:t xml:space="preserve"> </w:t>
      </w:r>
      <w:r w:rsidRPr="00596D15">
        <w:rPr>
          <w:rStyle w:val="fontstyle01"/>
          <w:rFonts w:asciiTheme="majorBidi" w:hAnsiTheme="majorBidi" w:cstheme="majorBidi"/>
          <w:color w:val="C00000"/>
          <w:sz w:val="24"/>
          <w:szCs w:val="24"/>
          <w:lang w:val="az-Latn-AZ"/>
        </w:rPr>
        <w:t>“</w:t>
      </w:r>
      <w:r w:rsidRPr="00596D15">
        <w:rPr>
          <w:rStyle w:val="fontstyle01"/>
          <w:rFonts w:asciiTheme="majorBidi" w:hAnsiTheme="majorBidi" w:cstheme="majorBidi"/>
          <w:sz w:val="24"/>
          <w:szCs w:val="24"/>
          <w:lang w:val="az-Latn-AZ"/>
        </w:rPr>
        <w:t>İstihadə”dən əvvəl aybaşının vaxtının olması. Bu an aybaşı müddətini gözləyir, sonra yuyunub namaz qılır.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b/>
          <w:bCs/>
          <w:color w:val="C00000"/>
          <w:sz w:val="24"/>
          <w:szCs w:val="24"/>
          <w:lang w:val="az-Latn-AZ"/>
        </w:rPr>
        <w:t>2-</w:t>
      </w:r>
      <w:r>
        <w:rPr>
          <w:rStyle w:val="fontstyle01"/>
          <w:rFonts w:asciiTheme="majorBidi" w:hAnsiTheme="majorBidi" w:cstheme="majorBidi"/>
          <w:color w:val="C00000"/>
          <w:sz w:val="24"/>
          <w:szCs w:val="24"/>
          <w:lang w:val="az-Latn-AZ"/>
        </w:rPr>
        <w:t xml:space="preserve"> </w:t>
      </w:r>
      <w:r w:rsidRPr="00596D15">
        <w:rPr>
          <w:rStyle w:val="fontstyle01"/>
          <w:rFonts w:asciiTheme="majorBidi" w:hAnsiTheme="majorBidi" w:cstheme="majorBidi"/>
          <w:sz w:val="24"/>
          <w:szCs w:val="24"/>
          <w:lang w:val="az-Latn-AZ"/>
        </w:rPr>
        <w:t>Aybaşı vaxtının olmaması amma heyz qanının digərindən bəzi xüsusiyyətlərlə fərqlənməsi. Bu an, heyz qanının xüsusiyyətlərini gördüyü günlərdə gözləyir, sonra qüsl alıb namaz qılır.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2607F1">
        <w:rPr>
          <w:rStyle w:val="fontstyle01"/>
          <w:rFonts w:asciiTheme="majorBidi" w:hAnsiTheme="majorBidi" w:cstheme="majorBidi"/>
          <w:b/>
          <w:bCs/>
          <w:color w:val="C00000"/>
          <w:sz w:val="24"/>
          <w:szCs w:val="24"/>
          <w:lang w:val="az-Latn-AZ"/>
        </w:rPr>
        <w:t>3-</w:t>
      </w:r>
      <w:r w:rsidRPr="00596D15">
        <w:rPr>
          <w:rStyle w:val="fontstyle01"/>
          <w:rFonts w:asciiTheme="majorBidi" w:hAnsiTheme="majorBidi" w:cstheme="majorBidi"/>
          <w:color w:val="C00000"/>
          <w:sz w:val="24"/>
          <w:szCs w:val="24"/>
          <w:lang w:val="az-Latn-AZ"/>
        </w:rPr>
        <w:t xml:space="preserve"> </w:t>
      </w:r>
      <w:r w:rsidRPr="00596D15">
        <w:rPr>
          <w:rStyle w:val="fontstyle01"/>
          <w:rFonts w:asciiTheme="majorBidi" w:hAnsiTheme="majorBidi" w:cstheme="majorBidi"/>
          <w:sz w:val="24"/>
          <w:szCs w:val="24"/>
          <w:lang w:val="az-Latn-AZ"/>
        </w:rPr>
        <w:t xml:space="preserve">Aybaşının vaxtının olmaması və fərqlənmənin də olamaması. Heyzin əksər halında olduğu kimi hər ay </w:t>
      </w:r>
      <w:r>
        <w:rPr>
          <w:rStyle w:val="fontstyle01"/>
          <w:rFonts w:asciiTheme="majorBidi" w:hAnsiTheme="majorBidi" w:cstheme="majorBidi"/>
          <w:sz w:val="24"/>
          <w:szCs w:val="24"/>
          <w:lang w:val="az-Latn-AZ"/>
        </w:rPr>
        <w:t>altı</w:t>
      </w:r>
      <w:r w:rsidRPr="00596D15">
        <w:rPr>
          <w:rStyle w:val="fontstyle01"/>
          <w:rFonts w:asciiTheme="majorBidi" w:hAnsiTheme="majorBidi" w:cstheme="majorBidi"/>
          <w:sz w:val="24"/>
          <w:szCs w:val="24"/>
          <w:lang w:val="az-Latn-AZ"/>
        </w:rPr>
        <w:t xml:space="preserve"> və ya </w:t>
      </w:r>
      <w:r>
        <w:rPr>
          <w:rStyle w:val="fontstyle01"/>
          <w:rFonts w:asciiTheme="majorBidi" w:hAnsiTheme="majorBidi" w:cstheme="majorBidi"/>
          <w:sz w:val="24"/>
          <w:szCs w:val="24"/>
          <w:lang w:val="az-Latn-AZ"/>
        </w:rPr>
        <w:t xml:space="preserve">yeddi </w:t>
      </w:r>
      <w:r w:rsidRPr="00596D15">
        <w:rPr>
          <w:rStyle w:val="fontstyle01"/>
          <w:rFonts w:asciiTheme="majorBidi" w:hAnsiTheme="majorBidi" w:cstheme="majorBidi"/>
          <w:sz w:val="24"/>
          <w:szCs w:val="24"/>
          <w:lang w:val="az-Latn-AZ"/>
        </w:rPr>
        <w:t>gün gözləyir.</w:t>
      </w:r>
    </w:p>
    <w:p w:rsidR="00596D15" w:rsidRPr="00596D15" w:rsidRDefault="00596D15" w:rsidP="00596D15">
      <w:pPr>
        <w:tabs>
          <w:tab w:val="left" w:pos="5670"/>
          <w:tab w:val="left" w:pos="5954"/>
          <w:tab w:val="left" w:pos="7230"/>
        </w:tabs>
        <w:spacing w:before="240"/>
        <w:ind w:right="851"/>
        <w:rPr>
          <w:rStyle w:val="fontstyle01"/>
          <w:rFonts w:asciiTheme="majorBidi" w:hAnsiTheme="majorBidi" w:cstheme="majorBidi"/>
          <w:sz w:val="24"/>
          <w:szCs w:val="24"/>
          <w:lang w:val="az-Latn-AZ"/>
        </w:rPr>
      </w:pPr>
      <w:r w:rsidRPr="00596D15">
        <w:rPr>
          <w:rStyle w:val="fontstyle01"/>
          <w:rFonts w:asciiTheme="majorBidi" w:hAnsiTheme="majorBidi" w:cstheme="majorBidi"/>
          <w:b/>
          <w:bCs/>
          <w:color w:val="C00000"/>
          <w:sz w:val="24"/>
          <w:szCs w:val="24"/>
          <w:lang w:val="az-Latn-AZ"/>
        </w:rPr>
        <w:t>Nifas</w:t>
      </w:r>
      <w:r w:rsidRPr="00596D15">
        <w:rPr>
          <w:rStyle w:val="fontstyle01"/>
          <w:rFonts w:asciiTheme="majorBidi" w:hAnsiTheme="majorBidi" w:cstheme="majorBidi"/>
          <w:sz w:val="24"/>
          <w:szCs w:val="24"/>
          <w:lang w:val="az-Latn-AZ"/>
        </w:rPr>
        <w:t xml:space="preserve"> isə, doğuş səbəbiylə uşaqlıqdan çıxan qandır. Bunun minimum və ya maksimum həddi yoxdur. Çox vaxt bu </w:t>
      </w:r>
      <w:r>
        <w:rPr>
          <w:rStyle w:val="fontstyle01"/>
          <w:rFonts w:asciiTheme="majorBidi" w:hAnsiTheme="majorBidi" w:cstheme="majorBidi"/>
          <w:sz w:val="24"/>
          <w:szCs w:val="24"/>
          <w:lang w:val="az-Latn-AZ"/>
        </w:rPr>
        <w:t>qırx</w:t>
      </w:r>
      <w:r w:rsidRPr="00596D15">
        <w:rPr>
          <w:rStyle w:val="fontstyle01"/>
          <w:rFonts w:asciiTheme="majorBidi" w:hAnsiTheme="majorBidi" w:cstheme="majorBidi"/>
          <w:sz w:val="24"/>
          <w:szCs w:val="24"/>
          <w:lang w:val="az-Latn-AZ"/>
        </w:rPr>
        <w:t xml:space="preserve"> gün olur.</w:t>
      </w:r>
    </w:p>
    <w:p w:rsidR="0001513B" w:rsidRPr="00816C71" w:rsidRDefault="00596D15" w:rsidP="00596D15">
      <w:pPr>
        <w:tabs>
          <w:tab w:val="left" w:pos="5670"/>
          <w:tab w:val="left" w:pos="5954"/>
          <w:tab w:val="left" w:pos="7230"/>
        </w:tabs>
        <w:spacing w:before="240"/>
        <w:ind w:right="851"/>
        <w:rPr>
          <w:rFonts w:asciiTheme="majorBidi" w:hAnsiTheme="majorBidi" w:cstheme="majorBidi"/>
          <w:color w:val="000000"/>
          <w:sz w:val="24"/>
          <w:szCs w:val="24"/>
          <w:lang w:val="az-Latn-AZ"/>
        </w:rPr>
      </w:pPr>
      <w:r>
        <w:rPr>
          <w:rFonts w:asciiTheme="majorBidi" w:hAnsiTheme="majorBidi" w:cstheme="majorBidi"/>
          <w:noProof/>
          <w:color w:val="000000"/>
          <w:sz w:val="24"/>
          <w:szCs w:val="24"/>
          <w:lang w:val="ru-RU"/>
        </w:rPr>
        <w:lastRenderedPageBreak/>
        <mc:AlternateContent>
          <mc:Choice Requires="wps">
            <w:drawing>
              <wp:anchor distT="0" distB="0" distL="114300" distR="114300" simplePos="0" relativeHeight="251660288" behindDoc="0" locked="0" layoutInCell="1" allowOverlap="1" wp14:anchorId="0502C136" wp14:editId="55BAD536">
                <wp:simplePos x="0" y="0"/>
                <wp:positionH relativeFrom="column">
                  <wp:posOffset>-98988</wp:posOffset>
                </wp:positionH>
                <wp:positionV relativeFrom="paragraph">
                  <wp:posOffset>1006174</wp:posOffset>
                </wp:positionV>
                <wp:extent cx="3881755" cy="923027"/>
                <wp:effectExtent l="0" t="0" r="23495" b="10795"/>
                <wp:wrapNone/>
                <wp:docPr id="5" name="Прямоугольник 5"/>
                <wp:cNvGraphicFramePr/>
                <a:graphic xmlns:a="http://schemas.openxmlformats.org/drawingml/2006/main">
                  <a:graphicData uri="http://schemas.microsoft.com/office/word/2010/wordprocessingShape">
                    <wps:wsp>
                      <wps:cNvSpPr/>
                      <wps:spPr>
                        <a:xfrm>
                          <a:off x="0" y="0"/>
                          <a:ext cx="3881755" cy="923027"/>
                        </a:xfrm>
                        <a:prstGeom prst="rect">
                          <a:avLst/>
                        </a:prstGeom>
                        <a:solidFill>
                          <a:schemeClr val="accent2">
                            <a:lumMod val="20000"/>
                            <a:lumOff val="80000"/>
                          </a:schemeClr>
                        </a:solid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96D15" w:rsidRPr="00596D15" w:rsidRDefault="00596D15" w:rsidP="00596D15">
                            <w:pPr>
                              <w:jc w:val="center"/>
                              <w:rPr>
                                <w:rStyle w:val="af3"/>
                              </w:rPr>
                            </w:pPr>
                            <w:r w:rsidRPr="00596D15">
                              <w:rPr>
                                <w:rStyle w:val="af3"/>
                                <w:lang w:val="az-Latn-AZ"/>
                              </w:rPr>
                              <w:t>Qadın bu hökmləri öyrənməyə həvəsli olmalı, namazlarını və ibadətlərini araşdırmalıdır ki, nemətlənmiş cənnətdə Rəbbinin razılığını və mükafatını qazansın</w:t>
                            </w:r>
                            <w:r w:rsidRPr="00596D15">
                              <w:rPr>
                                <w:rStyle w:val="af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7" style="position:absolute;margin-left:-7.8pt;margin-top:79.25pt;width:305.65pt;height:7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" fillcolor="#f2dbdb [661]" strokecolor="#c00000" strokeweight="2pt">
                <v:textbox>
                  <w:txbxContent>
                    <w:p w:rsidR="00596D15" w:rsidRPr="00596D15" w:rsidRDefault="00596D15" w:rsidP="00596D15">
                      <w:pPr>
                        <w:jc w:val="center"/>
                        <w:rPr>
                          <w:rStyle w:val="af3"/>
                        </w:rPr>
                      </w:pPr>
                      <w:r w:rsidRPr="00596D15">
                        <w:rPr>
                          <w:rStyle w:val="af3"/>
                          <w:lang w:val="az-Latn-AZ"/>
                        </w:rPr>
                        <w:t>Qadın bu hökmləri öyrənməyə həvəsli olmalı, namazlarını və ibadətlərini araşdırmalıdır ki, nemətlənmiş cənnətdə Rəbbinin razılığını və mükafatını qazansın</w:t>
                      </w:r>
                      <w:r w:rsidRPr="00596D15">
                        <w:rPr>
                          <w:rStyle w:val="af3"/>
                        </w:rPr>
                        <w:t>.</w:t>
                      </w:r>
                    </w:p>
                  </w:txbxContent>
                </v:textbox>
              </v:rect>
            </w:pict>
          </mc:Fallback>
        </mc:AlternateContent>
      </w:r>
      <w:r w:rsidRPr="00596D15">
        <w:rPr>
          <w:rStyle w:val="fontstyle01"/>
          <w:rFonts w:asciiTheme="majorBidi" w:hAnsiTheme="majorBidi" w:cstheme="majorBidi"/>
          <w:sz w:val="24"/>
          <w:szCs w:val="24"/>
          <w:lang w:val="az-Latn-AZ"/>
        </w:rPr>
        <w:t xml:space="preserve">Ummu Sələmə (Allah ondan razı olsun) buyurub: </w:t>
      </w:r>
      <w:r w:rsidRPr="00596D15">
        <w:rPr>
          <w:rStyle w:val="fontstyle01"/>
          <w:rFonts w:asciiTheme="majorBidi" w:hAnsiTheme="majorBidi" w:cstheme="majorBidi"/>
          <w:color w:val="215868" w:themeColor="accent5" w:themeShade="80"/>
          <w:sz w:val="24"/>
          <w:szCs w:val="24"/>
          <w:lang w:val="az-Latn-AZ"/>
        </w:rPr>
        <w:t xml:space="preserve">“Peyğəmbərin </w:t>
      </w:r>
      <w:r w:rsidRPr="00596D15">
        <w:rPr>
          <w:rStyle w:val="fontstyle01"/>
          <w:rFonts w:asciiTheme="majorBidi" w:hAnsiTheme="majorBidi" w:cs="Times New Roman" w:hint="cs"/>
          <w:color w:val="215868" w:themeColor="accent5" w:themeShade="80"/>
          <w:sz w:val="24"/>
          <w:szCs w:val="24"/>
          <w:rtl/>
          <w:lang w:val="az-Latn-AZ"/>
        </w:rPr>
        <w:t>ﷺ</w:t>
      </w:r>
      <w:r w:rsidRPr="00596D15">
        <w:rPr>
          <w:rStyle w:val="fontstyle01"/>
          <w:rFonts w:asciiTheme="majorBidi" w:hAnsiTheme="majorBidi" w:cstheme="majorBidi"/>
          <w:color w:val="215868" w:themeColor="accent5" w:themeShade="80"/>
          <w:sz w:val="24"/>
          <w:szCs w:val="24"/>
          <w:lang w:val="az-Latn-AZ"/>
        </w:rPr>
        <w:t xml:space="preserve"> vaxtında </w:t>
      </w:r>
      <w:r>
        <w:rPr>
          <w:rStyle w:val="fontstyle01"/>
          <w:rFonts w:asciiTheme="majorBidi" w:hAnsiTheme="majorBidi" w:cstheme="majorBidi"/>
          <w:color w:val="215868" w:themeColor="accent5" w:themeShade="80"/>
          <w:sz w:val="24"/>
          <w:szCs w:val="24"/>
          <w:lang w:val="az-Latn-AZ"/>
        </w:rPr>
        <w:t>n</w:t>
      </w:r>
      <w:r w:rsidRPr="00596D15">
        <w:rPr>
          <w:rStyle w:val="fontstyle01"/>
          <w:rFonts w:asciiTheme="majorBidi" w:hAnsiTheme="majorBidi" w:cstheme="majorBidi"/>
          <w:color w:val="215868" w:themeColor="accent5" w:themeShade="80"/>
          <w:sz w:val="24"/>
          <w:szCs w:val="24"/>
          <w:lang w:val="az-Latn-AZ"/>
        </w:rPr>
        <w:t xml:space="preserve">ifaslı qadınlar qırx gün gözləyərdilər”. </w:t>
      </w:r>
      <w:r w:rsidRPr="00596D15">
        <w:rPr>
          <w:rStyle w:val="fontstyle01"/>
          <w:rFonts w:asciiTheme="majorBidi" w:hAnsiTheme="majorBidi" w:cstheme="majorBidi"/>
          <w:sz w:val="24"/>
          <w:szCs w:val="24"/>
          <w:lang w:val="az-Latn-AZ"/>
        </w:rPr>
        <w:t>(Abu Davud / 311)</w:t>
      </w:r>
    </w:p>
    <w:sectPr w:rsidR="0001513B" w:rsidRPr="00816C71" w:rsidSect="00B175F0">
      <w:headerReference w:type="default" r:id="rId10"/>
      <w:footerReference w:type="default" r:id="rId11"/>
      <w:pgSz w:w="8391" w:h="11906"/>
      <w:pgMar w:top="0" w:right="453" w:bottom="0" w:left="1134" w:header="737" w:footer="680" w:gutter="0"/>
      <w:pgBorders w:display="notFirstPage" w:offsetFrom="page">
        <w:top w:val="thickThinLargeGap" w:sz="24" w:space="24" w:color="C00000"/>
        <w:left w:val="thickThinLargeGap" w:sz="24" w:space="24" w:color="C00000"/>
        <w:bottom w:val="thinThickLargeGap" w:sz="24" w:space="24" w:color="C00000"/>
        <w:right w:val="thinThickLargeGap" w:sz="24" w:space="24" w:color="C0000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D9B" w:rsidRDefault="00446D9B">
      <w:pPr>
        <w:spacing w:line="240" w:lineRule="auto"/>
      </w:pPr>
      <w:r>
        <w:separator/>
      </w:r>
    </w:p>
  </w:endnote>
  <w:endnote w:type="continuationSeparator" w:id="0">
    <w:p w:rsidR="00446D9B" w:rsidRDefault="00446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2607F1" w:rsidRPr="002607F1">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D9B" w:rsidRDefault="00446D9B">
      <w:pPr>
        <w:spacing w:line="240" w:lineRule="auto"/>
      </w:pPr>
      <w:r>
        <w:separator/>
      </w:r>
    </w:p>
  </w:footnote>
  <w:footnote w:type="continuationSeparator" w:id="0">
    <w:p w:rsidR="00446D9B" w:rsidRDefault="00446D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5"/>
  </w:num>
  <w:num w:numId="3">
    <w:abstractNumId w:val="4"/>
  </w:num>
  <w:num w:numId="4">
    <w:abstractNumId w:val="2"/>
  </w:num>
  <w:num w:numId="5">
    <w:abstractNumId w:val="11"/>
  </w:num>
  <w:num w:numId="6">
    <w:abstractNumId w:val="1"/>
  </w:num>
  <w:num w:numId="7">
    <w:abstractNumId w:val="12"/>
  </w:num>
  <w:num w:numId="8">
    <w:abstractNumId w:val="0"/>
  </w:num>
  <w:num w:numId="9">
    <w:abstractNumId w:val="9"/>
  </w:num>
  <w:num w:numId="10">
    <w:abstractNumId w:val="3"/>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proofState w:spelling="clean" w:grammar="clean"/>
  <w:defaultTabStop w:val="720"/>
  <w:characterSpacingControl w:val="doNotCompress"/>
  <w:hdrShapeDefaults>
    <o:shapedefaults v:ext="edit" spidmax="2049">
      <o:colormru v:ext="edit" colors="#f2eace,#f1fae2,#f7fcee,#fc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1513B"/>
    <w:rsid w:val="000563A1"/>
    <w:rsid w:val="00070D89"/>
    <w:rsid w:val="0008076D"/>
    <w:rsid w:val="00087891"/>
    <w:rsid w:val="000917C7"/>
    <w:rsid w:val="000A32F8"/>
    <w:rsid w:val="000A7136"/>
    <w:rsid w:val="000B430B"/>
    <w:rsid w:val="000E0A4A"/>
    <w:rsid w:val="000E7F32"/>
    <w:rsid w:val="000F5EA8"/>
    <w:rsid w:val="0010340D"/>
    <w:rsid w:val="00154AB8"/>
    <w:rsid w:val="00166173"/>
    <w:rsid w:val="00166BD4"/>
    <w:rsid w:val="00175455"/>
    <w:rsid w:val="00175F46"/>
    <w:rsid w:val="001A5280"/>
    <w:rsid w:val="001E2A12"/>
    <w:rsid w:val="00225E17"/>
    <w:rsid w:val="00226238"/>
    <w:rsid w:val="00237EDB"/>
    <w:rsid w:val="00245895"/>
    <w:rsid w:val="002607F1"/>
    <w:rsid w:val="00282994"/>
    <w:rsid w:val="002C4AC7"/>
    <w:rsid w:val="002F6D4E"/>
    <w:rsid w:val="00312D23"/>
    <w:rsid w:val="003251A7"/>
    <w:rsid w:val="00350D6F"/>
    <w:rsid w:val="0038368C"/>
    <w:rsid w:val="003971E9"/>
    <w:rsid w:val="003A6213"/>
    <w:rsid w:val="003A6CC5"/>
    <w:rsid w:val="003D0A6A"/>
    <w:rsid w:val="003D61E5"/>
    <w:rsid w:val="00405A6A"/>
    <w:rsid w:val="004115BE"/>
    <w:rsid w:val="004162AD"/>
    <w:rsid w:val="00417A58"/>
    <w:rsid w:val="00431545"/>
    <w:rsid w:val="0044556C"/>
    <w:rsid w:val="00446D9B"/>
    <w:rsid w:val="00451528"/>
    <w:rsid w:val="00455163"/>
    <w:rsid w:val="00463BD6"/>
    <w:rsid w:val="00484A5F"/>
    <w:rsid w:val="004B3201"/>
    <w:rsid w:val="004C24BC"/>
    <w:rsid w:val="004C550E"/>
    <w:rsid w:val="004E7BD2"/>
    <w:rsid w:val="004F65C1"/>
    <w:rsid w:val="005006EC"/>
    <w:rsid w:val="00526318"/>
    <w:rsid w:val="00531670"/>
    <w:rsid w:val="00540BA8"/>
    <w:rsid w:val="005646E6"/>
    <w:rsid w:val="00596D15"/>
    <w:rsid w:val="005A7161"/>
    <w:rsid w:val="005B2897"/>
    <w:rsid w:val="005B52CE"/>
    <w:rsid w:val="005B7CAA"/>
    <w:rsid w:val="005D07E4"/>
    <w:rsid w:val="005D256D"/>
    <w:rsid w:val="005E7DEE"/>
    <w:rsid w:val="005F31D4"/>
    <w:rsid w:val="00655751"/>
    <w:rsid w:val="006C0703"/>
    <w:rsid w:val="006C2A09"/>
    <w:rsid w:val="006C49AD"/>
    <w:rsid w:val="006C6EC8"/>
    <w:rsid w:val="006F413D"/>
    <w:rsid w:val="006F50D7"/>
    <w:rsid w:val="00721E54"/>
    <w:rsid w:val="00722D5C"/>
    <w:rsid w:val="0077080E"/>
    <w:rsid w:val="007969C3"/>
    <w:rsid w:val="00797E8E"/>
    <w:rsid w:val="007B3BB5"/>
    <w:rsid w:val="007C77B0"/>
    <w:rsid w:val="007D2721"/>
    <w:rsid w:val="007E355D"/>
    <w:rsid w:val="007E54D0"/>
    <w:rsid w:val="00816C71"/>
    <w:rsid w:val="00834755"/>
    <w:rsid w:val="00842896"/>
    <w:rsid w:val="00845505"/>
    <w:rsid w:val="008457D9"/>
    <w:rsid w:val="0084673A"/>
    <w:rsid w:val="00850BD8"/>
    <w:rsid w:val="00873E44"/>
    <w:rsid w:val="008B6DC5"/>
    <w:rsid w:val="008C2AE3"/>
    <w:rsid w:val="008E1EF6"/>
    <w:rsid w:val="008E6494"/>
    <w:rsid w:val="008E6DAB"/>
    <w:rsid w:val="009046EE"/>
    <w:rsid w:val="0092550F"/>
    <w:rsid w:val="0093315D"/>
    <w:rsid w:val="009744FD"/>
    <w:rsid w:val="009805BF"/>
    <w:rsid w:val="0098396D"/>
    <w:rsid w:val="009A53E9"/>
    <w:rsid w:val="009A7042"/>
    <w:rsid w:val="009A7A86"/>
    <w:rsid w:val="009B1936"/>
    <w:rsid w:val="009B5652"/>
    <w:rsid w:val="009B70B2"/>
    <w:rsid w:val="009F4717"/>
    <w:rsid w:val="00A02212"/>
    <w:rsid w:val="00A16E69"/>
    <w:rsid w:val="00A866DB"/>
    <w:rsid w:val="00AA14AF"/>
    <w:rsid w:val="00AA581D"/>
    <w:rsid w:val="00AC4069"/>
    <w:rsid w:val="00AC68B3"/>
    <w:rsid w:val="00AD14E5"/>
    <w:rsid w:val="00AE093F"/>
    <w:rsid w:val="00B175F0"/>
    <w:rsid w:val="00B22E90"/>
    <w:rsid w:val="00B24B0F"/>
    <w:rsid w:val="00B30F5D"/>
    <w:rsid w:val="00B50050"/>
    <w:rsid w:val="00B61119"/>
    <w:rsid w:val="00B61694"/>
    <w:rsid w:val="00B616E6"/>
    <w:rsid w:val="00B653D3"/>
    <w:rsid w:val="00B77A64"/>
    <w:rsid w:val="00B91AB2"/>
    <w:rsid w:val="00BA5956"/>
    <w:rsid w:val="00BB08DA"/>
    <w:rsid w:val="00C01DA2"/>
    <w:rsid w:val="00C10A76"/>
    <w:rsid w:val="00C10D9C"/>
    <w:rsid w:val="00C269D9"/>
    <w:rsid w:val="00C27825"/>
    <w:rsid w:val="00C376AB"/>
    <w:rsid w:val="00C7082B"/>
    <w:rsid w:val="00C7462B"/>
    <w:rsid w:val="00CA2C02"/>
    <w:rsid w:val="00CB5669"/>
    <w:rsid w:val="00CF3EF0"/>
    <w:rsid w:val="00D07272"/>
    <w:rsid w:val="00D31929"/>
    <w:rsid w:val="00D319BC"/>
    <w:rsid w:val="00D3372D"/>
    <w:rsid w:val="00D3719B"/>
    <w:rsid w:val="00D44563"/>
    <w:rsid w:val="00D539C1"/>
    <w:rsid w:val="00D70BC2"/>
    <w:rsid w:val="00DA684C"/>
    <w:rsid w:val="00DB28F3"/>
    <w:rsid w:val="00DD691A"/>
    <w:rsid w:val="00DE13DF"/>
    <w:rsid w:val="00DE796E"/>
    <w:rsid w:val="00E06238"/>
    <w:rsid w:val="00E203B1"/>
    <w:rsid w:val="00E27268"/>
    <w:rsid w:val="00E447AC"/>
    <w:rsid w:val="00E517B8"/>
    <w:rsid w:val="00E6155B"/>
    <w:rsid w:val="00E64C1A"/>
    <w:rsid w:val="00E71C1E"/>
    <w:rsid w:val="00E73E66"/>
    <w:rsid w:val="00E762D6"/>
    <w:rsid w:val="00E8104D"/>
    <w:rsid w:val="00E822C3"/>
    <w:rsid w:val="00EA27EB"/>
    <w:rsid w:val="00EB16AF"/>
    <w:rsid w:val="00EB777E"/>
    <w:rsid w:val="00EC1592"/>
    <w:rsid w:val="00EC72F8"/>
    <w:rsid w:val="00ED1E27"/>
    <w:rsid w:val="00F45363"/>
    <w:rsid w:val="00F46223"/>
    <w:rsid w:val="00F51384"/>
    <w:rsid w:val="00F53D8E"/>
    <w:rsid w:val="00F906B2"/>
    <w:rsid w:val="00F91FF4"/>
    <w:rsid w:val="00FE4076"/>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eace,#f1fae2,#f7fcee,#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Strong"/>
    <w:basedOn w:val="a0"/>
    <w:uiPriority w:val="22"/>
    <w:qFormat/>
    <w:rsid w:val="00596D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Strong"/>
    <w:basedOn w:val="a0"/>
    <w:uiPriority w:val="22"/>
    <w:qFormat/>
    <w:rsid w:val="00596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153B2-394C-45BA-8A41-3EF046B0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324</Words>
  <Characters>1848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9</cp:revision>
  <cp:lastPrinted>2023-01-08T12:50:00Z</cp:lastPrinted>
  <dcterms:created xsi:type="dcterms:W3CDTF">2023-01-25T08:20:00Z</dcterms:created>
  <dcterms:modified xsi:type="dcterms:W3CDTF">2023-01-25T13:45:00Z</dcterms:modified>
</cp:coreProperties>
</file>