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FBFB"/>
  <w:body>
    <w:p w:rsidR="00FD6E25" w:rsidRPr="004D2936" w:rsidRDefault="00580998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1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əlb-rahatlığ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531" cy="753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182" w:rsidRDefault="003A43A8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2D0D27" w:rsidRPr="002D0D27" w:rsidRDefault="002D0D27" w:rsidP="002D0D27">
      <w:pPr>
        <w:tabs>
          <w:tab w:val="left" w:pos="5670"/>
          <w:tab w:val="left" w:pos="6946"/>
          <w:tab w:val="left" w:pos="7230"/>
        </w:tabs>
        <w:spacing w:before="240" w:line="240" w:lineRule="auto"/>
        <w:ind w:right="283" w:firstLine="426"/>
        <w:jc w:val="center"/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4"/>
          <w:szCs w:val="24"/>
          <w:lang w:val="az-Latn-AZ"/>
        </w:rPr>
      </w:pPr>
      <w:r w:rsidRPr="002D0D27"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4"/>
          <w:szCs w:val="24"/>
          <w:lang w:val="az-Latn-AZ"/>
        </w:rPr>
        <w:t>Qəlb rahatlığı səy tələb edən bir nemətdir.</w:t>
      </w:r>
    </w:p>
    <w:p w:rsidR="002D0D27" w:rsidRPr="002D0D27" w:rsidRDefault="002D0D27" w:rsidP="002D0D27">
      <w:pPr>
        <w:tabs>
          <w:tab w:val="left" w:pos="5670"/>
          <w:tab w:val="left" w:pos="6946"/>
          <w:tab w:val="left" w:pos="7230"/>
        </w:tabs>
        <w:spacing w:before="240" w:line="240" w:lineRule="auto"/>
        <w:ind w:right="283" w:firstLine="426"/>
        <w:jc w:val="center"/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4"/>
          <w:szCs w:val="24"/>
          <w:lang w:val="az-Latn-AZ"/>
        </w:rPr>
      </w:pPr>
      <w:r w:rsidRPr="002D0D27"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4"/>
          <w:szCs w:val="24"/>
          <w:lang w:val="az-Latn-AZ"/>
        </w:rPr>
        <w:t>Bunu necə əldə edəcəyinizi öyrənin!</w:t>
      </w:r>
    </w:p>
    <w:p w:rsidR="00D63D9F" w:rsidRPr="00D63D9F" w:rsidRDefault="00D63D9F" w:rsidP="002D0D27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Müasir cihazların və</w:t>
      </w:r>
      <w:r w:rsidR="002D0D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texnologiyanın rahatlığına </w:t>
      </w: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baxmayaraq, dünya psixi və nevroloji xəstəliklə</w:t>
      </w:r>
      <w:r w:rsidR="002D0D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rin </w:t>
      </w: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yayılmasından əziyyət çəkir. </w:t>
      </w:r>
    </w:p>
    <w:p w:rsidR="00D63D9F" w:rsidRPr="002D0D27" w:rsidRDefault="00D63D9F" w:rsidP="002D0D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2D0D27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Bunun səbəbi Allahdan uzaq olmaqdadır.</w:t>
      </w:r>
    </w:p>
    <w:p w:rsidR="00D63D9F" w:rsidRPr="00D63D9F" w:rsidRDefault="00D63D9F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</w:t>
      </w:r>
      <w:r w:rsidR="002D0D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2D0D27" w:rsidRPr="002D0D27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D63D9F" w:rsidRPr="00723C71" w:rsidRDefault="00D63D9F" w:rsidP="002D0D27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ﵧوَمَنۡ أَعۡرَضَ عَن ذِكۡرِي فَإِنَّ لَهُۥ مَعِيشَةٗ ضَنكٗاﵦ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ﵝطه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ﵔﵒﵑﵜ</w:t>
      </w:r>
    </w:p>
    <w:p w:rsidR="00D63D9F" w:rsidRPr="002D0D27" w:rsidRDefault="002D0D27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</w:pPr>
      <w:r w:rsidRPr="002D0D2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D63D9F" w:rsidRPr="002D0D2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Kim Mənim Zikrimdən üz döndərsə, onun güzəranı sıxıntılı olacaq.</w:t>
      </w:r>
      <w:r w:rsidRPr="002D0D2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D63D9F" w:rsidRPr="002D0D27">
        <w:rPr>
          <w:rStyle w:val="ac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footnoteReference w:id="1"/>
      </w:r>
    </w:p>
    <w:p w:rsidR="00D63D9F" w:rsidRPr="00D63D9F" w:rsidRDefault="002D0D27" w:rsidP="002D0D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Yəni o</w:t>
      </w:r>
      <w:r w:rsidR="00D63D9F"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nun üçün heç bir arxayınlıq və köksündə rahatlıq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olmayacaq</w:t>
      </w:r>
      <w:r w:rsidR="00D63D9F"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Əksinə, zahiri  yaxşı görünsə belə, azğınlığına görə köksü sıxıntı çəkmiş və daralmış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halda ol</w:t>
      </w:r>
      <w:bookmarkStart w:id="0" w:name="_GoBack"/>
      <w:bookmarkEnd w:id="0"/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acaq</w:t>
      </w:r>
      <w:r w:rsidR="004D6A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4D6AB8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D63D9F" w:rsidRPr="002D0D27" w:rsidRDefault="00D63D9F" w:rsidP="002D0D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2D0D27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lastRenderedPageBreak/>
        <w:t>Allaha itaətin acil mükafatlarından biri də qəlb rahatlığıdır.</w:t>
      </w:r>
    </w:p>
    <w:p w:rsidR="00D63D9F" w:rsidRPr="00D63D9F" w:rsidRDefault="00D63D9F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</w:t>
      </w:r>
      <w:r w:rsidR="002D0D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2D0D27" w:rsidRPr="002D0D27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</w:t>
      </w:r>
      <w:r w:rsidR="002D0D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D63D9F" w:rsidRPr="00723C71" w:rsidRDefault="00D63D9F" w:rsidP="002D0D27">
      <w:pPr>
        <w:jc w:val="center"/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ﵧوَٱلَّذِينَ ءَامَنُواْ وَعَمِلُواْ ٱلصَّٰلِحَٰتِ وَءَامَنُواْ بِمَا نُزِّلَ عَلَىٰ مُحَمَّدٖ وَهُوَ ٱلۡحَقُّ مِن رَّبِّهِمۡ كَفَّرَ عَنۡهُمۡ سَيِّـَٔاتِهِمۡ وَأَصۡلَحَ بَالَهُمۡ ٢ﵦ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ﵝمُحَمَّد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ﵒﵜ</w:t>
      </w:r>
    </w:p>
    <w:p w:rsidR="00D63D9F" w:rsidRPr="00D63D9F" w:rsidRDefault="002D0D27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2D0D2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D63D9F" w:rsidRPr="002D0D27">
        <w:rPr>
          <w:rStyle w:val="fontstyle01"/>
          <w:rFonts w:asciiTheme="majorBidi" w:hAnsiTheme="majorBidi" w:cstheme="majorBidi" w:hint="eastAsia"/>
          <w:color w:val="4F6228" w:themeColor="accent3" w:themeShade="80"/>
          <w:sz w:val="24"/>
          <w:szCs w:val="24"/>
          <w:lang w:val="az-Latn-AZ"/>
        </w:rPr>
        <w:t>İ</w:t>
      </w:r>
      <w:r w:rsidR="00D63D9F" w:rsidRPr="002D0D2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man gətirib yaxşı işlər görənlərin, öz Rəbbindən gerçək həqiqət kimi Muhəmmədə nazil edilənə inananların isə (Allah) günahlarından keçmiş və onların vəziyyətini yaxşılaşdırmışdır.</w:t>
      </w:r>
      <w:r w:rsidRPr="002D0D27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D63D9F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  <w:r w:rsidR="00D63D9F"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D63D9F" w:rsidRPr="00D63D9F" w:rsidRDefault="00D63D9F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Yəni onların dünyadakı güzaranı yaxşılaşdırılacaq, axirətdə də mükafatları veriləcə</w:t>
      </w:r>
      <w:r w:rsidR="004D6A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k.</w:t>
      </w:r>
      <w:r w:rsidR="004D6AB8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D63D9F" w:rsidRPr="00D63D9F" w:rsidRDefault="00D63D9F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Qəlb rahatlığı bütün məsələləri islah etməyi özündə birlə</w:t>
      </w:r>
      <w:r w:rsidR="004D6A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şdirir.</w:t>
      </w:r>
      <w:r w:rsidR="004D6AB8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D63D9F" w:rsidRPr="004D6AB8" w:rsidRDefault="00D63D9F" w:rsidP="004D6A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4D6AB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Sabitlik və qəlb rahatlığı imanla əldə edilir.</w:t>
      </w:r>
    </w:p>
    <w:p w:rsidR="00D63D9F" w:rsidRPr="00D63D9F" w:rsidRDefault="00D63D9F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="004D6AB8" w:rsidRPr="004D6AB8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4D6AB8" w:rsidRPr="004D6AB8">
        <w:rPr>
          <w:rStyle w:val="fontstyle01"/>
          <w:rFonts w:asciiTheme="majorBidi" w:hAnsiTheme="majorBidi" w:cs="Times New Roman"/>
          <w:color w:val="C00000"/>
          <w:sz w:val="24"/>
          <w:szCs w:val="24"/>
          <w:lang w:val="az-Latn-AZ"/>
        </w:rPr>
        <w:t xml:space="preserve"> </w:t>
      </w: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buyurur: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D63D9F" w:rsidRDefault="00D63D9F" w:rsidP="004D6AB8">
      <w:pPr>
        <w:jc w:val="center"/>
        <w:rPr>
          <w:rFonts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ﵧٱلَّذِينَ ءَامَنُواْ وَلَمۡ يَلۡبِسُوٓاْ إِيمَٰنَهُم بِظُلۡمٍ أُوْلَٰٓئِكَ لَهُمُ ٱلۡأَمۡنُ وَهُم مُّهۡتَدُونَ ٨٢ﵦ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ﵝالأَنۡعَام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ﵒﵘﵜ</w:t>
      </w:r>
    </w:p>
    <w:p w:rsidR="00D63D9F" w:rsidRPr="00D63D9F" w:rsidRDefault="004D6AB8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D6AB8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lastRenderedPageBreak/>
        <w:t>“</w:t>
      </w:r>
      <w:r w:rsidR="00D63D9F" w:rsidRPr="004D6AB8">
        <w:rPr>
          <w:rStyle w:val="fontstyle01"/>
          <w:rFonts w:asciiTheme="majorBidi" w:hAnsiTheme="majorBidi" w:cstheme="majorBidi" w:hint="eastAsia"/>
          <w:color w:val="4F6228" w:themeColor="accent3" w:themeShade="80"/>
          <w:sz w:val="24"/>
          <w:szCs w:val="24"/>
          <w:lang w:val="az-Latn-AZ"/>
        </w:rPr>
        <w:t>İ</w:t>
      </w:r>
      <w:r w:rsidR="00D63D9F" w:rsidRPr="004D6AB8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man gətirdikdən sonra imanlarına zülm qatışdırmayanları əmin-amanlıq gözləyir. Doğru yola yönəlmişlər də məhz onlardır.</w:t>
      </w:r>
      <w:r w:rsidRPr="004D6AB8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D63D9F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6"/>
      </w:r>
    </w:p>
    <w:p w:rsidR="00D63D9F" w:rsidRPr="00D63D9F" w:rsidRDefault="00D63D9F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Yəni qəlbdə olan əmin-amanlıq və</w:t>
      </w:r>
      <w:r w:rsidR="004D6A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rahatlıq.</w:t>
      </w:r>
      <w:r w:rsidR="004D6AB8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7"/>
      </w:r>
    </w:p>
    <w:p w:rsidR="00D63D9F" w:rsidRPr="004D6AB8" w:rsidRDefault="00D63D9F" w:rsidP="004D6A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4D6AB8">
        <w:rPr>
          <w:rStyle w:val="fontstyle01"/>
          <w:rFonts w:asciiTheme="majorBidi" w:hAnsiTheme="majorBidi" w:cstheme="majorBidi" w:hint="eastAsia"/>
          <w:color w:val="C00000"/>
          <w:sz w:val="24"/>
          <w:szCs w:val="24"/>
          <w:lang w:val="az-Latn-AZ"/>
        </w:rPr>
        <w:t>İ</w:t>
      </w:r>
      <w:r w:rsidRPr="004D6AB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ki cahanda olan nemətlər Allahdan qorxu və Ona itaətlə olur.</w:t>
      </w:r>
    </w:p>
    <w:p w:rsidR="00D63D9F" w:rsidRPr="00D63D9F" w:rsidRDefault="00D63D9F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="004D6AB8" w:rsidRPr="004D6AB8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4D6AB8" w:rsidRPr="004D6AB8">
        <w:rPr>
          <w:rStyle w:val="fontstyle01"/>
          <w:rFonts w:asciiTheme="majorBidi" w:hAnsiTheme="majorBidi" w:cs="Times New Roman"/>
          <w:color w:val="C00000"/>
          <w:sz w:val="24"/>
          <w:szCs w:val="24"/>
          <w:lang w:val="az-Latn-AZ"/>
        </w:rPr>
        <w:t xml:space="preserve"> </w:t>
      </w: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buyurur: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D63D9F" w:rsidRPr="00723C71" w:rsidRDefault="00D63D9F" w:rsidP="00D63D9F">
      <w:pPr>
        <w:rPr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ﵧإِنَّ ٱلۡأَبۡرَارَ لَفِي نَعِيمٖ ١٣ وَإِنَّ ٱلۡفُجَّارَ لَفِي جَحِيمٖ ١٤ﵦ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ﵝالانفِطَار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ﵓﵑ - ﵔﵑﵜ</w:t>
      </w:r>
    </w:p>
    <w:p w:rsidR="00D63D9F" w:rsidRPr="00D63D9F" w:rsidRDefault="004D6AB8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D6AB8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D63D9F" w:rsidRPr="004D6AB8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Həqiqətən, itaətkarlar nemət içində olacaqlar. Şübhəsiz ki, günahkarlar da Cəhənnəmdə olacaqlar.</w:t>
      </w:r>
      <w:r w:rsidRPr="004D6AB8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D63D9F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8"/>
      </w:r>
    </w:p>
    <w:p w:rsidR="00D63D9F" w:rsidRPr="00D63D9F" w:rsidRDefault="00D63D9F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Bu, onların dünyada və qəbirdəki halıdır. Onun tamamı və mükəmməli isə axirətdə</w:t>
      </w:r>
      <w:r w:rsidR="003134C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 halıdır.</w:t>
      </w:r>
      <w:r w:rsidR="003134CB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9"/>
      </w:r>
    </w:p>
    <w:p w:rsidR="00D63D9F" w:rsidRPr="004D6AB8" w:rsidRDefault="00D63D9F" w:rsidP="004D6A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4D6AB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Qəlb rahatlığı Allahın qəza və qədərinə razı olanlar tərəfindən əldə edilir.</w:t>
      </w:r>
    </w:p>
    <w:p w:rsidR="00D63D9F" w:rsidRPr="00D63D9F" w:rsidRDefault="00D63D9F" w:rsidP="004D6A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Alqamədən (Allah ondan razı olsun) Allahın </w:t>
      </w:r>
      <w:r w:rsidR="004D6AB8" w:rsidRPr="004D6AB8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="004D6AB8" w:rsidRPr="004D6AB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Pr="004D6AB8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“Kim Allaha iman edərsə Allah onun qəlbini doğru yola yönəldər” </w:t>
      </w: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ayəsinin təfsiri barəsində soruşduqda, o belə dedi: </w:t>
      </w:r>
      <w:r w:rsidR="004D6A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  <w:r w:rsidR="004D6AB8" w:rsidRPr="004D6AB8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lastRenderedPageBreak/>
        <w:t>“</w:t>
      </w:r>
      <w:r w:rsidRPr="004D6AB8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t>Bu o insandır ki, müsibətə düçar olur və bunun Allahdan olduğunu bilir, buna razı qalır və təslim olur.</w:t>
      </w:r>
      <w:r w:rsidR="004D6AB8" w:rsidRPr="004D6AB8"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t>”</w:t>
      </w:r>
      <w:r w:rsidR="004D6AB8">
        <w:rPr>
          <w:rStyle w:val="ac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  <w:footnoteReference w:id="10"/>
      </w:r>
    </w:p>
    <w:p w:rsidR="00D63D9F" w:rsidRPr="00D63D9F" w:rsidRDefault="00D63D9F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Bil ki, xoşbəxtlik pulun çoxluğunda deyil, qəlb rahatlığındadır. </w:t>
      </w:r>
    </w:p>
    <w:p w:rsidR="00D63D9F" w:rsidRPr="004D6AB8" w:rsidRDefault="004D6AB8" w:rsidP="004D6AB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 w:rsidRPr="004D6AB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Qəlb rahatlığı </w:t>
      </w:r>
      <w:r w:rsidR="00D63D9F" w:rsidRPr="004D6AB8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da, Allahı zikr edib Ona yaxın olmaqdadır. Onu unutmaq, Ondan uzaq olmaq və dünya ilə məşğul olmaqda deyil.</w:t>
      </w:r>
    </w:p>
    <w:p w:rsidR="00D63D9F" w:rsidRPr="00D63D9F" w:rsidRDefault="00D63D9F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Allah</w:t>
      </w:r>
      <w:r w:rsidR="004D6AB8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4D6AB8" w:rsidRPr="004D6AB8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ﷻ</w:t>
      </w:r>
      <w:r w:rsidRPr="00D63D9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br/>
      </w:r>
    </w:p>
    <w:p w:rsidR="00D63D9F" w:rsidRDefault="00D63D9F" w:rsidP="00D63D9F">
      <w:pPr>
        <w:rPr>
          <w:rFonts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ﵧٱلَّذِينَ ءَامَنُواْ وَتَطۡمَئِنُّ قُلُوبُهُم بِذِكۡرِ ٱللَّهِۗ أَلَا بِذِكۡرِ ٱللَّهِ تَطۡمَئِنُّ ٱلۡقُلُوبُ ٢٨ﵦ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ﵝالرَّعۡد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ﵘﵒﵜ</w:t>
      </w:r>
    </w:p>
    <w:p w:rsidR="00A8191A" w:rsidRPr="00EB1EF2" w:rsidRDefault="004D6AB8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b/>
          <w:bCs/>
          <w:color w:val="403152" w:themeColor="accent4" w:themeShade="80"/>
          <w:sz w:val="40"/>
          <w:szCs w:val="40"/>
          <w:lang w:val="az-Latn-AZ"/>
        </w:rPr>
      </w:pPr>
      <w:r w:rsidRPr="004D6AB8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D63D9F" w:rsidRPr="004D6AB8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Bunlar, iman gətirənlər və qəlbləri Allahı zikr etməklə rahatlıq tapanlardır. Bilin ki, qəlblər ancaq Allahı zikr etməklə rahatlıq tapır.</w:t>
      </w:r>
      <w:r w:rsidRPr="004D6AB8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D63D9F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1"/>
      </w:r>
    </w:p>
    <w:sectPr w:rsidR="00A8191A" w:rsidRPr="00EB1EF2" w:rsidSect="007C6A6D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404040" w:themeColor="text1" w:themeTint="BF"/>
        <w:left w:val="thinThickLargeGap" w:sz="24" w:space="24" w:color="404040" w:themeColor="text1" w:themeTint="BF"/>
        <w:bottom w:val="thickThinLargeGap" w:sz="24" w:space="24" w:color="404040" w:themeColor="text1" w:themeTint="BF"/>
        <w:right w:val="thickThinLargeGap" w:sz="24" w:space="24" w:color="404040" w:themeColor="text1" w:themeTint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68A" w:rsidRDefault="00E8468A">
      <w:pPr>
        <w:spacing w:line="240" w:lineRule="auto"/>
      </w:pPr>
      <w:r>
        <w:separator/>
      </w:r>
    </w:p>
  </w:endnote>
  <w:endnote w:type="continuationSeparator" w:id="0">
    <w:p w:rsidR="00E8468A" w:rsidRDefault="00E84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rus">
    <w:panose1 w:val="02000505000000020003"/>
    <w:charset w:val="00"/>
    <w:family w:val="auto"/>
    <w:pitch w:val="variable"/>
    <w:sig w:usb0="A00000BF" w:usb1="1000204A" w:usb2="00000000" w:usb3="00000000" w:csb0="000001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hrodite Slim Pro">
    <w:panose1 w:val="00000000000000000000"/>
    <w:charset w:val="00"/>
    <w:family w:val="modern"/>
    <w:notTrueType/>
    <w:pitch w:val="variable"/>
    <w:sig w:usb0="A00000EF" w:usb1="4000004A" w:usb2="00000000" w:usb3="00000000" w:csb0="0000019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80998" w:rsidRPr="00580998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68A" w:rsidRDefault="00E8468A">
      <w:pPr>
        <w:spacing w:line="240" w:lineRule="auto"/>
      </w:pPr>
      <w:r>
        <w:separator/>
      </w:r>
    </w:p>
  </w:footnote>
  <w:footnote w:type="continuationSeparator" w:id="0">
    <w:p w:rsidR="00E8468A" w:rsidRDefault="00E8468A">
      <w:pPr>
        <w:spacing w:line="240" w:lineRule="auto"/>
      </w:pPr>
      <w:r>
        <w:continuationSeparator/>
      </w:r>
    </w:p>
  </w:footnote>
  <w:footnote w:id="1">
    <w:p w:rsidR="00D63D9F" w:rsidRPr="00D63D9F" w:rsidRDefault="00D63D9F" w:rsidP="004D6AB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425756">
        <w:t>Ta ha surəsi, 124-cü ayə</w:t>
      </w:r>
    </w:p>
  </w:footnote>
  <w:footnote w:id="2">
    <w:p w:rsidR="004D6AB8" w:rsidRPr="004D6AB8" w:rsidRDefault="004D6AB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t>İbn Kəsir 5/323</w:t>
      </w:r>
    </w:p>
  </w:footnote>
  <w:footnote w:id="3">
    <w:p w:rsidR="00D63D9F" w:rsidRPr="00D63D9F" w:rsidRDefault="00D63D9F" w:rsidP="00D63D9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425756">
        <w:t>Muhəmməd surəsi, 2-ci ayə</w:t>
      </w:r>
    </w:p>
  </w:footnote>
  <w:footnote w:id="4">
    <w:p w:rsidR="004D6AB8" w:rsidRPr="004D6AB8" w:rsidRDefault="004D6AB8">
      <w:pPr>
        <w:pStyle w:val="af"/>
      </w:pPr>
      <w:r>
        <w:rPr>
          <w:rStyle w:val="ac"/>
        </w:rPr>
        <w:footnoteRef/>
      </w:r>
      <w:r>
        <w:t xml:space="preserve"> </w:t>
      </w:r>
      <w:r>
        <w:t>Muhəkkəm 10/435</w:t>
      </w:r>
    </w:p>
  </w:footnote>
  <w:footnote w:id="5">
    <w:p w:rsidR="004D6AB8" w:rsidRPr="004D6AB8" w:rsidRDefault="004D6AB8">
      <w:pPr>
        <w:pStyle w:val="af"/>
      </w:pPr>
      <w:r>
        <w:rPr>
          <w:rStyle w:val="ac"/>
        </w:rPr>
        <w:footnoteRef/>
      </w:r>
      <w:r>
        <w:t xml:space="preserve"> </w:t>
      </w:r>
      <w:r>
        <w:t>Ət-Təhrir vət-Tənvir 26/75</w:t>
      </w:r>
    </w:p>
  </w:footnote>
  <w:footnote w:id="6">
    <w:p w:rsidR="00D63D9F" w:rsidRPr="00D63D9F" w:rsidRDefault="00D63D9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AC1035">
        <w:t>əl-Ənam surəsi, 82-ci ayə</w:t>
      </w:r>
    </w:p>
  </w:footnote>
  <w:footnote w:id="7">
    <w:p w:rsidR="004D6AB8" w:rsidRPr="004D6AB8" w:rsidRDefault="004D6AB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 xml:space="preserve">Ət-Təmhid li şərhi kitəbut-Tovhid </w:t>
      </w:r>
      <w:r w:rsidR="003134CB">
        <w:rPr>
          <w:lang w:val="az-Latn-AZ"/>
        </w:rPr>
        <w:t>1/25</w:t>
      </w:r>
    </w:p>
  </w:footnote>
  <w:footnote w:id="8">
    <w:p w:rsidR="00D63D9F" w:rsidRPr="00D63D9F" w:rsidRDefault="00D63D9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7A604D">
        <w:t>əl-İnfitar surəsi, 13</w:t>
      </w:r>
      <w:r>
        <w:rPr>
          <w:lang w:val="az-Latn-AZ"/>
        </w:rPr>
        <w:t>,14</w:t>
      </w:r>
      <w:r w:rsidRPr="007A604D">
        <w:t>-cü ayə</w:t>
      </w:r>
    </w:p>
  </w:footnote>
  <w:footnote w:id="9">
    <w:p w:rsidR="003134CB" w:rsidRPr="003134CB" w:rsidRDefault="003134CB">
      <w:pPr>
        <w:pStyle w:val="af"/>
      </w:pPr>
      <w:r>
        <w:rPr>
          <w:rStyle w:val="ac"/>
        </w:rPr>
        <w:footnoteRef/>
      </w:r>
      <w:r>
        <w:t xml:space="preserve"> </w:t>
      </w:r>
      <w:r>
        <w:t>Mədəricus-Səlikin 1/423</w:t>
      </w:r>
    </w:p>
  </w:footnote>
  <w:footnote w:id="10">
    <w:p w:rsidR="004D6AB8" w:rsidRPr="004D6AB8" w:rsidRDefault="004D6AB8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İbn Kəsir 8/138</w:t>
      </w:r>
    </w:p>
  </w:footnote>
  <w:footnote w:id="11">
    <w:p w:rsidR="00D63D9F" w:rsidRPr="00D63D9F" w:rsidRDefault="00D63D9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D63D9F">
        <w:t>ər-Rad surəsi, 28-ci ayə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9" type="#_x0000_t75" style="width:9.2pt;height:9.2pt" o:bullet="t">
        <v:imagedata r:id="rId1" o:title="j0115844"/>
      </v:shape>
    </w:pict>
  </w:numPicBullet>
  <w:numPicBullet w:numPicBulletId="1">
    <w:pict>
      <v:shape id="_x0000_i1180" type="#_x0000_t75" style="width:11.5pt;height:11.5pt" o:bullet="t">
        <v:imagedata r:id="rId2" o:title="BD14565_"/>
      </v:shape>
    </w:pict>
  </w:numPicBullet>
  <w:abstractNum w:abstractNumId="0">
    <w:nsid w:val="097C0465"/>
    <w:multiLevelType w:val="hybridMultilevel"/>
    <w:tmpl w:val="A9B07A74"/>
    <w:lvl w:ilvl="0" w:tplc="D47E86F0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4D90FE9"/>
    <w:multiLevelType w:val="hybridMultilevel"/>
    <w:tmpl w:val="B9AA5A48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719207E"/>
    <w:multiLevelType w:val="hybridMultilevel"/>
    <w:tmpl w:val="364A2F08"/>
    <w:lvl w:ilvl="0" w:tplc="04190015">
      <w:start w:val="1"/>
      <w:numFmt w:val="upp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4F0E24A8"/>
    <w:multiLevelType w:val="hybridMultilevel"/>
    <w:tmpl w:val="E82C88EE"/>
    <w:lvl w:ilvl="0" w:tplc="75EEB4E0">
      <w:start w:val="1"/>
      <w:numFmt w:val="decimal"/>
      <w:lvlText w:val="%1-"/>
      <w:lvlJc w:val="left"/>
      <w:pPr>
        <w:ind w:left="78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55D1E26"/>
    <w:multiLevelType w:val="hybridMultilevel"/>
    <w:tmpl w:val="D5301AE4"/>
    <w:lvl w:ilvl="0" w:tplc="07769D30">
      <w:start w:val="1"/>
      <w:numFmt w:val="decimal"/>
      <w:lvlText w:val="%1."/>
      <w:lvlJc w:val="left"/>
      <w:pPr>
        <w:ind w:left="1146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3780EEB"/>
    <w:multiLevelType w:val="hybridMultilevel"/>
    <w:tmpl w:val="ABB0EB62"/>
    <w:lvl w:ilvl="0" w:tplc="75EEB4E0">
      <w:start w:val="1"/>
      <w:numFmt w:val="decimal"/>
      <w:lvlText w:val="%1-"/>
      <w:lvlJc w:val="left"/>
      <w:pPr>
        <w:ind w:left="114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bfbfb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14C0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77387"/>
    <w:rsid w:val="00282994"/>
    <w:rsid w:val="002920C2"/>
    <w:rsid w:val="002A4C6E"/>
    <w:rsid w:val="002B302D"/>
    <w:rsid w:val="002C34E3"/>
    <w:rsid w:val="002C4AC7"/>
    <w:rsid w:val="002C50B6"/>
    <w:rsid w:val="002C7339"/>
    <w:rsid w:val="002D0D27"/>
    <w:rsid w:val="002D12AC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34CB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118F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6D80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D2936"/>
    <w:rsid w:val="004D6AB8"/>
    <w:rsid w:val="004E14B2"/>
    <w:rsid w:val="004E5B4A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4308D"/>
    <w:rsid w:val="005646E6"/>
    <w:rsid w:val="00580998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1A0E"/>
    <w:rsid w:val="00615FDF"/>
    <w:rsid w:val="00632060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5585"/>
    <w:rsid w:val="006973F2"/>
    <w:rsid w:val="006A0913"/>
    <w:rsid w:val="006B0604"/>
    <w:rsid w:val="006B1733"/>
    <w:rsid w:val="006C0703"/>
    <w:rsid w:val="006C2A09"/>
    <w:rsid w:val="006C3192"/>
    <w:rsid w:val="006C49AD"/>
    <w:rsid w:val="006C50D0"/>
    <w:rsid w:val="006C6BE0"/>
    <w:rsid w:val="006C6EC8"/>
    <w:rsid w:val="006D0EF6"/>
    <w:rsid w:val="006D29DE"/>
    <w:rsid w:val="006D2C62"/>
    <w:rsid w:val="006D4C06"/>
    <w:rsid w:val="006F3604"/>
    <w:rsid w:val="006F413D"/>
    <w:rsid w:val="006F50D7"/>
    <w:rsid w:val="00705D4F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C6A6D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45B8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1658C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151C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3715"/>
    <w:rsid w:val="00A27144"/>
    <w:rsid w:val="00A3577A"/>
    <w:rsid w:val="00A421C5"/>
    <w:rsid w:val="00A53FBE"/>
    <w:rsid w:val="00A55A40"/>
    <w:rsid w:val="00A56D3E"/>
    <w:rsid w:val="00A62687"/>
    <w:rsid w:val="00A8191A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3EE5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182"/>
    <w:rsid w:val="00C34518"/>
    <w:rsid w:val="00C348E9"/>
    <w:rsid w:val="00C376AB"/>
    <w:rsid w:val="00C45EDF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D23F2"/>
    <w:rsid w:val="00CE1B99"/>
    <w:rsid w:val="00CE2BAB"/>
    <w:rsid w:val="00CF3EF0"/>
    <w:rsid w:val="00D07272"/>
    <w:rsid w:val="00D11148"/>
    <w:rsid w:val="00D11D01"/>
    <w:rsid w:val="00D20821"/>
    <w:rsid w:val="00D21FFF"/>
    <w:rsid w:val="00D222AD"/>
    <w:rsid w:val="00D237AA"/>
    <w:rsid w:val="00D319BC"/>
    <w:rsid w:val="00D3372D"/>
    <w:rsid w:val="00D3719B"/>
    <w:rsid w:val="00D402A8"/>
    <w:rsid w:val="00D42E78"/>
    <w:rsid w:val="00D44563"/>
    <w:rsid w:val="00D539C1"/>
    <w:rsid w:val="00D56E2B"/>
    <w:rsid w:val="00D63D9F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8468A"/>
    <w:rsid w:val="00E92B94"/>
    <w:rsid w:val="00E94242"/>
    <w:rsid w:val="00E94611"/>
    <w:rsid w:val="00EA27EB"/>
    <w:rsid w:val="00EA3DA6"/>
    <w:rsid w:val="00EB1189"/>
    <w:rsid w:val="00EB16AF"/>
    <w:rsid w:val="00EB1EF2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bfbfb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B0534-07E3-4DF6-9A73-54160A6E1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2024-08-31T08:46:00Z</cp:lastPrinted>
  <dcterms:created xsi:type="dcterms:W3CDTF">2024-09-01T12:35:00Z</dcterms:created>
  <dcterms:modified xsi:type="dcterms:W3CDTF">2024-09-01T13:27:00Z</dcterms:modified>
</cp:coreProperties>
</file>