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spacing w:after="0" w:lineRule="auto" w:line="240"/>
        <w:jc w:val="center"/>
        <w:rPr>
          <w:rFonts w:ascii="Cambria" w:cs="SKR HEAD1" w:hAnsi="Cambria"/>
          <w:sz w:val="44"/>
          <w:szCs w:val="44"/>
          <w:rtl/>
          <w:lang w:val="en-US"/>
        </w:rPr>
      </w:pPr>
      <w:r>
        <w:rPr>
          <w:rFonts w:ascii="Cambria" w:cs="SKR HEAD1" w:hAnsi="Cambria" w:hint="cs"/>
          <w:sz w:val="44"/>
          <w:szCs w:val="44"/>
          <w:rtl/>
          <w:lang w:val="en-US"/>
        </w:rPr>
        <w:t>رِسَالَةٌ مُخْتَصَرَةٌ بِعُنْوَانِ:</w:t>
      </w:r>
    </w:p>
    <w:p>
      <w:pPr>
        <w:pStyle w:val="style0"/>
        <w:bidi/>
        <w:jc w:val="center"/>
        <w:rPr>
          <w:rFonts w:ascii="Cambria" w:cs="SKR HEAD1" w:hAnsi="Cambria"/>
          <w:sz w:val="72"/>
          <w:szCs w:val="72"/>
          <w:rtl/>
          <w:lang w:val="en-US"/>
        </w:rPr>
      </w:pPr>
      <w:r>
        <w:rPr>
          <w:rFonts w:ascii="Cambria" w:cs="SKR HEAD1" w:hAnsi="Cambria" w:hint="cs"/>
          <w:sz w:val="72"/>
          <w:szCs w:val="72"/>
          <w:rtl/>
          <w:lang w:val="en-US"/>
        </w:rPr>
        <w:t>«</w:t>
      </w:r>
      <w:r>
        <w:rPr>
          <w:rFonts w:ascii="Lotus Linotype" w:cs="SKR HEAD1" w:hAnsi="Lotus Linotype" w:hint="cs"/>
          <w:sz w:val="72"/>
          <w:szCs w:val="72"/>
          <w:rtl/>
        </w:rPr>
        <w:t>كَيْفَ أَدْخُلُ فِي الإِسْلاَمِ؟</w:t>
      </w:r>
      <w:r>
        <w:rPr>
          <w:rFonts w:ascii="Cambria" w:cs="SKR HEAD1" w:hAnsi="Cambria" w:hint="cs"/>
          <w:sz w:val="72"/>
          <w:szCs w:val="72"/>
          <w:rtl/>
          <w:lang w:val="en-US"/>
        </w:rPr>
        <w:t>»</w:t>
      </w:r>
    </w:p>
    <w:p>
      <w:pPr>
        <w:pStyle w:val="style0"/>
        <w:bidi/>
        <w:jc w:val="center"/>
        <w:rPr>
          <w:rFonts w:ascii="Cambria" w:cs="SKR HEAD1" w:hAnsi="Cambria"/>
          <w:sz w:val="72"/>
          <w:szCs w:val="72"/>
          <w:rtl/>
          <w:lang w:val="en-US"/>
        </w:rPr>
      </w:pPr>
      <w:r>
        <w:rPr>
          <w:rFonts w:cs="SKR HEAD1" w:hAnsi="Cambria"/>
          <w:sz w:val="72"/>
          <w:szCs w:val="72"/>
          <w:lang w:val="en-US"/>
        </w:rPr>
        <w:t>Ne bɛ don silamɛya la cogo di?</w:t>
      </w:r>
    </w:p>
    <w:p>
      <w:pPr>
        <w:pStyle w:val="style0"/>
        <w:bidi/>
        <w:spacing w:after="0" w:lineRule="auto" w:line="240"/>
        <w:jc w:val="center"/>
        <w:rPr>
          <w:rFonts w:ascii="Cambria" w:cs="SKR HEAD1" w:hAnsi="Cambria" w:hint="cs"/>
          <w:sz w:val="44"/>
          <w:szCs w:val="44"/>
          <w:rtl/>
          <w:lang w:val="en-US"/>
        </w:rPr>
      </w:pPr>
      <w:r>
        <w:rPr>
          <w:rFonts w:ascii="Cambria" w:cs="SKR HEAD1" w:hAnsi="Cambria" w:hint="cs"/>
          <w:sz w:val="44"/>
          <w:szCs w:val="44"/>
          <w:rtl/>
          <w:lang w:val="en-US"/>
        </w:rPr>
        <w:t>مُتَرْجَمَةٌ</w:t>
      </w:r>
      <w:r>
        <w:rPr>
          <w:rFonts w:ascii="Cambria" w:cs="SKR HEAD1" w:hAnsi="Cambria" w:hint="cs"/>
          <w:sz w:val="44"/>
          <w:szCs w:val="44"/>
          <w:rtl/>
          <w:lang w:val="en-US"/>
        </w:rPr>
        <w:t xml:space="preserve"> إ</w:t>
      </w:r>
      <w:r>
        <w:rPr>
          <w:rFonts w:ascii="Cambria" w:cs="SKR HEAD1" w:hAnsi="Cambria" w:hint="cs"/>
          <w:sz w:val="44"/>
          <w:szCs w:val="44"/>
          <w:rtl/>
          <w:lang w:val="en-US"/>
        </w:rPr>
        <w:t>ِ</w:t>
      </w:r>
      <w:r>
        <w:rPr>
          <w:rFonts w:ascii="Cambria" w:cs="SKR HEAD1" w:hAnsi="Cambria" w:hint="cs"/>
          <w:sz w:val="44"/>
          <w:szCs w:val="44"/>
          <w:rtl/>
          <w:lang w:val="en-US"/>
        </w:rPr>
        <w:t>ل</w:t>
      </w:r>
      <w:r>
        <w:rPr>
          <w:rFonts w:ascii="Cambria" w:cs="SKR HEAD1" w:hAnsi="Cambria" w:hint="cs"/>
          <w:sz w:val="44"/>
          <w:szCs w:val="44"/>
          <w:rtl/>
          <w:lang w:val="en-US"/>
        </w:rPr>
        <w:t>َ</w:t>
      </w:r>
      <w:r>
        <w:rPr>
          <w:rFonts w:ascii="Cambria" w:cs="SKR HEAD1" w:hAnsi="Cambria" w:hint="cs"/>
          <w:sz w:val="44"/>
          <w:szCs w:val="44"/>
          <w:rtl/>
          <w:lang w:val="en-US"/>
        </w:rPr>
        <w:t>ى الل</w:t>
      </w:r>
      <w:r>
        <w:rPr>
          <w:rFonts w:ascii="Cambria" w:cs="SKR HEAD1" w:hAnsi="Cambria" w:hint="cs"/>
          <w:sz w:val="44"/>
          <w:szCs w:val="44"/>
          <w:rtl/>
          <w:lang w:val="en-US"/>
        </w:rPr>
        <w:t>ُّ</w:t>
      </w:r>
      <w:r>
        <w:rPr>
          <w:rFonts w:ascii="Cambria" w:cs="SKR HEAD1" w:hAnsi="Cambria" w:hint="cs"/>
          <w:sz w:val="44"/>
          <w:szCs w:val="44"/>
          <w:rtl/>
          <w:lang w:val="en-US"/>
        </w:rPr>
        <w:t>غ</w:t>
      </w:r>
      <w:r>
        <w:rPr>
          <w:rFonts w:ascii="Cambria" w:cs="SKR HEAD1" w:hAnsi="Cambria" w:hint="cs"/>
          <w:sz w:val="44"/>
          <w:szCs w:val="44"/>
          <w:rtl/>
          <w:lang w:val="en-US"/>
        </w:rPr>
        <w:t>َ</w:t>
      </w:r>
      <w:r>
        <w:rPr>
          <w:rFonts w:ascii="Cambria" w:cs="SKR HEAD1" w:hAnsi="Cambria" w:hint="cs"/>
          <w:sz w:val="44"/>
          <w:szCs w:val="44"/>
          <w:rtl/>
          <w:lang w:val="en-US"/>
        </w:rPr>
        <w:t>ة</w:t>
      </w:r>
      <w:r>
        <w:rPr>
          <w:rFonts w:ascii="Cambria" w:cs="SKR HEAD1" w:hAnsi="Cambria" w:hint="cs"/>
          <w:sz w:val="44"/>
          <w:szCs w:val="44"/>
          <w:rtl/>
          <w:lang w:val="en-US"/>
        </w:rPr>
        <w:t>ِ</w:t>
      </w:r>
      <w:r>
        <w:rPr>
          <w:rFonts w:ascii="Cambria" w:cs="SKR HEAD1" w:hAnsi="Cambria" w:hint="cs"/>
          <w:sz w:val="44"/>
          <w:szCs w:val="44"/>
          <w:rtl/>
          <w:lang w:val="en-US"/>
        </w:rPr>
        <w:t>:</w:t>
      </w:r>
    </w:p>
    <w:p>
      <w:pPr>
        <w:pStyle w:val="style0"/>
        <w:bidi/>
        <w:spacing w:after="0" w:lineRule="auto" w:line="240"/>
        <w:jc w:val="center"/>
        <w:rPr>
          <w:rFonts w:ascii="Cambria" w:cs="SKR HEAD1" w:hAnsi="Cambria"/>
          <w:sz w:val="44"/>
          <w:szCs w:val="44"/>
          <w:rtl/>
          <w:lang w:val="en-US"/>
        </w:rPr>
      </w:pPr>
      <w:r>
        <w:rPr>
          <w:rFonts w:ascii="Cambria" w:cs="SKR HEAD1" w:hAnsi="Cambria" w:hint="cs"/>
          <w:sz w:val="44"/>
          <w:szCs w:val="44"/>
          <w:rtl/>
          <w:lang w:val="en-US"/>
        </w:rPr>
        <w:t>.</w:t>
      </w:r>
      <w:r>
        <w:rPr>
          <w:rFonts w:ascii="Cambria" w:cs="SKR HEAD1" w:hAnsi="Cambria" w:hint="cs"/>
          <w:sz w:val="44"/>
          <w:szCs w:val="44"/>
          <w:rtl/>
          <w:lang w:val="en-US"/>
        </w:rPr>
        <w:t>....</w:t>
      </w:r>
      <w:r>
        <w:rPr>
          <w:rFonts w:ascii="Cambria" w:hAnsi="Cambria" w:hint="cs"/>
          <w:sz w:val="44"/>
          <w:szCs w:val="44"/>
          <w:rtl/>
          <w:lang w:val="en-US" w:bidi="ar-DZ"/>
        </w:rPr>
        <w:t>بمبارى</w:t>
      </w:r>
      <w:r>
        <w:rPr>
          <w:rFonts w:ascii="Cambria" w:cs="SKR HEAD1" w:hAnsi="Cambria" w:hint="cs"/>
          <w:sz w:val="44"/>
          <w:szCs w:val="44"/>
          <w:rtl/>
          <w:lang w:val="en-US"/>
        </w:rPr>
        <w:t>.......</w:t>
      </w:r>
      <w:r>
        <w:rPr>
          <w:rFonts w:ascii="Cambria" w:cs="SKR HEAD1" w:hAnsi="Cambria" w:hint="cs"/>
          <w:sz w:val="44"/>
          <w:szCs w:val="44"/>
          <w:rtl/>
          <w:lang w:val="en-US"/>
        </w:rPr>
        <w:t>...</w:t>
      </w:r>
    </w:p>
    <w:p>
      <w:pPr>
        <w:pStyle w:val="style0"/>
        <w:tabs>
          <w:tab w:val="left" w:leader="none" w:pos="5318"/>
        </w:tabs>
        <w:bidi/>
        <w:spacing w:after="0" w:lineRule="auto" w:line="240"/>
        <w:jc w:val="center"/>
        <w:rPr>
          <w:rFonts w:cs="DecoType Naskh Special"/>
          <w:sz w:val="40"/>
          <w:szCs w:val="40"/>
          <w:rtl/>
        </w:rPr>
      </w:pPr>
      <w:r>
        <w:rPr>
          <w:rFonts w:ascii="Cambria" w:cs="SKR HEAD1" w:hAnsi="Cambria" w:hint="cs"/>
          <w:sz w:val="72"/>
          <w:szCs w:val="72"/>
          <w:rtl/>
          <w:lang w:val="en-US"/>
        </w:rPr>
        <w:t>«</w:t>
      </w:r>
      <w:r>
        <w:rPr>
          <w:rFonts w:ascii="Lotus Linotype" w:cs="SKR HEAD1" w:hAnsi="Lotus Linotype" w:hint="cs"/>
          <w:sz w:val="72"/>
          <w:szCs w:val="72"/>
          <w:rtl/>
        </w:rPr>
        <w:t>..</w:t>
      </w:r>
      <w:r>
        <w:rPr>
          <w:rFonts w:ascii="Lotus Linotype" w:cs="SKR HEAD1" w:hAnsi="Lotus Linotype" w:hint="cs"/>
          <w:sz w:val="72"/>
          <w:szCs w:val="72"/>
          <w:rtl/>
        </w:rPr>
        <w:t>..</w:t>
      </w:r>
      <w:r>
        <w:rPr>
          <w:rFonts w:cs="SKR HEAD1" w:hAnsi="Lotus Linotype" w:hint="default"/>
          <w:sz w:val="72"/>
          <w:szCs w:val="72"/>
          <w:lang w:val="en-US"/>
        </w:rPr>
        <w:t>Bambara</w:t>
      </w:r>
      <w:r>
        <w:rPr>
          <w:rFonts w:ascii="Lotus Linotype" w:cs="SKR HEAD1" w:hAnsi="Lotus Linotype" w:hint="cs"/>
          <w:sz w:val="72"/>
          <w:szCs w:val="72"/>
          <w:rtl/>
        </w:rPr>
        <w:t>.................</w:t>
      </w:r>
      <w:r>
        <w:rPr>
          <w:rFonts w:ascii="Lotus Linotype" w:cs="SKR HEAD1" w:hAnsi="Lotus Linotype" w:hint="cs"/>
          <w:sz w:val="72"/>
          <w:szCs w:val="72"/>
          <w:rtl/>
        </w:rPr>
        <w:t>.</w:t>
      </w:r>
      <w:r>
        <w:rPr>
          <w:rFonts w:ascii="Cambria" w:cs="SKR HEAD1" w:hAnsi="Cambria" w:hint="cs"/>
          <w:sz w:val="72"/>
          <w:szCs w:val="72"/>
          <w:rtl/>
          <w:lang w:val="en-US"/>
        </w:rPr>
        <w:t>»</w:t>
      </w:r>
    </w:p>
    <w:p>
      <w:pPr>
        <w:pStyle w:val="style0"/>
        <w:tabs>
          <w:tab w:val="left" w:leader="none" w:pos="5318"/>
        </w:tabs>
        <w:bidi/>
        <w:spacing w:after="0" w:lineRule="auto" w:line="240"/>
        <w:jc w:val="center"/>
        <w:rPr>
          <w:rFonts w:cs="DecoType Naskh Special"/>
          <w:sz w:val="40"/>
          <w:szCs w:val="40"/>
          <w:rtl/>
        </w:rPr>
      </w:pPr>
    </w:p>
    <w:p>
      <w:pPr>
        <w:pStyle w:val="style0"/>
        <w:tabs>
          <w:tab w:val="left" w:leader="none" w:pos="5318"/>
        </w:tabs>
        <w:bidi/>
        <w:spacing w:after="0" w:lineRule="auto" w:line="240"/>
        <w:jc w:val="center"/>
        <w:rPr>
          <w:rFonts w:cs="DecoType Naskh Special"/>
          <w:sz w:val="40"/>
          <w:szCs w:val="40"/>
          <w:rtl/>
        </w:rPr>
      </w:pPr>
      <w:r>
        <w:rPr>
          <w:rFonts w:cs="DecoType Naskh Special" w:hint="cs"/>
          <w:sz w:val="40"/>
          <w:szCs w:val="40"/>
          <w:rtl/>
        </w:rPr>
        <w:t>إِعْدَادُ</w:t>
      </w:r>
      <w:r>
        <w:rPr>
          <w:rFonts w:cs="DecoType Naskh Special" w:hint="cs"/>
          <w:sz w:val="40"/>
          <w:szCs w:val="40"/>
          <w:rtl/>
        </w:rPr>
        <w:t xml:space="preserve"> </w:t>
      </w:r>
      <w:r>
        <w:rPr>
          <w:rFonts w:cs="DecoType Naskh Special" w:hint="cs"/>
          <w:sz w:val="40"/>
          <w:szCs w:val="40"/>
          <w:rtl/>
        </w:rPr>
        <w:t>ال</w:t>
      </w:r>
      <w:r>
        <w:rPr>
          <w:rFonts w:cs="DecoType Naskh Special" w:hint="cs"/>
          <w:sz w:val="40"/>
          <w:szCs w:val="40"/>
          <w:rtl/>
        </w:rPr>
        <w:t>ْ</w:t>
      </w:r>
      <w:r>
        <w:rPr>
          <w:rFonts w:cs="DecoType Naskh Special" w:hint="cs"/>
          <w:sz w:val="40"/>
          <w:szCs w:val="40"/>
          <w:rtl/>
        </w:rPr>
        <w:t>ف</w:t>
      </w:r>
      <w:r>
        <w:rPr>
          <w:rFonts w:cs="DecoType Naskh Special" w:hint="cs"/>
          <w:sz w:val="40"/>
          <w:szCs w:val="40"/>
          <w:rtl/>
        </w:rPr>
        <w:t>َ</w:t>
      </w:r>
      <w:r>
        <w:rPr>
          <w:rFonts w:cs="DecoType Naskh Special" w:hint="cs"/>
          <w:sz w:val="40"/>
          <w:szCs w:val="40"/>
          <w:rtl/>
        </w:rPr>
        <w:t>ق</w:t>
      </w:r>
      <w:r>
        <w:rPr>
          <w:rFonts w:cs="DecoType Naskh Special" w:hint="cs"/>
          <w:sz w:val="40"/>
          <w:szCs w:val="40"/>
          <w:rtl/>
        </w:rPr>
        <w:t>ِ</w:t>
      </w:r>
      <w:r>
        <w:rPr>
          <w:rFonts w:cs="DecoType Naskh Special" w:hint="cs"/>
          <w:sz w:val="40"/>
          <w:szCs w:val="40"/>
          <w:rtl/>
        </w:rPr>
        <w:t>ير</w:t>
      </w:r>
      <w:r>
        <w:rPr>
          <w:rFonts w:cs="DecoType Naskh Special" w:hint="cs"/>
          <w:sz w:val="40"/>
          <w:szCs w:val="40"/>
          <w:rtl/>
        </w:rPr>
        <w:t>ِ</w:t>
      </w:r>
      <w:r>
        <w:rPr>
          <w:rFonts w:cs="DecoType Naskh Special" w:hint="cs"/>
          <w:sz w:val="40"/>
          <w:szCs w:val="40"/>
          <w:rtl/>
        </w:rPr>
        <w:t xml:space="preserve"> إ</w:t>
      </w:r>
      <w:r>
        <w:rPr>
          <w:rFonts w:cs="DecoType Naskh Special" w:hint="cs"/>
          <w:sz w:val="40"/>
          <w:szCs w:val="40"/>
          <w:rtl/>
        </w:rPr>
        <w:t>ِ</w:t>
      </w:r>
      <w:r>
        <w:rPr>
          <w:rFonts w:cs="DecoType Naskh Special" w:hint="cs"/>
          <w:sz w:val="40"/>
          <w:szCs w:val="40"/>
          <w:rtl/>
        </w:rPr>
        <w:t>ل</w:t>
      </w:r>
      <w:r>
        <w:rPr>
          <w:rFonts w:cs="DecoType Naskh Special" w:hint="cs"/>
          <w:sz w:val="40"/>
          <w:szCs w:val="40"/>
          <w:rtl/>
        </w:rPr>
        <w:t>َ</w:t>
      </w:r>
      <w:r>
        <w:rPr>
          <w:rFonts w:cs="DecoType Naskh Special" w:hint="cs"/>
          <w:sz w:val="40"/>
          <w:szCs w:val="40"/>
          <w:rtl/>
        </w:rPr>
        <w:t>ى ع</w:t>
      </w:r>
      <w:r>
        <w:rPr>
          <w:rFonts w:cs="DecoType Naskh Special" w:hint="cs"/>
          <w:sz w:val="40"/>
          <w:szCs w:val="40"/>
          <w:rtl/>
        </w:rPr>
        <w:t>َ</w:t>
      </w:r>
      <w:r>
        <w:rPr>
          <w:rFonts w:cs="DecoType Naskh Special" w:hint="cs"/>
          <w:sz w:val="40"/>
          <w:szCs w:val="40"/>
          <w:rtl/>
        </w:rPr>
        <w:t>ف</w:t>
      </w:r>
      <w:r>
        <w:rPr>
          <w:rFonts w:cs="DecoType Naskh Special" w:hint="cs"/>
          <w:sz w:val="40"/>
          <w:szCs w:val="40"/>
          <w:rtl/>
        </w:rPr>
        <w:t>ْ</w:t>
      </w:r>
      <w:r>
        <w:rPr>
          <w:rFonts w:cs="DecoType Naskh Special" w:hint="cs"/>
          <w:sz w:val="40"/>
          <w:szCs w:val="40"/>
          <w:rtl/>
        </w:rPr>
        <w:t>و</w:t>
      </w:r>
      <w:r>
        <w:rPr>
          <w:rFonts w:cs="DecoType Naskh Special" w:hint="cs"/>
          <w:sz w:val="40"/>
          <w:szCs w:val="40"/>
          <w:rtl/>
        </w:rPr>
        <w:t>ِ</w:t>
      </w:r>
      <w:r>
        <w:rPr>
          <w:rFonts w:cs="DecoType Naskh Special" w:hint="cs"/>
          <w:sz w:val="40"/>
          <w:szCs w:val="40"/>
          <w:rtl/>
        </w:rPr>
        <w:t xml:space="preserve"> ر</w:t>
      </w:r>
      <w:r>
        <w:rPr>
          <w:rFonts w:cs="DecoType Naskh Special" w:hint="cs"/>
          <w:sz w:val="40"/>
          <w:szCs w:val="40"/>
          <w:rtl/>
        </w:rPr>
        <w:t>َ</w:t>
      </w:r>
      <w:r>
        <w:rPr>
          <w:rFonts w:cs="DecoType Naskh Special" w:hint="cs"/>
          <w:sz w:val="40"/>
          <w:szCs w:val="40"/>
          <w:rtl/>
        </w:rPr>
        <w:t>ب</w:t>
      </w:r>
      <w:r>
        <w:rPr>
          <w:rFonts w:cs="DecoType Naskh Special" w:hint="cs"/>
          <w:sz w:val="40"/>
          <w:szCs w:val="40"/>
          <w:rtl/>
        </w:rPr>
        <w:t>ِّ</w:t>
      </w:r>
      <w:r>
        <w:rPr>
          <w:rFonts w:cs="DecoType Naskh Special" w:hint="cs"/>
          <w:sz w:val="40"/>
          <w:szCs w:val="40"/>
          <w:rtl/>
        </w:rPr>
        <w:t>ه</w:t>
      </w:r>
      <w:r>
        <w:rPr>
          <w:rFonts w:cs="DecoType Naskh Special" w:hint="cs"/>
          <w:sz w:val="40"/>
          <w:szCs w:val="40"/>
          <w:rtl/>
        </w:rPr>
        <w:t>ِ</w:t>
      </w:r>
      <w:r>
        <w:rPr>
          <w:rFonts w:cs="DecoType Naskh Special" w:hint="cs"/>
          <w:sz w:val="40"/>
          <w:szCs w:val="40"/>
          <w:rtl/>
        </w:rPr>
        <w:t xml:space="preserve">: </w:t>
      </w:r>
    </w:p>
    <w:p>
      <w:pPr>
        <w:pStyle w:val="style0"/>
        <w:tabs>
          <w:tab w:val="left" w:leader="none" w:pos="5318"/>
        </w:tabs>
        <w:bidi/>
        <w:spacing w:after="0" w:lineRule="auto" w:line="240"/>
        <w:jc w:val="center"/>
        <w:rPr>
          <w:rFonts w:cs="DecoType Naskh Special"/>
          <w:b/>
          <w:bCs/>
          <w:sz w:val="56"/>
          <w:szCs w:val="56"/>
          <w:rtl/>
        </w:rPr>
      </w:pPr>
      <w:r>
        <w:rPr>
          <w:rFonts w:cs="DecoType Naskh Special" w:hint="cs"/>
          <w:b/>
          <w:bCs/>
          <w:sz w:val="56"/>
          <w:szCs w:val="56"/>
          <w:rtl/>
        </w:rPr>
        <w:t>ه</w:t>
      </w:r>
      <w:r>
        <w:rPr>
          <w:rFonts w:cs="DecoType Naskh Special" w:hint="cs"/>
          <w:b/>
          <w:bCs/>
          <w:sz w:val="56"/>
          <w:szCs w:val="56"/>
          <w:rtl/>
        </w:rPr>
        <w:t>َ</w:t>
      </w:r>
      <w:r>
        <w:rPr>
          <w:rFonts w:cs="DecoType Naskh Special" w:hint="cs"/>
          <w:b/>
          <w:bCs/>
          <w:sz w:val="56"/>
          <w:szCs w:val="56"/>
          <w:rtl/>
        </w:rPr>
        <w:t>ي</w:t>
      </w:r>
      <w:r>
        <w:rPr>
          <w:rFonts w:cs="DecoType Naskh Special" w:hint="cs"/>
          <w:b/>
          <w:bCs/>
          <w:sz w:val="56"/>
          <w:szCs w:val="56"/>
          <w:rtl/>
        </w:rPr>
        <w:t>ْ</w:t>
      </w:r>
      <w:r>
        <w:rPr>
          <w:rFonts w:cs="DecoType Naskh Special" w:hint="cs"/>
          <w:b/>
          <w:bCs/>
          <w:sz w:val="56"/>
          <w:szCs w:val="56"/>
          <w:rtl/>
        </w:rPr>
        <w:t>ث</w:t>
      </w:r>
      <w:r>
        <w:rPr>
          <w:rFonts w:cs="DecoType Naskh Special" w:hint="cs"/>
          <w:b/>
          <w:bCs/>
          <w:sz w:val="56"/>
          <w:szCs w:val="56"/>
          <w:rtl/>
        </w:rPr>
        <w:t>َ</w:t>
      </w:r>
      <w:r>
        <w:rPr>
          <w:rFonts w:cs="DecoType Naskh Special" w:hint="cs"/>
          <w:b/>
          <w:bCs/>
          <w:sz w:val="56"/>
          <w:szCs w:val="56"/>
          <w:rtl/>
        </w:rPr>
        <w:t>م ب</w:t>
      </w:r>
      <w:r>
        <w:rPr>
          <w:rFonts w:cs="DecoType Naskh Special" w:hint="cs"/>
          <w:b/>
          <w:bCs/>
          <w:sz w:val="56"/>
          <w:szCs w:val="56"/>
          <w:rtl/>
        </w:rPr>
        <w:t>ْ</w:t>
      </w:r>
      <w:r>
        <w:rPr>
          <w:rFonts w:cs="DecoType Naskh Special" w:hint="cs"/>
          <w:b/>
          <w:bCs/>
          <w:sz w:val="56"/>
          <w:szCs w:val="56"/>
          <w:rtl/>
        </w:rPr>
        <w:t>ن</w:t>
      </w:r>
      <w:r>
        <w:rPr>
          <w:rFonts w:cs="DecoType Naskh Special" w:hint="cs"/>
          <w:b/>
          <w:bCs/>
          <w:sz w:val="56"/>
          <w:szCs w:val="56"/>
          <w:rtl/>
        </w:rPr>
        <w:t>ِ</w:t>
      </w:r>
      <w:r>
        <w:rPr>
          <w:rFonts w:cs="DecoType Naskh Special" w:hint="cs"/>
          <w:b/>
          <w:bCs/>
          <w:sz w:val="56"/>
          <w:szCs w:val="56"/>
          <w:rtl/>
        </w:rPr>
        <w:t xml:space="preserve"> م</w:t>
      </w:r>
      <w:r>
        <w:rPr>
          <w:rFonts w:cs="DecoType Naskh Special" w:hint="cs"/>
          <w:b/>
          <w:bCs/>
          <w:sz w:val="56"/>
          <w:szCs w:val="56"/>
          <w:rtl/>
        </w:rPr>
        <w:t>ُ</w:t>
      </w:r>
      <w:r>
        <w:rPr>
          <w:rFonts w:cs="DecoType Naskh Special" w:hint="cs"/>
          <w:b/>
          <w:bCs/>
          <w:sz w:val="56"/>
          <w:szCs w:val="56"/>
          <w:rtl/>
        </w:rPr>
        <w:t>ح</w:t>
      </w:r>
      <w:r>
        <w:rPr>
          <w:rFonts w:cs="DecoType Naskh Special" w:hint="cs"/>
          <w:b/>
          <w:bCs/>
          <w:sz w:val="56"/>
          <w:szCs w:val="56"/>
          <w:rtl/>
        </w:rPr>
        <w:t>َ</w:t>
      </w:r>
      <w:r>
        <w:rPr>
          <w:rFonts w:cs="DecoType Naskh Special" w:hint="cs"/>
          <w:b/>
          <w:bCs/>
          <w:sz w:val="56"/>
          <w:szCs w:val="56"/>
          <w:rtl/>
        </w:rPr>
        <w:t>مَّد</w:t>
      </w:r>
      <w:r>
        <w:rPr>
          <w:rFonts w:cs="DecoType Naskh Special" w:hint="cs"/>
          <w:b/>
          <w:bCs/>
          <w:sz w:val="56"/>
          <w:szCs w:val="56"/>
          <w:rtl/>
        </w:rPr>
        <w:t>ٍ</w:t>
      </w:r>
      <w:r>
        <w:rPr>
          <w:rFonts w:cs="DecoType Naskh Special" w:hint="cs"/>
          <w:b/>
          <w:bCs/>
          <w:sz w:val="56"/>
          <w:szCs w:val="56"/>
          <w:rtl/>
        </w:rPr>
        <w:t xml:space="preserve"> س</w:t>
      </w:r>
      <w:r>
        <w:rPr>
          <w:rFonts w:cs="DecoType Naskh Special" w:hint="cs"/>
          <w:b/>
          <w:bCs/>
          <w:sz w:val="56"/>
          <w:szCs w:val="56"/>
          <w:rtl/>
        </w:rPr>
        <w:t>َ</w:t>
      </w:r>
      <w:r>
        <w:rPr>
          <w:rFonts w:cs="DecoType Naskh Special" w:hint="cs"/>
          <w:b/>
          <w:bCs/>
          <w:sz w:val="56"/>
          <w:szCs w:val="56"/>
          <w:rtl/>
        </w:rPr>
        <w:t>ر</w:t>
      </w:r>
      <w:r>
        <w:rPr>
          <w:rFonts w:cs="DecoType Naskh Special" w:hint="cs"/>
          <w:b/>
          <w:bCs/>
          <w:sz w:val="56"/>
          <w:szCs w:val="56"/>
          <w:rtl/>
        </w:rPr>
        <w:t>ْ</w:t>
      </w:r>
      <w:r>
        <w:rPr>
          <w:rFonts w:cs="DecoType Naskh Special" w:hint="cs"/>
          <w:b/>
          <w:bCs/>
          <w:sz w:val="56"/>
          <w:szCs w:val="56"/>
          <w:rtl/>
        </w:rPr>
        <w:t>ح</w:t>
      </w:r>
      <w:r>
        <w:rPr>
          <w:rFonts w:cs="DecoType Naskh Special" w:hint="cs"/>
          <w:b/>
          <w:bCs/>
          <w:sz w:val="56"/>
          <w:szCs w:val="56"/>
          <w:rtl/>
        </w:rPr>
        <w:t>َ</w:t>
      </w:r>
      <w:r>
        <w:rPr>
          <w:rFonts w:cs="DecoType Naskh Special" w:hint="cs"/>
          <w:b/>
          <w:bCs/>
          <w:sz w:val="56"/>
          <w:szCs w:val="56"/>
          <w:rtl/>
        </w:rPr>
        <w:t>ان</w:t>
      </w:r>
    </w:p>
    <w:p>
      <w:pPr>
        <w:pStyle w:val="style0"/>
        <w:tabs>
          <w:tab w:val="left" w:leader="none" w:pos="5318"/>
        </w:tabs>
        <w:bidi/>
        <w:spacing w:after="0" w:lineRule="auto" w:line="240"/>
        <w:jc w:val="center"/>
        <w:rPr>
          <w:rFonts w:cs="DecoType Naskh Special"/>
          <w:sz w:val="40"/>
          <w:szCs w:val="40"/>
          <w:rtl/>
        </w:rPr>
      </w:pPr>
      <w:r>
        <w:rPr>
          <w:rFonts w:cs="DecoType Naskh Special" w:hint="cs"/>
          <w:sz w:val="32"/>
          <w:szCs w:val="32"/>
          <w:rtl/>
        </w:rPr>
        <w:t>ال</w:t>
      </w:r>
      <w:r>
        <w:rPr>
          <w:rFonts w:cs="DecoType Naskh Special" w:hint="cs"/>
          <w:sz w:val="32"/>
          <w:szCs w:val="32"/>
          <w:rtl/>
        </w:rPr>
        <w:t>ـ</w:t>
      </w:r>
      <w:r>
        <w:rPr>
          <w:rFonts w:cs="DecoType Naskh Special" w:hint="cs"/>
          <w:sz w:val="32"/>
          <w:szCs w:val="32"/>
          <w:rtl/>
        </w:rPr>
        <w:t>م</w:t>
      </w:r>
      <w:r>
        <w:rPr>
          <w:rFonts w:cs="DecoType Naskh Special" w:hint="cs"/>
          <w:sz w:val="32"/>
          <w:szCs w:val="32"/>
          <w:rtl/>
        </w:rPr>
        <w:t>ُ</w:t>
      </w:r>
      <w:r>
        <w:rPr>
          <w:rFonts w:cs="DecoType Naskh Special" w:hint="cs"/>
          <w:sz w:val="32"/>
          <w:szCs w:val="32"/>
          <w:rtl/>
        </w:rPr>
        <w:t>درِّس بمعهد الحرم بالمسجد النَّبويِّ -سابقًا- وال</w:t>
      </w:r>
      <w:r>
        <w:rPr>
          <w:rFonts w:cs="DecoType Naskh Special" w:hint="cs"/>
          <w:sz w:val="32"/>
          <w:szCs w:val="32"/>
          <w:rtl/>
        </w:rPr>
        <w:t>ـ</w:t>
      </w:r>
      <w:r>
        <w:rPr>
          <w:rFonts w:cs="DecoType Naskh Special" w:hint="cs"/>
          <w:sz w:val="32"/>
          <w:szCs w:val="32"/>
          <w:rtl/>
        </w:rPr>
        <w:t>م</w:t>
      </w:r>
      <w:r>
        <w:rPr>
          <w:rFonts w:cs="DecoType Naskh Special" w:hint="cs"/>
          <w:sz w:val="32"/>
          <w:szCs w:val="32"/>
          <w:rtl/>
        </w:rPr>
        <w:t>ُ</w:t>
      </w:r>
      <w:r>
        <w:rPr>
          <w:rFonts w:cs="DecoType Naskh Special" w:hint="cs"/>
          <w:sz w:val="32"/>
          <w:szCs w:val="32"/>
          <w:rtl/>
        </w:rPr>
        <w:t>شر</w:t>
      </w:r>
      <w:r>
        <w:rPr>
          <w:rFonts w:cs="DecoType Naskh Special" w:hint="cs"/>
          <w:sz w:val="32"/>
          <w:szCs w:val="32"/>
          <w:rtl/>
        </w:rPr>
        <w:t>ِ</w:t>
      </w:r>
      <w:r>
        <w:rPr>
          <w:rFonts w:cs="DecoType Naskh Special" w:hint="cs"/>
          <w:sz w:val="32"/>
          <w:szCs w:val="32"/>
          <w:rtl/>
        </w:rPr>
        <w:t xml:space="preserve">ف على </w:t>
      </w:r>
      <w:r>
        <w:rPr>
          <w:rFonts w:cs="DecoType Naskh Special" w:hint="cs"/>
          <w:sz w:val="32"/>
          <w:szCs w:val="32"/>
          <w:rtl/>
        </w:rPr>
        <w:t>معهد السُّنَّة</w:t>
      </w:r>
    </w:p>
    <w:p>
      <w:pPr>
        <w:pStyle w:val="style0"/>
        <w:tabs>
          <w:tab w:val="left" w:leader="none" w:pos="5318"/>
        </w:tabs>
        <w:bidi/>
        <w:spacing w:after="0" w:lineRule="auto" w:line="240"/>
        <w:jc w:val="center"/>
        <w:rPr>
          <w:sz w:val="24"/>
          <w:szCs w:val="24"/>
          <w:rtl/>
        </w:rPr>
      </w:pPr>
    </w:p>
    <w:p>
      <w:pPr>
        <w:pStyle w:val="style0"/>
        <w:tabs>
          <w:tab w:val="left" w:leader="none" w:pos="5318"/>
        </w:tabs>
        <w:spacing w:after="0" w:lineRule="auto" w:line="240"/>
        <w:jc w:val="center"/>
        <w:rPr>
          <w:rFonts w:cs="Andalus"/>
          <w:sz w:val="28"/>
          <w:szCs w:val="28"/>
          <w:lang w:val="en-US"/>
        </w:rPr>
      </w:pPr>
      <w:r>
        <w:rPr>
          <w:rFonts w:ascii="Andalus" w:cs="Andalus" w:hAnsi="Andalus"/>
          <w:sz w:val="28"/>
          <w:szCs w:val="28"/>
        </w:rPr>
        <w:t>https://mahadsunnah.com/</w:t>
      </w:r>
    </w:p>
    <w:p>
      <w:pPr>
        <w:pStyle w:val="style0"/>
        <w:bidi/>
        <w:spacing w:after="240" w:lineRule="auto" w:line="240"/>
        <w:jc w:val="center"/>
        <w:rPr>
          <w:rFonts w:cs="DecoType Naskh Special"/>
          <w:sz w:val="32"/>
          <w:szCs w:val="32"/>
          <w:rtl/>
        </w:rPr>
      </w:pPr>
      <w:r>
        <w:rPr>
          <w:rFonts w:cs="DecoType Naskh Special" w:hint="cs"/>
          <w:sz w:val="32"/>
          <w:szCs w:val="32"/>
          <w:rtl/>
        </w:rPr>
        <w:t>غفر الله له ولوالديه ولمن أعانه على إخراج هذا الكتاب</w:t>
      </w:r>
    </w:p>
    <w:p>
      <w:pPr>
        <w:pStyle w:val="style0"/>
        <w:bidi/>
        <w:spacing w:after="0" w:lineRule="auto" w:line="240"/>
        <w:jc w:val="center"/>
        <w:rPr>
          <w:rFonts w:cs="DecoType Naskh Special"/>
          <w:sz w:val="14"/>
          <w:szCs w:val="14"/>
          <w:rtl/>
        </w:rPr>
      </w:pPr>
    </w:p>
    <w:p>
      <w:pPr>
        <w:pStyle w:val="style0"/>
        <w:bidi/>
        <w:jc w:val="center"/>
        <w:rPr>
          <w:rFonts w:cs="SKR HEAD1"/>
          <w:sz w:val="32"/>
          <w:szCs w:val="32"/>
          <w:rtl/>
        </w:rPr>
      </w:pPr>
      <w:r>
        <w:rPr>
          <w:rFonts w:cs="SKR HEAD1" w:hint="cs"/>
          <w:sz w:val="32"/>
          <w:szCs w:val="32"/>
          <w:rtl/>
        </w:rPr>
        <w:t>قامَ بتَرجَمَتِها: ..</w:t>
      </w:r>
      <w:r>
        <w:rPr>
          <w:rFonts w:cs="SKR HEAD1" w:hint="cs"/>
          <w:sz w:val="32"/>
          <w:szCs w:val="32"/>
          <w:rtl/>
        </w:rPr>
        <w:t>..</w:t>
      </w:r>
      <w:r>
        <w:rPr>
          <w:rFonts w:cs="SKR HEAD1" w:hint="default"/>
          <w:sz w:val="32"/>
          <w:szCs w:val="32"/>
          <w:lang w:val="en-US"/>
        </w:rPr>
        <w:t>ADAMA TRAORE</w:t>
      </w:r>
      <w:r>
        <w:rPr>
          <w:rFonts w:cs="SKR HEAD1" w:hint="cs"/>
          <w:sz w:val="32"/>
          <w:szCs w:val="32"/>
          <w:rtl/>
        </w:rPr>
        <w:t>................</w:t>
      </w:r>
      <w:r>
        <w:rPr>
          <w:rFonts w:cs="SKR HEAD1" w:hint="cs"/>
          <w:sz w:val="32"/>
          <w:szCs w:val="32"/>
          <w:rtl/>
        </w:rPr>
        <w:t>. -وفَّقَهُ اللهُ وسَدَّدَهُ-</w:t>
      </w:r>
    </w:p>
    <w:p>
      <w:pPr>
        <w:pStyle w:val="style0"/>
        <w:bidi/>
        <w:spacing w:after="0" w:lineRule="auto" w:line="240"/>
        <w:jc w:val="center"/>
        <w:rPr>
          <w:rFonts w:cs="DecoType Naskh Special"/>
          <w:sz w:val="14"/>
          <w:szCs w:val="14"/>
          <w:rtl/>
        </w:rPr>
      </w:pPr>
    </w:p>
    <w:p>
      <w:pPr>
        <w:pStyle w:val="style0"/>
        <w:tabs>
          <w:tab w:val="left" w:leader="none" w:pos="5318"/>
        </w:tabs>
        <w:bidi/>
        <w:spacing w:after="0" w:lineRule="exact" w:line="600"/>
        <w:jc w:val="center"/>
        <w:rPr>
          <w:rFonts w:cs="DecoType Naskh Special"/>
          <w:sz w:val="32"/>
          <w:szCs w:val="32"/>
          <w:rtl/>
        </w:rPr>
      </w:pPr>
      <w:r>
        <w:rPr>
          <w:rFonts w:cs="DecoType Naskh Special"/>
          <w:sz w:val="32"/>
          <w:szCs w:val="32"/>
          <w:rtl/>
        </w:rPr>
        <w:t>الطَّبعة الأولى</w:t>
      </w:r>
    </w:p>
    <w:p>
      <w:pPr>
        <w:pStyle w:val="style0"/>
        <w:tabs>
          <w:tab w:val="left" w:leader="none" w:pos="5318"/>
        </w:tabs>
        <w:bidi/>
        <w:spacing w:after="0" w:lineRule="exact" w:line="600"/>
        <w:jc w:val="center"/>
        <w:rPr>
          <w:rFonts w:ascii="Lotus Linotype" w:cs="SKR HEAD1" w:hAnsi="Lotus Linotype"/>
          <w:color w:val="806000"/>
          <w:sz w:val="44"/>
          <w:szCs w:val="44"/>
        </w:rPr>
      </w:pPr>
      <w:r>
        <w:rPr>
          <w:rFonts w:cs="DecoType Naskh Special" w:hint="cs"/>
          <w:sz w:val="32"/>
          <w:szCs w:val="32"/>
          <w:rtl/>
        </w:rPr>
        <w:t>[</w:t>
      </w:r>
      <w:r>
        <w:rPr>
          <w:rFonts w:cs="DecoType Naskh Special"/>
          <w:sz w:val="32"/>
          <w:szCs w:val="32"/>
          <w:rtl/>
        </w:rPr>
        <w:t>حقوق الطَّبع مُتاحةٌ لكلِّ مسلمٍ بدون أيِّ تغييرٍ في المُحتوى</w:t>
      </w:r>
      <w:r>
        <w:rPr>
          <w:rFonts w:cs="DecoType Naskh Special" w:hint="cs"/>
          <w:sz w:val="32"/>
          <w:szCs w:val="32"/>
          <w:rtl/>
        </w:rPr>
        <w:t>]</w:t>
      </w:r>
    </w:p>
    <w:p>
      <w:pPr>
        <w:pStyle w:val="style0"/>
        <w:bidi/>
        <w:jc w:val="center"/>
        <w:rPr>
          <w:rFonts w:ascii="Lotus Linotype" w:cs="SKR HEAD1" w:hAnsi="Lotus Linotype"/>
          <w:color w:val="806000"/>
          <w:sz w:val="44"/>
          <w:szCs w:val="44"/>
          <w:rtl/>
        </w:rPr>
        <w:sectPr>
          <w:footerReference w:type="default" r:id="rId2"/>
          <w:pgSz w:w="9979" w:h="14175" w:orient="portrait" w:code="34"/>
          <w:pgMar w:top="1701" w:right="1418" w:bottom="1418" w:left="1418" w:header="709" w:footer="709" w:gutter="0"/>
          <w:cols w:space="708"/>
          <w:docGrid w:linePitch="360"/>
        </w:sectPr>
      </w:pPr>
    </w:p>
    <w:p>
      <w:pPr>
        <w:pStyle w:val="style0"/>
        <w:bidi/>
        <w:jc w:val="center"/>
        <w:rPr>
          <w:rFonts w:ascii="Lotus Linotype" w:cs="SKR HEAD1" w:hAnsi="Lotus Linotype"/>
          <w:color w:val="806000"/>
          <w:sz w:val="44"/>
          <w:szCs w:val="44"/>
          <w:rtl/>
        </w:rPr>
      </w:pPr>
      <w:r>
        <w:rPr>
          <w:rFonts w:ascii="Lotus Linotype" w:cs="SKR HEAD1" w:hAnsi="Lotus Linotype"/>
          <w:color w:val="806000"/>
          <w:sz w:val="44"/>
          <w:szCs w:val="44"/>
          <w:rtl/>
        </w:rPr>
        <w:br w:type="page"/>
      </w:r>
    </w:p>
    <w:p>
      <w:pPr>
        <w:pStyle w:val="style0"/>
        <w:bidi/>
        <w:spacing w:before="240" w:after="240" w:lineRule="exact" w:line="800"/>
        <w:jc w:val="center"/>
        <w:rPr>
          <w:color w:val="806000"/>
          <w:sz w:val="72"/>
          <w:szCs w:val="72"/>
        </w:rPr>
      </w:pPr>
      <w:r>
        <w:rPr>
          <w:rFonts w:ascii="Lotus Linotype" w:cs="Lotus Linotype" w:hAnsi="Lotus Linotype"/>
          <w:color w:val="806000"/>
          <w:sz w:val="72"/>
          <w:szCs w:val="72"/>
          <w:rtl/>
        </w:rPr>
        <w:t>¢</w:t>
      </w:r>
    </w:p>
    <w:p>
      <w:pPr>
        <w:pStyle w:val="style0"/>
        <w:bidi/>
        <w:spacing w:after="0" w:lineRule="auto" w:line="240"/>
        <w:jc w:val="center"/>
        <w:rPr/>
      </w:pPr>
    </w:p>
    <w:tbl>
      <w:tblPr>
        <w:tblStyle w:val="style154"/>
        <w:bidiVisual/>
        <w:tblW w:w="6975" w:type="dxa"/>
        <w:tblInd w:w="120" w:type="dxa"/>
        <w:tblLook w:val="04A0" w:firstRow="1" w:lastRow="0" w:firstColumn="1" w:lastColumn="0" w:noHBand="0" w:noVBand="1"/>
      </w:tblPr>
      <w:tblGrid>
        <w:gridCol w:w="2577"/>
        <w:gridCol w:w="4398"/>
      </w:tblGrid>
      <w:tr>
        <w:trPr>
          <w:tblHeader/>
        </w:trPr>
        <w:tc>
          <w:tcPr>
            <w:tcW w:w="2577" w:type="dxa"/>
            <w:tcBorders>
              <w:top w:val="single" w:sz="8" w:space="0" w:color="806000"/>
              <w:left w:val="single" w:sz="8" w:space="0" w:color="806000"/>
              <w:bottom w:val="single" w:sz="8" w:space="0" w:color="806000"/>
              <w:right w:val="nil"/>
            </w:tcBorders>
            <w:shd w:val="clear" w:color="auto" w:fill="fffaeb"/>
            <w:vAlign w:val="center"/>
          </w:tcPr>
          <w:p>
            <w:pPr>
              <w:pStyle w:val="style0"/>
              <w:bidi/>
              <w:jc w:val="center"/>
              <w:rPr>
                <w:rFonts w:cs="SKR HEAD1"/>
                <w:sz w:val="32"/>
                <w:szCs w:val="32"/>
                <w:rtl/>
              </w:rPr>
            </w:pPr>
            <w:r>
              <w:rPr>
                <w:rFonts w:cs="SKR HEAD1" w:hint="cs"/>
                <w:color w:val="806000"/>
                <w:sz w:val="32"/>
                <w:szCs w:val="32"/>
                <w:rtl/>
              </w:rPr>
              <w:t>السُّؤال</w:t>
            </w:r>
            <w:r>
              <w:rPr>
                <w:rFonts w:cs="SKR HEAD1" w:hint="cs"/>
                <w:color w:val="806000"/>
                <w:sz w:val="32"/>
                <w:szCs w:val="32"/>
                <w:rtl/>
              </w:rPr>
              <w:t>:</w:t>
            </w:r>
          </w:p>
        </w:tc>
        <w:tc>
          <w:tcPr>
            <w:tcW w:w="4398" w:type="dxa"/>
            <w:tcBorders>
              <w:top w:val="single" w:sz="8" w:space="0" w:color="806000"/>
              <w:left w:val="nil"/>
              <w:bottom w:val="single" w:sz="8" w:space="0" w:color="806000"/>
              <w:right w:val="single" w:sz="8" w:space="0" w:color="806000"/>
            </w:tcBorders>
          </w:tcPr>
          <w:p>
            <w:pPr>
              <w:pStyle w:val="style0"/>
              <w:bidi/>
              <w:jc w:val="center"/>
              <w:rPr>
                <w:rFonts w:cs="SKR HEAD1"/>
                <w:color w:val="806000"/>
                <w:sz w:val="32"/>
                <w:szCs w:val="32"/>
                <w:rtl/>
              </w:rPr>
            </w:pPr>
            <w:r>
              <w:rPr>
                <w:rFonts w:cs="SKR HEAD1" w:hint="cs"/>
                <w:color w:val="806000"/>
                <w:sz w:val="32"/>
                <w:szCs w:val="32"/>
                <w:rtl/>
              </w:rPr>
              <w:t>الجواب:</w:t>
            </w:r>
          </w:p>
        </w:tc>
      </w:tr>
      <w:tr>
        <w:tblPrEx/>
        <w:trPr/>
        <w:tc>
          <w:tcPr>
            <w:tcW w:w="2577" w:type="dxa"/>
            <w:tcBorders>
              <w:top w:val="single" w:sz="8" w:space="0" w:color="806000"/>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806000"/>
                <w:sz w:val="32"/>
                <w:szCs w:val="32"/>
                <w:rtl/>
              </w:rPr>
            </w:pPr>
            <w:r>
              <w:rPr>
                <w:rFonts w:ascii="Lotus Linotype" w:cs="Lotus Linotype" w:hAnsi="Lotus Linotype"/>
                <w:color w:val="806000"/>
                <w:sz w:val="32"/>
                <w:szCs w:val="32"/>
                <w:rtl/>
              </w:rPr>
              <w:t>Yala a ka nɔgɔn ka don silamɛya la wa?</w:t>
            </w:r>
          </w:p>
        </w:tc>
        <w:tc>
          <w:tcPr>
            <w:tcW w:w="4398" w:type="dxa"/>
            <w:tcBorders>
              <w:top w:val="single" w:sz="8" w:space="0" w:color="806000"/>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ascii="Lotus Linotype" w:cs="Lotus Linotype" w:hAnsi="Lotus Linotype"/>
                <w:color w:val="000000"/>
                <w:sz w:val="28"/>
                <w:szCs w:val="28"/>
              </w:rPr>
              <w:t xml:space="preserve"> </w:t>
            </w:r>
            <w:r>
              <w:rPr>
                <w:rFonts w:cs="Lotus Linotype" w:hAnsi="Lotus Linotype"/>
                <w:color w:val="000000"/>
                <w:sz w:val="28"/>
                <w:szCs w:val="28"/>
                <w:lang w:val="en-US"/>
              </w:rPr>
              <w:t>Awɔ;  A mago tɛ cɛmancɛla walima laadalakow si la.</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806000"/>
                <w:sz w:val="32"/>
                <w:szCs w:val="32"/>
                <w:rtl/>
              </w:rPr>
            </w:pPr>
            <w:r>
              <w:rPr>
                <w:rFonts w:cs="Lotus Linotype" w:hAnsi="Lotus Linotype"/>
                <w:color w:val="806000"/>
                <w:sz w:val="32"/>
                <w:szCs w:val="32"/>
                <w:lang w:val="en-US"/>
              </w:rPr>
              <w:t>Yala ne ka kan ka teliya ka silamɛya don wa, walima ne ka kan ka waati bɛnnen makɔnɔ, walima ka gɛlɛya dɔw ban wa?</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hint="default"/>
                <w:color w:val="000000"/>
                <w:sz w:val="28"/>
                <w:szCs w:val="28"/>
                <w:lang w:val="en-US"/>
              </w:rPr>
              <w:t>A ka kan ka fɛɛrɛ tigɛ;Sabula silamɛya bilali kɔfɛ, o bɛ se ka kɛ sababu ye ka kojuguw lase mɔgɔ ma.  I bɛ se ka sa waati o waati, wa ka don silamɛya la, o ye jago ye min bɛ nafa sɔrɔ, wa n’i ye jago daminɛ ka taa a fɛ, i bɛna nafa sɔrɔ a la ka taa a fɛ.</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806000"/>
                <w:sz w:val="32"/>
                <w:szCs w:val="32"/>
                <w:rtl/>
              </w:rPr>
            </w:pPr>
            <w:r>
              <w:rPr>
                <w:rFonts w:cs="Lotus Linotype" w:hAnsi="Lotus Linotype"/>
                <w:color w:val="806000"/>
                <w:sz w:val="32"/>
                <w:szCs w:val="32"/>
                <w:lang w:val="en-US"/>
              </w:rPr>
              <w:t>Mɔgɔ min b’a fɛ ka silamɛya don, o ka kan ka mun kɛ?</w:t>
            </w:r>
          </w:p>
          <w:p>
            <w:pPr>
              <w:pStyle w:val="style0"/>
              <w:bidi/>
              <w:spacing w:after="120" w:lineRule="exact" w:line="480"/>
              <w:jc w:val="lowKashida"/>
              <w:rPr>
                <w:rFonts w:ascii="Lotus Linotype" w:cs="Lotus Linotype" w:hAnsi="Lotus Linotype"/>
                <w:color w:val="806000"/>
                <w:sz w:val="32"/>
                <w:szCs w:val="32"/>
                <w:rtl/>
              </w:rPr>
            </w:pPr>
            <w:r>
              <w:rPr>
                <w:rFonts w:cs="Lotus Linotype" w:hAnsi="Lotus Linotype"/>
                <w:color w:val="806000"/>
                <w:sz w:val="32"/>
                <w:szCs w:val="32"/>
                <w:rtl/>
                <w:lang w:val="en-US"/>
              </w:rPr>
              <w:t xml:space="preserve"> A bɛ kan jumɛn fɔ?</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hint="default"/>
                <w:color w:val="000000"/>
                <w:sz w:val="28"/>
                <w:szCs w:val="28"/>
                <w:lang w:val="en-US"/>
              </w:rPr>
              <w:t>A mago bɛ Shahada fila in fɔli dɔrɔn de la: “Ne bɛ seereya kɛ ko ala wɛrɛ tɛ yen ni Allah tɛ, wa ne bɛ seereya kɛ ko Muhamadu ye a ka baarakɛla n’a ka ciden ye.”</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806000"/>
                <w:sz w:val="32"/>
                <w:szCs w:val="32"/>
                <w:rtl/>
              </w:rPr>
            </w:pP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A bɛ se k’a fɔ kan o kan na, a bɛ min fɔ ka ɲɛ, wa a man kan k’a fɔ arabukan na.</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806000"/>
                <w:sz w:val="32"/>
                <w:szCs w:val="32"/>
                <w:rtl/>
              </w:rPr>
            </w:pPr>
            <w:r>
              <w:rPr>
                <w:rFonts w:cs="Lotus Linotype" w:hAnsi="Lotus Linotype"/>
                <w:color w:val="806000"/>
                <w:sz w:val="32"/>
                <w:szCs w:val="32"/>
                <w:lang w:val="en-US"/>
              </w:rPr>
              <w:t>Yala a b’o fɔ k’a sɔrɔ a ma a kɔrɔ faamu wa?</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Ayi;  Nka, a ka kan k’a kɔrɔ faamu, ka da a kɔnɔfɛnw na, ka wale kɛ ka kɛɲɛ n’o ye.</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806000"/>
                <w:sz w:val="32"/>
                <w:szCs w:val="32"/>
                <w:rtl/>
              </w:rPr>
            </w:pPr>
            <w:r>
              <w:rPr>
                <w:rFonts w:cs="Lotus Linotype" w:hAnsi="Lotus Linotype"/>
                <w:color w:val="806000"/>
                <w:sz w:val="32"/>
                <w:szCs w:val="32"/>
                <w:rtl/>
                <w:lang w:val="en-US"/>
              </w:rPr>
              <w:t>“Ne bɛ seereya kɛ” kɔrɔ ye mun ye?</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O kɔrɔ ye ko: Ne bɛ sɔn a ma ani ka sɔn a ma ni ne dusukun ye, wa ne bɛ kuma ni ne kan ye, ka wale kɛ ni ne farikolo yɔrɔw ye.</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806000"/>
                <w:sz w:val="32"/>
                <w:szCs w:val="32"/>
                <w:rtl/>
              </w:rPr>
            </w:pPr>
            <w:r>
              <w:rPr>
                <w:rFonts w:ascii="Lotus Linotype" w:cs="Lotus Linotype" w:hAnsi="Lotus Linotype"/>
                <w:color w:val="000000"/>
                <w:sz w:val="28"/>
                <w:szCs w:val="28"/>
                <w:rtl/>
              </w:rPr>
              <w:t xml:space="preserve">ما معنى </w:t>
            </w:r>
            <w:r>
              <w:rPr>
                <w:rFonts w:ascii="Lotus Linotype" w:cs="Lotus Linotype" w:hAnsi="Lotus Linotype" w:hint="cs"/>
                <w:color w:val="000000"/>
                <w:sz w:val="28"/>
                <w:szCs w:val="28"/>
                <w:rtl/>
              </w:rPr>
              <w:t>«</w:t>
            </w:r>
            <w:r>
              <w:rPr>
                <w:rFonts w:ascii="Lotus Linotype" w:cs="Lotus Linotype" w:hAnsi="Lotus Linotype"/>
                <w:b/>
                <w:bCs/>
                <w:color w:val="000000"/>
                <w:sz w:val="28"/>
                <w:szCs w:val="28"/>
                <w:rtl/>
              </w:rPr>
              <w:t>ل</w:t>
            </w:r>
            <w:r>
              <w:rPr>
                <w:rFonts w:ascii="Lotus Linotype" w:cs="Lotus Linotype" w:hAnsi="Lotus Linotype" w:hint="cs"/>
                <w:b/>
                <w:bCs/>
                <w:color w:val="000000"/>
                <w:sz w:val="28"/>
                <w:szCs w:val="28"/>
                <w:rtl/>
              </w:rPr>
              <w:t>َ</w:t>
            </w:r>
            <w:r>
              <w:rPr>
                <w:rFonts w:ascii="Lotus Linotype" w:cs="Lotus Linotype" w:hAnsi="Lotus Linotype"/>
                <w:b/>
                <w:bCs/>
                <w:color w:val="000000"/>
                <w:sz w:val="28"/>
                <w:szCs w:val="28"/>
                <w:rtl/>
              </w:rPr>
              <w:t>ا إ</w:t>
            </w:r>
            <w:r>
              <w:rPr>
                <w:rFonts w:ascii="Lotus Linotype" w:cs="Lotus Linotype" w:hAnsi="Lotus Linotype" w:hint="cs"/>
                <w:b/>
                <w:bCs/>
                <w:color w:val="000000"/>
                <w:sz w:val="28"/>
                <w:szCs w:val="28"/>
                <w:rtl/>
              </w:rPr>
              <w:t>ِ</w:t>
            </w:r>
            <w:r>
              <w:rPr>
                <w:rFonts w:ascii="Lotus Linotype" w:cs="Lotus Linotype" w:hAnsi="Lotus Linotype"/>
                <w:b/>
                <w:bCs/>
                <w:color w:val="000000"/>
                <w:sz w:val="28"/>
                <w:szCs w:val="28"/>
                <w:rtl/>
              </w:rPr>
              <w:t>ل</w:t>
            </w:r>
            <w:r>
              <w:rPr>
                <w:rFonts w:ascii="Lotus Linotype" w:cs="Lotus Linotype" w:hAnsi="Lotus Linotype" w:hint="cs"/>
                <w:b/>
                <w:bCs/>
                <w:color w:val="000000"/>
                <w:sz w:val="28"/>
                <w:szCs w:val="28"/>
                <w:rtl/>
              </w:rPr>
              <w:t>َ</w:t>
            </w:r>
            <w:r>
              <w:rPr>
                <w:rFonts w:ascii="Lotus Linotype" w:cs="Lotus Linotype" w:hAnsi="Lotus Linotype"/>
                <w:b/>
                <w:bCs/>
                <w:color w:val="000000"/>
                <w:sz w:val="28"/>
                <w:szCs w:val="28"/>
                <w:rtl/>
              </w:rPr>
              <w:t>ه</w:t>
            </w:r>
            <w:r>
              <w:rPr>
                <w:rFonts w:ascii="Lotus Linotype" w:cs="Lotus Linotype" w:hAnsi="Lotus Linotype" w:hint="cs"/>
                <w:b/>
                <w:bCs/>
                <w:color w:val="000000"/>
                <w:sz w:val="28"/>
                <w:szCs w:val="28"/>
                <w:rtl/>
              </w:rPr>
              <w:t>َ</w:t>
            </w:r>
            <w:r>
              <w:rPr>
                <w:rFonts w:ascii="Lotus Linotype" w:cs="Lotus Linotype" w:hAnsi="Lotus Linotype"/>
                <w:b/>
                <w:bCs/>
                <w:color w:val="000000"/>
                <w:sz w:val="28"/>
                <w:szCs w:val="28"/>
                <w:rtl/>
              </w:rPr>
              <w:t xml:space="preserve"> إ</w:t>
            </w:r>
            <w:r>
              <w:rPr>
                <w:rFonts w:ascii="Lotus Linotype" w:cs="Lotus Linotype" w:hAnsi="Lotus Linotype" w:hint="cs"/>
                <w:b/>
                <w:bCs/>
                <w:color w:val="000000"/>
                <w:sz w:val="28"/>
                <w:szCs w:val="28"/>
                <w:rtl/>
              </w:rPr>
              <w:t>ِ</w:t>
            </w:r>
            <w:r>
              <w:rPr>
                <w:rFonts w:ascii="Lotus Linotype" w:cs="Lotus Linotype" w:hAnsi="Lotus Linotype"/>
                <w:b/>
                <w:bCs/>
                <w:color w:val="000000"/>
                <w:sz w:val="28"/>
                <w:szCs w:val="28"/>
                <w:rtl/>
              </w:rPr>
              <w:t>ل</w:t>
            </w:r>
            <w:r>
              <w:rPr>
                <w:rFonts w:ascii="Lotus Linotype" w:cs="Lotus Linotype" w:hAnsi="Lotus Linotype" w:hint="cs"/>
                <w:b/>
                <w:bCs/>
                <w:color w:val="000000"/>
                <w:sz w:val="28"/>
                <w:szCs w:val="28"/>
                <w:rtl/>
              </w:rPr>
              <w:t>َّ</w:t>
            </w:r>
            <w:r>
              <w:rPr>
                <w:rFonts w:ascii="Lotus Linotype" w:cs="Lotus Linotype" w:hAnsi="Lotus Linotype"/>
                <w:b/>
                <w:bCs/>
                <w:color w:val="000000"/>
                <w:sz w:val="28"/>
                <w:szCs w:val="28"/>
                <w:rtl/>
              </w:rPr>
              <w:t>ا الله</w:t>
            </w:r>
            <w:r>
              <w:rPr>
                <w:rFonts w:ascii="Lotus Linotype" w:cs="Lotus Linotype" w:hAnsi="Lotus Linotype" w:hint="cs"/>
                <w:b/>
                <w:bCs/>
                <w:color w:val="000000"/>
                <w:sz w:val="28"/>
                <w:szCs w:val="28"/>
                <w:rtl/>
              </w:rPr>
              <w:t>ُ</w:t>
            </w:r>
            <w:r>
              <w:rPr>
                <w:rFonts w:ascii="Lotus Linotype" w:cs="Lotus Linotype" w:hAnsi="Lotus Linotype" w:hint="cs"/>
                <w:color w:val="000000"/>
                <w:sz w:val="28"/>
                <w:szCs w:val="28"/>
                <w:rtl/>
              </w:rPr>
              <w:t>»</w:t>
            </w:r>
            <w:r>
              <w:rPr>
                <w:rFonts w:ascii="Lotus Linotype" w:cs="Lotus Linotype" w:hAnsi="Lotus Linotype"/>
                <w:color w:val="000000"/>
                <w:sz w:val="28"/>
                <w:szCs w:val="28"/>
                <w:rtl/>
              </w:rPr>
              <w:t>؟</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ascii="Lotus Linotype" w:cs="Lotus Linotype" w:hAnsi="Lotus Linotype" w:hint="cs"/>
                <w:color w:val="000000"/>
                <w:sz w:val="28"/>
                <w:szCs w:val="28"/>
                <w:rtl/>
              </w:rPr>
              <w:t>مَعناها:</w:t>
            </w:r>
            <w:r>
              <w:rPr>
                <w:rFonts w:ascii="Lotus Linotype" w:cs="Lotus Linotype" w:hAnsi="Lotus Linotype"/>
                <w:color w:val="000000"/>
                <w:sz w:val="28"/>
                <w:szCs w:val="28"/>
                <w:rtl/>
              </w:rPr>
              <w:t>لا م</w:t>
            </w:r>
            <w:r>
              <w:rPr>
                <w:rFonts w:ascii="Lotus Linotype" w:cs="Lotus Linotype" w:hAnsi="Lotus Linotype" w:hint="cs"/>
                <w:color w:val="000000"/>
                <w:sz w:val="28"/>
                <w:szCs w:val="28"/>
                <w:rtl/>
              </w:rPr>
              <w:t>َ</w:t>
            </w:r>
            <w:r>
              <w:rPr>
                <w:rFonts w:ascii="Lotus Linotype" w:cs="Lotus Linotype" w:hAnsi="Lotus Linotype"/>
                <w:color w:val="000000"/>
                <w:sz w:val="28"/>
                <w:szCs w:val="28"/>
                <w:rtl/>
              </w:rPr>
              <w:t>عبود</w:t>
            </w:r>
            <w:r>
              <w:rPr>
                <w:rFonts w:ascii="Lotus Linotype" w:cs="Lotus Linotype" w:hAnsi="Lotus Linotype" w:hint="cs"/>
                <w:color w:val="000000"/>
                <w:sz w:val="28"/>
                <w:szCs w:val="28"/>
                <w:rtl/>
              </w:rPr>
              <w:t>َ</w:t>
            </w:r>
            <w:r>
              <w:rPr>
                <w:rFonts w:ascii="Lotus Linotype" w:cs="Lotus Linotype" w:hAnsi="Lotus Linotype"/>
                <w:color w:val="000000"/>
                <w:sz w:val="28"/>
                <w:szCs w:val="28"/>
                <w:rtl/>
              </w:rPr>
              <w:t xml:space="preserve"> بح</w:t>
            </w:r>
            <w:r>
              <w:rPr>
                <w:rFonts w:ascii="Lotus Linotype" w:cs="Lotus Linotype" w:hAnsi="Lotus Linotype" w:hint="cs"/>
                <w:color w:val="000000"/>
                <w:sz w:val="28"/>
                <w:szCs w:val="28"/>
                <w:rtl/>
              </w:rPr>
              <w:t>َ</w:t>
            </w:r>
            <w:r>
              <w:rPr>
                <w:rFonts w:ascii="Lotus Linotype" w:cs="Lotus Linotype" w:hAnsi="Lotus Linotype"/>
                <w:color w:val="000000"/>
                <w:sz w:val="28"/>
                <w:szCs w:val="28"/>
                <w:rtl/>
              </w:rPr>
              <w:t>ق</w:t>
            </w:r>
            <w:r>
              <w:rPr>
                <w:rFonts w:ascii="Lotus Linotype" w:cs="Lotus Linotype" w:hAnsi="Lotus Linotype" w:hint="cs"/>
                <w:color w:val="000000"/>
                <w:sz w:val="28"/>
                <w:szCs w:val="28"/>
                <w:rtl/>
              </w:rPr>
              <w:t>ٍّ</w:t>
            </w:r>
            <w:r>
              <w:rPr>
                <w:rFonts w:ascii="Lotus Linotype" w:cs="Lotus Linotype" w:hAnsi="Lotus Linotype"/>
                <w:color w:val="000000"/>
                <w:sz w:val="28"/>
                <w:szCs w:val="28"/>
                <w:rtl/>
              </w:rPr>
              <w:t xml:space="preserve"> إل</w:t>
            </w:r>
            <w:r>
              <w:rPr>
                <w:rFonts w:ascii="Lotus Linotype" w:cs="Lotus Linotype" w:hAnsi="Lotus Linotype" w:hint="cs"/>
                <w:color w:val="000000"/>
                <w:sz w:val="28"/>
                <w:szCs w:val="28"/>
                <w:rtl/>
              </w:rPr>
              <w:t>َّ</w:t>
            </w:r>
            <w:r>
              <w:rPr>
                <w:rFonts w:ascii="Lotus Linotype" w:cs="Lotus Linotype" w:hAnsi="Lotus Linotype"/>
                <w:color w:val="000000"/>
                <w:sz w:val="28"/>
                <w:szCs w:val="28"/>
                <w:rtl/>
              </w:rPr>
              <w:t>ا الله</w:t>
            </w:r>
            <w:r>
              <w:rPr>
                <w:rFonts w:ascii="Lotus Linotype" w:cs="Lotus Linotype" w:hAnsi="Lotus Linotype" w:hint="cs"/>
                <w:color w:val="000000"/>
                <w:sz w:val="28"/>
                <w:szCs w:val="28"/>
                <w:rtl/>
              </w:rPr>
              <w:t>ُ.</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806000"/>
                <w:sz w:val="32"/>
                <w:szCs w:val="32"/>
                <w:rtl/>
              </w:rPr>
            </w:pPr>
            <w:r>
              <w:rPr>
                <w:rFonts w:cs="Lotus Linotype" w:hAnsi="Lotus Linotype"/>
                <w:color w:val="806000"/>
                <w:sz w:val="32"/>
                <w:szCs w:val="32"/>
                <w:rtl/>
                <w:lang w:val="en-US"/>
              </w:rPr>
              <w:t>“Muhammad ye a ka baaraden ye ani a ka ciden” kɔrɔ ye mun ye?</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O kɔrɔ ye ko: A ye baarakɛla ye min tɛ se ka bato, ani ciden min tɛ se ka nkalon tigɛ.</w:t>
            </w:r>
          </w:p>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rtl/>
                <w:lang w:val="en-US"/>
              </w:rPr>
              <w:t xml:space="preserve"> Min ka kan ka bɔ nin seereya in na, o ye ko a ka da a la a ye min fɔ, k’a kan minɛ a ye min fɔ, a ka kan k’a yɛrɛ tanga a ye min bali ani a ye min bali, wa a ka tugu a ka sunna kɔ, k’o ladege.</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806000"/>
                <w:sz w:val="32"/>
                <w:szCs w:val="32"/>
                <w:rtl/>
              </w:rPr>
            </w:pPr>
            <w:r>
              <w:rPr>
                <w:rFonts w:cs="Lotus Linotype" w:hAnsi="Lotus Linotype"/>
                <w:color w:val="806000"/>
                <w:sz w:val="32"/>
                <w:szCs w:val="32"/>
                <w:lang w:val="en-US"/>
              </w:rPr>
              <w:t>Ne y’a faamu kosɛbɛ, ne ka kan ka mun kɛ sisan?</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Aw ka segin a kan ne kɔfɛ: “Ne bɛ seereya kɛ ko ala wɛrɛ tɛ yen ni Ala tɛ, wa ne bɛ seereya kɛ ko Muhamadu ye a ka baarakɛla ni a ka ciden ye.”</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806000"/>
                <w:sz w:val="32"/>
                <w:szCs w:val="32"/>
                <w:rtl/>
              </w:rPr>
            </w:pPr>
            <w:r>
              <w:rPr>
                <w:rFonts w:cs="Lotus Linotype" w:hAnsi="Lotus Linotype"/>
                <w:color w:val="806000"/>
                <w:sz w:val="32"/>
                <w:szCs w:val="32"/>
                <w:lang w:val="en-US"/>
              </w:rPr>
              <w:t>Yala ne ye silamɛ ye sisan wa?</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Ɔwɔ, barika Ala ye, nin ye Ala ka nɛɛma ye i kan.</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Aw bɛ mun laadi ne ma sisan silamɛya la?</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Ne b'aw laadi ko aw ka Ala deli a ka aw sabati a ka diinɛ na, ka jɛɲɔgɔn ɲumanw sugandi minnu bɛna aw dɛmɛ o la, ka silamɛya dege, ka aw ka silamɛya dogo fo ka barika sɔrɔ, ni Ala sɔnna.</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Delili ɲuman ye jumɛn ye?</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rtl/>
                <w:lang w:val="en-US"/>
              </w:rPr>
              <w:t>(Al-Fatihah) ye.</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Zikiri min ka nɔgɔn ka tɛmɛ tɔw bɛɛ kan, o ye mun ye?</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Zikr min ka nɔgɔn, o ye : ﴿ ﭒ ﴾ ye, o bɛ fɔ ni don ni bɔ misiri ni so kɔnɔ, ni Kuranɛ kalanni, sanni ka don sanuyaso kɔnɔ, ka sɔrɔ ka finiw bɔ, sani ka wusu kɛ, ani ka sɔrɔ ka dumuni kɛ.Ani ka minni kɛ. .. ani fɛn wɛrɛw.</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Jurumu minnu kɛra sani ne ka don silamɛya la, o kiritigɛ ye mun ye?</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ascii="Lotus Linotype" w:cs="Lotus Linotype" w:hAnsi="Lotus Linotype" w:hint="cs"/>
                <w:color w:val="000000"/>
                <w:sz w:val="28"/>
                <w:szCs w:val="28"/>
                <w:rtl/>
              </w:rPr>
              <w:t>ا</w:t>
            </w:r>
            <w:r>
              <w:rPr>
                <w:rFonts w:cs="Lotus Linotype" w:hAnsi="Lotus Linotype" w:hint="default"/>
                <w:color w:val="000000"/>
                <w:sz w:val="28"/>
                <w:szCs w:val="28"/>
                <w:lang w:val="en-US"/>
              </w:rPr>
              <w:t>Silamɛya bɛ jurumu minnu nana a ɲɛfɛ, olu tiɲɛ, fo jamanadenw ka josariyaw minnu ka kan ka dafa, o la u ka kan ka dafa mɔgɔ minnu ka kan n’u ye.</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Ne ka kan ka mun kɛ seereya kɔfɛ?</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Aw ka kan ka ko.</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Mun na ne bɛ ko?</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Fɔlɔ: Silamɛ t’a fɔ ko: Mun na?  Nka, a b’a fɔ ko: “Ya Yaya” [An-Nour: 51].</w:t>
            </w:r>
          </w:p>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rtl/>
                <w:lang w:val="en-US"/>
              </w:rPr>
              <w:t xml:space="preserve"> Filanan: Aw bɛ aw ko fo ka aw farikolo kɛnɛma saniya i n’a fɔ aw ye aw kɔnɔna saniya cogo min na.</w:t>
            </w:r>
          </w:p>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rtl/>
                <w:lang w:val="en-US"/>
              </w:rPr>
              <w:t xml:space="preserve"> </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Ayiwa, ne bɛ se ka ko cogo di?</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ascii="Lotus Linotype" w:cs="Lotus Linotype" w:hAnsi="Lotus Linotype" w:hint="cs"/>
                <w:color w:val="000000"/>
                <w:sz w:val="28"/>
                <w:szCs w:val="28"/>
                <w:rtl/>
              </w:rPr>
              <w:t>ِ.</w:t>
            </w:r>
            <w:r>
              <w:rPr>
                <w:rFonts w:cs="Lotus Linotype" w:hAnsi="Lotus Linotype" w:hint="default"/>
                <w:color w:val="000000"/>
                <w:sz w:val="28"/>
                <w:szCs w:val="28"/>
                <w:lang w:val="en-US"/>
              </w:rPr>
              <w:t>I kɛtɔ k’a laɲini i dusukun na ka i ko, k’a fɔ ko: “Ala tɔgɔ la,” ani k’i farikolo bɛɛ datugu ni ji ye.</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Mun bɛ kɛ ko kɛlen kɔfɛ?</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Ni delili waati sera, i bɛ delili kɛ, ni Ala sɔnna.</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A ka gɛlɛn ne ma ka delili kɛ;  Sabu kumaw ni walew bɛ yen ne tɛ minnu kɛ ka ɲɛ wa?</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Fo hɛrɛ, nɔgɔya diinɛ, gɛlɛya diinɛ tɛ, tanuli ni nɛɛma ye Ala ta ye.</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Ne bɛ se ka delili kɛ cogo di?</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Pr>
            </w:pPr>
            <w:r>
              <w:rPr>
                <w:rFonts w:cs="Lotus Linotype" w:hAnsi="Lotus Linotype"/>
                <w:color w:val="000000"/>
                <w:sz w:val="28"/>
                <w:szCs w:val="28"/>
                <w:lang w:val="en-US"/>
              </w:rPr>
              <w:t>Aw ka kan ka t’a fɛ ka delili kɛ ni ne ye, walima ka delili kalan klipw lajɛ, wa aw bɛna klipw sɔrɔ kan caman na Sunnah Institute ka kanw kan, ka kɛɲɛ ni jɛgɛnsira ye minnu bɛ nin cikan laban na.</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O tuma na fɛ, mun bɛ na delili kɔfɛ?</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I ka kan ka silamɛya jɔyɔrɔ duuru dege a jɔlen bɛ minnu kan, o kɔfɛ dannaya jɔyɔrɔw, ani o ɲɔgɔnnaw... fo ka se ka fɛn bɛɛ dafa min bɛ i ka silamɛya ni dannaya tiɲɛ.</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Aw bɛ n laadi ka taa site web jumɛnw kan walasa ka silamɛya kalan?</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N b’aw laadi dɔnnikɛla ŋanaw ni sigida lafasalitɔnw ka sitiw kan Arabu Sawudi jamana na.</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Ne bɛ se ka ne somɔgɔw minɛ cogo di minnu tɛ silamɛw ye?</w:t>
            </w:r>
          </w:p>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rtl/>
                <w:lang w:val="en-US"/>
              </w:rPr>
              <w:t xml:space="preserve"> Mɔgɔ dɔw bɛ yen minnu b’a fɛ ka silamɛya don, nka u t’a fɛ k’u ka silamɛya ko fɔ u somɔgɔw ye, kiritigɛ ye mun ye u kan?</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I b'u minɛ i n'a fɔ kira, hɛrɛ ni dugawu ka kɛ a ye, ka ko kɛ ni silamɛ tɛ minnu ye.A ye silamɛya wele n'a kan ye, n'a ka jogoɲumanya ye, ani a ka kɛwalew ye.</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Mɔgɔ dɔw bɛ yen minnu b’a fɛ ka silamɛya don nka u t’a fɛ k’u ka silamɛya ko fɔ u somɔgɔw ye, o sariya ye mun ye?</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Mɔgɔ o mɔgɔ bɛ silamɛya don, wajibi tɛ ka mɔgɔ si ladɔnniya a ka silamɛya la, bawo a ka silamɛya bɛ kɛ ale ni Ala cɛ.</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Silamɛya gafe min ka fisa ni gafe tɔw bɛɛ ye, o ye jumɛn ye?</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Mɔgɔ o mɔgɔ bɛ silamɛya don, wajibi tɛ ka mɔgɔ si ladɔnniya a ka silamɛya la, bawo a ka silamɛya bɛ kɛ ale ni Ala cɛ.</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Sura min nafa ka bon kosɛbɛ Kuranɛ senuma kɔnɔ, o ye mun ye?</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Sura min nafa ka bon kosɛbɛ o ye Al-Fatihah ye, o de y’a to an b’a kalan seli raka kelen-kelen bɛɛ la.</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Kuranɛ senuma ka tɛmɛsira belebeleba jumɛn bɛ yen?</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Kuranɛ ka tɛmɛsira min ka bon kosɛbɛ, o ye Masasigilan ata ye.</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Ne bɛ se ka Kuranɛ kalan cogo di?</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Ni Kuranɛ kalanni ni a kalanni mɛnni ye;  I n’a fɔ Sheki Al-Hudhayfi, Al-Husri, ani mɔgɔ wɛrɛw ka kalan.</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Ne bɛ Kuranɛ faamuya cogo di?</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ascii="Lotus Linotype" w:cs="Lotus Linotype" w:hAnsi="Lotus Linotype" w:hint="cs"/>
                <w:color w:val="000000"/>
                <w:sz w:val="28"/>
                <w:szCs w:val="28"/>
                <w:rtl/>
              </w:rPr>
              <w:t>.</w:t>
            </w:r>
            <w:r>
              <w:rPr>
                <w:rFonts w:cs="Lotus Linotype" w:hAnsi="Lotus Linotype" w:hint="default"/>
                <w:color w:val="000000"/>
                <w:sz w:val="28"/>
                <w:szCs w:val="28"/>
                <w:lang w:val="en-US"/>
              </w:rPr>
              <w:t>Aw k’a faamuya ni aw ye kalan kɛ faamuyali gafew kɔnɔ minnu sɛbɛnna jamana ka dɔnnikɛla tanulilenw fɛ.</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Ne bɛ se ka Kuranɛ kɔrɔfɔli sɔrɔ min?</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N b’aw laadi ko aw ka taa Kuranɛ sɛbɛnnikɛlan la kira ka dugu kɔnɔ.</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Aw bɛ mun laadi ne ma ka kalan kɛ Kuranɛ kɔfɛ?</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Ne b'aw laadi kira ka hadis lakikaw kan, hɛrɛ ni dugawu ka kɛ a kan.</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Kitabu jumɛn ka fisa ni kira ka hadisiw ye?</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Hadisi gafe min ka fisa ani min bɛnnen don kosɛbɛ, o ye gafe ye min tɔgɔ ye ko « Sahih al-Bukhari ».Jamana bɛnna a kan, wa a dɔnnikɛla bonyalenw nisɔndiyara o la.Ne b’aw laadi ko aw ka gafe telesarse yɔrɔ lajɛ nin cikan laban na.</w:t>
            </w:r>
          </w:p>
        </w:tc>
      </w:tr>
      <w:tr>
        <w:tblPrEx/>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Hadisi min nafa ka bon kosɛbɛ kira ka sunna kɔnɔ, o ye mun ye</w:t>
            </w:r>
            <w:r>
              <w:rPr>
                <w:rFonts w:hAnsi="Lotus Linotype" w:hint="cs"/>
                <w:color w:val="000000"/>
                <w:sz w:val="28"/>
                <w:szCs w:val="28"/>
                <w:rtl/>
                <w:lang w:val="en-US" w:bidi="ar-DZ"/>
              </w:rPr>
              <w:t>؟</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U la min nafa ka bon kosɛbɛ, o ye Jibril ka hadisi ye diinɛ hakɛ saba ɲɛfɔli la: silamɛya, dannaya, ani sada.</w:t>
            </w:r>
          </w:p>
        </w:tc>
      </w:tr>
      <w:tr>
        <w:tblPrEx/>
        <w:trPr>
          <w:trHeight w:val="2111" w:hRule="atLeast"/>
        </w:trPr>
        <w:tc>
          <w:tcPr>
            <w:tcW w:w="2577" w:type="dxa"/>
            <w:tcBorders>
              <w:top w:val="nil"/>
              <w:left w:val="single" w:sz="8" w:space="0" w:color="806000"/>
              <w:bottom w:val="nil"/>
              <w:right w:val="nil"/>
            </w:tcBorders>
            <w:shd w:val="clear" w:color="auto" w:fill="fffaeb"/>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Ne be siran ko ne tɛna se ka silamɛya kalan wa</w:t>
            </w:r>
            <w:r>
              <w:rPr>
                <w:rFonts w:hAnsi="Lotus Linotype" w:hint="cs"/>
                <w:color w:val="000000"/>
                <w:sz w:val="28"/>
                <w:szCs w:val="28"/>
                <w:rtl/>
                <w:lang w:val="en-US" w:bidi="ar-DZ"/>
              </w:rPr>
              <w:t>؟</w:t>
            </w:r>
          </w:p>
        </w:tc>
        <w:tc>
          <w:tcPr>
            <w:tcW w:w="4398" w:type="dxa"/>
            <w:tcBorders>
              <w:top w:val="nil"/>
              <w:left w:val="nil"/>
              <w:bottom w:val="nil"/>
              <w:right w:val="single" w:sz="8" w:space="0" w:color="806000"/>
            </w:tcBorders>
          </w:tcPr>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lang w:val="en-US"/>
              </w:rPr>
              <w:t>Aw kana siran;  Nka, i ka i jigi da Ala kan, Ala na i dɛmɛ i ka cɛsiri la, bawo diinɛ ka nɔgɔn, wa Ala ka ɲɛtaa di i ma a ka di a ye ani min ka di a ye.</w:t>
            </w:r>
          </w:p>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rtl/>
                <w:lang w:val="en-US"/>
              </w:rPr>
              <w:t xml:space="preserve"> Aw bɛ se ka kalan kɛ n’an ye fu yɔrɔjan fɛ an ka institut la, Sunnah Institute, link min bɛ cikan laban na.</w:t>
            </w:r>
          </w:p>
          <w:p>
            <w:pPr>
              <w:pStyle w:val="style0"/>
              <w:bidi/>
              <w:spacing w:after="120" w:lineRule="exact" w:line="480"/>
              <w:jc w:val="lowKashida"/>
              <w:rPr>
                <w:rFonts w:ascii="Lotus Linotype" w:cs="Lotus Linotype" w:hAnsi="Lotus Linotype"/>
                <w:color w:val="000000"/>
                <w:sz w:val="28"/>
                <w:szCs w:val="28"/>
                <w:rtl/>
              </w:rPr>
            </w:pPr>
            <w:r>
              <w:rPr>
                <w:rFonts w:cs="Lotus Linotype" w:hAnsi="Lotus Linotype"/>
                <w:color w:val="000000"/>
                <w:sz w:val="28"/>
                <w:szCs w:val="28"/>
                <w:rtl/>
                <w:lang w:val="en-US"/>
              </w:rPr>
              <w:t xml:space="preserve"> Kuncɛli la, n b’a fɔ aw ye ko kira, Ala ka hɛrɛ ni a ka dugaw ka kɛ a kan, a ye min fɔ: “A’ ye aw jija ka min nafa, aw ka dɛmɛ ɲini Ala fɛ, aw kana dɛsɛ.”</w:t>
            </w:r>
          </w:p>
        </w:tc>
      </w:tr>
      <w:tr>
        <w:tblPrEx/>
        <w:trPr>
          <w:trHeight w:val="2111" w:hRule="atLeast"/>
        </w:trPr>
        <w:tc>
          <w:tcPr>
            <w:tcW w:w="2577" w:type="dxa"/>
            <w:tcBorders>
              <w:top w:val="nil"/>
              <w:left w:val="single" w:sz="8" w:space="0" w:color="806000"/>
              <w:bottom w:val="single" w:sz="8" w:space="0" w:color="806000"/>
              <w:right w:val="nil"/>
            </w:tcBorders>
            <w:shd w:val="clear" w:color="auto" w:fill="fffaeb"/>
          </w:tcPr>
          <w:p>
            <w:pPr>
              <w:pStyle w:val="style0"/>
              <w:bidi/>
              <w:spacing w:after="120" w:lineRule="exact" w:line="480"/>
              <w:jc w:val="lowKashida"/>
              <w:rPr>
                <w:rtl/>
              </w:rPr>
            </w:pPr>
          </w:p>
        </w:tc>
        <w:tc>
          <w:tcPr>
            <w:tcW w:w="4398" w:type="dxa"/>
            <w:tcBorders>
              <w:top w:val="nil"/>
              <w:left w:val="nil"/>
              <w:bottom w:val="single" w:sz="8" w:space="0" w:color="806000"/>
              <w:right w:val="single" w:sz="8" w:space="0" w:color="806000"/>
            </w:tcBorders>
          </w:tcPr>
          <w:p>
            <w:pPr>
              <w:pStyle w:val="style0"/>
              <w:bidi/>
              <w:spacing w:after="120" w:lineRule="exact" w:line="480"/>
              <w:jc w:val="lowKashida"/>
              <w:rPr>
                <w:rtl/>
              </w:rPr>
            </w:pPr>
          </w:p>
        </w:tc>
      </w:tr>
    </w:tbl>
    <w:p>
      <w:pPr>
        <w:pStyle w:val="style0"/>
        <w:bidi/>
        <w:spacing w:after="0" w:lineRule="auto" w:line="240"/>
        <w:jc w:val="center"/>
        <w:rPr>
          <w:rtl/>
        </w:rPr>
      </w:pPr>
    </w:p>
    <w:p>
      <w:pPr>
        <w:pStyle w:val="style0"/>
        <w:rPr>
          <w:rtl/>
        </w:rPr>
      </w:pPr>
      <w:r>
        <w:rPr>
          <w:rtl/>
        </w:rPr>
        <w:br w:type="page"/>
      </w:r>
    </w:p>
    <w:tbl>
      <w:tblPr>
        <w:tblStyle w:val="style15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2378"/>
        <w:gridCol w:w="2378"/>
      </w:tblGrid>
      <w:tr>
        <w:trPr>
          <w:trHeight w:val="1029" w:hRule="atLeast"/>
        </w:trPr>
        <w:tc>
          <w:tcPr>
            <w:tcW w:w="7133" w:type="dxa"/>
            <w:gridSpan w:val="3"/>
            <w:tcBorders/>
            <w:vAlign w:val="center"/>
          </w:tcPr>
          <w:p>
            <w:pPr>
              <w:pStyle w:val="style0"/>
              <w:bidi/>
              <w:spacing w:lineRule="exact" w:line="500"/>
              <w:jc w:val="center"/>
              <w:rPr>
                <w:rFonts w:ascii="Lotus Linotype" w:cs="SKR HEAD1" w:hAnsi="Lotus Linotype"/>
                <w:color w:val="806000"/>
                <w:sz w:val="36"/>
                <w:szCs w:val="36"/>
                <w:rtl/>
              </w:rPr>
            </w:pPr>
            <w:r>
              <w:rPr>
                <w:rFonts w:cs="SKR HEAD1" w:hAnsi="Lotus Linotype"/>
                <w:color w:val="806000"/>
                <w:sz w:val="36"/>
                <w:szCs w:val="36"/>
                <w:lang w:val="en-US"/>
              </w:rPr>
              <w:t>Sunnah Institute ka kanw ka ladɛrɛsiw:</w:t>
            </w:r>
          </w:p>
        </w:tc>
      </w:tr>
      <w:tr>
        <w:tblPrEx/>
        <w:trPr/>
        <w:tc>
          <w:tcPr>
            <w:tcW w:w="2377" w:type="dxa"/>
            <w:tcBorders/>
            <w:vAlign w:val="bottom"/>
          </w:tcPr>
          <w:p>
            <w:pPr>
              <w:pStyle w:val="style0"/>
              <w:bidi/>
              <w:jc w:val="center"/>
              <w:rPr>
                <w:rFonts w:ascii="Lotus Linotype" w:cs="SKR HEAD1" w:hAnsi="Lotus Linotype"/>
                <w:sz w:val="24"/>
                <w:szCs w:val="24"/>
                <w:rtl/>
              </w:rPr>
            </w:pPr>
            <w:r>
              <w:rPr/>
              <w:fldChar w:fldCharType="begin"/>
            </w:r>
            <w:r>
              <w:instrText xml:space="preserve"> HYPERLINK "https://mahadsunnah.com/ar/courses/01-%d8%af%d9%88%d8%b1%d8%a9-%d9%81%d9%8a-%d8%b4%d8%b1%d8%ad-%d8%a7%d9%84%d8%a3%d8%b5%d9%88%d9%84-%d8%a7%d9%84%d8%ab%d9%84%d8%a7%d8%ab%d8%a9-%d9%88%d8%a3%d8%af%d9%84%d8%aa%d9%87%d8%a7%d8%8c-%d8%a3/" </w:instrText>
            </w:r>
            <w:r>
              <w:rPr/>
              <w:fldChar w:fldCharType="separate"/>
            </w:r>
            <w:r>
              <w:rPr>
                <w:rStyle w:val="style85"/>
                <w:rFonts w:ascii="Lotus Linotype" w:cs="SKR HEAD1" w:hAnsi="Lotus Linotype" w:hint="cs"/>
                <w:color w:val="auto"/>
                <w:sz w:val="24"/>
                <w:szCs w:val="24"/>
                <w:u w:val="none"/>
                <w:rtl/>
              </w:rPr>
              <w:t>مَوقِعُ مَعهَدُ السُّنَّةِ:</w:t>
            </w:r>
            <w:r>
              <w:rPr/>
              <w:fldChar w:fldCharType="end"/>
            </w:r>
          </w:p>
        </w:tc>
        <w:tc>
          <w:tcPr>
            <w:tcW w:w="2378" w:type="dxa"/>
            <w:tcBorders/>
            <w:vAlign w:val="center"/>
          </w:tcPr>
          <w:p>
            <w:pPr>
              <w:pStyle w:val="style0"/>
              <w:bidi/>
              <w:jc w:val="center"/>
              <w:rPr>
                <w:rFonts w:ascii="Lotus Linotype" w:cs="SKR HEAD1" w:hAnsi="Lotus Linotype"/>
                <w:sz w:val="24"/>
                <w:szCs w:val="24"/>
                <w:rtl/>
              </w:rPr>
            </w:pPr>
            <w:r>
              <w:rPr/>
              <w:fldChar w:fldCharType="begin"/>
            </w:r>
            <w:r>
              <w:instrText xml:space="preserve"> HYPERLINK "https://www.facebook.com/attassee.alelmi" </w:instrText>
            </w:r>
            <w:r>
              <w:rPr/>
              <w:fldChar w:fldCharType="separate"/>
            </w:r>
            <w:r>
              <w:rPr>
                <w:rStyle w:val="style85"/>
                <w:rFonts w:ascii="Lotus Linotype" w:cs="SKR HEAD1" w:hAnsi="Lotus Linotype" w:hint="cs"/>
                <w:color w:val="auto"/>
                <w:sz w:val="24"/>
                <w:szCs w:val="24"/>
                <w:u w:val="none"/>
                <w:rtl/>
              </w:rPr>
              <w:t>رابِطُ الفيس بوك:</w:t>
            </w:r>
            <w:r>
              <w:rPr/>
              <w:fldChar w:fldCharType="end"/>
            </w:r>
          </w:p>
        </w:tc>
        <w:tc>
          <w:tcPr>
            <w:tcW w:w="2378" w:type="dxa"/>
            <w:tcBorders/>
            <w:vAlign w:val="center"/>
          </w:tcPr>
          <w:p>
            <w:pPr>
              <w:pStyle w:val="style0"/>
              <w:bidi/>
              <w:jc w:val="center"/>
              <w:rPr>
                <w:rFonts w:ascii="Lotus Linotype" w:cs="SKR HEAD1" w:hAnsi="Lotus Linotype"/>
                <w:sz w:val="24"/>
                <w:szCs w:val="24"/>
                <w:rtl/>
              </w:rPr>
            </w:pPr>
            <w:r>
              <w:rPr/>
              <w:fldChar w:fldCharType="begin"/>
            </w:r>
            <w:r>
              <w:instrText xml:space="preserve"> HYPERLINK "https://t.me/Sarhaan" </w:instrText>
            </w:r>
            <w:r>
              <w:rPr/>
              <w:fldChar w:fldCharType="separate"/>
            </w:r>
            <w:r>
              <w:rPr>
                <w:rStyle w:val="style85"/>
                <w:rFonts w:ascii="Lotus Linotype" w:cs="SKR HEAD1" w:hAnsi="Lotus Linotype" w:hint="cs"/>
                <w:color w:val="auto"/>
                <w:sz w:val="24"/>
                <w:szCs w:val="24"/>
                <w:u w:val="none"/>
                <w:rtl/>
              </w:rPr>
              <w:t>رابِطُ التِّلجرام:</w:t>
            </w:r>
            <w:r>
              <w:rPr/>
              <w:fldChar w:fldCharType="end"/>
            </w:r>
          </w:p>
        </w:tc>
      </w:tr>
      <w:tr>
        <w:tblPrEx/>
        <w:trPr/>
        <w:tc>
          <w:tcPr>
            <w:tcW w:w="2377" w:type="dxa"/>
            <w:tcBorders/>
            <w:vAlign w:val="center"/>
          </w:tcPr>
          <w:p>
            <w:pPr>
              <w:pStyle w:val="style0"/>
              <w:bidi/>
              <w:jc w:val="center"/>
              <w:rPr>
                <w:rFonts w:ascii="Lotus Linotype" w:cs="SKR HEAD1" w:hAnsi="Lotus Linotype"/>
                <w:color w:val="000000"/>
                <w:sz w:val="24"/>
                <w:szCs w:val="24"/>
                <w:rtl/>
              </w:rPr>
            </w:pPr>
            <w:r>
              <w:rPr/>
            </w:r>
            <w:r/>
            <w:r>
              <w:rPr/>
            </w:r>
            <w:r>
              <w:rPr/>
              <w:object>
                <v:shape id="1026" type="#_x0000_t75" filled="f" stroked="f" style="margin-left:0.0pt;margin-top:0.0pt;width:55.25pt;height:56.1pt;mso-wrap-distance-left:0.0pt;mso-wrap-distance-right:0.0pt;visibility:visible;">
                  <v:imagedata r:id="rId3" embosscolor="white" o:title=""/>
                  <v:stroke on="f" joinstyle="miter"/>
                  <o:lock aspectratio="true" v:ext="view"/>
                  <v:fill/>
                </v:shape>
                <o:OLEObject Type="EMBED" ProgID="PBrush" ShapeID="1026" DrawAspect="Content" ObjectID="0" r:id="rId4"/>
              </w:object>
            </w:r>
            <w:r>
              <w:rPr/>
            </w:r>
          </w:p>
        </w:tc>
        <w:tc>
          <w:tcPr>
            <w:tcW w:w="2378" w:type="dxa"/>
            <w:tcBorders/>
            <w:vAlign w:val="center"/>
          </w:tcPr>
          <w:p>
            <w:pPr>
              <w:pStyle w:val="style0"/>
              <w:bidi/>
              <w:jc w:val="center"/>
              <w:rPr>
                <w:rFonts w:ascii="Lotus Linotype" w:cs="SKR HEAD1" w:hAnsi="Lotus Linotype"/>
                <w:color w:val="000000"/>
                <w:sz w:val="24"/>
                <w:szCs w:val="24"/>
                <w:rtl/>
              </w:rPr>
            </w:pPr>
            <w:r>
              <w:rPr/>
            </w:r>
            <w:r/>
            <w:r>
              <w:rPr/>
            </w:r>
            <w:r>
              <w:rPr/>
              <w:object>
                <v:shape id="1028" type="#_x0000_t75" filled="f" stroked="f" style="margin-left:0.0pt;margin-top:0.0pt;width:56.1pt;height:56.1pt;mso-wrap-distance-left:0.0pt;mso-wrap-distance-right:0.0pt;visibility:visible;">
                  <v:imagedata r:id="rId5" embosscolor="white" o:title=""/>
                  <v:stroke on="f" joinstyle="miter"/>
                  <o:lock aspectratio="true" v:ext="view"/>
                  <v:fill/>
                </v:shape>
                <o:OLEObject Type="EMBED" ProgID="PBrush" ShapeID="1028" DrawAspect="Content" ObjectID="0" r:id="rId6"/>
              </w:object>
            </w:r>
            <w:r>
              <w:rPr/>
            </w:r>
          </w:p>
        </w:tc>
        <w:tc>
          <w:tcPr>
            <w:tcW w:w="2378" w:type="dxa"/>
            <w:tcBorders/>
            <w:vAlign w:val="center"/>
          </w:tcPr>
          <w:p>
            <w:pPr>
              <w:pStyle w:val="style0"/>
              <w:bidi/>
              <w:jc w:val="center"/>
              <w:rPr>
                <w:rFonts w:ascii="Lotus Linotype" w:cs="SKR HEAD1" w:hAnsi="Lotus Linotype"/>
                <w:color w:val="000000"/>
                <w:sz w:val="24"/>
                <w:szCs w:val="24"/>
                <w:rtl/>
              </w:rPr>
            </w:pPr>
            <w:r>
              <w:rPr/>
            </w:r>
            <w:r/>
            <w:r>
              <w:rPr/>
            </w:r>
            <w:r>
              <w:rPr/>
              <w:object>
                <v:shape id="1030" type="#_x0000_t75" filled="f" stroked="f" style="margin-left:0.0pt;margin-top:0.0pt;width:55.25pt;height:56.1pt;mso-wrap-distance-left:0.0pt;mso-wrap-distance-right:0.0pt;visibility:visible;">
                  <v:imagedata r:id="rId7" embosscolor="white" o:title=""/>
                  <v:stroke on="f" joinstyle="miter"/>
                  <o:lock aspectratio="true" v:ext="view"/>
                  <v:fill/>
                </v:shape>
                <o:OLEObject Type="EMBED" ProgID="PBrush" ShapeID="1030" DrawAspect="Content" ObjectID="0" r:id="rId8"/>
              </w:object>
            </w:r>
            <w:r>
              <w:rPr/>
            </w:r>
          </w:p>
        </w:tc>
      </w:tr>
      <w:tr>
        <w:tblPrEx/>
        <w:trPr>
          <w:trHeight w:val="535" w:hRule="atLeast"/>
        </w:trPr>
        <w:tc>
          <w:tcPr>
            <w:tcW w:w="2377" w:type="dxa"/>
            <w:tcBorders/>
            <w:vAlign w:val="bottom"/>
          </w:tcPr>
          <w:p>
            <w:pPr>
              <w:pStyle w:val="style0"/>
              <w:bidi/>
              <w:jc w:val="center"/>
              <w:rPr>
                <w:rFonts w:ascii="Lotus Linotype" w:cs="SKR HEAD1" w:hAnsi="Lotus Linotype"/>
                <w:sz w:val="24"/>
                <w:szCs w:val="24"/>
                <w:rtl/>
              </w:rPr>
            </w:pPr>
            <w:r>
              <w:rPr/>
              <w:fldChar w:fldCharType="begin"/>
            </w:r>
            <w:r>
              <w:instrText xml:space="preserve"> HYPERLINK "https://instagram.com/mahad_alsunna_arabic?r=nametag" </w:instrText>
            </w:r>
            <w:r>
              <w:rPr/>
              <w:fldChar w:fldCharType="separate"/>
            </w:r>
            <w:r>
              <w:rPr>
                <w:rStyle w:val="style85"/>
                <w:rFonts w:ascii="Lotus Linotype" w:cs="SKR HEAD1" w:hAnsi="Lotus Linotype" w:hint="cs"/>
                <w:color w:val="auto"/>
                <w:sz w:val="24"/>
                <w:szCs w:val="24"/>
                <w:u w:val="none"/>
                <w:rtl/>
              </w:rPr>
              <w:t>رابِطُ الانستغرام:</w:t>
            </w:r>
            <w:r>
              <w:rPr/>
              <w:fldChar w:fldCharType="end"/>
            </w:r>
          </w:p>
        </w:tc>
        <w:tc>
          <w:tcPr>
            <w:tcW w:w="2378" w:type="dxa"/>
            <w:tcBorders/>
            <w:vAlign w:val="bottom"/>
          </w:tcPr>
          <w:p>
            <w:pPr>
              <w:pStyle w:val="style0"/>
              <w:bidi/>
              <w:jc w:val="center"/>
              <w:rPr>
                <w:rFonts w:ascii="Lotus Linotype" w:cs="SKR HEAD1" w:hAnsi="Lotus Linotype"/>
                <w:sz w:val="24"/>
                <w:szCs w:val="24"/>
                <w:rtl/>
              </w:rPr>
            </w:pPr>
            <w:r>
              <w:rPr/>
              <w:fldChar w:fldCharType="begin"/>
            </w:r>
            <w:r>
              <w:instrText xml:space="preserve"> HYPERLINK "https://twitter.com/sarhanhaythem?s=21&amp;t=BVV6VjyI3UjDOZ9CxSGEWg" </w:instrText>
            </w:r>
            <w:r>
              <w:rPr/>
              <w:fldChar w:fldCharType="separate"/>
            </w:r>
            <w:r>
              <w:rPr>
                <w:rStyle w:val="style85"/>
                <w:rFonts w:ascii="Lotus Linotype" w:cs="SKR HEAD1" w:hAnsi="Lotus Linotype" w:hint="cs"/>
                <w:color w:val="auto"/>
                <w:sz w:val="24"/>
                <w:szCs w:val="24"/>
                <w:u w:val="none"/>
                <w:rtl/>
              </w:rPr>
              <w:t>رابِطُ التويتر (</w:t>
            </w:r>
            <w:r>
              <w:rPr>
                <w:rStyle w:val="style85"/>
                <w:rFonts w:ascii="Lotus Linotype" w:cs="SKR HEAD1" w:hAnsi="Lotus Linotype"/>
                <w:color w:val="auto"/>
                <w:sz w:val="24"/>
                <w:szCs w:val="24"/>
                <w:u w:val="none"/>
              </w:rPr>
              <w:t>X</w:t>
            </w:r>
            <w:r>
              <w:rPr>
                <w:rStyle w:val="style85"/>
                <w:rFonts w:ascii="Lotus Linotype" w:cs="SKR HEAD1" w:hAnsi="Lotus Linotype" w:hint="cs"/>
                <w:color w:val="auto"/>
                <w:sz w:val="24"/>
                <w:szCs w:val="24"/>
                <w:u w:val="none"/>
                <w:rtl/>
              </w:rPr>
              <w:t>):</w:t>
            </w:r>
            <w:r>
              <w:rPr/>
              <w:fldChar w:fldCharType="end"/>
            </w:r>
          </w:p>
        </w:tc>
        <w:tc>
          <w:tcPr>
            <w:tcW w:w="2378" w:type="dxa"/>
            <w:tcBorders/>
            <w:vAlign w:val="bottom"/>
          </w:tcPr>
          <w:p>
            <w:pPr>
              <w:pStyle w:val="style0"/>
              <w:bidi/>
              <w:jc w:val="center"/>
              <w:rPr>
                <w:rFonts w:ascii="Lotus Linotype" w:cs="SKR HEAD1" w:hAnsi="Lotus Linotype"/>
                <w:sz w:val="24"/>
                <w:szCs w:val="24"/>
                <w:rtl/>
              </w:rPr>
            </w:pPr>
            <w:r>
              <w:rPr/>
              <w:fldChar w:fldCharType="begin"/>
            </w:r>
            <w:r>
              <w:instrText xml:space="preserve"> HYPERLINK "https://whatsapp.com/channel/0029VaDKU7I9WtC5b1RHof11" </w:instrText>
            </w:r>
            <w:r>
              <w:rPr/>
              <w:fldChar w:fldCharType="separate"/>
            </w:r>
            <w:r>
              <w:rPr>
                <w:rStyle w:val="style85"/>
                <w:rFonts w:ascii="Lotus Linotype" w:cs="SKR HEAD1" w:hAnsi="Lotus Linotype" w:hint="cs"/>
                <w:color w:val="auto"/>
                <w:sz w:val="24"/>
                <w:szCs w:val="24"/>
                <w:u w:val="none"/>
                <w:rtl/>
              </w:rPr>
              <w:t>رابِطُ الواتساب:</w:t>
            </w:r>
            <w:r>
              <w:rPr/>
              <w:fldChar w:fldCharType="end"/>
            </w:r>
          </w:p>
        </w:tc>
      </w:tr>
      <w:tr>
        <w:tblPrEx/>
        <w:trPr/>
        <w:tc>
          <w:tcPr>
            <w:tcW w:w="2377" w:type="dxa"/>
            <w:tcBorders/>
            <w:vAlign w:val="center"/>
          </w:tcPr>
          <w:p>
            <w:pPr>
              <w:pStyle w:val="style0"/>
              <w:bidi/>
              <w:jc w:val="center"/>
              <w:rPr>
                <w:rFonts w:ascii="Lotus Linotype" w:cs="SKR HEAD1" w:hAnsi="Lotus Linotype"/>
                <w:color w:val="000000"/>
                <w:sz w:val="24"/>
                <w:szCs w:val="24"/>
                <w:rtl/>
              </w:rPr>
            </w:pPr>
            <w:r>
              <w:rPr/>
            </w:r>
            <w:r/>
            <w:r>
              <w:rPr/>
            </w:r>
            <w:r>
              <w:rPr/>
              <w:object>
                <v:shape id="1032" type="#_x0000_t75" filled="f" stroked="f" style="margin-left:0.0pt;margin-top:0.0pt;width:60.3pt;height:61.1pt;mso-wrap-distance-left:0.0pt;mso-wrap-distance-right:0.0pt;visibility:visible;">
                  <v:imagedata r:id="rId9" embosscolor="white" o:title=""/>
                  <v:stroke on="f" joinstyle="miter"/>
                  <o:lock aspectratio="true" v:ext="view"/>
                  <v:fill/>
                </v:shape>
                <o:OLEObject Type="EMBED" ProgID="PBrush" ShapeID="1032" DrawAspect="Content" ObjectID="0" r:id="rId10"/>
              </w:object>
            </w:r>
            <w:r>
              <w:rPr/>
            </w:r>
          </w:p>
        </w:tc>
        <w:tc>
          <w:tcPr>
            <w:tcW w:w="2378" w:type="dxa"/>
            <w:tcBorders/>
            <w:vAlign w:val="center"/>
          </w:tcPr>
          <w:p>
            <w:pPr>
              <w:pStyle w:val="style0"/>
              <w:bidi/>
              <w:jc w:val="center"/>
              <w:rPr>
                <w:rFonts w:ascii="Lotus Linotype" w:cs="SKR HEAD1" w:hAnsi="Lotus Linotype"/>
                <w:color w:val="000000"/>
                <w:sz w:val="24"/>
                <w:szCs w:val="24"/>
                <w:rtl/>
              </w:rPr>
            </w:pPr>
            <w:r>
              <w:rPr/>
            </w:r>
            <w:r/>
            <w:r>
              <w:rPr/>
            </w:r>
            <w:r>
              <w:rPr/>
              <w:object>
                <v:shape id="1034" type="#_x0000_t75" filled="f" stroked="f" style="margin-left:0.0pt;margin-top:0.0pt;width:60.3pt;height:61.1pt;mso-wrap-distance-left:0.0pt;mso-wrap-distance-right:0.0pt;visibility:visible;">
                  <v:imagedata r:id="rId11" embosscolor="white" o:title=""/>
                  <v:stroke on="f" joinstyle="miter"/>
                  <o:lock aspectratio="true" v:ext="view"/>
                  <v:fill/>
                </v:shape>
                <o:OLEObject Type="EMBED" ProgID="PBrush" ShapeID="1034" DrawAspect="Content" ObjectID="0" r:id="rId12"/>
              </w:object>
            </w:r>
            <w:r>
              <w:rPr/>
            </w:r>
          </w:p>
        </w:tc>
        <w:tc>
          <w:tcPr>
            <w:tcW w:w="2378" w:type="dxa"/>
            <w:tcBorders/>
            <w:vAlign w:val="center"/>
          </w:tcPr>
          <w:p>
            <w:pPr>
              <w:pStyle w:val="style0"/>
              <w:bidi/>
              <w:jc w:val="center"/>
              <w:rPr>
                <w:rFonts w:ascii="Lotus Linotype" w:cs="SKR HEAD1" w:hAnsi="Lotus Linotype"/>
                <w:color w:val="000000"/>
                <w:sz w:val="24"/>
                <w:szCs w:val="24"/>
                <w:rtl/>
              </w:rPr>
            </w:pPr>
            <w:r>
              <w:rPr/>
            </w:r>
            <w:r/>
            <w:r>
              <w:rPr/>
            </w:r>
            <w:r>
              <w:rPr/>
              <w:object>
                <v:shape id="1036" type="#_x0000_t75" filled="f" stroked="f" style="margin-left:0.0pt;margin-top:0.0pt;width:60.3pt;height:60.3pt;mso-wrap-distance-left:0.0pt;mso-wrap-distance-right:0.0pt;visibility:visible;">
                  <v:imagedata r:id="rId13" embosscolor="white" o:title=""/>
                  <v:stroke on="f" joinstyle="miter"/>
                  <o:lock aspectratio="true" v:ext="view"/>
                  <v:fill/>
                </v:shape>
                <o:OLEObject Type="EMBED" ProgID="PBrush" ShapeID="1036" DrawAspect="Content" ObjectID="0" r:id="rId14"/>
              </w:object>
            </w:r>
            <w:r>
              <w:rPr/>
            </w:r>
          </w:p>
        </w:tc>
      </w:tr>
      <w:tr>
        <w:tblPrEx/>
        <w:trPr>
          <w:trHeight w:val="619" w:hRule="atLeast"/>
        </w:trPr>
        <w:tc>
          <w:tcPr>
            <w:tcW w:w="2377" w:type="dxa"/>
            <w:tcBorders/>
            <w:vAlign w:val="bottom"/>
          </w:tcPr>
          <w:p>
            <w:pPr>
              <w:pStyle w:val="style0"/>
              <w:bidi/>
              <w:jc w:val="center"/>
              <w:rPr>
                <w:rFonts w:ascii="Lotus Linotype" w:cs="SKR HEAD1" w:hAnsi="Lotus Linotype"/>
                <w:color w:val="000000"/>
                <w:sz w:val="24"/>
                <w:szCs w:val="24"/>
                <w:rtl/>
              </w:rPr>
            </w:pPr>
            <w:r>
              <w:rPr/>
              <w:fldChar w:fldCharType="begin"/>
            </w:r>
            <w:r>
              <w:instrText xml:space="preserve"> HYPERLINK "https://www.youtube.com/channel/UCEWJvdO70daHA0yH-eC9caA" </w:instrText>
            </w:r>
            <w:r>
              <w:rPr/>
              <w:fldChar w:fldCharType="separate"/>
            </w:r>
            <w:r>
              <w:rPr>
                <w:rStyle w:val="style85"/>
                <w:rFonts w:ascii="Lotus Linotype" w:cs="SKR HEAD1" w:hAnsi="Lotus Linotype" w:hint="cs"/>
                <w:color w:val="auto"/>
                <w:sz w:val="24"/>
                <w:szCs w:val="24"/>
                <w:u w:val="none"/>
                <w:rtl/>
              </w:rPr>
              <w:t>قَناةُ اليوتوب:</w:t>
            </w:r>
            <w:r>
              <w:rPr/>
              <w:fldChar w:fldCharType="end"/>
            </w:r>
          </w:p>
        </w:tc>
        <w:tc>
          <w:tcPr>
            <w:tcW w:w="2378" w:type="dxa"/>
            <w:tcBorders/>
            <w:vAlign w:val="bottom"/>
          </w:tcPr>
          <w:p>
            <w:pPr>
              <w:pStyle w:val="style0"/>
              <w:bidi/>
              <w:jc w:val="center"/>
              <w:rPr>
                <w:rFonts w:ascii="Lotus Linotype" w:cs="SKR HEAD1" w:hAnsi="Lotus Linotype"/>
                <w:color w:val="000000"/>
                <w:sz w:val="24"/>
                <w:szCs w:val="24"/>
                <w:rtl/>
              </w:rPr>
            </w:pPr>
            <w:r>
              <w:rPr/>
              <w:fldChar w:fldCharType="begin"/>
            </w:r>
            <w:r>
              <w:instrText xml:space="preserve"> HYPERLINK "https://sarhaan.com/a/arabic-%d8%a7%d9%84%d8%b9%d8%b1%d8%a8%d9%8a%d8%a9/" </w:instrText>
            </w:r>
            <w:r>
              <w:rPr/>
              <w:fldChar w:fldCharType="separate"/>
            </w:r>
            <w:r>
              <w:rPr>
                <w:rStyle w:val="style85"/>
                <w:rFonts w:ascii="Lotus Linotype" w:cs="SKR HEAD1" w:hAnsi="Lotus Linotype" w:hint="cs"/>
                <w:color w:val="auto"/>
                <w:sz w:val="24"/>
                <w:szCs w:val="24"/>
                <w:u w:val="none"/>
                <w:rtl/>
              </w:rPr>
              <w:t>رابِطُ تَحميلِ الكُتُبِ:</w:t>
            </w:r>
            <w:r>
              <w:rPr/>
              <w:fldChar w:fldCharType="end"/>
            </w:r>
          </w:p>
        </w:tc>
        <w:tc>
          <w:tcPr>
            <w:tcW w:w="2378" w:type="dxa"/>
            <w:tcBorders/>
            <w:vAlign w:val="bottom"/>
          </w:tcPr>
          <w:p>
            <w:pPr>
              <w:pStyle w:val="style0"/>
              <w:bidi/>
              <w:jc w:val="center"/>
              <w:rPr>
                <w:rFonts w:ascii="Lotus Linotype" w:cs="SKR HEAD1" w:hAnsi="Lotus Linotype"/>
                <w:color w:val="000000"/>
                <w:sz w:val="24"/>
                <w:szCs w:val="24"/>
                <w:rtl/>
              </w:rPr>
            </w:pPr>
          </w:p>
        </w:tc>
      </w:tr>
      <w:tr>
        <w:tblPrEx/>
        <w:trPr/>
        <w:tc>
          <w:tcPr>
            <w:tcW w:w="2377" w:type="dxa"/>
            <w:tcBorders/>
            <w:vAlign w:val="center"/>
          </w:tcPr>
          <w:p>
            <w:pPr>
              <w:pStyle w:val="style0"/>
              <w:bidi/>
              <w:jc w:val="center"/>
              <w:rPr>
                <w:rFonts w:ascii="Lotus Linotype" w:cs="SKR HEAD1" w:hAnsi="Lotus Linotype"/>
                <w:color w:val="000000"/>
                <w:sz w:val="24"/>
                <w:szCs w:val="24"/>
                <w:rtl/>
              </w:rPr>
            </w:pPr>
            <w:r>
              <w:rPr/>
            </w:r>
            <w:r/>
            <w:r>
              <w:rPr/>
            </w:r>
            <w:r>
              <w:rPr/>
              <w:object>
                <v:shape id="1038" type="#_x0000_t75" filled="f" stroked="f" style="margin-left:0.0pt;margin-top:0.0pt;width:61.1pt;height:61.1pt;mso-wrap-distance-left:0.0pt;mso-wrap-distance-right:0.0pt;visibility:visible;">
                  <v:imagedata r:id="rId15" embosscolor="white" o:title=""/>
                  <v:stroke on="f" joinstyle="miter"/>
                  <o:lock aspectratio="true" v:ext="view"/>
                  <v:fill/>
                </v:shape>
                <o:OLEObject Type="EMBED" ProgID="PBrush" ShapeID="1038" DrawAspect="Content" ObjectID="0" r:id="rId16"/>
              </w:object>
            </w:r>
            <w:r>
              <w:rPr/>
            </w:r>
          </w:p>
        </w:tc>
        <w:tc>
          <w:tcPr>
            <w:tcW w:w="2378" w:type="dxa"/>
            <w:tcBorders/>
            <w:vAlign w:val="center"/>
          </w:tcPr>
          <w:p>
            <w:pPr>
              <w:pStyle w:val="style0"/>
              <w:bidi/>
              <w:jc w:val="center"/>
              <w:rPr>
                <w:rFonts w:ascii="Lotus Linotype" w:cs="SKR HEAD1" w:hAnsi="Lotus Linotype"/>
                <w:color w:val="000000"/>
                <w:sz w:val="24"/>
                <w:szCs w:val="24"/>
                <w:rtl/>
              </w:rPr>
            </w:pPr>
            <w:r>
              <w:rPr/>
            </w:r>
            <w:r/>
            <w:r>
              <w:rPr/>
            </w:r>
            <w:r>
              <w:rPr/>
              <w:object>
                <v:shape id="1040" type="#_x0000_t75" filled="f" stroked="f" style="margin-left:0.0pt;margin-top:0.0pt;width:57.75pt;height:57.75pt;mso-wrap-distance-left:0.0pt;mso-wrap-distance-right:0.0pt;visibility:visible;">
                  <v:imagedata r:id="rId17" embosscolor="white" o:title=""/>
                  <v:stroke on="f" joinstyle="miter"/>
                  <o:lock aspectratio="true" v:ext="view"/>
                  <v:fill/>
                </v:shape>
                <o:OLEObject Type="EMBED" ProgID="PBrush" ShapeID="1040" DrawAspect="Content" ObjectID="0" r:id="rId18"/>
              </w:object>
            </w:r>
            <w:r>
              <w:rPr/>
            </w:r>
          </w:p>
        </w:tc>
        <w:tc>
          <w:tcPr>
            <w:tcW w:w="2378" w:type="dxa"/>
            <w:tcBorders/>
            <w:vAlign w:val="center"/>
          </w:tcPr>
          <w:p>
            <w:pPr>
              <w:pStyle w:val="style0"/>
              <w:bidi/>
              <w:jc w:val="center"/>
              <w:rPr>
                <w:rFonts w:ascii="Lotus Linotype" w:cs="SKR HEAD1" w:hAnsi="Lotus Linotype"/>
                <w:color w:val="000000"/>
                <w:sz w:val="24"/>
                <w:szCs w:val="24"/>
                <w:rtl/>
              </w:rPr>
            </w:pPr>
          </w:p>
        </w:tc>
      </w:tr>
    </w:tbl>
    <w:p>
      <w:pPr>
        <w:pStyle w:val="style0"/>
        <w:bidi/>
        <w:spacing w:after="0" w:lineRule="auto" w:line="240"/>
        <w:rPr>
          <w:rtl/>
        </w:rPr>
      </w:pPr>
    </w:p>
    <w:sectPr>
      <w:headerReference w:type="default" r:id="rId19"/>
      <w:footerReference w:type="default" r:id="rId20"/>
      <w:type w:val="continuous"/>
      <w:pgSz w:w="9979" w:h="14175" w:orient="portrait" w:code="34"/>
      <w:pgMar w:top="170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0002EFF" w:usb1="C000247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Cambria">
    <w:altName w:val="Cambria"/>
    <w:panose1 w:val="02040503050000030204"/>
    <w:charset w:val="00"/>
    <w:family w:val="roman"/>
    <w:pitch w:val="variable"/>
    <w:sig w:usb0="E00006FF" w:usb1="420024FF" w:usb2="02000000" w:usb3="00000000" w:csb0="0000019F" w:csb1="00000000"/>
  </w:font>
  <w:font w:name="SKR HEAD1">
    <w:altName w:val="SKR HEAD1"/>
    <w:panose1 w:val="00000000000000000000"/>
    <w:charset w:val="b2"/>
    <w:family w:val="auto"/>
    <w:pitch w:val="variable"/>
    <w:sig w:usb0="00002001" w:usb1="00000000" w:usb2="00000000" w:usb3="00000000" w:csb0="00000040" w:csb1="00000000"/>
  </w:font>
  <w:font w:name="Lotus Linotype">
    <w:altName w:val="Lotus Linotype"/>
    <w:panose1 w:val="02000000000000000000"/>
    <w:charset w:val="00"/>
    <w:family w:val="auto"/>
    <w:pitch w:val="variable"/>
    <w:sig w:usb0="00002007" w:usb1="80000000" w:usb2="00000008" w:usb3="00000000" w:csb0="00000043" w:csb1="00000000"/>
  </w:font>
  <w:font w:name="DecoType Naskh Special">
    <w:altName w:val="DecoType Naskh Special"/>
    <w:panose1 w:val="00000000000000000000"/>
    <w:charset w:val="b2"/>
    <w:family w:val="auto"/>
    <w:pitch w:val="variable"/>
    <w:sig w:usb0="80002003" w:usb1="90000048" w:usb2="00000028" w:usb3="00000000" w:csb0="00000040" w:csb1="00000000"/>
  </w:font>
  <w:font w:name="Andalus">
    <w:altName w:val="Andalus"/>
    <w:panose1 w:val="02020603050000020304"/>
    <w:charset w:val="00"/>
    <w:family w:val="roman"/>
    <w:pitch w:val="variable"/>
    <w:sig w:usb0="00002003" w:usb1="80000000" w:usb2="00000008" w:usb3="00000000" w:csb0="00000041" w:csb1="00000000"/>
  </w:font>
  <w:font w:name="Generator 2005">
    <w:altName w:val="Generator 2005"/>
    <w:panose1 w:val="00000000000000000000"/>
    <w:charset w:val="b2"/>
    <w:family w:val="auto"/>
    <w:pitch w:val="variable"/>
    <w:sig w:usb0="00002001" w:usb1="00000000" w:usb2="00000000" w:usb3="00000000" w:csb0="00000040" w:csb1="00000000"/>
  </w:font>
  <w:font w:name="QCF_P001">
    <w:altName w:val="QCF_P001"/>
    <w:panose1 w:val="02000400000000000000"/>
    <w:charset w:val="00"/>
    <w:family w:val="auto"/>
    <w:pitch w:val="variable"/>
    <w:sig w:usb0="80002003" w:usb1="90000000" w:usb2="00000008" w:usb3="00000000" w:csb0="80000041" w:csb1="00000000"/>
  </w:font>
  <w:font w:name="QCF_BSML">
    <w:altName w:val="QCF_BSML"/>
    <w:panose1 w:val="02000400000000000000"/>
    <w:charset w:val="00"/>
    <w:family w:val="auto"/>
    <w:pitch w:val="variable"/>
    <w:sig w:usb0="80002003" w:usb1="90000000" w:usb2="00000008" w:usb3="00000000" w:csb0="80000041" w:csb1="00000000"/>
  </w:font>
  <w:font w:name="QCF_P356">
    <w:altName w:val="QCF_P356"/>
    <w:panose1 w:val="02000400000000000000"/>
    <w:charset w:val="00"/>
    <w:family w:val="auto"/>
    <w:pitch w:val="variable"/>
    <w:sig w:usb0="80002003" w:usb1="90000000" w:usb2="00000008" w:usb3="00000000" w:csb0="80000041" w:csb1="00000000"/>
  </w:font>
  <w:font w:name="Adwaa Elsalaf">
    <w:altName w:val="Adwaa Elsalaf"/>
    <w:panose1 w:val="02000000000000000000"/>
    <w:charset w:val="00"/>
    <w:family w:val="auto"/>
    <w:pitch w:val="variable"/>
    <w:sig w:usb0="00002007" w:usb1="80000000" w:usb2="00000008" w:usb3="00000000" w:csb0="00000043" w:csb1="00000000"/>
  </w:font>
  <w:font w:name="Calibri Light">
    <w:altName w:val="Calibri Light"/>
    <w:panose1 w:val="020f0302020000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r>
      <w:rPr>
        <w:noProof/>
      </w:rPr>
      <mc:AlternateContent>
        <mc:Choice Requires="wps">
          <w:drawing>
            <wp:anchor distT="0" distB="0" distL="0" distR="0" simplePos="false" relativeHeight="5" behindDoc="false" locked="false" layoutInCell="true" allowOverlap="true">
              <wp:simplePos x="0" y="0"/>
              <wp:positionH relativeFrom="column">
                <wp:posOffset>2957830</wp:posOffset>
              </wp:positionH>
              <wp:positionV relativeFrom="paragraph">
                <wp:posOffset>8092440</wp:posOffset>
              </wp:positionV>
              <wp:extent cx="569595" cy="432434"/>
              <wp:effectExtent l="5080" t="5715" r="6350" b="0"/>
              <wp:wrapNone/>
              <wp:docPr id="4097" name="Rectangle: Rounded Corners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69595" cy="432434"/>
                      </a:xfrm>
                      <a:prstGeom prst="roundRect">
                        <a:avLst>
                          <a:gd name="adj" fmla="val 16667"/>
                        </a:avLst>
                      </a:prstGeom>
                      <a:solidFill>
                        <a:srgbClr val="ffffff"/>
                      </a:solidFill>
                      <a:ln>
                        <a:noFill/>
                      </a:ln>
                    </wps:spPr>
                    <wps:txbx id="4097">
                      <w:txbxContent>
                        <w:p>
                          <w:pPr>
                            <w:pStyle w:val="style0"/>
                            <w:spacing w:after="0" w:lineRule="auto" w:line="240"/>
                            <w:jc w:val="center"/>
                            <w:rPr>
                              <w:rFonts w:cs="Generator 2005"/>
                              <w:color w:val="806000"/>
                              <w:sz w:val="28"/>
                              <w:szCs w:val="28"/>
                            </w:rPr>
                          </w:pPr>
                          <w:r>
                            <w:rPr>
                              <w:rFonts w:cs="Generator 2005" w:hint="cs"/>
                              <w:color w:val="806000"/>
                              <w:sz w:val="28"/>
                              <w:szCs w:val="28"/>
                              <w:rtl/>
                              <w:lang w:val="en-US"/>
                            </w:rPr>
                            <w:t>(</w:t>
                          </w:r>
                          <w:r>
                            <w:rPr>
                              <w:rFonts w:cs="Generator 2005"/>
                              <w:color w:val="806000"/>
                              <w:sz w:val="28"/>
                              <w:szCs w:val="28"/>
                              <w:rtl/>
                            </w:rPr>
                            <w:fldChar w:fldCharType="begin"/>
                          </w:r>
                          <w:r>
                            <w:rPr>
                              <w:rFonts w:cs="Generator 2005"/>
                              <w:color w:val="806000"/>
                              <w:sz w:val="28"/>
                              <w:szCs w:val="28"/>
                            </w:rPr>
                            <w:instrText xml:space="preserve"> PAGE   \* MERGEFORMAT </w:instrText>
                          </w:r>
                          <w:r>
                            <w:rPr>
                              <w:rFonts w:cs="Generator 2005"/>
                              <w:color w:val="806000"/>
                              <w:sz w:val="28"/>
                              <w:szCs w:val="28"/>
                              <w:rtl/>
                            </w:rPr>
                            <w:fldChar w:fldCharType="separate"/>
                          </w:r>
                          <w:r>
                            <w:rPr>
                              <w:rFonts w:cs="Generator 2005"/>
                              <w:noProof/>
                              <w:color w:val="806000"/>
                              <w:sz w:val="28"/>
                              <w:szCs w:val="28"/>
                              <w:rtl/>
                            </w:rPr>
                            <w:t>49</w:t>
                          </w:r>
                          <w:r>
                            <w:rPr>
                              <w:rFonts w:cs="Generator 2005"/>
                              <w:noProof/>
                              <w:color w:val="806000"/>
                              <w:sz w:val="28"/>
                              <w:szCs w:val="28"/>
                              <w:rtl/>
                            </w:rPr>
                            <w:fldChar w:fldCharType="end"/>
                          </w:r>
                          <w:r>
                            <w:rPr>
                              <w:rFonts w:cs="Generator 2005" w:hint="cs"/>
                              <w:noProof/>
                              <w:color w:val="806000"/>
                              <w:sz w:val="28"/>
                              <w:szCs w:val="28"/>
                              <w:rtl/>
                            </w:rPr>
                            <w:t>)</w:t>
                          </w:r>
                        </w:p>
                        <w:p>
                          <w:pPr>
                            <w:pStyle w:val="style0"/>
                            <w:spacing w:after="0" w:lineRule="auto" w:line="240"/>
                            <w:rPr>
                              <w:rFonts w:cs="Generator 2005"/>
                              <w:color w:val="1f497d"/>
                              <w:sz w:val="30"/>
                              <w:szCs w:val="30"/>
                            </w:rPr>
                          </w:pP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oundrect id="4097" arcsize="0.16666667," fillcolor="white" stroked="f" style="position:absolute;margin-left:232.9pt;margin-top:637.2pt;width:44.85pt;height:34.05pt;z-index:5;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spacing w:after="0" w:lineRule="auto" w:line="240"/>
                      <w:jc w:val="center"/>
                      <w:rPr>
                        <w:rFonts w:cs="Generator 2005"/>
                        <w:color w:val="806000"/>
                        <w:sz w:val="28"/>
                        <w:szCs w:val="28"/>
                      </w:rPr>
                    </w:pPr>
                    <w:r>
                      <w:rPr>
                        <w:rFonts w:cs="Generator 2005" w:hint="cs"/>
                        <w:color w:val="806000"/>
                        <w:sz w:val="28"/>
                        <w:szCs w:val="28"/>
                        <w:rtl/>
                        <w:lang w:val="en-US"/>
                      </w:rPr>
                      <w:t>(</w:t>
                    </w:r>
                    <w:r>
                      <w:rPr>
                        <w:rFonts w:cs="Generator 2005"/>
                        <w:color w:val="806000"/>
                        <w:sz w:val="28"/>
                        <w:szCs w:val="28"/>
                        <w:rtl/>
                      </w:rPr>
                      <w:fldChar w:fldCharType="begin"/>
                    </w:r>
                    <w:r>
                      <w:rPr>
                        <w:rFonts w:cs="Generator 2005"/>
                        <w:color w:val="806000"/>
                        <w:sz w:val="28"/>
                        <w:szCs w:val="28"/>
                      </w:rPr>
                      <w:instrText xml:space="preserve"> PAGE   \* MERGEFORMAT </w:instrText>
                    </w:r>
                    <w:r>
                      <w:rPr>
                        <w:rFonts w:cs="Generator 2005"/>
                        <w:color w:val="806000"/>
                        <w:sz w:val="28"/>
                        <w:szCs w:val="28"/>
                        <w:rtl/>
                      </w:rPr>
                      <w:fldChar w:fldCharType="separate"/>
                    </w:r>
                    <w:r>
                      <w:rPr>
                        <w:rFonts w:cs="Generator 2005"/>
                        <w:noProof/>
                        <w:color w:val="806000"/>
                        <w:sz w:val="28"/>
                        <w:szCs w:val="28"/>
                        <w:rtl/>
                      </w:rPr>
                      <w:t>49</w:t>
                    </w:r>
                    <w:r>
                      <w:rPr>
                        <w:rFonts w:cs="Generator 2005"/>
                        <w:noProof/>
                        <w:color w:val="806000"/>
                        <w:sz w:val="28"/>
                        <w:szCs w:val="28"/>
                        <w:rtl/>
                      </w:rPr>
                      <w:fldChar w:fldCharType="end"/>
                    </w:r>
                    <w:r>
                      <w:rPr>
                        <w:rFonts w:cs="Generator 2005" w:hint="cs"/>
                        <w:noProof/>
                        <w:color w:val="806000"/>
                        <w:sz w:val="28"/>
                        <w:szCs w:val="28"/>
                        <w:rtl/>
                      </w:rPr>
                      <w:t>)</w:t>
                    </w:r>
                  </w:p>
                  <w:p>
                    <w:pPr>
                      <w:pStyle w:val="style0"/>
                      <w:spacing w:after="0" w:lineRule="auto" w:line="240"/>
                      <w:rPr>
                        <w:rFonts w:cs="Generator 2005"/>
                        <w:color w:val="1f497d"/>
                        <w:sz w:val="30"/>
                        <w:szCs w:val="30"/>
                      </w:rPr>
                    </w:pPr>
                  </w:p>
                </w:txbxContent>
              </v:textbox>
            </v:roundrect>
          </w:pict>
        </mc:Fallback>
      </mc:AlternateContent>
    </w:r>
    <w:r>
      <w:rPr>
        <w:noProof/>
      </w:rPr>
      <w:drawing>
        <wp:anchor distT="0" distB="0" distL="0" distR="0" simplePos="false" relativeHeight="4" behindDoc="true" locked="false" layoutInCell="true" allowOverlap="true">
          <wp:simplePos x="0" y="0"/>
          <wp:positionH relativeFrom="column">
            <wp:posOffset>860425</wp:posOffset>
          </wp:positionH>
          <wp:positionV relativeFrom="paragraph">
            <wp:posOffset>8108950</wp:posOffset>
          </wp:positionV>
          <wp:extent cx="4535805" cy="287655"/>
          <wp:effectExtent l="0" t="0" r="0" b="0"/>
          <wp:wrapNone/>
          <wp:docPr id="4098" name="Picture 4141398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414139856"/>
                  <pic:cNvPicPr/>
                </pic:nvPicPr>
                <pic:blipFill>
                  <a:blip r:embed="rId1" cstate="print"/>
                  <a:srcRect l="0" t="0" r="0" b="0"/>
                  <a:stretch/>
                </pic:blipFill>
                <pic:spPr>
                  <a:xfrm rot="0">
                    <a:off x="0" y="0"/>
                    <a:ext cx="4535805" cy="287655"/>
                  </a:xfrm>
                  <a:prstGeom prst="rect"/>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false" relativeHeight="3" behindDoc="true" locked="false" layoutInCell="true" allowOverlap="true">
          <wp:simplePos x="0" y="0"/>
          <wp:positionH relativeFrom="column">
            <wp:posOffset>860425</wp:posOffset>
          </wp:positionH>
          <wp:positionV relativeFrom="paragraph">
            <wp:posOffset>8108950</wp:posOffset>
          </wp:positionV>
          <wp:extent cx="4535805" cy="287655"/>
          <wp:effectExtent l="0" t="0" r="0" b="0"/>
          <wp:wrapNone/>
          <wp:docPr id="4099" name="Picture 141988368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419883688"/>
                  <pic:cNvPicPr/>
                </pic:nvPicPr>
                <pic:blipFill>
                  <a:blip r:embed="rId1" cstate="print"/>
                  <a:srcRect l="0" t="0" r="0" b="0"/>
                  <a:stretch/>
                </pic:blipFill>
                <pic:spPr>
                  <a:xfrm rot="0">
                    <a:off x="0" y="0"/>
                    <a:ext cx="4535805" cy="287655"/>
                  </a:xfrm>
                  <a:prstGeom prst="rect"/>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false" relativeHeight="2" behindDoc="true" locked="false" layoutInCell="true" allowOverlap="true">
          <wp:simplePos x="0" y="0"/>
          <wp:positionH relativeFrom="column">
            <wp:posOffset>860425</wp:posOffset>
          </wp:positionH>
          <wp:positionV relativeFrom="paragraph">
            <wp:posOffset>8108950</wp:posOffset>
          </wp:positionV>
          <wp:extent cx="4535805" cy="287655"/>
          <wp:effectExtent l="0" t="0" r="0" b="0"/>
          <wp:wrapNone/>
          <wp:docPr id="4100" name="Picture 104843683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048436831"/>
                  <pic:cNvPicPr/>
                </pic:nvPicPr>
                <pic:blipFill>
                  <a:blip r:embed="rId1" cstate="print"/>
                  <a:srcRect l="0" t="0" r="0" b="0"/>
                  <a:stretch/>
                </pic:blipFill>
                <pic:spPr>
                  <a:xfrm rot="0">
                    <a:off x="0" y="0"/>
                    <a:ext cx="4535805" cy="287655"/>
                  </a:xfrm>
                  <a:prstGeom prst="rect"/>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r>
      <w:rPr>
        <w:noProof/>
      </w:rPr>
      <mc:AlternateContent>
        <mc:Choice Requires="wps">
          <w:drawing>
            <wp:anchor distT="0" distB="0" distL="0" distR="0" simplePos="false" relativeHeight="14" behindDoc="false" locked="false" layoutInCell="true" allowOverlap="true">
              <wp:simplePos x="0" y="0"/>
              <wp:positionH relativeFrom="column">
                <wp:posOffset>1941830</wp:posOffset>
              </wp:positionH>
              <wp:positionV relativeFrom="paragraph">
                <wp:posOffset>-281305</wp:posOffset>
              </wp:positionV>
              <wp:extent cx="569594" cy="432435"/>
              <wp:effectExtent l="0" t="0" r="1905" b="5715"/>
              <wp:wrapNone/>
              <wp:docPr id="4104" name="Rectangle: Rounded Corners 27055538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69594" cy="432435"/>
                      </a:xfrm>
                      <a:prstGeom prst="roundRect">
                        <a:avLst>
                          <a:gd name="adj" fmla="val 16667"/>
                        </a:avLst>
                      </a:prstGeom>
                      <a:solidFill>
                        <a:srgbClr val="ffffff"/>
                      </a:solidFill>
                      <a:ln>
                        <a:noFill/>
                      </a:ln>
                    </wps:spPr>
                    <wps:txbx id="4104">
                      <w:txbxContent>
                        <w:p>
                          <w:pPr>
                            <w:pStyle w:val="style0"/>
                            <w:spacing w:after="0" w:lineRule="auto" w:line="240"/>
                            <w:jc w:val="center"/>
                            <w:rPr>
                              <w:rFonts w:cs="Generator 2005"/>
                              <w:color w:val="806000"/>
                              <w:sz w:val="28"/>
                              <w:szCs w:val="28"/>
                            </w:rPr>
                          </w:pPr>
                          <w:r>
                            <w:rPr>
                              <w:rFonts w:cs="Generator 2005" w:hint="cs"/>
                              <w:color w:val="806000"/>
                              <w:sz w:val="28"/>
                              <w:szCs w:val="28"/>
                              <w:rtl/>
                              <w:lang w:val="en-US"/>
                            </w:rPr>
                            <w:t>(</w:t>
                          </w:r>
                          <w:r>
                            <w:rPr>
                              <w:rFonts w:cs="Generator 2005"/>
                              <w:color w:val="806000"/>
                              <w:sz w:val="28"/>
                              <w:szCs w:val="28"/>
                              <w:rtl/>
                            </w:rPr>
                            <w:fldChar w:fldCharType="begin"/>
                          </w:r>
                          <w:r>
                            <w:rPr>
                              <w:rFonts w:cs="Generator 2005"/>
                              <w:color w:val="806000"/>
                              <w:sz w:val="28"/>
                              <w:szCs w:val="28"/>
                            </w:rPr>
                            <w:instrText xml:space="preserve"> PAGE   \* MERGEFORMAT </w:instrText>
                          </w:r>
                          <w:r>
                            <w:rPr>
                              <w:rFonts w:cs="Generator 2005"/>
                              <w:color w:val="806000"/>
                              <w:sz w:val="28"/>
                              <w:szCs w:val="28"/>
                              <w:rtl/>
                            </w:rPr>
                            <w:fldChar w:fldCharType="separate"/>
                          </w:r>
                          <w:r>
                            <w:rPr>
                              <w:rFonts w:cs="Generator 2005"/>
                              <w:noProof/>
                              <w:color w:val="806000"/>
                              <w:sz w:val="28"/>
                              <w:szCs w:val="28"/>
                              <w:rtl/>
                            </w:rPr>
                            <w:t>49</w:t>
                          </w:r>
                          <w:r>
                            <w:rPr>
                              <w:rFonts w:cs="Generator 2005"/>
                              <w:noProof/>
                              <w:color w:val="806000"/>
                              <w:sz w:val="28"/>
                              <w:szCs w:val="28"/>
                              <w:rtl/>
                            </w:rPr>
                            <w:fldChar w:fldCharType="end"/>
                          </w:r>
                          <w:r>
                            <w:rPr>
                              <w:rFonts w:cs="Generator 2005" w:hint="cs"/>
                              <w:noProof/>
                              <w:color w:val="806000"/>
                              <w:sz w:val="28"/>
                              <w:szCs w:val="28"/>
                              <w:rtl/>
                            </w:rPr>
                            <w:t>)</w:t>
                          </w:r>
                        </w:p>
                        <w:p>
                          <w:pPr>
                            <w:pStyle w:val="style0"/>
                            <w:spacing w:after="0" w:lineRule="auto" w:line="240"/>
                            <w:rPr>
                              <w:rFonts w:cs="Generator 2005"/>
                              <w:color w:val="1f497d"/>
                              <w:sz w:val="30"/>
                              <w:szCs w:val="30"/>
                            </w:rPr>
                          </w:pP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oundrect id="4104" arcsize="0.16666667," fillcolor="white" stroked="f" style="position:absolute;margin-left:152.9pt;margin-top:-22.15pt;width:44.85pt;height:34.05pt;z-index:14;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spacing w:after="0" w:lineRule="auto" w:line="240"/>
                      <w:jc w:val="center"/>
                      <w:rPr>
                        <w:rFonts w:cs="Generator 2005"/>
                        <w:color w:val="806000"/>
                        <w:sz w:val="28"/>
                        <w:szCs w:val="28"/>
                      </w:rPr>
                    </w:pPr>
                    <w:r>
                      <w:rPr>
                        <w:rFonts w:cs="Generator 2005" w:hint="cs"/>
                        <w:color w:val="806000"/>
                        <w:sz w:val="28"/>
                        <w:szCs w:val="28"/>
                        <w:rtl/>
                        <w:lang w:val="en-US"/>
                      </w:rPr>
                      <w:t>(</w:t>
                    </w:r>
                    <w:r>
                      <w:rPr>
                        <w:rFonts w:cs="Generator 2005"/>
                        <w:color w:val="806000"/>
                        <w:sz w:val="28"/>
                        <w:szCs w:val="28"/>
                        <w:rtl/>
                      </w:rPr>
                      <w:fldChar w:fldCharType="begin"/>
                    </w:r>
                    <w:r>
                      <w:rPr>
                        <w:rFonts w:cs="Generator 2005"/>
                        <w:color w:val="806000"/>
                        <w:sz w:val="28"/>
                        <w:szCs w:val="28"/>
                      </w:rPr>
                      <w:instrText xml:space="preserve"> PAGE   \* MERGEFORMAT </w:instrText>
                    </w:r>
                    <w:r>
                      <w:rPr>
                        <w:rFonts w:cs="Generator 2005"/>
                        <w:color w:val="806000"/>
                        <w:sz w:val="28"/>
                        <w:szCs w:val="28"/>
                        <w:rtl/>
                      </w:rPr>
                      <w:fldChar w:fldCharType="separate"/>
                    </w:r>
                    <w:r>
                      <w:rPr>
                        <w:rFonts w:cs="Generator 2005"/>
                        <w:noProof/>
                        <w:color w:val="806000"/>
                        <w:sz w:val="28"/>
                        <w:szCs w:val="28"/>
                        <w:rtl/>
                      </w:rPr>
                      <w:t>49</w:t>
                    </w:r>
                    <w:r>
                      <w:rPr>
                        <w:rFonts w:cs="Generator 2005"/>
                        <w:noProof/>
                        <w:color w:val="806000"/>
                        <w:sz w:val="28"/>
                        <w:szCs w:val="28"/>
                        <w:rtl/>
                      </w:rPr>
                      <w:fldChar w:fldCharType="end"/>
                    </w:r>
                    <w:r>
                      <w:rPr>
                        <w:rFonts w:cs="Generator 2005" w:hint="cs"/>
                        <w:noProof/>
                        <w:color w:val="806000"/>
                        <w:sz w:val="28"/>
                        <w:szCs w:val="28"/>
                        <w:rtl/>
                      </w:rPr>
                      <w:t>)</w:t>
                    </w:r>
                  </w:p>
                  <w:p>
                    <w:pPr>
                      <w:pStyle w:val="style0"/>
                      <w:spacing w:after="0" w:lineRule="auto" w:line="240"/>
                      <w:rPr>
                        <w:rFonts w:cs="Generator 2005"/>
                        <w:color w:val="1f497d"/>
                        <w:sz w:val="30"/>
                        <w:szCs w:val="30"/>
                      </w:rPr>
                    </w:pPr>
                  </w:p>
                </w:txbxContent>
              </v:textbox>
            </v:roundrect>
          </w:pict>
        </mc:Fallback>
      </mc:AlternateContent>
    </w:r>
    <w:r>
      <w:rPr>
        <w:noProof/>
      </w:rPr>
      <mc:AlternateContent>
        <mc:Choice Requires="wps">
          <w:drawing>
            <wp:anchor distT="0" distB="0" distL="0" distR="0" simplePos="false" relativeHeight="13" behindDoc="false" locked="false" layoutInCell="true" allowOverlap="true">
              <wp:simplePos x="0" y="0"/>
              <wp:positionH relativeFrom="column">
                <wp:posOffset>2957830</wp:posOffset>
              </wp:positionH>
              <wp:positionV relativeFrom="paragraph">
                <wp:posOffset>8092440</wp:posOffset>
              </wp:positionV>
              <wp:extent cx="569595" cy="432434"/>
              <wp:effectExtent l="5080" t="5715" r="6350" b="0"/>
              <wp:wrapNone/>
              <wp:docPr id="4105" name="Rectangle: Rounded Corners 71741249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69595" cy="432434"/>
                      </a:xfrm>
                      <a:prstGeom prst="roundRect">
                        <a:avLst>
                          <a:gd name="adj" fmla="val 16667"/>
                        </a:avLst>
                      </a:prstGeom>
                      <a:solidFill>
                        <a:srgbClr val="ffffff"/>
                      </a:solidFill>
                      <a:ln>
                        <a:noFill/>
                      </a:ln>
                    </wps:spPr>
                    <wps:txbx id="4105">
                      <w:txbxContent>
                        <w:p>
                          <w:pPr>
                            <w:pStyle w:val="style0"/>
                            <w:spacing w:after="0" w:lineRule="auto" w:line="240"/>
                            <w:jc w:val="center"/>
                            <w:rPr>
                              <w:rFonts w:cs="Generator 2005"/>
                              <w:color w:val="806000"/>
                              <w:sz w:val="28"/>
                              <w:szCs w:val="28"/>
                            </w:rPr>
                          </w:pPr>
                          <w:r>
                            <w:rPr>
                              <w:rFonts w:cs="Generator 2005" w:hint="cs"/>
                              <w:color w:val="806000"/>
                              <w:sz w:val="28"/>
                              <w:szCs w:val="28"/>
                              <w:rtl/>
                              <w:lang w:val="en-US"/>
                            </w:rPr>
                            <w:t>(</w:t>
                          </w:r>
                          <w:r>
                            <w:rPr>
                              <w:rFonts w:cs="Generator 2005"/>
                              <w:color w:val="806000"/>
                              <w:sz w:val="28"/>
                              <w:szCs w:val="28"/>
                              <w:rtl/>
                            </w:rPr>
                            <w:fldChar w:fldCharType="begin"/>
                          </w:r>
                          <w:r>
                            <w:rPr>
                              <w:rFonts w:cs="Generator 2005"/>
                              <w:color w:val="806000"/>
                              <w:sz w:val="28"/>
                              <w:szCs w:val="28"/>
                            </w:rPr>
                            <w:instrText xml:space="preserve"> PAGE   \* MERGEFORMAT </w:instrText>
                          </w:r>
                          <w:r>
                            <w:rPr>
                              <w:rFonts w:cs="Generator 2005"/>
                              <w:color w:val="806000"/>
                              <w:sz w:val="28"/>
                              <w:szCs w:val="28"/>
                              <w:rtl/>
                            </w:rPr>
                            <w:fldChar w:fldCharType="separate"/>
                          </w:r>
                          <w:r>
                            <w:rPr>
                              <w:rFonts w:cs="Generator 2005"/>
                              <w:noProof/>
                              <w:color w:val="806000"/>
                              <w:sz w:val="28"/>
                              <w:szCs w:val="28"/>
                              <w:rtl/>
                            </w:rPr>
                            <w:t>49</w:t>
                          </w:r>
                          <w:r>
                            <w:rPr>
                              <w:rFonts w:cs="Generator 2005"/>
                              <w:noProof/>
                              <w:color w:val="806000"/>
                              <w:sz w:val="28"/>
                              <w:szCs w:val="28"/>
                              <w:rtl/>
                            </w:rPr>
                            <w:fldChar w:fldCharType="end"/>
                          </w:r>
                          <w:r>
                            <w:rPr>
                              <w:rFonts w:cs="Generator 2005" w:hint="cs"/>
                              <w:noProof/>
                              <w:color w:val="806000"/>
                              <w:sz w:val="28"/>
                              <w:szCs w:val="28"/>
                              <w:rtl/>
                            </w:rPr>
                            <w:t>)</w:t>
                          </w:r>
                        </w:p>
                        <w:p>
                          <w:pPr>
                            <w:pStyle w:val="style0"/>
                            <w:spacing w:after="0" w:lineRule="auto" w:line="240"/>
                            <w:rPr>
                              <w:rFonts w:cs="Generator 2005"/>
                              <w:color w:val="1f497d"/>
                              <w:sz w:val="30"/>
                              <w:szCs w:val="30"/>
                            </w:rPr>
                          </w:pP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oundrect id="4105" arcsize="0.16666667," fillcolor="white" stroked="f" style="position:absolute;margin-left:232.9pt;margin-top:637.2pt;width:44.85pt;height:34.05pt;z-index:13;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spacing w:after="0" w:lineRule="auto" w:line="240"/>
                      <w:jc w:val="center"/>
                      <w:rPr>
                        <w:rFonts w:cs="Generator 2005"/>
                        <w:color w:val="806000"/>
                        <w:sz w:val="28"/>
                        <w:szCs w:val="28"/>
                      </w:rPr>
                    </w:pPr>
                    <w:r>
                      <w:rPr>
                        <w:rFonts w:cs="Generator 2005" w:hint="cs"/>
                        <w:color w:val="806000"/>
                        <w:sz w:val="28"/>
                        <w:szCs w:val="28"/>
                        <w:rtl/>
                        <w:lang w:val="en-US"/>
                      </w:rPr>
                      <w:t>(</w:t>
                    </w:r>
                    <w:r>
                      <w:rPr>
                        <w:rFonts w:cs="Generator 2005"/>
                        <w:color w:val="806000"/>
                        <w:sz w:val="28"/>
                        <w:szCs w:val="28"/>
                        <w:rtl/>
                      </w:rPr>
                      <w:fldChar w:fldCharType="begin"/>
                    </w:r>
                    <w:r>
                      <w:rPr>
                        <w:rFonts w:cs="Generator 2005"/>
                        <w:color w:val="806000"/>
                        <w:sz w:val="28"/>
                        <w:szCs w:val="28"/>
                      </w:rPr>
                      <w:instrText xml:space="preserve"> PAGE   \* MERGEFORMAT </w:instrText>
                    </w:r>
                    <w:r>
                      <w:rPr>
                        <w:rFonts w:cs="Generator 2005"/>
                        <w:color w:val="806000"/>
                        <w:sz w:val="28"/>
                        <w:szCs w:val="28"/>
                        <w:rtl/>
                      </w:rPr>
                      <w:fldChar w:fldCharType="separate"/>
                    </w:r>
                    <w:r>
                      <w:rPr>
                        <w:rFonts w:cs="Generator 2005"/>
                        <w:noProof/>
                        <w:color w:val="806000"/>
                        <w:sz w:val="28"/>
                        <w:szCs w:val="28"/>
                        <w:rtl/>
                      </w:rPr>
                      <w:t>49</w:t>
                    </w:r>
                    <w:r>
                      <w:rPr>
                        <w:rFonts w:cs="Generator 2005"/>
                        <w:noProof/>
                        <w:color w:val="806000"/>
                        <w:sz w:val="28"/>
                        <w:szCs w:val="28"/>
                        <w:rtl/>
                      </w:rPr>
                      <w:fldChar w:fldCharType="end"/>
                    </w:r>
                    <w:r>
                      <w:rPr>
                        <w:rFonts w:cs="Generator 2005" w:hint="cs"/>
                        <w:noProof/>
                        <w:color w:val="806000"/>
                        <w:sz w:val="28"/>
                        <w:szCs w:val="28"/>
                        <w:rtl/>
                      </w:rPr>
                      <w:t>)</w:t>
                    </w:r>
                  </w:p>
                  <w:p>
                    <w:pPr>
                      <w:pStyle w:val="style0"/>
                      <w:spacing w:after="0" w:lineRule="auto" w:line="240"/>
                      <w:rPr>
                        <w:rFonts w:cs="Generator 2005"/>
                        <w:color w:val="1f497d"/>
                        <w:sz w:val="30"/>
                        <w:szCs w:val="30"/>
                      </w:rPr>
                    </w:pPr>
                  </w:p>
                </w:txbxContent>
              </v:textbox>
            </v:roundrect>
          </w:pict>
        </mc:Fallback>
      </mc:AlternateContent>
    </w:r>
    <w:r>
      <w:rPr>
        <w:noProof/>
      </w:rPr>
      <w:drawing>
        <wp:anchor distT="0" distB="0" distL="0" distR="0" simplePos="false" relativeHeight="12" behindDoc="true" locked="false" layoutInCell="true" allowOverlap="true">
          <wp:simplePos x="0" y="0"/>
          <wp:positionH relativeFrom="column">
            <wp:posOffset>-50800</wp:posOffset>
          </wp:positionH>
          <wp:positionV relativeFrom="paragraph">
            <wp:posOffset>-263525</wp:posOffset>
          </wp:positionV>
          <wp:extent cx="4627880" cy="287655"/>
          <wp:effectExtent l="0" t="0" r="1270" b="0"/>
          <wp:wrapNone/>
          <wp:docPr id="4106" name="Picture 114768803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147688036"/>
                  <pic:cNvPicPr/>
                </pic:nvPicPr>
                <pic:blipFill>
                  <a:blip r:embed="rId1" cstate="print"/>
                  <a:srcRect l="0" t="0" r="0" b="0"/>
                  <a:stretch/>
                </pic:blipFill>
                <pic:spPr>
                  <a:xfrm rot="0">
                    <a:off x="0" y="0"/>
                    <a:ext cx="4627880" cy="287655"/>
                  </a:xfrm>
                  <a:prstGeom prst="rect"/>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false" relativeHeight="11" behindDoc="true" locked="false" layoutInCell="true" allowOverlap="true">
          <wp:simplePos x="0" y="0"/>
          <wp:positionH relativeFrom="column">
            <wp:posOffset>860425</wp:posOffset>
          </wp:positionH>
          <wp:positionV relativeFrom="paragraph">
            <wp:posOffset>8108950</wp:posOffset>
          </wp:positionV>
          <wp:extent cx="4535805" cy="287655"/>
          <wp:effectExtent l="0" t="0" r="0" b="0"/>
          <wp:wrapNone/>
          <wp:docPr id="4107" name="Picture 93313413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933134131"/>
                  <pic:cNvPicPr/>
                </pic:nvPicPr>
                <pic:blipFill>
                  <a:blip r:embed="rId1" cstate="print"/>
                  <a:srcRect l="0" t="0" r="0" b="0"/>
                  <a:stretch/>
                </pic:blipFill>
                <pic:spPr>
                  <a:xfrm rot="0">
                    <a:off x="0" y="0"/>
                    <a:ext cx="4535805" cy="287655"/>
                  </a:xfrm>
                  <a:prstGeom prst="rect"/>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false" relativeHeight="10" behindDoc="true" locked="false" layoutInCell="true" allowOverlap="true">
          <wp:simplePos x="0" y="0"/>
          <wp:positionH relativeFrom="column">
            <wp:posOffset>860425</wp:posOffset>
          </wp:positionH>
          <wp:positionV relativeFrom="paragraph">
            <wp:posOffset>8108950</wp:posOffset>
          </wp:positionV>
          <wp:extent cx="4535805" cy="287655"/>
          <wp:effectExtent l="0" t="0" r="0" b="0"/>
          <wp:wrapNone/>
          <wp:docPr id="4108" name="Picture 115633592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156335920"/>
                  <pic:cNvPicPr/>
                </pic:nvPicPr>
                <pic:blipFill>
                  <a:blip r:embed="rId1" cstate="print"/>
                  <a:srcRect l="0" t="0" r="0" b="0"/>
                  <a:stretch/>
                </pic:blipFill>
                <pic:spPr>
                  <a:xfrm rot="0">
                    <a:off x="0" y="0"/>
                    <a:ext cx="4535805" cy="287655"/>
                  </a:xfrm>
                  <a:prstGeom prst="rect"/>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false" relativeHeight="9" behindDoc="true" locked="false" layoutInCell="true" allowOverlap="true">
          <wp:simplePos x="0" y="0"/>
          <wp:positionH relativeFrom="column">
            <wp:posOffset>860425</wp:posOffset>
          </wp:positionH>
          <wp:positionV relativeFrom="paragraph">
            <wp:posOffset>8108950</wp:posOffset>
          </wp:positionV>
          <wp:extent cx="4535805" cy="287655"/>
          <wp:effectExtent l="0" t="0" r="0" b="0"/>
          <wp:wrapNone/>
          <wp:docPr id="4109" name="Picture 14314341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431434157"/>
                  <pic:cNvPicPr/>
                </pic:nvPicPr>
                <pic:blipFill>
                  <a:blip r:embed="rId1" cstate="print"/>
                  <a:srcRect l="0" t="0" r="0" b="0"/>
                  <a:stretch/>
                </pic:blipFill>
                <pic:spPr>
                  <a:xfrm rot="0">
                    <a:off x="0" y="0"/>
                    <a:ext cx="4535805" cy="287655"/>
                  </a:xfrm>
                  <a:prstGeom prst="rect"/>
                  <a:ln>
                    <a:noFill/>
                  </a:ln>
                </pic:spPr>
              </pic:pic>
            </a:graphicData>
          </a:graphic>
          <wp14:sizeRelH relativeFrom="page">
            <wp14:pctWidth>0</wp14:pctWidth>
          </wp14:sizeRelH>
          <wp14:sizeRelV relativeFrom="page">
            <wp14:pctHeight>0</wp14:pctHeight>
          </wp14:sizeRelV>
        </wp:anchor>
      </w:drawing>
    </w:r>
  </w:p>
</w:ft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mc:AlternateContent>
        <mc:Choice Requires="wps">
          <w:drawing>
            <wp:anchor distT="45720" distB="45720" distL="114300" distR="114300" simplePos="false" relativeHeight="8" behindDoc="false" locked="false" layoutInCell="true" allowOverlap="true">
              <wp:simplePos x="0" y="0"/>
              <wp:positionH relativeFrom="column">
                <wp:posOffset>54610</wp:posOffset>
              </wp:positionH>
              <wp:positionV relativeFrom="paragraph">
                <wp:posOffset>-252730</wp:posOffset>
              </wp:positionV>
              <wp:extent cx="900430" cy="558800"/>
              <wp:effectExtent l="0" t="0" r="0" b="0"/>
              <wp:wrapSquare wrapText="bothSides"/>
              <wp:docPr id="4101" name="Text Box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00430" cy="558800"/>
                      </a:xfrm>
                      <a:prstGeom prst="rect"/>
                      <a:ln>
                        <a:noFill/>
                      </a:ln>
                    </wps:spPr>
                    <wps:txbx id="4101">
                      <w:txbxContent>
                        <w:p>
                          <w:pPr>
                            <w:pStyle w:val="style0"/>
                            <w:bidi/>
                            <w:spacing w:after="0" w:lineRule="exact" w:line="360"/>
                            <w:jc w:val="center"/>
                            <w:rPr>
                              <w:sz w:val="16"/>
                              <w:szCs w:val="16"/>
                            </w:rPr>
                          </w:pPr>
                          <w:r>
                            <w:rPr>
                              <w:rFonts w:ascii="Adwaa Elsalaf" w:cs="SKR HEAD1" w:hAnsi="Adwaa Elsalaf" w:hint="cs"/>
                              <w:color w:val="806000"/>
                              <w:sz w:val="20"/>
                              <w:szCs w:val="20"/>
                              <w:rtl/>
                            </w:rPr>
                            <w:t>بإشراف الشَّيخ هيثم سرحان -وفَّقه اللَّهُ-</w:t>
                          </w:r>
                        </w:p>
                      </w:txbxContent>
                    </wps:txbx>
                    <wps:bodyPr lIns="91440" rIns="91440" tIns="45720" bIns="45720" vert="horz" anchor="t"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4101" filled="f" stroked="f" style="position:absolute;margin-left:4.3pt;margin-top:-19.9pt;width:70.9pt;height:44.0pt;z-index:8;mso-position-horizontal-relative:text;mso-position-vertical-relative:text;mso-width-percent:0;mso-height-percent:0;mso-width-relative:margin;mso-height-relative:margin;mso-wrap-distance-top:3.6000001pt;mso-wrap-distance-bottom:3.6000001pt;visibility:visible;">
              <v:stroke on="f"/>
              <w10:wrap type="square"/>
              <v:fill/>
              <v:textbox inset="7.2pt,3.6pt,7.2pt,3.6pt">
                <w:txbxContent>
                  <w:p>
                    <w:pPr>
                      <w:pStyle w:val="style0"/>
                      <w:bidi/>
                      <w:spacing w:after="0" w:lineRule="exact" w:line="360"/>
                      <w:jc w:val="center"/>
                      <w:rPr>
                        <w:sz w:val="16"/>
                        <w:szCs w:val="16"/>
                      </w:rPr>
                    </w:pPr>
                    <w:r>
                      <w:rPr>
                        <w:rFonts w:ascii="Adwaa Elsalaf" w:cs="SKR HEAD1" w:hAnsi="Adwaa Elsalaf" w:hint="cs"/>
                        <w:color w:val="806000"/>
                        <w:sz w:val="20"/>
                        <w:szCs w:val="20"/>
                        <w:rtl/>
                      </w:rPr>
                      <w:t>بإشراف الشَّيخ هيثم سرحان -وفَّقه اللَّهُ-</w:t>
                    </w:r>
                  </w:p>
                </w:txbxContent>
              </v:textbox>
            </v:rect>
          </w:pict>
        </mc:Fallback>
      </mc:AlternateContent>
    </w:r>
    <w:r>
      <w:rPr>
        <w:rFonts w:ascii="Lotus Linotype" w:cs="Lotus Linotype" w:hAnsi="Lotus Linotype"/>
        <w:noProof/>
        <w:sz w:val="30"/>
        <w:szCs w:val="30"/>
      </w:rPr>
      <w:drawing>
        <wp:anchor distT="0" distB="0" distL="0" distR="0" simplePos="false" relativeHeight="7" behindDoc="false" locked="false" layoutInCell="true" allowOverlap="true">
          <wp:simplePos x="0" y="0"/>
          <wp:positionH relativeFrom="column">
            <wp:posOffset>3821343</wp:posOffset>
          </wp:positionH>
          <wp:positionV relativeFrom="paragraph">
            <wp:posOffset>-249081</wp:posOffset>
          </wp:positionV>
          <wp:extent cx="617854" cy="555625"/>
          <wp:effectExtent l="0" t="0" r="0" b="0"/>
          <wp:wrapNone/>
          <wp:docPr id="4102" name="Picture 27189732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Picture 271897322"/>
                  <pic:cNvPicPr/>
                </pic:nvPicPr>
                <pic:blipFill>
                  <a:blip r:embed="rId1" cstate="print"/>
                  <a:srcRect l="0" t="0" r="0" b="0"/>
                  <a:stretch/>
                </pic:blipFill>
                <pic:spPr>
                  <a:xfrm rot="0">
                    <a:off x="0" y="0"/>
                    <a:ext cx="617854" cy="555625"/>
                  </a:xfrm>
                  <a:prstGeom prst="rect"/>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false" relativeHeight="6" behindDoc="true" locked="false" layoutInCell="true" allowOverlap="true">
          <wp:simplePos x="0" y="0"/>
          <wp:positionH relativeFrom="column">
            <wp:posOffset>-55880</wp:posOffset>
          </wp:positionH>
          <wp:positionV relativeFrom="paragraph">
            <wp:posOffset>146685</wp:posOffset>
          </wp:positionV>
          <wp:extent cx="4627880" cy="287654"/>
          <wp:effectExtent l="0" t="0" r="1270" b="0"/>
          <wp:wrapNone/>
          <wp:docPr id="4103" name="Picture 200493622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2004936220"/>
                  <pic:cNvPicPr/>
                </pic:nvPicPr>
                <pic:blipFill>
                  <a:blip r:embed="rId2" cstate="print"/>
                  <a:srcRect l="0" t="0" r="0" b="0"/>
                  <a:stretch/>
                </pic:blipFill>
                <pic:spPr>
                  <a:xfrm rot="0">
                    <a:off x="0" y="0"/>
                    <a:ext cx="4627880" cy="287654"/>
                  </a:xfrm>
                  <a:prstGeom prst="rect"/>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9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GB"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153"/>
        <w:tab w:val="right" w:leader="none" w:pos="8306"/>
      </w:tabs>
      <w:spacing w:after="0" w:lineRule="auto" w:line="240"/>
    </w:pPr>
    <w:rPr/>
  </w:style>
  <w:style w:type="character" w:customStyle="1" w:styleId="style4097">
    <w:name w:val="Header Char_d1851ce6-de63-4db9-b979-8e10fdb7dd83"/>
    <w:basedOn w:val="style65"/>
    <w:next w:val="style4097"/>
    <w:link w:val="style31"/>
    <w:uiPriority w:val="99"/>
  </w:style>
  <w:style w:type="paragraph" w:styleId="style32">
    <w:name w:val="footer"/>
    <w:basedOn w:val="style0"/>
    <w:next w:val="style32"/>
    <w:link w:val="style4098"/>
    <w:uiPriority w:val="99"/>
    <w:pPr>
      <w:tabs>
        <w:tab w:val="center" w:leader="none" w:pos="4153"/>
        <w:tab w:val="right" w:leader="none" w:pos="8306"/>
      </w:tabs>
      <w:spacing w:after="0" w:lineRule="auto" w:line="240"/>
    </w:pPr>
    <w:rPr/>
  </w:style>
  <w:style w:type="character" w:customStyle="1" w:styleId="style4098">
    <w:name w:val="Footer Char_7c55b94b-6fcc-42ec-844d-17165023cc04"/>
    <w:basedOn w:val="style65"/>
    <w:next w:val="style4098"/>
    <w:link w:val="style32"/>
    <w:uiPriority w:val="99"/>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basedOn w:val="style65"/>
    <w:next w:val="style85"/>
    <w:uiPriority w:val="99"/>
    <w:rPr>
      <w:color w:val="0563c1"/>
      <w:u w:val="single"/>
    </w:rPr>
  </w:style>
  <w:style w:type="character" w:customStyle="1" w:styleId="style4099">
    <w:name w:val="Unresolved Mention"/>
    <w:basedOn w:val="style65"/>
    <w:next w:val="style4099"/>
    <w:uiPriority w:val="99"/>
    <w:rPr>
      <w:color w:val="605e5c"/>
      <w:shd w:val="clear" w:color="auto" w:fill="e1dfdd"/>
    </w:rPr>
  </w:style>
  <w:style w:type="table" w:styleId="style167">
    <w:name w:val="Medium Grid 3"/>
    <w:basedOn w:val="style105"/>
    <w:next w:val="style16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s>
</file>

<file path=word/_rels/document.xml.rels><?xml version="1.0" encoding="UTF-8"?>
<Relationships xmlns="http://schemas.openxmlformats.org/package/2006/relationships"><Relationship Id="rId20" Type="http://schemas.openxmlformats.org/officeDocument/2006/relationships/footer" Target="footer3.xml"/><Relationship Id="rId22" Type="http://schemas.openxmlformats.org/officeDocument/2006/relationships/fontTable" Target="fontTable.xml"/><Relationship Id="rId21" Type="http://schemas.openxmlformats.org/officeDocument/2006/relationships/styles" Target="styles.xml"/><Relationship Id="rId24" Type="http://schemas.openxmlformats.org/officeDocument/2006/relationships/theme" Target="theme/theme1.xml"/><Relationship Id="rId23" Type="http://schemas.openxmlformats.org/officeDocument/2006/relationships/settings" Target="settings.xml"/><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image" Target="media/image1.png"/><Relationship Id="rId4" Type="http://schemas.openxmlformats.org/officeDocument/2006/relationships/oleObject" Target="embeddings/oleObject1.bin"/><Relationship Id="rId9" Type="http://schemas.openxmlformats.org/officeDocument/2006/relationships/image" Target="media/image4.png"/><Relationship Id="rId26" Type="http://schemas.openxmlformats.org/officeDocument/2006/relationships/customXml" Target="../customXml/item2.xml"/><Relationship Id="rId25" Type="http://schemas.openxmlformats.org/officeDocument/2006/relationships/customXml" Target="../customXml/item1.xml"/><Relationship Id="rId27" Type="http://schemas.openxmlformats.org/officeDocument/2006/relationships/customXml" Target="../customXml/item3.xml"/><Relationship Id="rId5" Type="http://schemas.openxmlformats.org/officeDocument/2006/relationships/image" Target="media/image2.png"/><Relationship Id="rId6" Type="http://schemas.openxmlformats.org/officeDocument/2006/relationships/oleObject" Target="embeddings/oleObject2.bin"/><Relationship Id="rId7" Type="http://schemas.openxmlformats.org/officeDocument/2006/relationships/image" Target="media/image3.png"/><Relationship Id="rId8" Type="http://schemas.openxmlformats.org/officeDocument/2006/relationships/oleObject" Target="embeddings/oleObject3.bin"/><Relationship Id="rId11" Type="http://schemas.openxmlformats.org/officeDocument/2006/relationships/image" Target="media/image5.png"/><Relationship Id="rId10" Type="http://schemas.openxmlformats.org/officeDocument/2006/relationships/oleObject" Target="embeddings/oleObject4.bin"/><Relationship Id="rId13" Type="http://schemas.openxmlformats.org/officeDocument/2006/relationships/image" Target="media/image6.png"/><Relationship Id="rId12" Type="http://schemas.openxmlformats.org/officeDocument/2006/relationships/oleObject" Target="embeddings/oleObject5.bin"/><Relationship Id="rId15" Type="http://schemas.openxmlformats.org/officeDocument/2006/relationships/image" Target="media/image7.png"/><Relationship Id="rId14" Type="http://schemas.openxmlformats.org/officeDocument/2006/relationships/oleObject" Target="embeddings/oleObject6.bin"/><Relationship Id="rId17" Type="http://schemas.openxmlformats.org/officeDocument/2006/relationships/image" Target="media/image8.png"/><Relationship Id="rId16" Type="http://schemas.openxmlformats.org/officeDocument/2006/relationships/oleObject" Target="embeddings/oleObject7.bin"/><Relationship Id="rId19" Type="http://schemas.openxmlformats.org/officeDocument/2006/relationships/header" Target="header2.xml"/><Relationship Id="rId18" Type="http://schemas.openxmlformats.org/officeDocument/2006/relationships/oleObject" Target="embeddings/oleObject8.bin"/></Relationships>
</file>

<file path=word/_rels/footer1.xml.rels><?xml version="1.0" encoding="UTF-8"?>
<Relationships xmlns="http://schemas.openxmlformats.org/package/2006/relationships"><Relationship Id="rId1" Type="http://schemas.openxmlformats.org/officeDocument/2006/relationships/image" Target="media/image9.png"/></Relationships>
</file>

<file path=word/_rels/footer3.xml.rels><?xml version="1.0" encoding="UTF-8"?>
<Relationships xmlns="http://schemas.openxmlformats.org/package/2006/relationships"><Relationship Id="rId1" Type="http://schemas.openxmlformats.org/officeDocument/2006/relationships/image" Target="media/image12.png"/></Relationships>
</file>

<file path=word/_rels/header2.xml.rels><?xml version="1.0" encoding="UTF-8"?>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7" ma:contentTypeDescription="Create a new document." ma:contentTypeScope="" ma:versionID="236e255c56fdba98720018f13a45d932">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98dc0186864b1601e3c908fa101022fc"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Props1.xml><?xml version="1.0" encoding="utf-8"?>
<ds:datastoreItem xmlns:ds="http://schemas.openxmlformats.org/officeDocument/2006/customXml" ds:itemID="{BD8DD925-BC47-4918-B0A3-4400C8E43D35}">
  <ds:schemaRefs>
    <ds:schemaRef ds:uri="http://schemas.microsoft.com/sharepoint/v3/contenttype/forms"/>
  </ds:schemaRefs>
</ds:datastoreItem>
</file>

<file path=customXml/itemProps2.xml><?xml version="1.0" encoding="utf-8"?>
<ds:datastoreItem xmlns:ds="http://schemas.openxmlformats.org/officeDocument/2006/customXml" ds:itemID="{108763AB-B86E-417A-A8A4-1935F0135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E599F8-EBB1-4111-A410-28867F7AB1AC}">
  <ds:schemaRefs>
    <ds:schemaRef ds:uri="http://schemas.microsoft.com/office/2006/metadata/properties"/>
    <ds:schemaRef ds:uri="http://schemas.microsoft.com/office/infopath/2007/PartnerControls"/>
    <ds:schemaRef ds:uri="2abe215f-f311-482e-bdc4-7e7cb0fb2996"/>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Words>1485</Words>
  <Pages>7</Pages>
  <Characters>5511</Characters>
  <Application>WPS Office</Application>
  <DocSecurity>0</DocSecurity>
  <Paragraphs>183</Paragraphs>
  <ScaleCrop>false</ScaleCrop>
  <LinksUpToDate>false</LinksUpToDate>
  <CharactersWithSpaces>6909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2023-12-10T14:31:00Z</dcterms:created>
  <dc:creator>Samir Jilali Mokhtar Bendoukha</dc:creator>
  <lastModifiedBy>RMO-NX1</lastModifiedBy>
  <lastPrinted>2023-12-07T12:27:00Z</lastPrinted>
  <dcterms:modified xsi:type="dcterms:W3CDTF">2023-12-17T10:30:22Z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y fmtid="{D5CDD505-2E9C-101B-9397-08002B2CF9AE}" pid="3" name="ICV">
    <vt:lpwstr>aa06642baf8e4e67ab1bc521d1c9500c</vt:lpwstr>
  </property>
</Properties>
</file>