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0BF8DF8" w14:textId="2919F98C" w:rsidR="009F2171" w:rsidRPr="004B3378" w:rsidRDefault="009B3D1D" w:rsidP="009B3D1D">
            <w:pPr>
              <w:spacing w:after="0" w:line="240" w:lineRule="auto"/>
              <w:jc w:val="center"/>
              <w:rPr>
                <w:rFonts w:ascii="Cambria" w:hAnsi="Cambria" w:cs="DecoType Naskh"/>
                <w:color w:val="2F5496" w:themeColor="accent1" w:themeShade="BF"/>
                <w:sz w:val="84"/>
                <w:szCs w:val="84"/>
                <w:lang w:val="en-GB"/>
              </w:rPr>
            </w:pPr>
            <w:r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من هو النَّبيُّ </w:t>
            </w:r>
            <w:r w:rsidRPr="004B3378">
              <w:rPr>
                <w:rFonts w:ascii="Lotus Linotype" w:hAnsi="Lotus Linotype" w:cs="Lotus Linotype"/>
                <w:color w:val="2F5496" w:themeColor="accent1" w:themeShade="BF"/>
                <w:sz w:val="84"/>
                <w:szCs w:val="84"/>
                <w:rtl/>
                <w:lang w:val="en-GB"/>
              </w:rPr>
              <w:t>ﷺ</w:t>
            </w:r>
            <w:r w:rsidR="004B3378" w:rsidRPr="004B3378">
              <w:rPr>
                <w:rFonts w:ascii="Lotus Linotype" w:hAnsi="Lotus Linotype" w:cs="DecoType Naskh" w:hint="cs"/>
                <w:color w:val="2F5496" w:themeColor="accent1" w:themeShade="BF"/>
                <w:sz w:val="84"/>
                <w:szCs w:val="84"/>
                <w:rtl/>
                <w:lang w:val="en-GB"/>
              </w:rPr>
              <w:t xml:space="preserve"> وماذا علَّمنا؟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77F2743B" w14:textId="7C0BC961" w:rsidR="009F2171" w:rsidRPr="009F2171" w:rsidRDefault="00F81549" w:rsidP="00F81549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 w:rsidRPr="00F81549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Kush ishte Profeti Muhamed « Salav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a</w:t>
            </w:r>
            <w:r w:rsidRPr="00F81549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tu-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A</w:t>
            </w:r>
            <w:r w:rsidRPr="00F81549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LL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A</w:t>
            </w:r>
            <w:r w:rsidRPr="00F81549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HI alejh</w:t>
            </w: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i</w:t>
            </w:r>
            <w:r w:rsidRPr="00F81549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 xml:space="preserve"> </w:t>
            </w:r>
            <w:r w:rsidR="00737666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ue selem</w:t>
            </w:r>
            <w:r w:rsidRPr="00F81549"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  <w:t>» dhe çfarë na ka mësuar?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E81583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0776D8" w:rsidRPr="00A631A2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5DB33CE5" w:rsidR="000776D8" w:rsidRPr="00E81583" w:rsidRDefault="000776D8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</w:t>
            </w:r>
            <w:r w:rsidR="005365F2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ألباني</w:t>
            </w:r>
          </w:p>
        </w:tc>
        <w:tc>
          <w:tcPr>
            <w:tcW w:w="2835" w:type="dxa"/>
            <w:vAlign w:val="center"/>
          </w:tcPr>
          <w:p w14:paraId="26CD13B7" w14:textId="6064C879" w:rsidR="000776D8" w:rsidRPr="00E81583" w:rsidRDefault="00F323B2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Arabisht - Ship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0E04CD25" w:rsidR="000776D8" w:rsidRPr="000776D8" w:rsidRDefault="00F323B2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  <w:t>Gjuha:</w:t>
            </w:r>
          </w:p>
        </w:tc>
      </w:tr>
      <w:tr w:rsidR="009F2171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9F2171" w:rsidRPr="009F2171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9F2171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9F2171" w:rsidRP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2090E8F6" w14:textId="64FC34CA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3A8226BD" w14:textId="2E14F614" w:rsidR="009F2171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753139CD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AEDF4C4" w14:textId="77777777" w:rsidR="00F323B2" w:rsidRPr="00F323B2" w:rsidRDefault="00F323B2" w:rsidP="00F323B2">
            <w:pPr>
              <w:bidi w:val="0"/>
              <w:spacing w:after="0" w:line="240" w:lineRule="auto"/>
              <w:jc w:val="center"/>
              <w:rPr>
                <w:rFonts w:ascii="Andalus" w:eastAsia="Calibri" w:hAnsi="Andalus" w:cs="Andalus"/>
                <w:b/>
                <w:bCs/>
                <w:color w:val="2F5496" w:themeColor="accent1" w:themeShade="BF"/>
                <w:sz w:val="26"/>
                <w:szCs w:val="26"/>
                <w:lang w:val="de-DE" w:bidi="ar-DZ"/>
              </w:rPr>
            </w:pPr>
            <w:r w:rsidRPr="00F323B2">
              <w:rPr>
                <w:rFonts w:ascii="Andalus" w:eastAsia="Calibri" w:hAnsi="Andalus" w:cs="Andalus"/>
                <w:b/>
                <w:bCs/>
                <w:color w:val="2F5496" w:themeColor="accent1" w:themeShade="BF"/>
                <w:sz w:val="26"/>
                <w:szCs w:val="26"/>
                <w:lang w:val="sq-AL" w:bidi="ar-DZ"/>
              </w:rPr>
              <w:t>Zonat e synuara me këtë gjuhë:</w:t>
            </w:r>
          </w:p>
          <w:p w14:paraId="186E6BFE" w14:textId="455C8F30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</w:p>
        </w:tc>
      </w:tr>
      <w:tr w:rsidR="009F2171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694C04AA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74B799D" w14:textId="77777777" w:rsidR="00F323B2" w:rsidRPr="00F323B2" w:rsidRDefault="00F323B2" w:rsidP="00F323B2">
            <w:pPr>
              <w:bidi w:val="0"/>
              <w:spacing w:after="0" w:line="240" w:lineRule="auto"/>
              <w:jc w:val="center"/>
              <w:rPr>
                <w:rFonts w:ascii="Andalus" w:eastAsia="Calibri" w:hAnsi="Andalus" w:cs="Andalus"/>
                <w:b/>
                <w:bCs/>
                <w:color w:val="2F5496" w:themeColor="accent1" w:themeShade="BF"/>
                <w:sz w:val="26"/>
                <w:szCs w:val="26"/>
                <w:lang w:bidi="ar-DZ"/>
              </w:rPr>
            </w:pPr>
            <w:r w:rsidRPr="00F323B2">
              <w:rPr>
                <w:rFonts w:ascii="Andalus" w:eastAsia="Calibri" w:hAnsi="Andalus" w:cs="Andalus"/>
                <w:b/>
                <w:bCs/>
                <w:color w:val="2F5496" w:themeColor="accent1" w:themeShade="BF"/>
                <w:sz w:val="26"/>
                <w:szCs w:val="26"/>
                <w:lang w:val="sq-AL" w:bidi="ar-DZ"/>
              </w:rPr>
              <w:t>Përkthyer nga:</w:t>
            </w:r>
          </w:p>
          <w:p w14:paraId="35677F58" w14:textId="7DEF7AEB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</w:p>
        </w:tc>
      </w:tr>
      <w:tr w:rsidR="009F2171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499EEBBB" w14:textId="77777777" w:rsidR="00F323B2" w:rsidRPr="00F323B2" w:rsidRDefault="00F323B2" w:rsidP="00F323B2">
            <w:pPr>
              <w:bidi w:val="0"/>
              <w:spacing w:after="0" w:line="240" w:lineRule="auto"/>
              <w:jc w:val="center"/>
              <w:rPr>
                <w:rFonts w:ascii="Andalus" w:eastAsia="Calibri" w:hAnsi="Andalus" w:cs="Andalus"/>
                <w:b/>
                <w:bCs/>
                <w:color w:val="161616"/>
                <w:sz w:val="26"/>
                <w:szCs w:val="26"/>
              </w:rPr>
            </w:pPr>
            <w:r w:rsidRPr="00F323B2">
              <w:rPr>
                <w:rFonts w:ascii="Andalus" w:eastAsia="Calibri" w:hAnsi="Andalus" w:cs="Andalus"/>
                <w:b/>
                <w:bCs/>
                <w:color w:val="161616"/>
                <w:sz w:val="26"/>
                <w:szCs w:val="26"/>
                <w:lang w:val="sq-AL"/>
              </w:rPr>
              <w:t>Departamenti shkencor i Institutit Suneh</w:t>
            </w:r>
          </w:p>
          <w:p w14:paraId="72454674" w14:textId="370B5A96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5F27D388" w14:textId="77777777" w:rsidR="00F323B2" w:rsidRPr="00F323B2" w:rsidRDefault="00F323B2" w:rsidP="00F323B2">
            <w:pPr>
              <w:bidi w:val="0"/>
              <w:spacing w:after="0" w:line="240" w:lineRule="auto"/>
              <w:jc w:val="center"/>
              <w:rPr>
                <w:rFonts w:ascii="Andalus" w:eastAsia="Calibri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F323B2">
              <w:rPr>
                <w:rFonts w:ascii="Andalus" w:eastAsia="Calibri" w:hAnsi="Andalus" w:cs="Andalus"/>
                <w:b/>
                <w:bCs/>
                <w:color w:val="2F5496" w:themeColor="accent1" w:themeShade="BF"/>
                <w:sz w:val="26"/>
                <w:szCs w:val="26"/>
                <w:lang w:val="sq-AL"/>
              </w:rPr>
              <w:t>Rishikuar nga:</w:t>
            </w:r>
          </w:p>
          <w:p w14:paraId="2E4D4939" w14:textId="55CE1C7D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</w:p>
        </w:tc>
      </w:tr>
      <w:tr w:rsidR="009F2171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150F602D" w:rsidR="009F2171" w:rsidRPr="00E81583" w:rsidRDefault="00F323B2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  <w:t>Dr. Hejthem Serhan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B51EAFF" w14:textId="77777777" w:rsidR="00F323B2" w:rsidRPr="00F323B2" w:rsidRDefault="00F323B2" w:rsidP="00F323B2">
            <w:pPr>
              <w:bidi w:val="0"/>
              <w:spacing w:after="0" w:line="240" w:lineRule="auto"/>
              <w:rPr>
                <w:rFonts w:ascii="Andalus" w:eastAsia="Calibri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F323B2">
              <w:rPr>
                <w:rFonts w:ascii="Andalus" w:eastAsia="Calibri" w:hAnsi="Andalus" w:cs="Andalus"/>
                <w:b/>
                <w:bCs/>
                <w:color w:val="2F5496" w:themeColor="accent1" w:themeShade="BF"/>
                <w:sz w:val="26"/>
                <w:szCs w:val="26"/>
                <w:lang w:val="sq-AL"/>
              </w:rPr>
              <w:t>Kujdestari:</w:t>
            </w:r>
          </w:p>
          <w:p w14:paraId="607B4EDF" w14:textId="2AA0866E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</w:p>
        </w:tc>
      </w:tr>
      <w:tr w:rsidR="009F2171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9F2171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9F2171" w:rsidRPr="00A631A2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9F2171" w:rsidRPr="00E81583" w:rsidRDefault="009F2171" w:rsidP="009F2171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03E154D2" w14:textId="77777777" w:rsidR="00F323B2" w:rsidRPr="00F323B2" w:rsidRDefault="00F323B2" w:rsidP="00F323B2">
            <w:pPr>
              <w:bidi w:val="0"/>
              <w:spacing w:after="0" w:line="240" w:lineRule="auto"/>
              <w:jc w:val="center"/>
              <w:rPr>
                <w:rFonts w:ascii="Andalus" w:eastAsia="Calibri" w:hAnsi="Andalus" w:cs="Andalus"/>
                <w:b/>
                <w:bCs/>
                <w:color w:val="161616"/>
                <w:sz w:val="26"/>
                <w:szCs w:val="26"/>
              </w:rPr>
            </w:pPr>
            <w:r w:rsidRPr="00F323B2">
              <w:rPr>
                <w:rFonts w:ascii="Andalus" w:eastAsia="Calibri" w:hAnsi="Andalus" w:cs="Andalus"/>
                <w:b/>
                <w:bCs/>
                <w:color w:val="161616"/>
                <w:sz w:val="26"/>
                <w:szCs w:val="26"/>
                <w:lang w:val="sq-AL"/>
              </w:rPr>
              <w:t>E para - 1443 H</w:t>
            </w:r>
          </w:p>
          <w:p w14:paraId="75F2ED34" w14:textId="650ECD28" w:rsidR="009F2171" w:rsidRPr="00E81583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47A21B5" w14:textId="77777777" w:rsidR="00F323B2" w:rsidRPr="00F323B2" w:rsidRDefault="00F323B2" w:rsidP="00F323B2">
            <w:pPr>
              <w:bidi w:val="0"/>
              <w:spacing w:after="0" w:line="240" w:lineRule="auto"/>
              <w:jc w:val="center"/>
              <w:rPr>
                <w:rFonts w:ascii="Andalus" w:eastAsia="Calibri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F323B2">
              <w:rPr>
                <w:rFonts w:ascii="Andalus" w:eastAsia="Calibri" w:hAnsi="Andalus" w:cs="Andalus"/>
                <w:b/>
                <w:bCs/>
                <w:color w:val="2F5496" w:themeColor="accent1" w:themeShade="BF"/>
                <w:sz w:val="26"/>
                <w:szCs w:val="26"/>
                <w:lang w:val="sq-AL"/>
              </w:rPr>
              <w:t>Botimi dhe viti:</w:t>
            </w:r>
          </w:p>
          <w:p w14:paraId="0F65FE22" w14:textId="435D11A1" w:rsidR="009F2171" w:rsidRPr="000776D8" w:rsidRDefault="009F2171" w:rsidP="009F2171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</w:p>
        </w:tc>
      </w:tr>
    </w:tbl>
    <w:p w14:paraId="7C3348F2" w14:textId="24A1DB9F" w:rsidR="000776D8" w:rsidRDefault="000776D8">
      <w:pPr>
        <w:bidi w:val="0"/>
        <w:rPr>
          <w:rtl/>
        </w:rPr>
      </w:pPr>
      <w:bookmarkStart w:id="1" w:name="_Hlk80965116"/>
    </w:p>
    <w:p w14:paraId="2724538E" w14:textId="0E5470B4" w:rsidR="00A631A2" w:rsidRDefault="00A631A2"/>
    <w:p w14:paraId="587460B0" w14:textId="142E7648" w:rsidR="009F2171" w:rsidRDefault="009F2171"/>
    <w:p w14:paraId="557C59C2" w14:textId="7543C0B1" w:rsidR="009F2171" w:rsidRDefault="009F2171"/>
    <w:p w14:paraId="434443BB" w14:textId="086FA067" w:rsidR="009F2171" w:rsidRDefault="009F2171"/>
    <w:p w14:paraId="3D6944C4" w14:textId="77777777" w:rsidR="009F2171" w:rsidRDefault="009F2171"/>
    <w:p w14:paraId="071CC1CE" w14:textId="77777777" w:rsidR="009F2171" w:rsidRDefault="009F2171"/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393"/>
      </w:tblGrid>
      <w:tr w:rsidR="00DF29D8" w:rsidRPr="00A631A2" w14:paraId="11F474C3" w14:textId="77777777" w:rsidTr="00720340">
        <w:trPr>
          <w:jc w:val="center"/>
        </w:trPr>
        <w:tc>
          <w:tcPr>
            <w:tcW w:w="4672" w:type="dxa"/>
            <w:vAlign w:val="center"/>
          </w:tcPr>
          <w:p w14:paraId="5CCB8048" w14:textId="33CB8482" w:rsidR="00150C33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هو الن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  <w:lang w:val="en-GB"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بي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محمّ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وماذا عل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منا؟</w:t>
            </w:r>
          </w:p>
        </w:tc>
        <w:tc>
          <w:tcPr>
            <w:tcW w:w="4393" w:type="dxa"/>
            <w:vAlign w:val="center"/>
          </w:tcPr>
          <w:p w14:paraId="06053CA7" w14:textId="7BC6D3A6" w:rsidR="000E5A64" w:rsidRPr="009B3D1D" w:rsidRDefault="000E5A64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</w:t>
            </w:r>
            <w:r w:rsidRPr="000E5A64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Kush ishte Profeti Muhamed </w:t>
            </w:r>
            <w:r w:rsidRPr="000E5A64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ﷺ</w:t>
            </w:r>
            <w:r w:rsidRPr="000E5A64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dhe çfarë na ka mësuar?</w:t>
            </w:r>
          </w:p>
        </w:tc>
      </w:tr>
      <w:tr w:rsidR="007E5E65" w:rsidRPr="00A631A2" w14:paraId="3F8CF478" w14:textId="77777777" w:rsidTr="00720340">
        <w:trPr>
          <w:jc w:val="center"/>
        </w:trPr>
        <w:tc>
          <w:tcPr>
            <w:tcW w:w="4672" w:type="dxa"/>
            <w:vAlign w:val="center"/>
          </w:tcPr>
          <w:p w14:paraId="438AE0FF" w14:textId="05DD6849" w:rsidR="007E5E65" w:rsidRPr="00AD1006" w:rsidRDefault="007E5E65" w:rsidP="007E5E65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هو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ذي دافع عن حقوق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البشر منذ 1400 عام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41E66A68" w14:textId="12152AB2" w:rsidR="000E5A64" w:rsidRPr="009B3D1D" w:rsidRDefault="000E5A64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0E5A64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Ishte ai i cili i respekton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te</w:t>
            </w:r>
            <w:r w:rsidRPr="000E5A64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dhe mbron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te</w:t>
            </w:r>
            <w:r w:rsidRPr="000E5A64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të drejtat e njeriut që para 1,400 vjetësh</w:t>
            </w:r>
          </w:p>
        </w:tc>
      </w:tr>
      <w:tr w:rsidR="009B3D1D" w:rsidRPr="00A631A2" w14:paraId="0C8857A7" w14:textId="77777777" w:rsidTr="00720340">
        <w:trPr>
          <w:jc w:val="center"/>
        </w:trPr>
        <w:tc>
          <w:tcPr>
            <w:tcW w:w="4672" w:type="dxa"/>
            <w:vAlign w:val="center"/>
          </w:tcPr>
          <w:p w14:paraId="48131369" w14:textId="5A0F578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جال،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ساء، والص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 والض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عفاء.</w:t>
            </w:r>
          </w:p>
        </w:tc>
        <w:tc>
          <w:tcPr>
            <w:tcW w:w="4393" w:type="dxa"/>
            <w:vAlign w:val="center"/>
          </w:tcPr>
          <w:p w14:paraId="1EDC8288" w14:textId="3713EA6D" w:rsidR="000E5A64" w:rsidRPr="009B3D1D" w:rsidRDefault="007E5E65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>
              <w:t xml:space="preserve"> </w:t>
            </w:r>
            <w:r w:rsidR="000E5A64" w:rsidRPr="000E5A64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Ruante dhe mbronte të drejtat e burrave, grave, fëmijëve e të dobëtëve</w:t>
            </w:r>
          </w:p>
        </w:tc>
      </w:tr>
      <w:tr w:rsidR="009B3D1D" w:rsidRPr="00A631A2" w14:paraId="27D66828" w14:textId="77777777" w:rsidTr="00720340">
        <w:trPr>
          <w:jc w:val="center"/>
        </w:trPr>
        <w:tc>
          <w:tcPr>
            <w:tcW w:w="4672" w:type="dxa"/>
            <w:vAlign w:val="center"/>
          </w:tcPr>
          <w:p w14:paraId="309DFDBD" w14:textId="1FDCA49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حفظ حقوق الحيوان والن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وحث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الاعتناء بالأرض.</w:t>
            </w:r>
          </w:p>
        </w:tc>
        <w:tc>
          <w:tcPr>
            <w:tcW w:w="4393" w:type="dxa"/>
            <w:vAlign w:val="center"/>
          </w:tcPr>
          <w:p w14:paraId="381C1174" w14:textId="2DCA1EAB" w:rsidR="003E57ED" w:rsidRPr="00720340" w:rsidRDefault="003E57ED" w:rsidP="00720340">
            <w:pPr>
              <w:bidi w:val="0"/>
              <w:spacing w:after="0" w:line="240" w:lineRule="auto"/>
              <w:rPr>
                <w:sz w:val="24"/>
                <w:szCs w:val="24"/>
                <w:rtl/>
              </w:rPr>
            </w:pPr>
            <w:r w:rsidRPr="003E57ED">
              <w:rPr>
                <w:sz w:val="24"/>
                <w:szCs w:val="24"/>
                <w:lang w:val="sq-AL"/>
              </w:rPr>
              <w:t>Ruante dhe mbron</w:t>
            </w:r>
            <w:r w:rsidRPr="000E5A64">
              <w:rPr>
                <w:sz w:val="24"/>
                <w:szCs w:val="24"/>
                <w:lang w:val="sq-AL"/>
              </w:rPr>
              <w:t>te</w:t>
            </w:r>
            <w:r w:rsidRPr="003E57ED">
              <w:rPr>
                <w:sz w:val="24"/>
                <w:szCs w:val="24"/>
                <w:lang w:val="sq-AL"/>
              </w:rPr>
              <w:t xml:space="preserve"> të drejtat e</w:t>
            </w:r>
            <w:r w:rsidRPr="000E5A64">
              <w:rPr>
                <w:sz w:val="24"/>
                <w:szCs w:val="24"/>
                <w:lang w:val="sq-AL"/>
              </w:rPr>
              <w:t xml:space="preserve"> kafshëve, </w:t>
            </w:r>
            <w:r w:rsidRPr="003E57ED">
              <w:rPr>
                <w:sz w:val="24"/>
                <w:szCs w:val="24"/>
                <w:lang w:val="sq-AL"/>
              </w:rPr>
              <w:t xml:space="preserve">të bimëve, të mjedisit dhe </w:t>
            </w:r>
            <w:r w:rsidRPr="000E5A64">
              <w:rPr>
                <w:sz w:val="24"/>
                <w:szCs w:val="24"/>
                <w:lang w:val="sq-AL"/>
              </w:rPr>
              <w:t>na</w:t>
            </w:r>
            <w:r w:rsidRPr="003E57ED">
              <w:rPr>
                <w:sz w:val="24"/>
                <w:szCs w:val="24"/>
                <w:lang w:val="sq-AL"/>
              </w:rPr>
              <w:t xml:space="preserve"> këshill</w:t>
            </w:r>
            <w:r w:rsidRPr="000E5A64">
              <w:rPr>
                <w:sz w:val="24"/>
                <w:szCs w:val="24"/>
                <w:lang w:val="sq-AL"/>
              </w:rPr>
              <w:t>onte</w:t>
            </w:r>
            <w:r w:rsidRPr="003E57ED">
              <w:rPr>
                <w:sz w:val="24"/>
                <w:szCs w:val="24"/>
                <w:lang w:val="sq-AL"/>
              </w:rPr>
              <w:t xml:space="preserve"> të kujdesemi për planetin tonë.</w:t>
            </w:r>
          </w:p>
        </w:tc>
      </w:tr>
      <w:tr w:rsidR="009B3D1D" w:rsidRPr="00A631A2" w14:paraId="46098C98" w14:textId="77777777" w:rsidTr="00720340">
        <w:trPr>
          <w:jc w:val="center"/>
        </w:trPr>
        <w:tc>
          <w:tcPr>
            <w:tcW w:w="4672" w:type="dxa"/>
            <w:vAlign w:val="center"/>
          </w:tcPr>
          <w:p w14:paraId="5EC1D67B" w14:textId="66877F1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أمرنا بحسن الخلق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ونظ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ّم العلاقة بين الأقارب والجيران.</w:t>
            </w:r>
          </w:p>
        </w:tc>
        <w:tc>
          <w:tcPr>
            <w:tcW w:w="4393" w:type="dxa"/>
            <w:vAlign w:val="center"/>
          </w:tcPr>
          <w:p w14:paraId="4D4E0B05" w14:textId="234F21A3" w:rsidR="009B3D1D" w:rsidRPr="009B3D1D" w:rsidRDefault="007E5E65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7E5E65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na urdhëroi të kemi sjellje të mira; ai nxiti dhe strukturoi marrëdhëniet midis të afërmve dhe fqinjëve.</w:t>
            </w:r>
          </w:p>
        </w:tc>
      </w:tr>
      <w:tr w:rsidR="009B3D1D" w:rsidRPr="00A631A2" w14:paraId="53652580" w14:textId="77777777" w:rsidTr="00720340">
        <w:trPr>
          <w:jc w:val="center"/>
        </w:trPr>
        <w:tc>
          <w:tcPr>
            <w:tcW w:w="4672" w:type="dxa"/>
            <w:vAlign w:val="center"/>
          </w:tcPr>
          <w:p w14:paraId="37FF1E7C" w14:textId="1E458DCA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وأس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 علاقة تعايش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بين المسلمين وغير المسلمين.</w:t>
            </w:r>
          </w:p>
        </w:tc>
        <w:tc>
          <w:tcPr>
            <w:tcW w:w="4393" w:type="dxa"/>
            <w:vAlign w:val="center"/>
          </w:tcPr>
          <w:p w14:paraId="51415BA2" w14:textId="3A3BCDB3" w:rsidR="009B3D1D" w:rsidRPr="009B3D1D" w:rsidRDefault="007E5E65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7E5E65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vendosi një marrëdhënie bashkëjetese mes muslimanëve dhe jomuslimanëve.</w:t>
            </w:r>
          </w:p>
        </w:tc>
      </w:tr>
      <w:tr w:rsidR="009B3D1D" w:rsidRPr="00720340" w14:paraId="2D289968" w14:textId="77777777" w:rsidTr="00720340">
        <w:trPr>
          <w:jc w:val="center"/>
        </w:trPr>
        <w:tc>
          <w:tcPr>
            <w:tcW w:w="4672" w:type="dxa"/>
            <w:vAlign w:val="center"/>
          </w:tcPr>
          <w:p w14:paraId="45FAEE46" w14:textId="3CFDB80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ونظّ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العلاقات الأسري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تضمن للأب وللأم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حقوق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وعظيمة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على أبنائهم.</w:t>
            </w:r>
          </w:p>
        </w:tc>
        <w:tc>
          <w:tcPr>
            <w:tcW w:w="4393" w:type="dxa"/>
            <w:vAlign w:val="center"/>
          </w:tcPr>
          <w:p w14:paraId="4693BF8F" w14:textId="2B0A60AA" w:rsidR="009B3D1D" w:rsidRPr="00720340" w:rsidRDefault="007E5E65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sq-AL"/>
              </w:rPr>
            </w:pPr>
            <w:r w:rsidRPr="007E5E65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Ndërtoi dhe forcoi strukturën e familjes që garanton të drejtat më të mëdha e më të larta të prindërve ndaj fëmijëve të tyre</w:t>
            </w:r>
          </w:p>
        </w:tc>
      </w:tr>
      <w:tr w:rsidR="009B3D1D" w:rsidRPr="00A631A2" w14:paraId="095FB1B2" w14:textId="77777777" w:rsidTr="00720340">
        <w:trPr>
          <w:jc w:val="center"/>
        </w:trPr>
        <w:tc>
          <w:tcPr>
            <w:tcW w:w="4672" w:type="dxa"/>
            <w:vAlign w:val="center"/>
          </w:tcPr>
          <w:p w14:paraId="73D371C1" w14:textId="0E3840F4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ودعا للعدل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كاتف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عاون للخير.</w:t>
            </w:r>
          </w:p>
        </w:tc>
        <w:tc>
          <w:tcPr>
            <w:tcW w:w="4393" w:type="dxa"/>
            <w:vAlign w:val="center"/>
          </w:tcPr>
          <w:p w14:paraId="11BFE277" w14:textId="482B1494" w:rsidR="00E77F88" w:rsidRPr="009B3D1D" w:rsidRDefault="00E77F88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E77F8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Ai ndaloi shtypjen dhe bëri thirrje për drejtësi, dashuri, unitet dhe bashkëpunim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në</w:t>
            </w:r>
            <w:r w:rsidRPr="00E77F8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mirësinë.</w:t>
            </w:r>
          </w:p>
        </w:tc>
      </w:tr>
      <w:tr w:rsidR="009B3D1D" w:rsidRPr="00A631A2" w14:paraId="624CC7DB" w14:textId="77777777" w:rsidTr="00720340">
        <w:trPr>
          <w:jc w:val="center"/>
        </w:trPr>
        <w:tc>
          <w:tcPr>
            <w:tcW w:w="4672" w:type="dxa"/>
            <w:vAlign w:val="center"/>
          </w:tcPr>
          <w:p w14:paraId="66F679B0" w14:textId="281979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دعا لمساعدة الم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حتاج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وزيارة المريض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والمحب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ناصح بين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اس.</w:t>
            </w:r>
          </w:p>
        </w:tc>
        <w:tc>
          <w:tcPr>
            <w:tcW w:w="4393" w:type="dxa"/>
            <w:vAlign w:val="center"/>
          </w:tcPr>
          <w:p w14:paraId="18A73945" w14:textId="37C13BCC" w:rsidR="009B3D1D" w:rsidRPr="00720340" w:rsidRDefault="00E77F88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</w:pPr>
            <w:r w:rsidRPr="00E77F8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bëri thirrje për të ndihmuar nevojtarët, për të vizituar të sëmurët, për të dashur dhe këshilluar njëri-tjetrin.</w:t>
            </w:r>
          </w:p>
        </w:tc>
      </w:tr>
      <w:tr w:rsidR="009B3D1D" w:rsidRPr="00A631A2" w14:paraId="1EBA639B" w14:textId="77777777" w:rsidTr="00720340">
        <w:trPr>
          <w:jc w:val="center"/>
        </w:trPr>
        <w:tc>
          <w:tcPr>
            <w:tcW w:w="4672" w:type="dxa"/>
            <w:vAlign w:val="center"/>
          </w:tcPr>
          <w:p w14:paraId="7E872666" w14:textId="1756F53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منع على المسلمين المعاملات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مثل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رقة والغش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والقتل والظ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لم.</w:t>
            </w:r>
          </w:p>
        </w:tc>
        <w:tc>
          <w:tcPr>
            <w:tcW w:w="4393" w:type="dxa"/>
            <w:vAlign w:val="center"/>
          </w:tcPr>
          <w:p w14:paraId="21D90C52" w14:textId="3CDCE262" w:rsidR="009B3D1D" w:rsidRPr="00720340" w:rsidRDefault="00E77F88" w:rsidP="00720340">
            <w:pPr>
              <w:bidi w:val="0"/>
              <w:spacing w:after="0" w:line="240" w:lineRule="auto"/>
            </w:pPr>
            <w:r w:rsidRPr="00E77F8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Ai i ndaloi muslimanët nga marrëdhëniet e këqija si vjedhja, mashtrimi, dhuna dhe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padrejtësi</w:t>
            </w:r>
            <w:r w:rsidRPr="00E77F8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a.</w:t>
            </w:r>
          </w:p>
        </w:tc>
      </w:tr>
      <w:tr w:rsidR="009B3D1D" w:rsidRPr="00A631A2" w14:paraId="1AE45F4E" w14:textId="77777777" w:rsidTr="00720340">
        <w:trPr>
          <w:jc w:val="center"/>
        </w:trPr>
        <w:tc>
          <w:tcPr>
            <w:tcW w:w="4672" w:type="dxa"/>
            <w:vAlign w:val="center"/>
          </w:tcPr>
          <w:p w14:paraId="08F957D3" w14:textId="54121D2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غيّ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حياتنا وطباعنا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ئة إلى حسنة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0AAFE23" w14:textId="048DF9CC" w:rsidR="009B3D1D" w:rsidRPr="00720340" w:rsidRDefault="00E77F88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</w:pPr>
            <w:r w:rsidRPr="00E77F8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Ai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ishte</w:t>
            </w:r>
            <w:r w:rsidRPr="00E77F8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që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na e shndërroi </w:t>
            </w:r>
            <w:r w:rsidRPr="00E77F8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rrënjësisht </w:t>
            </w:r>
            <w:r w:rsidRPr="00E77F8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jetën dhe etikën tonë nga e keqja në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të</w:t>
            </w:r>
            <w:r w:rsidRPr="00E77F8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mirë.</w:t>
            </w:r>
          </w:p>
        </w:tc>
      </w:tr>
      <w:tr w:rsidR="009B3D1D" w:rsidRPr="00A631A2" w14:paraId="4A3940FA" w14:textId="77777777" w:rsidTr="00720340">
        <w:trPr>
          <w:jc w:val="center"/>
        </w:trPr>
        <w:tc>
          <w:tcPr>
            <w:tcW w:w="4672" w:type="dxa"/>
            <w:vAlign w:val="center"/>
          </w:tcPr>
          <w:p w14:paraId="2AFD6DA8" w14:textId="67C4341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يسرق.</w:t>
            </w:r>
          </w:p>
        </w:tc>
        <w:tc>
          <w:tcPr>
            <w:tcW w:w="4393" w:type="dxa"/>
            <w:vAlign w:val="center"/>
          </w:tcPr>
          <w:p w14:paraId="57649F1F" w14:textId="55B4AF59" w:rsidR="009B3D1D" w:rsidRPr="009B3D1D" w:rsidRDefault="00390952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390952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i mësoi muslimanët të mos vjedhin.</w:t>
            </w:r>
          </w:p>
        </w:tc>
      </w:tr>
      <w:tr w:rsidR="009B3D1D" w:rsidRPr="00A631A2" w14:paraId="6FB0F7D5" w14:textId="77777777" w:rsidTr="00720340">
        <w:trPr>
          <w:jc w:val="center"/>
        </w:trPr>
        <w:tc>
          <w:tcPr>
            <w:tcW w:w="4672" w:type="dxa"/>
            <w:vAlign w:val="center"/>
          </w:tcPr>
          <w:p w14:paraId="328CD101" w14:textId="2A62FAD9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يكذب.</w:t>
            </w:r>
          </w:p>
        </w:tc>
        <w:tc>
          <w:tcPr>
            <w:tcW w:w="4393" w:type="dxa"/>
            <w:vAlign w:val="center"/>
          </w:tcPr>
          <w:p w14:paraId="5F3AD958" w14:textId="0FB7BD10" w:rsidR="009B3D1D" w:rsidRPr="009B3D1D" w:rsidRDefault="00390952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390952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i mësoi muslimanët të mos gënjejnë.</w:t>
            </w:r>
          </w:p>
        </w:tc>
      </w:tr>
      <w:tr w:rsidR="009B3D1D" w:rsidRPr="00A631A2" w14:paraId="0B1DF349" w14:textId="77777777" w:rsidTr="00720340">
        <w:trPr>
          <w:jc w:val="center"/>
        </w:trPr>
        <w:tc>
          <w:tcPr>
            <w:tcW w:w="4672" w:type="dxa"/>
            <w:vAlign w:val="center"/>
          </w:tcPr>
          <w:p w14:paraId="58E0F171" w14:textId="16C7093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يشرب الخمر.</w:t>
            </w:r>
          </w:p>
        </w:tc>
        <w:tc>
          <w:tcPr>
            <w:tcW w:w="4393" w:type="dxa"/>
            <w:vAlign w:val="center"/>
          </w:tcPr>
          <w:p w14:paraId="489B5BCF" w14:textId="16DCCD3B" w:rsidR="009B3D1D" w:rsidRPr="009B3D1D" w:rsidRDefault="00390952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390952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i mësoi muslimanët të mos pinin alkool.</w:t>
            </w:r>
          </w:p>
        </w:tc>
      </w:tr>
      <w:tr w:rsidR="009B3D1D" w:rsidRPr="00A631A2" w14:paraId="7EF878D2" w14:textId="77777777" w:rsidTr="00720340">
        <w:trPr>
          <w:jc w:val="center"/>
        </w:trPr>
        <w:tc>
          <w:tcPr>
            <w:tcW w:w="4672" w:type="dxa"/>
            <w:vAlign w:val="center"/>
          </w:tcPr>
          <w:p w14:paraId="35AC07D5" w14:textId="7ACC0D56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يزني.</w:t>
            </w:r>
          </w:p>
        </w:tc>
        <w:tc>
          <w:tcPr>
            <w:tcW w:w="4393" w:type="dxa"/>
            <w:vAlign w:val="center"/>
          </w:tcPr>
          <w:p w14:paraId="23B557DD" w14:textId="2FBA0FAD" w:rsidR="009B3D1D" w:rsidRPr="009B3D1D" w:rsidRDefault="003E57ED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3E57ED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i mësoi muslimanët kurrë të mos kryejnë akte imoraliteti</w:t>
            </w:r>
          </w:p>
        </w:tc>
      </w:tr>
      <w:tr w:rsidR="009B3D1D" w:rsidRPr="00A631A2" w14:paraId="7834DF9A" w14:textId="77777777" w:rsidTr="00720340">
        <w:trPr>
          <w:jc w:val="center"/>
        </w:trPr>
        <w:tc>
          <w:tcPr>
            <w:tcW w:w="4672" w:type="dxa"/>
            <w:vAlign w:val="center"/>
          </w:tcPr>
          <w:p w14:paraId="1E57F8AB" w14:textId="0222DE9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يغ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650DF77D" w14:textId="77777777" w:rsidR="00390952" w:rsidRPr="00390952" w:rsidRDefault="00390952" w:rsidP="00390952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390952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i mësoi muslimanët të mos mashtrojnë.</w:t>
            </w:r>
          </w:p>
          <w:p w14:paraId="2FEB7D5B" w14:textId="0EFB67E2" w:rsidR="009B3D1D" w:rsidRPr="009B3D1D" w:rsidRDefault="009B3D1D" w:rsidP="00390952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</w:p>
        </w:tc>
      </w:tr>
      <w:tr w:rsidR="009B3D1D" w:rsidRPr="00A631A2" w14:paraId="545E3DAC" w14:textId="77777777" w:rsidTr="00720340">
        <w:trPr>
          <w:jc w:val="center"/>
        </w:trPr>
        <w:tc>
          <w:tcPr>
            <w:tcW w:w="4672" w:type="dxa"/>
            <w:vAlign w:val="center"/>
          </w:tcPr>
          <w:p w14:paraId="41BA03ED" w14:textId="2386175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يقاتل الأبرياء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8356B33" w14:textId="0FF81F04" w:rsidR="009B3D1D" w:rsidRPr="00720340" w:rsidRDefault="00390952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</w:pPr>
            <w:r w:rsidRPr="00390952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Ai i mësoi muslimanët të mos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i </w:t>
            </w:r>
            <w:r w:rsidRPr="00390952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luftojnë njerëzit e pafajshëm.</w:t>
            </w:r>
          </w:p>
        </w:tc>
      </w:tr>
      <w:tr w:rsidR="009B3D1D" w:rsidRPr="003E57ED" w14:paraId="43A2F7B7" w14:textId="77777777" w:rsidTr="00720340">
        <w:trPr>
          <w:jc w:val="center"/>
        </w:trPr>
        <w:tc>
          <w:tcPr>
            <w:tcW w:w="4672" w:type="dxa"/>
            <w:vAlign w:val="center"/>
          </w:tcPr>
          <w:p w14:paraId="00D69FFE" w14:textId="0837F2C3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يؤذي جاره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كان أو كافرًا.</w:t>
            </w:r>
          </w:p>
        </w:tc>
        <w:tc>
          <w:tcPr>
            <w:tcW w:w="4393" w:type="dxa"/>
            <w:vAlign w:val="center"/>
          </w:tcPr>
          <w:p w14:paraId="44C48EB1" w14:textId="42B586FC" w:rsidR="009B3D1D" w:rsidRPr="00720340" w:rsidRDefault="003E57ED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3E57ED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i mësoi muslimanët që të mos dëmtojnë fqinjët e tyre, qofshin ata muslimanë a jomuslimanë.</w:t>
            </w:r>
          </w:p>
        </w:tc>
      </w:tr>
      <w:tr w:rsidR="009B3D1D" w:rsidRPr="003E57ED" w14:paraId="6CA15D9E" w14:textId="77777777" w:rsidTr="00720340">
        <w:trPr>
          <w:jc w:val="center"/>
        </w:trPr>
        <w:tc>
          <w:tcPr>
            <w:tcW w:w="4672" w:type="dxa"/>
            <w:vAlign w:val="center"/>
          </w:tcPr>
          <w:p w14:paraId="2AEBFB6B" w14:textId="0BFA61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يبر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بوالديه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ويخدمهما ولو كانا على غير دينه.</w:t>
            </w:r>
          </w:p>
        </w:tc>
        <w:tc>
          <w:tcPr>
            <w:tcW w:w="4393" w:type="dxa"/>
            <w:vAlign w:val="center"/>
          </w:tcPr>
          <w:p w14:paraId="3A190353" w14:textId="490853DA" w:rsidR="009B3D1D" w:rsidRPr="003E57ED" w:rsidRDefault="00390952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</w:pPr>
            <w:r w:rsidRPr="00390952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i mësoi muslimanët të jenë të sjellshëm me prindërit e tyre dhe t'u shërbejnë atyre</w:t>
            </w:r>
            <w:r w:rsidR="00CD25CB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</w:t>
            </w:r>
            <w:r w:rsidR="003E57ED" w:rsidRPr="003E57ED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për çdo nevojë</w:t>
            </w:r>
            <w:r w:rsidR="003E57ED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edhe</w:t>
            </w:r>
            <w:r w:rsidR="003E57ED" w:rsidRPr="003E57ED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nëse i përkasin një feje tjetër.</w:t>
            </w:r>
          </w:p>
        </w:tc>
      </w:tr>
      <w:tr w:rsidR="009B3D1D" w:rsidRPr="00A631A2" w14:paraId="52670D68" w14:textId="77777777" w:rsidTr="00720340">
        <w:trPr>
          <w:jc w:val="center"/>
        </w:trPr>
        <w:tc>
          <w:tcPr>
            <w:tcW w:w="4672" w:type="dxa"/>
            <w:vAlign w:val="center"/>
          </w:tcPr>
          <w:p w14:paraId="0D7CED3C" w14:textId="1B5F431B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يعطف على الص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غار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ساء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وعلى الض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عفاء وكبار الس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0CA5DEF5" w14:textId="5F85B805" w:rsidR="009B3D1D" w:rsidRPr="00720340" w:rsidRDefault="00DC0533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</w:pPr>
            <w:r w:rsidRPr="00DC0533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i mësoi muslimanët të tregonin ndjeshmëri</w:t>
            </w:r>
            <w:r w:rsidRPr="00DC0533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 e dashamirësi</w:t>
            </w:r>
            <w:r w:rsidRPr="00DC0533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ndaj fëmijëve, grave, të dobëtëve dhe të moshuarve.</w:t>
            </w:r>
          </w:p>
        </w:tc>
      </w:tr>
      <w:tr w:rsidR="009B3D1D" w:rsidRPr="00A631A2" w14:paraId="044D1C48" w14:textId="77777777" w:rsidTr="00720340">
        <w:trPr>
          <w:jc w:val="center"/>
        </w:trPr>
        <w:tc>
          <w:tcPr>
            <w:tcW w:w="4672" w:type="dxa"/>
            <w:vAlign w:val="center"/>
          </w:tcPr>
          <w:p w14:paraId="72FA4332" w14:textId="2CEA1A2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يعذ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 البشر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الحيوانات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يفسد البيئة.</w:t>
            </w:r>
          </w:p>
        </w:tc>
        <w:tc>
          <w:tcPr>
            <w:tcW w:w="4393" w:type="dxa"/>
            <w:vAlign w:val="center"/>
          </w:tcPr>
          <w:p w14:paraId="05F0DCA3" w14:textId="27F19240" w:rsidR="009B3D1D" w:rsidRPr="009B3D1D" w:rsidRDefault="00DC0533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DC0533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i mësoi muslimanët që të mos dëmtojnë asnjë njeri apo kafshë dhe të mos shkaktojnë dëme në mjedis.</w:t>
            </w:r>
          </w:p>
        </w:tc>
      </w:tr>
      <w:tr w:rsidR="009B3D1D" w:rsidRPr="00DC0533" w14:paraId="25F3D591" w14:textId="77777777" w:rsidTr="00720340">
        <w:trPr>
          <w:jc w:val="center"/>
        </w:trPr>
        <w:tc>
          <w:tcPr>
            <w:tcW w:w="4672" w:type="dxa"/>
            <w:vAlign w:val="center"/>
          </w:tcPr>
          <w:p w14:paraId="4E0D574F" w14:textId="6380842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يرحم ويحب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زوجته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ويهتم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ويعطف على أبنائه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آخر يوم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عمره.</w:t>
            </w:r>
          </w:p>
        </w:tc>
        <w:tc>
          <w:tcPr>
            <w:tcW w:w="4393" w:type="dxa"/>
            <w:vAlign w:val="center"/>
          </w:tcPr>
          <w:p w14:paraId="70DB3E59" w14:textId="79847371" w:rsidR="009B3D1D" w:rsidRPr="00DC0533" w:rsidRDefault="00DC0533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</w:pPr>
            <w:r w:rsidRPr="00DC0533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i mësoi muslimanët t’i duan me gjithë zemër gratë e tyre dhe fëmijët e tyre, e të përkujdesen për ta me shumë dashuri, dhembshuri dhe mëshirë deri në ditën e fundit të jetës.</w:t>
            </w:r>
          </w:p>
        </w:tc>
      </w:tr>
      <w:tr w:rsidR="009B3D1D" w:rsidRPr="00A631A2" w14:paraId="61746CE4" w14:textId="77777777" w:rsidTr="00720340">
        <w:trPr>
          <w:jc w:val="center"/>
        </w:trPr>
        <w:tc>
          <w:tcPr>
            <w:tcW w:w="4672" w:type="dxa"/>
            <w:vAlign w:val="center"/>
          </w:tcPr>
          <w:p w14:paraId="647BA938" w14:textId="54CC953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المسلم أن لا تنتهي علاقته بأولاده بعد سن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الر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شد أبد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ا.</w:t>
            </w:r>
          </w:p>
        </w:tc>
        <w:tc>
          <w:tcPr>
            <w:tcW w:w="4393" w:type="dxa"/>
            <w:vAlign w:val="center"/>
          </w:tcPr>
          <w:p w14:paraId="7717A727" w14:textId="694DC037" w:rsidR="009B3D1D" w:rsidRPr="009B3D1D" w:rsidRDefault="006E3018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6E301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Ai i mësoi muslimanët që të mos i braktisin kurrë marrëdhëniet me fëmijët e tyre edhe pasi ata të arrijnë moshën madhore.</w:t>
            </w:r>
          </w:p>
        </w:tc>
      </w:tr>
      <w:tr w:rsidR="009B3D1D" w:rsidRPr="006E3018" w14:paraId="3F0FC764" w14:textId="77777777" w:rsidTr="00720340">
        <w:trPr>
          <w:jc w:val="center"/>
        </w:trPr>
        <w:tc>
          <w:tcPr>
            <w:tcW w:w="4672" w:type="dxa"/>
            <w:vAlign w:val="center"/>
          </w:tcPr>
          <w:p w14:paraId="103B7185" w14:textId="2721FDCF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أكثر من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مخلوق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37EB5C2" w14:textId="66D3FC15" w:rsidR="009B3D1D" w:rsidRPr="006E3018" w:rsidRDefault="006E3018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</w:pPr>
            <w:r w:rsidRPr="006E301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Çdo musliman e do me shpirt e me zemër Profetin Muhamed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</w:t>
            </w:r>
            <w:r w:rsidRPr="006E3018">
              <w:rPr>
                <w:rFonts w:asciiTheme="majorBidi" w:hAnsiTheme="majorBidi" w:cstheme="majorBidi" w:hint="cs"/>
                <w:color w:val="161616"/>
                <w:sz w:val="24"/>
                <w:szCs w:val="24"/>
                <w:rtl/>
                <w:lang w:val="sq-AL"/>
              </w:rPr>
              <w:t>ﷺ</w:t>
            </w:r>
            <w:r w:rsidRPr="006E301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më shumë se gjithçka e gjithkush tjetër në botë</w:t>
            </w:r>
          </w:p>
        </w:tc>
      </w:tr>
      <w:tr w:rsidR="009B3D1D" w:rsidRPr="00A41E9D" w14:paraId="0B37D883" w14:textId="77777777" w:rsidTr="00720340">
        <w:trPr>
          <w:jc w:val="center"/>
        </w:trPr>
        <w:tc>
          <w:tcPr>
            <w:tcW w:w="4672" w:type="dxa"/>
            <w:vAlign w:val="center"/>
          </w:tcPr>
          <w:p w14:paraId="7262ECBE" w14:textId="106EB4DD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بشّ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 به موسى وعيسى.</w:t>
            </w:r>
          </w:p>
        </w:tc>
        <w:tc>
          <w:tcPr>
            <w:tcW w:w="4393" w:type="dxa"/>
            <w:vAlign w:val="center"/>
          </w:tcPr>
          <w:p w14:paraId="5821293C" w14:textId="6D7AA65D" w:rsidR="009B3D1D" w:rsidRPr="00A41E9D" w:rsidRDefault="00A41E9D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</w:pPr>
            <w:r w:rsidRPr="00A41E9D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Profeti</w:t>
            </w:r>
            <w:r w:rsidRPr="00A41E9D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 xml:space="preserve"> Musa dhe Isa, na p</w:t>
            </w:r>
            <w:r w:rsidR="005165D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ë</w:t>
            </w:r>
            <w:r w:rsidRPr="00A41E9D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rg</w:t>
            </w:r>
            <w:r w:rsidR="005165D6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ë</w:t>
            </w:r>
            <w:r w:rsidRPr="00A41E9D"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zuan për ardhjen e t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de-DE"/>
              </w:rPr>
              <w:t>ij.</w:t>
            </w:r>
          </w:p>
        </w:tc>
      </w:tr>
      <w:tr w:rsidR="009B3D1D" w:rsidRPr="00A631A2" w14:paraId="4112A737" w14:textId="77777777" w:rsidTr="00720340">
        <w:trPr>
          <w:jc w:val="center"/>
        </w:trPr>
        <w:tc>
          <w:tcPr>
            <w:tcW w:w="4672" w:type="dxa"/>
            <w:vAlign w:val="center"/>
          </w:tcPr>
          <w:p w14:paraId="56B199E2" w14:textId="5FA9CEC8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موسى وعيسى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ڽ، 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ويؤمن أن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هما من أفضل الأنبياء </w:t>
            </w:r>
          </w:p>
        </w:tc>
        <w:tc>
          <w:tcPr>
            <w:tcW w:w="4393" w:type="dxa"/>
            <w:vAlign w:val="center"/>
          </w:tcPr>
          <w:p w14:paraId="76694F43" w14:textId="154D3DD7" w:rsidR="009B3D1D" w:rsidRPr="009B3D1D" w:rsidRDefault="005165D6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5165D6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Çdo musliman e do Musain dhe Isain - paqja qoftë mbi ta - dhe beson se ata janë ndër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P</w:t>
            </w:r>
            <w:r w:rsidRPr="005165D6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rofetët më të mirë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.</w:t>
            </w:r>
          </w:p>
        </w:tc>
      </w:tr>
      <w:tr w:rsidR="009B3D1D" w:rsidRPr="00A631A2" w14:paraId="3DF877F0" w14:textId="77777777" w:rsidTr="00720340">
        <w:trPr>
          <w:jc w:val="center"/>
        </w:trPr>
        <w:tc>
          <w:tcPr>
            <w:tcW w:w="4672" w:type="dxa"/>
            <w:vAlign w:val="center"/>
          </w:tcPr>
          <w:p w14:paraId="14A194C9" w14:textId="74FD2AA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بعث 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للعرب وغير العرب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15D5966C" w14:textId="4F4A24EA" w:rsidR="009B3D1D" w:rsidRPr="009B3D1D" w:rsidRDefault="005165D6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5165D6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Profeti Muhamed </w:t>
            </w:r>
            <w:r w:rsidRPr="005165D6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ﷺ</w:t>
            </w:r>
            <w:r w:rsidRPr="005165D6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u dërgua te arabët dhe jo arabët.</w:t>
            </w:r>
          </w:p>
        </w:tc>
      </w:tr>
      <w:tr w:rsidR="009B3D1D" w:rsidRPr="00DF1398" w14:paraId="1EBD1D60" w14:textId="77777777" w:rsidTr="00720340">
        <w:trPr>
          <w:jc w:val="center"/>
        </w:trPr>
        <w:tc>
          <w:tcPr>
            <w:tcW w:w="4672" w:type="dxa"/>
            <w:vAlign w:val="center"/>
          </w:tcPr>
          <w:p w14:paraId="7B5B6851" w14:textId="42D22D9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ولا فرق في دينه بين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وغير عربي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بالت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قوى.</w:t>
            </w:r>
          </w:p>
        </w:tc>
        <w:tc>
          <w:tcPr>
            <w:tcW w:w="4393" w:type="dxa"/>
            <w:vAlign w:val="center"/>
          </w:tcPr>
          <w:p w14:paraId="7CBDF717" w14:textId="047F56B8" w:rsidR="009B3D1D" w:rsidRPr="00DF1398" w:rsidRDefault="00DF1398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</w:pP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Nuk ka epërsi në fenë e tij ndërmjet arabëve dhe joarabëve përveçse me devotshmëri.</w:t>
            </w:r>
          </w:p>
        </w:tc>
      </w:tr>
      <w:tr w:rsidR="009B3D1D" w:rsidRPr="00A631A2" w14:paraId="59207CEA" w14:textId="77777777" w:rsidTr="00720340">
        <w:trPr>
          <w:jc w:val="center"/>
        </w:trPr>
        <w:tc>
          <w:tcPr>
            <w:tcW w:w="4672" w:type="dxa"/>
            <w:vAlign w:val="center"/>
          </w:tcPr>
          <w:p w14:paraId="1B3EF310" w14:textId="5736DE4C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إن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رسول الله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8FF6708" w14:textId="02AF6139" w:rsidR="009B3D1D" w:rsidRPr="009B3D1D" w:rsidRDefault="00DF1398" w:rsidP="00DF1398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</w:rPr>
            </w:pP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</w:rPr>
              <w:t xml:space="preserve">Pra, ky është Muhammedi, I Dëguari i Zotit </w:t>
            </w:r>
            <w:r w:rsidRPr="00DF1398">
              <w:rPr>
                <w:rFonts w:asciiTheme="majorBidi" w:hAnsiTheme="majorBidi" w:cstheme="majorBidi" w:hint="cs"/>
                <w:color w:val="161616"/>
                <w:sz w:val="24"/>
                <w:szCs w:val="24"/>
                <w:rtl/>
              </w:rPr>
              <w:t>ﷺ</w:t>
            </w: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.</w:t>
            </w:r>
          </w:p>
        </w:tc>
      </w:tr>
      <w:tr w:rsidR="009B3D1D" w:rsidRPr="00A631A2" w14:paraId="430411AA" w14:textId="77777777" w:rsidTr="00720340">
        <w:trPr>
          <w:jc w:val="center"/>
        </w:trPr>
        <w:tc>
          <w:tcPr>
            <w:tcW w:w="4672" w:type="dxa"/>
            <w:vAlign w:val="center"/>
          </w:tcPr>
          <w:p w14:paraId="54006E03" w14:textId="43483670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لماذا يحب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المسلم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دًا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 w:hint="eastAsia"/>
                <w:color w:val="161616"/>
                <w:sz w:val="32"/>
                <w:szCs w:val="32"/>
                <w:rtl/>
              </w:rPr>
              <w:t>؟</w:t>
            </w:r>
          </w:p>
        </w:tc>
        <w:tc>
          <w:tcPr>
            <w:tcW w:w="4393" w:type="dxa"/>
            <w:vAlign w:val="center"/>
          </w:tcPr>
          <w:p w14:paraId="2F89580F" w14:textId="242E75EF" w:rsidR="009B3D1D" w:rsidRPr="00720340" w:rsidRDefault="00DF1398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</w:pP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A e dini tani pse të gjithë muslimanët e duan 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kaq fort </w:t>
            </w: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Muhamedin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</w:t>
            </w:r>
            <w:r w:rsidRPr="00DF1398">
              <w:rPr>
                <w:rFonts w:asciiTheme="majorBidi" w:hAnsiTheme="majorBidi" w:cstheme="majorBidi" w:hint="cs"/>
                <w:color w:val="161616"/>
                <w:sz w:val="24"/>
                <w:szCs w:val="24"/>
                <w:rtl/>
                <w:lang w:val="sq-AL"/>
              </w:rPr>
              <w:t>ﷺ</w:t>
            </w: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rtl/>
                <w:lang w:val="sq-AL"/>
              </w:rPr>
              <w:t>.</w:t>
            </w: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?</w:t>
            </w:r>
          </w:p>
        </w:tc>
      </w:tr>
      <w:tr w:rsidR="009B3D1D" w:rsidRPr="00A631A2" w14:paraId="4A934E8C" w14:textId="77777777" w:rsidTr="00720340">
        <w:trPr>
          <w:jc w:val="center"/>
        </w:trPr>
        <w:tc>
          <w:tcPr>
            <w:tcW w:w="4672" w:type="dxa"/>
            <w:vAlign w:val="center"/>
          </w:tcPr>
          <w:p w14:paraId="6D81F14C" w14:textId="335715D2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هل عرفتم ماذا يعنى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للمسلمين؟</w:t>
            </w:r>
          </w:p>
        </w:tc>
        <w:tc>
          <w:tcPr>
            <w:tcW w:w="4393" w:type="dxa"/>
            <w:vAlign w:val="center"/>
          </w:tcPr>
          <w:p w14:paraId="2D12F024" w14:textId="256F284B" w:rsidR="009B3D1D" w:rsidRPr="00720340" w:rsidRDefault="00DF1398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</w:pP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A e dini tani se çfarë do të thotë Muhamed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</w:t>
            </w: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ﷺ</w:t>
            </w: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për muslimanët?</w:t>
            </w:r>
          </w:p>
        </w:tc>
      </w:tr>
      <w:tr w:rsidR="009B3D1D" w:rsidRPr="00A631A2" w14:paraId="0F7750FC" w14:textId="77777777" w:rsidTr="00720340">
        <w:trPr>
          <w:jc w:val="center"/>
        </w:trPr>
        <w:tc>
          <w:tcPr>
            <w:tcW w:w="4672" w:type="dxa"/>
            <w:vAlign w:val="center"/>
          </w:tcPr>
          <w:p w14:paraId="589FA698" w14:textId="6DDCB4CE" w:rsidR="009B3D1D" w:rsidRPr="00AD1006" w:rsidRDefault="009B3D1D" w:rsidP="00AD1006">
            <w:pPr>
              <w:spacing w:after="120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للمزيد من 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المعلومات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نبي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الله محم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د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  <w:r w:rsidRP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وتع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ا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ي</w:t>
            </w:r>
            <w:r w:rsidRPr="00AD1006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مه</w:t>
            </w:r>
            <w:r w:rsidR="00AD1006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 يُرجى زيارة:</w:t>
            </w:r>
          </w:p>
        </w:tc>
        <w:tc>
          <w:tcPr>
            <w:tcW w:w="4393" w:type="dxa"/>
            <w:vAlign w:val="center"/>
          </w:tcPr>
          <w:p w14:paraId="7FC6FA25" w14:textId="2BD4A4F9" w:rsidR="009B3D1D" w:rsidRPr="00720340" w:rsidRDefault="00DF1398" w:rsidP="00720340">
            <w:pPr>
              <w:bidi w:val="0"/>
              <w:spacing w:after="0" w:line="240" w:lineRule="auto"/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</w:pP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Për më shumë informacion në lidhje me Muhamedin </w:t>
            </w: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  <w:t>ﷺ</w:t>
            </w: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dhe mësimet e tij, ju lutemi vizitoni</w:t>
            </w:r>
            <w:r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 xml:space="preserve"> këtë adresë</w:t>
            </w:r>
            <w:r w:rsidRPr="00DF1398">
              <w:rPr>
                <w:rFonts w:asciiTheme="majorBidi" w:hAnsiTheme="majorBidi" w:cstheme="majorBidi"/>
                <w:color w:val="161616"/>
                <w:sz w:val="24"/>
                <w:szCs w:val="24"/>
                <w:lang w:val="sq-AL"/>
              </w:rPr>
              <w:t>:</w:t>
            </w:r>
          </w:p>
        </w:tc>
      </w:tr>
    </w:tbl>
    <w:p w14:paraId="64A43886" w14:textId="77777777" w:rsidR="00CA1D85" w:rsidRDefault="00CA1D85" w:rsidP="001212C3">
      <w:pPr>
        <w:jc w:val="center"/>
        <w:rPr>
          <w:rFonts w:ascii="Amiri" w:hAnsi="Amiri"/>
          <w:color w:val="161616"/>
          <w:sz w:val="33"/>
          <w:szCs w:val="33"/>
          <w:rtl/>
        </w:rPr>
        <w:sectPr w:rsidR="00CA1D85" w:rsidSect="00EC108A">
          <w:headerReference w:type="default" r:id="rId10"/>
          <w:footerReference w:type="default" r:id="rId11"/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5A3E38BE" w14:textId="77777777" w:rsidR="00C26B8F" w:rsidRDefault="00C26B8F" w:rsidP="00C26B8F">
      <w:pPr>
        <w:bidi w:val="0"/>
        <w:jc w:val="center"/>
        <w:rPr>
          <w:rFonts w:ascii="Amiri" w:eastAsia="Amiri" w:hAnsi="Amiri" w:cs="Amiri"/>
          <w:color w:val="161616"/>
          <w:sz w:val="29"/>
          <w:szCs w:val="29"/>
        </w:rPr>
      </w:pPr>
      <w:r>
        <w:rPr>
          <w:rFonts w:ascii="Amiri" w:eastAsia="Amiri" w:hAnsi="Amiri" w:cs="Amiri"/>
          <w:color w:val="161616"/>
          <w:sz w:val="29"/>
          <w:szCs w:val="29"/>
        </w:rPr>
        <w:t>mahadsunnah.com</w:t>
      </w:r>
    </w:p>
    <w:p w14:paraId="2013C0F8" w14:textId="77777777" w:rsidR="00C26B8F" w:rsidRDefault="00C26B8F" w:rsidP="00C26B8F">
      <w:pPr>
        <w:bidi w:val="0"/>
        <w:spacing w:after="0"/>
        <w:rPr>
          <w:rFonts w:ascii="Amiri" w:eastAsia="Amiri" w:hAnsi="Amiri" w:cs="Amiri"/>
          <w:color w:val="161616"/>
          <w:sz w:val="29"/>
          <w:szCs w:val="29"/>
        </w:rPr>
        <w:sectPr w:rsidR="00C26B8F" w:rsidSect="00C26B8F">
          <w:type w:val="continuous"/>
          <w:pgSz w:w="11906" w:h="16838"/>
          <w:pgMar w:top="1418" w:right="1133" w:bottom="1985" w:left="1134" w:header="426" w:footer="303" w:gutter="0"/>
          <w:cols w:space="720"/>
        </w:sectPr>
      </w:pPr>
    </w:p>
    <w:p w14:paraId="3574781B" w14:textId="17C9B2AF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3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49321" w14:textId="77777777" w:rsidR="008D3FA1" w:rsidRDefault="008D3FA1" w:rsidP="00352C9A">
      <w:pPr>
        <w:spacing w:after="0" w:line="240" w:lineRule="auto"/>
      </w:pPr>
      <w:r>
        <w:separator/>
      </w:r>
    </w:p>
  </w:endnote>
  <w:endnote w:type="continuationSeparator" w:id="0">
    <w:p w14:paraId="6F0B1CD2" w14:textId="77777777" w:rsidR="008D3FA1" w:rsidRDefault="008D3FA1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">
    <w:altName w:val="Segoe UI Semilight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DecoType Naskh Special">
    <w:altName w:val="Times New Roman"/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E55D0" w14:textId="77777777" w:rsidR="00B5087E" w:rsidRPr="00352C9A" w:rsidRDefault="00B5087E" w:rsidP="00352C9A">
    <w:pPr>
      <w:pStyle w:val="Footer"/>
      <w:pBdr>
        <w:top w:val="double" w:sz="4" w:space="1" w:color="2F5496" w:themeColor="accent1" w:themeShade="BF"/>
      </w:pBdr>
      <w:jc w:val="center"/>
      <w:rPr>
        <w:rFonts w:cs="DecoType Naskh"/>
        <w:b/>
        <w:bCs/>
        <w:color w:val="2F5496" w:themeColor="accent1" w:themeShade="BF"/>
        <w:sz w:val="36"/>
        <w:szCs w:val="36"/>
      </w:rPr>
    </w:pP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(</w: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begin"/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instrText xml:space="preserve"> PAGE   \* MERGEFORMAT </w:instrText>
    </w:r>
    <w:r w:rsidRPr="00352C9A">
      <w:rPr>
        <w:rFonts w:cs="DecoType Naskh"/>
        <w:b/>
        <w:bCs/>
        <w:color w:val="2F5496" w:themeColor="accent1" w:themeShade="BF"/>
        <w:sz w:val="36"/>
        <w:szCs w:val="36"/>
      </w:rPr>
      <w:fldChar w:fldCharType="separate"/>
    </w:r>
    <w:r>
      <w:rPr>
        <w:rFonts w:cs="DecoType Naskh"/>
        <w:b/>
        <w:bCs/>
        <w:noProof/>
        <w:color w:val="2F5496" w:themeColor="accent1" w:themeShade="BF"/>
        <w:sz w:val="36"/>
        <w:szCs w:val="36"/>
        <w:rtl/>
      </w:rPr>
      <w:t>93</w:t>
    </w:r>
    <w:r w:rsidRPr="00352C9A">
      <w:rPr>
        <w:rFonts w:cs="DecoType Naskh"/>
        <w:b/>
        <w:bCs/>
        <w:noProof/>
        <w:color w:val="2F5496" w:themeColor="accent1" w:themeShade="BF"/>
        <w:sz w:val="36"/>
        <w:szCs w:val="36"/>
      </w:rPr>
      <w:fldChar w:fldCharType="end"/>
    </w:r>
    <w:r w:rsidRPr="00352C9A">
      <w:rPr>
        <w:rFonts w:cs="DecoType Naskh" w:hint="cs"/>
        <w:b/>
        <w:bCs/>
        <w:color w:val="2F5496" w:themeColor="accent1" w:themeShade="BF"/>
        <w:sz w:val="36"/>
        <w:szCs w:val="36"/>
        <w:rtl/>
      </w:rPr>
      <w:t>)</w:t>
    </w:r>
  </w:p>
  <w:p w14:paraId="578F0439" w14:textId="77777777" w:rsidR="00B5087E" w:rsidRDefault="00B5087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3D4E2" w14:textId="77777777" w:rsidR="008D3FA1" w:rsidRDefault="008D3FA1" w:rsidP="00352C9A">
      <w:pPr>
        <w:spacing w:after="0" w:line="240" w:lineRule="auto"/>
      </w:pPr>
      <w:r>
        <w:separator/>
      </w:r>
    </w:p>
  </w:footnote>
  <w:footnote w:type="continuationSeparator" w:id="0">
    <w:p w14:paraId="718FB1AD" w14:textId="77777777" w:rsidR="008D3FA1" w:rsidRDefault="008D3FA1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8817B" w14:textId="0A05F61B" w:rsidR="00B5087E" w:rsidRPr="00352C9A" w:rsidRDefault="00B00B07" w:rsidP="008275CB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من هو النَّبيُّ </w:t>
    </w:r>
    <w:r w:rsidRPr="00B00B07">
      <w:rPr>
        <w:rFonts w:ascii="Lotus Linotype" w:hAnsi="Lotus Linotype" w:cs="Lotus Linotype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ﷺ</w:t>
    </w:r>
    <w:r w:rsidRPr="00B00B07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 xml:space="preserve"> وماذا علَّمنا؟</w:t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 w:rsidR="00B5087E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  <w:p w14:paraId="6D1C521A" w14:textId="77777777" w:rsidR="00B5087E" w:rsidRDefault="00B5087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0E2E2DD7" w:rsidR="009F2171" w:rsidRPr="00352C9A" w:rsidRDefault="009F2171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 w:rsidRPr="00E32CBD"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فهرس الموضوعات</w:t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</w:r>
    <w:r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D1618"/>
    <w:rsid w:val="000E5A64"/>
    <w:rsid w:val="000F259B"/>
    <w:rsid w:val="000F6EB7"/>
    <w:rsid w:val="001057DB"/>
    <w:rsid w:val="001064FA"/>
    <w:rsid w:val="001212C3"/>
    <w:rsid w:val="00121FD4"/>
    <w:rsid w:val="00142E93"/>
    <w:rsid w:val="00150C33"/>
    <w:rsid w:val="00156DBB"/>
    <w:rsid w:val="00167098"/>
    <w:rsid w:val="0018080A"/>
    <w:rsid w:val="0018643B"/>
    <w:rsid w:val="001B24A3"/>
    <w:rsid w:val="001B291F"/>
    <w:rsid w:val="00230A33"/>
    <w:rsid w:val="00257313"/>
    <w:rsid w:val="002C37BD"/>
    <w:rsid w:val="002E16EC"/>
    <w:rsid w:val="00323B18"/>
    <w:rsid w:val="00340D13"/>
    <w:rsid w:val="00352C9A"/>
    <w:rsid w:val="00380702"/>
    <w:rsid w:val="00390952"/>
    <w:rsid w:val="003A560C"/>
    <w:rsid w:val="003C1D80"/>
    <w:rsid w:val="003E57ED"/>
    <w:rsid w:val="004640AB"/>
    <w:rsid w:val="00486A4C"/>
    <w:rsid w:val="004B3378"/>
    <w:rsid w:val="004B7DE0"/>
    <w:rsid w:val="004D2FE4"/>
    <w:rsid w:val="00506C4B"/>
    <w:rsid w:val="005165D6"/>
    <w:rsid w:val="00520CAB"/>
    <w:rsid w:val="005365F2"/>
    <w:rsid w:val="00560902"/>
    <w:rsid w:val="005667E9"/>
    <w:rsid w:val="00594AD5"/>
    <w:rsid w:val="005B5BD9"/>
    <w:rsid w:val="005C7D4B"/>
    <w:rsid w:val="00642370"/>
    <w:rsid w:val="006A5532"/>
    <w:rsid w:val="006E3018"/>
    <w:rsid w:val="0070128A"/>
    <w:rsid w:val="00720340"/>
    <w:rsid w:val="00737666"/>
    <w:rsid w:val="007701B2"/>
    <w:rsid w:val="0077675E"/>
    <w:rsid w:val="007E5E65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8D3FA1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F2171"/>
    <w:rsid w:val="00A1366A"/>
    <w:rsid w:val="00A379A8"/>
    <w:rsid w:val="00A41E9D"/>
    <w:rsid w:val="00A631A2"/>
    <w:rsid w:val="00A775E8"/>
    <w:rsid w:val="00A96A4E"/>
    <w:rsid w:val="00AC4AD3"/>
    <w:rsid w:val="00AD1006"/>
    <w:rsid w:val="00AD1498"/>
    <w:rsid w:val="00AD2E5F"/>
    <w:rsid w:val="00AD3243"/>
    <w:rsid w:val="00AF3B52"/>
    <w:rsid w:val="00B00B07"/>
    <w:rsid w:val="00B1308E"/>
    <w:rsid w:val="00B152F1"/>
    <w:rsid w:val="00B3499A"/>
    <w:rsid w:val="00B5087E"/>
    <w:rsid w:val="00B66494"/>
    <w:rsid w:val="00BC5340"/>
    <w:rsid w:val="00BD4353"/>
    <w:rsid w:val="00BF04A1"/>
    <w:rsid w:val="00C0378C"/>
    <w:rsid w:val="00C13315"/>
    <w:rsid w:val="00C26B8F"/>
    <w:rsid w:val="00C30808"/>
    <w:rsid w:val="00C32A35"/>
    <w:rsid w:val="00C422E5"/>
    <w:rsid w:val="00C578F9"/>
    <w:rsid w:val="00C647A6"/>
    <w:rsid w:val="00C70BFD"/>
    <w:rsid w:val="00CA1D85"/>
    <w:rsid w:val="00CB0462"/>
    <w:rsid w:val="00CD25CB"/>
    <w:rsid w:val="00D12C9E"/>
    <w:rsid w:val="00D1450A"/>
    <w:rsid w:val="00D15FED"/>
    <w:rsid w:val="00D25143"/>
    <w:rsid w:val="00D50F44"/>
    <w:rsid w:val="00D57DA0"/>
    <w:rsid w:val="00DA6088"/>
    <w:rsid w:val="00DC0533"/>
    <w:rsid w:val="00DC3FC9"/>
    <w:rsid w:val="00DC5BEB"/>
    <w:rsid w:val="00DF1398"/>
    <w:rsid w:val="00DF29D8"/>
    <w:rsid w:val="00E13F16"/>
    <w:rsid w:val="00E15FA3"/>
    <w:rsid w:val="00E32CBD"/>
    <w:rsid w:val="00E411FF"/>
    <w:rsid w:val="00E604B4"/>
    <w:rsid w:val="00E752F9"/>
    <w:rsid w:val="00E77F88"/>
    <w:rsid w:val="00E81583"/>
    <w:rsid w:val="00EA01A7"/>
    <w:rsid w:val="00EC108A"/>
    <w:rsid w:val="00ED6B47"/>
    <w:rsid w:val="00F0173C"/>
    <w:rsid w:val="00F323B2"/>
    <w:rsid w:val="00F8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5A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832C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0A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C7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60A2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qFormat/>
    <w:rsid w:val="00C32A35"/>
    <w:pPr>
      <w:spacing w:after="200" w:line="276" w:lineRule="auto"/>
      <w:ind w:left="720"/>
    </w:pPr>
    <w:rPr>
      <w:rFonts w:ascii="Calibri" w:eastAsia="Times New Roman" w:hAnsi="Calibri" w:cs="Arial"/>
    </w:r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91463A"/>
    <w:pPr>
      <w:bidi w:val="0"/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5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C963C-C0E0-48B7-869D-D5FC977D5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768</Words>
  <Characters>4384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Samir Jilali Mokhtar Bendoukha</cp:lastModifiedBy>
  <cp:revision>17</cp:revision>
  <cp:lastPrinted>2021-09-02T16:40:00Z</cp:lastPrinted>
  <dcterms:created xsi:type="dcterms:W3CDTF">2022-02-17T10:59:00Z</dcterms:created>
  <dcterms:modified xsi:type="dcterms:W3CDTF">2022-03-08T16:25:00Z</dcterms:modified>
</cp:coreProperties>
</file>