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B2E3D" w14:textId="5A8C1A50" w:rsidR="008223EA" w:rsidRDefault="00797E96" w:rsidP="00797E96">
      <w:pPr>
        <w:bidi/>
        <w:jc w:val="center"/>
        <w:rPr>
          <w:rFonts w:cs="KFGQPC Uthman Taha Naskh"/>
          <w:sz w:val="32"/>
          <w:szCs w:val="32"/>
          <w:rtl/>
        </w:rPr>
      </w:pPr>
      <w:r w:rsidRPr="00797E96">
        <w:rPr>
          <w:rFonts w:cs="KFGQPC Uthman Taha Naskh" w:hint="cs"/>
          <w:sz w:val="32"/>
          <w:szCs w:val="32"/>
          <w:rtl/>
        </w:rPr>
        <w:t>علوم</w:t>
      </w:r>
      <w:r>
        <w:rPr>
          <w:rFonts w:cs="KFGQPC Uthman Taha Naskh" w:hint="cs"/>
          <w:sz w:val="32"/>
          <w:szCs w:val="32"/>
          <w:rtl/>
        </w:rPr>
        <w:t xml:space="preserve"> يجب أن يتعلمها المسلم ما لا يسع المسلم جهله</w:t>
      </w:r>
    </w:p>
    <w:p w14:paraId="25CF6C2D" w14:textId="583AD0FF" w:rsidR="008E4594" w:rsidRPr="008E4594" w:rsidRDefault="0073480B" w:rsidP="0073480B">
      <w:pPr>
        <w:jc w:val="center"/>
        <w:rPr>
          <w:rFonts w:ascii="Cambria" w:hAnsi="Cambria" w:cs="KFGQPC Uthman Taha Naskh"/>
          <w:sz w:val="32"/>
          <w:szCs w:val="32"/>
          <w:rtl/>
        </w:rPr>
      </w:pPr>
      <w:r>
        <w:rPr>
          <w:rFonts w:ascii="Cambria" w:hAnsi="Cambria" w:cs="KFGQPC Uthman Taha Naskh"/>
          <w:sz w:val="32"/>
          <w:szCs w:val="32"/>
        </w:rPr>
        <w:t>Ki</w:t>
      </w:r>
      <w:r w:rsidRPr="0073480B">
        <w:rPr>
          <w:rFonts w:ascii="Cambria" w:hAnsi="Cambria" w:cs="KFGQPC Uthman Taha Naskh"/>
          <w:sz w:val="32"/>
          <w:szCs w:val="32"/>
        </w:rPr>
        <w:t>ến</w:t>
      </w:r>
      <w:r>
        <w:rPr>
          <w:rFonts w:ascii="Cambria" w:hAnsi="Cambria" w:cs="KFGQPC Uthman Taha Naskh"/>
          <w:sz w:val="32"/>
          <w:szCs w:val="32"/>
        </w:rPr>
        <w:t xml:space="preserve"> th</w:t>
      </w:r>
      <w:r w:rsidRPr="0073480B">
        <w:rPr>
          <w:rFonts w:ascii="Cambria" w:hAnsi="Cambria" w:cs="KFGQPC Uthman Taha Naskh"/>
          <w:sz w:val="32"/>
          <w:szCs w:val="32"/>
        </w:rPr>
        <w:t>ức</w:t>
      </w:r>
      <w:r>
        <w:rPr>
          <w:rFonts w:ascii="Cambria" w:hAnsi="Cambria" w:cs="KFGQPC Uthman Taha Naskh"/>
          <w:sz w:val="32"/>
          <w:szCs w:val="32"/>
        </w:rPr>
        <w:t xml:space="preserve"> b</w:t>
      </w:r>
      <w:r w:rsidRPr="0073480B">
        <w:rPr>
          <w:rFonts w:ascii="Cambria" w:hAnsi="Cambria" w:cs="KFGQPC Uthman Taha Naskh"/>
          <w:sz w:val="32"/>
          <w:szCs w:val="32"/>
        </w:rPr>
        <w:t>ắ</w:t>
      </w:r>
      <w:r>
        <w:rPr>
          <w:rFonts w:ascii="Cambria" w:hAnsi="Cambria" w:cs="KFGQPC Uthman Taha Naskh"/>
          <w:sz w:val="32"/>
          <w:szCs w:val="32"/>
        </w:rPr>
        <w:t>t bu</w:t>
      </w:r>
      <w:r w:rsidRPr="0073480B">
        <w:rPr>
          <w:rFonts w:ascii="Cambria" w:hAnsi="Cambria" w:cs="KFGQPC Uthman Taha Naskh"/>
          <w:sz w:val="32"/>
          <w:szCs w:val="32"/>
        </w:rPr>
        <w:t>ộc</w:t>
      </w:r>
      <w:r>
        <w:rPr>
          <w:rFonts w:ascii="Cambria" w:hAnsi="Cambria" w:cs="KFGQPC Uthman Taha Naskh"/>
          <w:sz w:val="32"/>
          <w:szCs w:val="32"/>
        </w:rPr>
        <w:t xml:space="preserve"> ng</w:t>
      </w:r>
      <w:r w:rsidRPr="0073480B">
        <w:rPr>
          <w:rFonts w:ascii="Cambria" w:hAnsi="Cambria" w:cs="KFGQPC Uthman Taha Naskh"/>
          <w:sz w:val="32"/>
          <w:szCs w:val="32"/>
        </w:rPr>
        <w:t>ười</w:t>
      </w:r>
      <w:r>
        <w:rPr>
          <w:rFonts w:ascii="Cambria" w:hAnsi="Cambria" w:cs="KFGQPC Uthman Taha Naskh"/>
          <w:sz w:val="32"/>
          <w:szCs w:val="32"/>
        </w:rPr>
        <w:t xml:space="preserve"> M</w:t>
      </w:r>
      <w:r w:rsidRPr="0073480B">
        <w:rPr>
          <w:rFonts w:ascii="Cambria" w:hAnsi="Cambria" w:cs="KFGQPC Uthman Taha Naskh"/>
          <w:sz w:val="32"/>
          <w:szCs w:val="32"/>
        </w:rPr>
        <w:t>us</w:t>
      </w:r>
      <w:r>
        <w:rPr>
          <w:rFonts w:ascii="Cambria" w:hAnsi="Cambria" w:cs="KFGQPC Uthman Taha Naskh"/>
          <w:sz w:val="32"/>
          <w:szCs w:val="32"/>
        </w:rPr>
        <w:t>lim</w:t>
      </w:r>
      <w:r w:rsidR="008E4594" w:rsidRPr="008E4594">
        <w:rPr>
          <w:rFonts w:ascii="Cambria" w:hAnsi="Cambria" w:cs="KFGQPC Uthman Taha Naskh"/>
          <w:sz w:val="32"/>
          <w:szCs w:val="32"/>
        </w:rPr>
        <w:t xml:space="preserve"> phải học </w:t>
      </w:r>
      <w:r w:rsidR="00EE6E56">
        <w:rPr>
          <w:rFonts w:ascii="Cambria" w:hAnsi="Cambria" w:cs="KFGQPC Uthman Taha Naskh"/>
          <w:sz w:val="32"/>
          <w:szCs w:val="32"/>
        </w:rPr>
        <w:t>l</w:t>
      </w:r>
      <w:r w:rsidR="00EE6E56" w:rsidRPr="00EE6E56">
        <w:rPr>
          <w:rFonts w:ascii="Cambria" w:hAnsi="Cambria" w:cs="KFGQPC Uthman Taha Naskh"/>
          <w:sz w:val="32"/>
          <w:szCs w:val="32"/>
        </w:rPr>
        <w:t>à</w:t>
      </w:r>
      <w:r w:rsidR="00EE6E56">
        <w:rPr>
          <w:rFonts w:ascii="Cambria" w:hAnsi="Cambria" w:cs="KFGQPC Uthman Taha Naskh"/>
          <w:sz w:val="32"/>
          <w:szCs w:val="32"/>
        </w:rPr>
        <w:t xml:space="preserve"> </w:t>
      </w:r>
      <w:r w:rsidR="008E4594" w:rsidRPr="008E4594">
        <w:rPr>
          <w:rFonts w:ascii="Cambria" w:hAnsi="Cambria" w:cs="KFGQPC Uthman Taha Naskh"/>
          <w:sz w:val="32"/>
          <w:szCs w:val="32"/>
        </w:rPr>
        <w:t xml:space="preserve">những gì một người </w:t>
      </w:r>
      <w:r>
        <w:rPr>
          <w:rFonts w:ascii="Cambria" w:hAnsi="Cambria" w:cs="KFGQPC Uthman Taha Naskh"/>
          <w:sz w:val="32"/>
          <w:szCs w:val="32"/>
        </w:rPr>
        <w:t>M</w:t>
      </w:r>
      <w:r w:rsidRPr="0073480B">
        <w:rPr>
          <w:rFonts w:ascii="Cambria" w:hAnsi="Cambria" w:cs="KFGQPC Uthman Taha Naskh"/>
          <w:sz w:val="32"/>
          <w:szCs w:val="32"/>
        </w:rPr>
        <w:t>us</w:t>
      </w:r>
      <w:r>
        <w:rPr>
          <w:rFonts w:ascii="Cambria" w:hAnsi="Cambria" w:cs="KFGQPC Uthman Taha Naskh"/>
          <w:sz w:val="32"/>
          <w:szCs w:val="32"/>
        </w:rPr>
        <w:t>lim</w:t>
      </w:r>
      <w:r w:rsidR="008E4594" w:rsidRPr="008E4594">
        <w:rPr>
          <w:rFonts w:ascii="Cambria" w:hAnsi="Cambria" w:cs="KFGQPC Uthman Taha Naskh"/>
          <w:sz w:val="32"/>
          <w:szCs w:val="32"/>
        </w:rPr>
        <w:t xml:space="preserve"> không thể không biết</w:t>
      </w:r>
    </w:p>
    <w:p w14:paraId="4BC4AFD9" w14:textId="44487C45" w:rsidR="00592493" w:rsidRDefault="00887492" w:rsidP="002700A3">
      <w:pPr>
        <w:ind w:firstLine="720"/>
        <w:jc w:val="both"/>
        <w:rPr>
          <w:rFonts w:ascii="Cambria" w:hAnsi="Cambria" w:cs="KFGQPC Uthman Taha Naskh"/>
          <w:sz w:val="32"/>
          <w:szCs w:val="32"/>
        </w:rPr>
      </w:pPr>
      <w:r>
        <w:rPr>
          <w:rFonts w:ascii="Cambria" w:hAnsi="Cambria" w:cs="KFGQPC Uthman Taha Naskh"/>
          <w:sz w:val="32"/>
          <w:szCs w:val="32"/>
        </w:rPr>
        <w:t>Vi</w:t>
      </w:r>
      <w:r w:rsidRPr="00887492">
        <w:rPr>
          <w:rFonts w:ascii="Cambria" w:hAnsi="Cambria" w:cs="KFGQPC Uthman Taha Naskh"/>
          <w:sz w:val="32"/>
          <w:szCs w:val="32"/>
        </w:rPr>
        <w:t>ệ</w:t>
      </w:r>
      <w:r>
        <w:rPr>
          <w:rFonts w:ascii="Cambria" w:hAnsi="Cambria" w:cs="KFGQPC Uthman Taha Naskh"/>
          <w:sz w:val="32"/>
          <w:szCs w:val="32"/>
        </w:rPr>
        <w:t>c h</w:t>
      </w:r>
      <w:r w:rsidRPr="00887492">
        <w:rPr>
          <w:rFonts w:ascii="Cambria" w:hAnsi="Cambria" w:cs="KFGQPC Uthman Taha Naskh"/>
          <w:sz w:val="32"/>
          <w:szCs w:val="32"/>
        </w:rPr>
        <w:t>ọc</w:t>
      </w:r>
      <w:r>
        <w:rPr>
          <w:rFonts w:ascii="Cambria" w:hAnsi="Cambria" w:cs="KFGQPC Uthman Taha Naskh"/>
          <w:sz w:val="32"/>
          <w:szCs w:val="32"/>
        </w:rPr>
        <w:t xml:space="preserve"> h</w:t>
      </w:r>
      <w:r w:rsidRPr="00887492">
        <w:rPr>
          <w:rFonts w:ascii="Cambria" w:hAnsi="Cambria" w:cs="KFGQPC Uthman Taha Naskh"/>
          <w:sz w:val="32"/>
          <w:szCs w:val="32"/>
        </w:rPr>
        <w:t>ỏi</w:t>
      </w:r>
      <w:r w:rsidR="006B4B10">
        <w:rPr>
          <w:rFonts w:ascii="Cambria" w:hAnsi="Cambria" w:cs="KFGQPC Uthman Taha Naskh"/>
          <w:sz w:val="32"/>
          <w:szCs w:val="32"/>
        </w:rPr>
        <w:t xml:space="preserve"> ki</w:t>
      </w:r>
      <w:r w:rsidR="006B4B10" w:rsidRPr="006B4B10">
        <w:rPr>
          <w:rFonts w:ascii="Cambria" w:hAnsi="Cambria" w:cs="KFGQPC Uthman Taha Naskh"/>
          <w:sz w:val="32"/>
          <w:szCs w:val="32"/>
        </w:rPr>
        <w:t>ến</w:t>
      </w:r>
      <w:r w:rsidR="006B4B10">
        <w:rPr>
          <w:rFonts w:ascii="Cambria" w:hAnsi="Cambria" w:cs="KFGQPC Uthman Taha Naskh"/>
          <w:sz w:val="32"/>
          <w:szCs w:val="32"/>
        </w:rPr>
        <w:t xml:space="preserve"> th</w:t>
      </w:r>
      <w:r w:rsidR="006B4B10" w:rsidRPr="006B4B10">
        <w:rPr>
          <w:rFonts w:ascii="Cambria" w:hAnsi="Cambria" w:cs="KFGQPC Uthman Taha Naskh"/>
          <w:sz w:val="32"/>
          <w:szCs w:val="32"/>
        </w:rPr>
        <w:t>ức</w:t>
      </w:r>
      <w:r w:rsidR="006B4B10">
        <w:rPr>
          <w:rFonts w:ascii="Cambria" w:hAnsi="Cambria" w:cs="KFGQPC Uthman Taha Naskh"/>
          <w:sz w:val="32"/>
          <w:szCs w:val="32"/>
        </w:rPr>
        <w:t xml:space="preserve"> </w:t>
      </w:r>
      <w:r w:rsidR="006B4B10" w:rsidRPr="006B4B10">
        <w:rPr>
          <w:rFonts w:ascii="Cambria" w:hAnsi="Cambria" w:cs="KFGQPC Uthman Taha Naskh"/>
          <w:sz w:val="32"/>
          <w:szCs w:val="32"/>
        </w:rPr>
        <w:t>Is</w:t>
      </w:r>
      <w:r w:rsidR="006B4B10">
        <w:rPr>
          <w:rFonts w:ascii="Cambria" w:hAnsi="Cambria" w:cs="KFGQPC Uthman Taha Naskh"/>
          <w:sz w:val="32"/>
          <w:szCs w:val="32"/>
        </w:rPr>
        <w:t xml:space="preserve">lam </w:t>
      </w:r>
      <w:r w:rsidRPr="00887492">
        <w:rPr>
          <w:rFonts w:ascii="Cambria" w:hAnsi="Cambria" w:cs="KFGQPC Uthman Taha Naskh"/>
          <w:sz w:val="32"/>
          <w:szCs w:val="32"/>
        </w:rPr>
        <w:t>được</w:t>
      </w:r>
      <w:r>
        <w:rPr>
          <w:rFonts w:ascii="Cambria" w:hAnsi="Cambria" w:cs="KFGQPC Uthman Taha Naskh"/>
          <w:sz w:val="32"/>
          <w:szCs w:val="32"/>
        </w:rPr>
        <w:t xml:space="preserve"> chia th</w:t>
      </w:r>
      <w:r w:rsidRPr="00887492">
        <w:rPr>
          <w:rFonts w:ascii="Cambria" w:hAnsi="Cambria" w:cs="KFGQPC Uthman Taha Naskh"/>
          <w:sz w:val="32"/>
          <w:szCs w:val="32"/>
        </w:rPr>
        <w:t>à</w:t>
      </w:r>
      <w:r>
        <w:rPr>
          <w:rFonts w:ascii="Cambria" w:hAnsi="Cambria" w:cs="KFGQPC Uthman Taha Naskh"/>
          <w:sz w:val="32"/>
          <w:szCs w:val="32"/>
        </w:rPr>
        <w:t>nh nhi</w:t>
      </w:r>
      <w:r w:rsidRPr="00887492">
        <w:rPr>
          <w:rFonts w:ascii="Cambria" w:hAnsi="Cambria" w:cs="KFGQPC Uthman Taha Naskh"/>
          <w:sz w:val="32"/>
          <w:szCs w:val="32"/>
        </w:rPr>
        <w:t>ề</w:t>
      </w:r>
      <w:r>
        <w:rPr>
          <w:rFonts w:ascii="Cambria" w:hAnsi="Cambria" w:cs="KFGQPC Uthman Taha Naskh"/>
          <w:sz w:val="32"/>
          <w:szCs w:val="32"/>
        </w:rPr>
        <w:t>u</w:t>
      </w:r>
      <w:r w:rsidR="00BB2EBD" w:rsidRPr="008E4594">
        <w:rPr>
          <w:rFonts w:ascii="Cambria" w:hAnsi="Cambria" w:cs="KFGQPC Uthman Taha Naskh"/>
          <w:sz w:val="32"/>
          <w:szCs w:val="32"/>
        </w:rPr>
        <w:t xml:space="preserve"> mức độ</w:t>
      </w:r>
      <w:r w:rsidR="006B4B10">
        <w:rPr>
          <w:rFonts w:ascii="Cambria" w:hAnsi="Cambria" w:cs="KFGQPC Uthman Taha Naskh"/>
          <w:sz w:val="32"/>
          <w:szCs w:val="32"/>
        </w:rPr>
        <w:t xml:space="preserve"> kh</w:t>
      </w:r>
      <w:r w:rsidR="006B4B10" w:rsidRPr="006B4B10">
        <w:rPr>
          <w:rFonts w:ascii="Cambria" w:hAnsi="Cambria" w:cs="KFGQPC Uthman Taha Naskh"/>
          <w:sz w:val="32"/>
          <w:szCs w:val="32"/>
        </w:rPr>
        <w:t>ác</w:t>
      </w:r>
      <w:r w:rsidR="006B4B10">
        <w:rPr>
          <w:rFonts w:ascii="Cambria" w:hAnsi="Cambria" w:cs="KFGQPC Uthman Taha Naskh"/>
          <w:sz w:val="32"/>
          <w:szCs w:val="32"/>
        </w:rPr>
        <w:t xml:space="preserve"> nhau,</w:t>
      </w:r>
      <w:r w:rsidR="00BB2EBD" w:rsidRPr="008E4594">
        <w:rPr>
          <w:rFonts w:ascii="Cambria" w:hAnsi="Cambria" w:cs="KFGQPC Uthman Taha Naskh"/>
          <w:sz w:val="32"/>
          <w:szCs w:val="32"/>
        </w:rPr>
        <w:t xml:space="preserve"> </w:t>
      </w:r>
      <w:r w:rsidR="00592493">
        <w:rPr>
          <w:rFonts w:ascii="Cambria" w:hAnsi="Cambria" w:cs="KFGQPC Uthman Taha Naskh"/>
          <w:sz w:val="32"/>
          <w:szCs w:val="32"/>
        </w:rPr>
        <w:t>lo</w:t>
      </w:r>
      <w:r w:rsidR="00592493" w:rsidRPr="00592493">
        <w:rPr>
          <w:rFonts w:ascii="Cambria" w:hAnsi="Cambria" w:cs="KFGQPC Uthman Taha Naskh"/>
          <w:sz w:val="32"/>
          <w:szCs w:val="32"/>
        </w:rPr>
        <w:t>ại</w:t>
      </w:r>
      <w:r w:rsidR="00592493">
        <w:rPr>
          <w:rFonts w:ascii="Cambria" w:hAnsi="Cambria" w:cs="KFGQPC Uthman Taha Naskh"/>
          <w:sz w:val="32"/>
          <w:szCs w:val="32"/>
        </w:rPr>
        <w:t xml:space="preserve"> k</w:t>
      </w:r>
      <w:r w:rsidR="00592493" w:rsidRPr="00592493">
        <w:rPr>
          <w:rFonts w:ascii="Cambria" w:hAnsi="Cambria" w:cs="KFGQPC Uthman Taha Naskh"/>
          <w:sz w:val="32"/>
          <w:szCs w:val="32"/>
        </w:rPr>
        <w:t>iến</w:t>
      </w:r>
      <w:r w:rsidR="00592493">
        <w:rPr>
          <w:rFonts w:ascii="Cambria" w:hAnsi="Cambria" w:cs="KFGQPC Uthman Taha Naskh"/>
          <w:sz w:val="32"/>
          <w:szCs w:val="32"/>
        </w:rPr>
        <w:t xml:space="preserve"> th</w:t>
      </w:r>
      <w:r w:rsidR="00592493" w:rsidRPr="00592493">
        <w:rPr>
          <w:rFonts w:ascii="Cambria" w:hAnsi="Cambria" w:cs="KFGQPC Uthman Taha Naskh"/>
          <w:sz w:val="32"/>
          <w:szCs w:val="32"/>
        </w:rPr>
        <w:t>ức</w:t>
      </w:r>
      <w:r w:rsidR="00592493">
        <w:rPr>
          <w:rFonts w:ascii="Cambria" w:hAnsi="Cambria" w:cs="KFGQPC Uthman Taha Naskh"/>
          <w:sz w:val="32"/>
          <w:szCs w:val="32"/>
        </w:rPr>
        <w:t xml:space="preserve"> </w:t>
      </w:r>
      <w:r w:rsidR="00592493" w:rsidRPr="00592493">
        <w:rPr>
          <w:rFonts w:ascii="Cambria" w:hAnsi="Cambria" w:cs="KFGQPC Uthman Taha Naskh"/>
          <w:sz w:val="32"/>
          <w:szCs w:val="32"/>
        </w:rPr>
        <w:t>đầ</w:t>
      </w:r>
      <w:r w:rsidR="00592493">
        <w:rPr>
          <w:rFonts w:ascii="Cambria" w:hAnsi="Cambria" w:cs="KFGQPC Uthman Taha Naskh"/>
          <w:sz w:val="32"/>
          <w:szCs w:val="32"/>
        </w:rPr>
        <w:t>u ti</w:t>
      </w:r>
      <w:r w:rsidR="00592493" w:rsidRPr="00592493">
        <w:rPr>
          <w:rFonts w:ascii="Cambria" w:hAnsi="Cambria" w:cs="KFGQPC Uthman Taha Naskh"/>
          <w:sz w:val="32"/>
          <w:szCs w:val="32"/>
        </w:rPr>
        <w:t>ê</w:t>
      </w:r>
      <w:r w:rsidR="00592493">
        <w:rPr>
          <w:rFonts w:ascii="Cambria" w:hAnsi="Cambria" w:cs="KFGQPC Uthman Taha Naskh"/>
          <w:sz w:val="32"/>
          <w:szCs w:val="32"/>
        </w:rPr>
        <w:t>n nh</w:t>
      </w:r>
      <w:r w:rsidR="00592493" w:rsidRPr="00592493">
        <w:rPr>
          <w:rFonts w:ascii="Cambria" w:hAnsi="Cambria" w:cs="KFGQPC Uthman Taha Naskh"/>
          <w:sz w:val="32"/>
          <w:szCs w:val="32"/>
        </w:rPr>
        <w:t>ất</w:t>
      </w:r>
      <w:r w:rsidR="00592493">
        <w:rPr>
          <w:rFonts w:ascii="Cambria" w:hAnsi="Cambria" w:cs="KFGQPC Uthman Taha Naskh"/>
          <w:sz w:val="32"/>
          <w:szCs w:val="32"/>
        </w:rPr>
        <w:t>,</w:t>
      </w:r>
      <w:r w:rsidR="00996406">
        <w:rPr>
          <w:rFonts w:ascii="Cambria" w:hAnsi="Cambria" w:cs="KFGQPC Uthman Taha Naskh"/>
          <w:sz w:val="32"/>
          <w:szCs w:val="32"/>
        </w:rPr>
        <w:t xml:space="preserve"> quan tr</w:t>
      </w:r>
      <w:r w:rsidR="00996406" w:rsidRPr="00996406">
        <w:rPr>
          <w:rFonts w:ascii="Cambria" w:hAnsi="Cambria" w:cs="KFGQPC Uthman Taha Naskh"/>
          <w:sz w:val="32"/>
          <w:szCs w:val="32"/>
        </w:rPr>
        <w:t>ọng</w:t>
      </w:r>
      <w:r w:rsidR="00996406">
        <w:rPr>
          <w:rFonts w:ascii="Cambria" w:hAnsi="Cambria" w:cs="KFGQPC Uthman Taha Naskh"/>
          <w:sz w:val="32"/>
          <w:szCs w:val="32"/>
        </w:rPr>
        <w:t xml:space="preserve"> </w:t>
      </w:r>
      <w:r w:rsidR="00BB2EBD" w:rsidRPr="008E4594">
        <w:rPr>
          <w:rFonts w:ascii="Cambria" w:hAnsi="Cambria" w:cs="KFGQPC Uthman Taha Naskh"/>
          <w:sz w:val="32"/>
          <w:szCs w:val="32"/>
        </w:rPr>
        <w:t>nhất</w:t>
      </w:r>
      <w:r w:rsidR="00996406">
        <w:rPr>
          <w:rFonts w:ascii="Cambria" w:hAnsi="Cambria" w:cs="KFGQPC Uthman Taha Naskh"/>
          <w:sz w:val="32"/>
          <w:szCs w:val="32"/>
        </w:rPr>
        <w:t xml:space="preserve"> b</w:t>
      </w:r>
      <w:r w:rsidR="00996406" w:rsidRPr="00996406">
        <w:rPr>
          <w:rFonts w:ascii="Cambria" w:hAnsi="Cambria" w:cs="KFGQPC Uthman Taha Naskh"/>
          <w:sz w:val="32"/>
          <w:szCs w:val="32"/>
        </w:rPr>
        <w:t>ắ</w:t>
      </w:r>
      <w:r w:rsidR="00996406">
        <w:rPr>
          <w:rFonts w:ascii="Cambria" w:hAnsi="Cambria" w:cs="KFGQPC Uthman Taha Naskh"/>
          <w:sz w:val="32"/>
          <w:szCs w:val="32"/>
        </w:rPr>
        <w:t>t bu</w:t>
      </w:r>
      <w:r w:rsidR="00996406" w:rsidRPr="00996406">
        <w:rPr>
          <w:rFonts w:ascii="Cambria" w:hAnsi="Cambria" w:cs="KFGQPC Uthman Taha Naskh"/>
          <w:sz w:val="32"/>
          <w:szCs w:val="32"/>
        </w:rPr>
        <w:t>ộc</w:t>
      </w:r>
      <w:r w:rsidR="00592493">
        <w:rPr>
          <w:rFonts w:ascii="Cambria" w:hAnsi="Cambria" w:cs="KFGQPC Uthman Taha Naskh"/>
          <w:sz w:val="32"/>
          <w:szCs w:val="32"/>
        </w:rPr>
        <w:t xml:space="preserve"> m</w:t>
      </w:r>
      <w:r w:rsidR="00592493" w:rsidRPr="00592493">
        <w:rPr>
          <w:rFonts w:ascii="Cambria" w:hAnsi="Cambria" w:cs="KFGQPC Uthman Taha Naskh"/>
          <w:sz w:val="32"/>
          <w:szCs w:val="32"/>
        </w:rPr>
        <w:t>ỗi</w:t>
      </w:r>
      <w:r w:rsidR="00996406">
        <w:rPr>
          <w:rFonts w:ascii="Cambria" w:hAnsi="Cambria" w:cs="KFGQPC Uthman Taha Naskh"/>
          <w:sz w:val="32"/>
          <w:szCs w:val="32"/>
        </w:rPr>
        <w:t xml:space="preserve"> t</w:t>
      </w:r>
      <w:r w:rsidR="00996406" w:rsidRPr="00996406">
        <w:rPr>
          <w:rFonts w:ascii="Cambria" w:hAnsi="Cambria" w:cs="KFGQPC Uthman Taha Naskh"/>
          <w:sz w:val="32"/>
          <w:szCs w:val="32"/>
        </w:rPr>
        <w:t>ín</w:t>
      </w:r>
      <w:r w:rsidR="00996406">
        <w:rPr>
          <w:rFonts w:ascii="Cambria" w:hAnsi="Cambria" w:cs="KFGQPC Uthman Taha Naskh"/>
          <w:sz w:val="32"/>
          <w:szCs w:val="32"/>
        </w:rPr>
        <w:t xml:space="preserve"> </w:t>
      </w:r>
      <w:r w:rsidR="00996406" w:rsidRPr="00996406">
        <w:rPr>
          <w:rFonts w:ascii="Cambria" w:hAnsi="Cambria" w:cs="KFGQPC Uthman Taha Naskh"/>
          <w:sz w:val="32"/>
          <w:szCs w:val="32"/>
        </w:rPr>
        <w:t>đồ</w:t>
      </w:r>
      <w:r w:rsidR="00996406">
        <w:rPr>
          <w:rFonts w:ascii="Cambria" w:hAnsi="Cambria" w:cs="KFGQPC Uthman Taha Naskh"/>
          <w:sz w:val="32"/>
          <w:szCs w:val="32"/>
        </w:rPr>
        <w:t xml:space="preserve"> M</w:t>
      </w:r>
      <w:r w:rsidR="00996406" w:rsidRPr="00996406">
        <w:rPr>
          <w:rFonts w:ascii="Cambria" w:hAnsi="Cambria" w:cs="KFGQPC Uthman Taha Naskh"/>
          <w:sz w:val="32"/>
          <w:szCs w:val="32"/>
        </w:rPr>
        <w:t>us</w:t>
      </w:r>
      <w:r w:rsidR="00996406">
        <w:rPr>
          <w:rFonts w:ascii="Cambria" w:hAnsi="Cambria" w:cs="KFGQPC Uthman Taha Naskh"/>
          <w:sz w:val="32"/>
          <w:szCs w:val="32"/>
        </w:rPr>
        <w:t xml:space="preserve">lim </w:t>
      </w:r>
      <w:r w:rsidR="00BB2EBD" w:rsidRPr="008E4594">
        <w:rPr>
          <w:rFonts w:ascii="Cambria" w:hAnsi="Cambria" w:cs="KFGQPC Uthman Taha Naskh"/>
          <w:sz w:val="32"/>
          <w:szCs w:val="32"/>
        </w:rPr>
        <w:t>phải học</w:t>
      </w:r>
      <w:r w:rsidR="00592493">
        <w:rPr>
          <w:rFonts w:ascii="Cambria" w:hAnsi="Cambria" w:cs="KFGQPC Uthman Taha Naskh"/>
          <w:sz w:val="32"/>
          <w:szCs w:val="32"/>
        </w:rPr>
        <w:t xml:space="preserve"> ngay t</w:t>
      </w:r>
      <w:r w:rsidR="00592493" w:rsidRPr="00592493">
        <w:rPr>
          <w:rFonts w:ascii="Cambria" w:hAnsi="Cambria" w:cs="KFGQPC Uthman Taha Naskh"/>
          <w:sz w:val="32"/>
          <w:szCs w:val="32"/>
        </w:rPr>
        <w:t>ừ</w:t>
      </w:r>
      <w:r w:rsidR="00592493">
        <w:rPr>
          <w:rFonts w:ascii="Cambria" w:hAnsi="Cambria" w:cs="KFGQPC Uthman Taha Naskh"/>
          <w:sz w:val="32"/>
          <w:szCs w:val="32"/>
        </w:rPr>
        <w:t xml:space="preserve"> </w:t>
      </w:r>
      <w:r w:rsidR="00592493" w:rsidRPr="00592493">
        <w:rPr>
          <w:rFonts w:ascii="Cambria" w:hAnsi="Cambria" w:cs="KFGQPC Uthman Taha Naskh"/>
          <w:sz w:val="32"/>
          <w:szCs w:val="32"/>
        </w:rPr>
        <w:t>đầu</w:t>
      </w:r>
      <w:r w:rsidR="00592493">
        <w:rPr>
          <w:rFonts w:ascii="Cambria" w:hAnsi="Cambria" w:cs="KFGQPC Uthman Taha Naskh"/>
          <w:sz w:val="32"/>
          <w:szCs w:val="32"/>
        </w:rPr>
        <w:t xml:space="preserve"> l</w:t>
      </w:r>
      <w:r w:rsidR="00592493" w:rsidRPr="00592493">
        <w:rPr>
          <w:rFonts w:ascii="Cambria" w:hAnsi="Cambria" w:cs="KFGQPC Uthman Taha Naskh"/>
          <w:sz w:val="32"/>
          <w:szCs w:val="32"/>
        </w:rPr>
        <w:t>à</w:t>
      </w:r>
      <w:r w:rsidR="00592493">
        <w:rPr>
          <w:rFonts w:ascii="Cambria" w:hAnsi="Cambria" w:cs="KFGQPC Uthman Taha Naskh"/>
          <w:sz w:val="32"/>
          <w:szCs w:val="32"/>
        </w:rPr>
        <w:t xml:space="preserve"> nh</w:t>
      </w:r>
      <w:r w:rsidR="00592493" w:rsidRPr="00592493">
        <w:rPr>
          <w:rFonts w:ascii="Cambria" w:hAnsi="Cambria" w:cs="KFGQPC Uthman Taha Naskh"/>
          <w:sz w:val="32"/>
          <w:szCs w:val="32"/>
        </w:rPr>
        <w:t>ững</w:t>
      </w:r>
      <w:r w:rsidR="00592493">
        <w:rPr>
          <w:rFonts w:ascii="Cambria" w:hAnsi="Cambria" w:cs="KFGQPC Uthman Taha Naskh"/>
          <w:sz w:val="32"/>
          <w:szCs w:val="32"/>
        </w:rPr>
        <w:t xml:space="preserve"> </w:t>
      </w:r>
      <w:r w:rsidR="00592493" w:rsidRPr="00592493">
        <w:rPr>
          <w:rFonts w:ascii="Cambria" w:hAnsi="Cambria" w:cs="KFGQPC Uthman Taha Naskh"/>
          <w:sz w:val="32"/>
          <w:szCs w:val="32"/>
        </w:rPr>
        <w:t>điề</w:t>
      </w:r>
      <w:r w:rsidR="00592493">
        <w:rPr>
          <w:rFonts w:ascii="Cambria" w:hAnsi="Cambria" w:cs="KFGQPC Uthman Taha Naskh"/>
          <w:sz w:val="32"/>
          <w:szCs w:val="32"/>
        </w:rPr>
        <w:t>u c</w:t>
      </w:r>
      <w:r w:rsidR="00592493" w:rsidRPr="00592493">
        <w:rPr>
          <w:rFonts w:ascii="Cambria" w:hAnsi="Cambria" w:cs="KFGQPC Uthman Taha Naskh"/>
          <w:sz w:val="32"/>
          <w:szCs w:val="32"/>
        </w:rPr>
        <w:t>ơ</w:t>
      </w:r>
      <w:r w:rsidR="00592493">
        <w:rPr>
          <w:rFonts w:ascii="Cambria" w:hAnsi="Cambria" w:cs="KFGQPC Uthman Taha Naskh"/>
          <w:sz w:val="32"/>
          <w:szCs w:val="32"/>
        </w:rPr>
        <w:t xml:space="preserve"> b</w:t>
      </w:r>
      <w:r w:rsidR="00592493" w:rsidRPr="00592493">
        <w:rPr>
          <w:rFonts w:ascii="Cambria" w:hAnsi="Cambria" w:cs="KFGQPC Uthman Taha Naskh"/>
          <w:sz w:val="32"/>
          <w:szCs w:val="32"/>
        </w:rPr>
        <w:t>ả</w:t>
      </w:r>
      <w:r w:rsidR="00592493">
        <w:rPr>
          <w:rFonts w:ascii="Cambria" w:hAnsi="Cambria" w:cs="KFGQPC Uthman Taha Naskh"/>
          <w:sz w:val="32"/>
          <w:szCs w:val="32"/>
        </w:rPr>
        <w:t>n trong</w:t>
      </w:r>
      <w:r w:rsidR="00EE6E56">
        <w:rPr>
          <w:rFonts w:ascii="Cambria" w:hAnsi="Cambria" w:cs="KFGQPC Uthman Taha Naskh"/>
          <w:sz w:val="32"/>
          <w:szCs w:val="32"/>
        </w:rPr>
        <w:t xml:space="preserve"> t</w:t>
      </w:r>
      <w:r w:rsidR="00EE6E56" w:rsidRPr="00EE6E56">
        <w:rPr>
          <w:rFonts w:ascii="Cambria" w:hAnsi="Cambria" w:cs="KFGQPC Uthman Taha Naskh"/>
          <w:sz w:val="32"/>
          <w:szCs w:val="32"/>
        </w:rPr>
        <w:t>ôn</w:t>
      </w:r>
      <w:r w:rsidR="00EE6E56">
        <w:rPr>
          <w:rFonts w:ascii="Cambria" w:hAnsi="Cambria" w:cs="KFGQPC Uthman Taha Naskh"/>
          <w:sz w:val="32"/>
          <w:szCs w:val="32"/>
        </w:rPr>
        <w:t xml:space="preserve"> gi</w:t>
      </w:r>
      <w:r w:rsidR="00EE6E56" w:rsidRPr="00EE6E56">
        <w:rPr>
          <w:rFonts w:ascii="Cambria" w:hAnsi="Cambria" w:cs="KFGQPC Uthman Taha Naskh"/>
          <w:sz w:val="32"/>
          <w:szCs w:val="32"/>
        </w:rPr>
        <w:t>á</w:t>
      </w:r>
      <w:r w:rsidR="00EE6E56">
        <w:rPr>
          <w:rFonts w:ascii="Cambria" w:hAnsi="Cambria" w:cs="KFGQPC Uthman Taha Naskh"/>
          <w:sz w:val="32"/>
          <w:szCs w:val="32"/>
        </w:rPr>
        <w:t>o c</w:t>
      </w:r>
      <w:r w:rsidR="00EE6E56" w:rsidRPr="00EE6E56">
        <w:rPr>
          <w:rFonts w:ascii="Cambria" w:hAnsi="Cambria" w:cs="KFGQPC Uthman Taha Naskh"/>
          <w:sz w:val="32"/>
          <w:szCs w:val="32"/>
        </w:rPr>
        <w:t>ủa</w:t>
      </w:r>
      <w:r w:rsidR="00EE6E56">
        <w:rPr>
          <w:rFonts w:ascii="Cambria" w:hAnsi="Cambria" w:cs="KFGQPC Uthman Taha Naskh"/>
          <w:sz w:val="32"/>
          <w:szCs w:val="32"/>
        </w:rPr>
        <w:t xml:space="preserve"> m</w:t>
      </w:r>
      <w:r w:rsidR="00EE6E56" w:rsidRPr="00EE6E56">
        <w:rPr>
          <w:rFonts w:ascii="Cambria" w:hAnsi="Cambria" w:cs="KFGQPC Uthman Taha Naskh"/>
          <w:sz w:val="32"/>
          <w:szCs w:val="32"/>
        </w:rPr>
        <w:t>ình</w:t>
      </w:r>
      <w:r w:rsidR="00592493">
        <w:rPr>
          <w:rFonts w:ascii="Cambria" w:hAnsi="Cambria" w:cs="KFGQPC Uthman Taha Naskh"/>
          <w:sz w:val="32"/>
          <w:szCs w:val="32"/>
        </w:rPr>
        <w:t>. Nh</w:t>
      </w:r>
      <w:r w:rsidR="00592493" w:rsidRPr="00592493">
        <w:rPr>
          <w:rFonts w:ascii="Cambria" w:hAnsi="Cambria" w:cs="KFGQPC Uthman Taha Naskh"/>
          <w:sz w:val="32"/>
          <w:szCs w:val="32"/>
        </w:rPr>
        <w:t>ờ</w:t>
      </w:r>
      <w:r w:rsidR="00592493">
        <w:rPr>
          <w:rFonts w:ascii="Cambria" w:hAnsi="Cambria" w:cs="KFGQPC Uthman Taha Naskh"/>
          <w:sz w:val="32"/>
          <w:szCs w:val="32"/>
        </w:rPr>
        <w:t xml:space="preserve"> n</w:t>
      </w:r>
      <w:r w:rsidR="00592493" w:rsidRPr="00592493">
        <w:rPr>
          <w:rFonts w:ascii="Cambria" w:hAnsi="Cambria" w:cs="KFGQPC Uthman Taha Naskh"/>
          <w:sz w:val="32"/>
          <w:szCs w:val="32"/>
        </w:rPr>
        <w:t>ó</w:t>
      </w:r>
      <w:r w:rsidR="00592493">
        <w:rPr>
          <w:rFonts w:ascii="Cambria" w:hAnsi="Cambria" w:cs="KFGQPC Uthman Taha Naskh"/>
          <w:sz w:val="32"/>
          <w:szCs w:val="32"/>
        </w:rPr>
        <w:t xml:space="preserve"> m</w:t>
      </w:r>
      <w:r w:rsidR="00592493" w:rsidRPr="00592493">
        <w:rPr>
          <w:rFonts w:ascii="Cambria" w:hAnsi="Cambria" w:cs="KFGQPC Uthman Taha Naskh"/>
          <w:sz w:val="32"/>
          <w:szCs w:val="32"/>
        </w:rPr>
        <w:t>à</w:t>
      </w:r>
      <w:r w:rsidR="00592493">
        <w:rPr>
          <w:rFonts w:ascii="Cambria" w:hAnsi="Cambria" w:cs="KFGQPC Uthman Taha Naskh"/>
          <w:sz w:val="32"/>
          <w:szCs w:val="32"/>
        </w:rPr>
        <w:t xml:space="preserve"> m</w:t>
      </w:r>
      <w:r w:rsidR="00592493" w:rsidRPr="00592493">
        <w:rPr>
          <w:rFonts w:ascii="Cambria" w:hAnsi="Cambria" w:cs="KFGQPC Uthman Taha Naskh"/>
          <w:sz w:val="32"/>
          <w:szCs w:val="32"/>
        </w:rPr>
        <w:t>ìn</w:t>
      </w:r>
      <w:r w:rsidR="00592493">
        <w:rPr>
          <w:rFonts w:ascii="Cambria" w:hAnsi="Cambria" w:cs="KFGQPC Uthman Taha Naskh"/>
          <w:sz w:val="32"/>
          <w:szCs w:val="32"/>
        </w:rPr>
        <w:t>h nh</w:t>
      </w:r>
      <w:r w:rsidR="00592493" w:rsidRPr="00592493">
        <w:rPr>
          <w:rFonts w:ascii="Cambria" w:hAnsi="Cambria" w:cs="KFGQPC Uthman Taha Naskh"/>
          <w:sz w:val="32"/>
          <w:szCs w:val="32"/>
        </w:rPr>
        <w:t>ận</w:t>
      </w:r>
      <w:r w:rsidR="00592493">
        <w:rPr>
          <w:rFonts w:ascii="Cambria" w:hAnsi="Cambria" w:cs="KFGQPC Uthman Taha Naskh"/>
          <w:sz w:val="32"/>
          <w:szCs w:val="32"/>
        </w:rPr>
        <w:t xml:space="preserve"> b</w:t>
      </w:r>
      <w:r w:rsidR="00592493" w:rsidRPr="00592493">
        <w:rPr>
          <w:rFonts w:ascii="Cambria" w:hAnsi="Cambria" w:cs="KFGQPC Uthman Taha Naskh"/>
          <w:sz w:val="32"/>
          <w:szCs w:val="32"/>
        </w:rPr>
        <w:t>iết</w:t>
      </w:r>
      <w:r w:rsidR="00592493">
        <w:rPr>
          <w:rFonts w:ascii="Cambria" w:hAnsi="Cambria" w:cs="KFGQPC Uthman Taha Naskh"/>
          <w:sz w:val="32"/>
          <w:szCs w:val="32"/>
        </w:rPr>
        <w:t xml:space="preserve"> </w:t>
      </w:r>
      <w:r w:rsidR="00592493" w:rsidRPr="00592493">
        <w:rPr>
          <w:rFonts w:ascii="Cambria" w:hAnsi="Cambria" w:cs="KFGQPC Uthman Taha Naskh"/>
          <w:sz w:val="32"/>
          <w:szCs w:val="32"/>
        </w:rPr>
        <w:t>được</w:t>
      </w:r>
      <w:r w:rsidR="00592493">
        <w:rPr>
          <w:rFonts w:ascii="Cambria" w:hAnsi="Cambria" w:cs="KFGQPC Uthman Taha Naskh"/>
          <w:sz w:val="32"/>
          <w:szCs w:val="32"/>
        </w:rPr>
        <w:t xml:space="preserve"> t</w:t>
      </w:r>
      <w:r w:rsidR="00592493" w:rsidRPr="00592493">
        <w:rPr>
          <w:rFonts w:ascii="Cambria" w:hAnsi="Cambria" w:cs="KFGQPC Uthman Taha Naskh"/>
          <w:sz w:val="32"/>
          <w:szCs w:val="32"/>
        </w:rPr>
        <w:t>ín</w:t>
      </w:r>
      <w:r w:rsidR="00592493">
        <w:rPr>
          <w:rFonts w:ascii="Cambria" w:hAnsi="Cambria" w:cs="KFGQPC Uthman Taha Naskh"/>
          <w:sz w:val="32"/>
          <w:szCs w:val="32"/>
        </w:rPr>
        <w:t xml:space="preserve"> ng</w:t>
      </w:r>
      <w:r w:rsidR="00592493" w:rsidRPr="00592493">
        <w:rPr>
          <w:rFonts w:ascii="Cambria" w:hAnsi="Cambria" w:cs="KFGQPC Uthman Taha Naskh"/>
          <w:sz w:val="32"/>
          <w:szCs w:val="32"/>
        </w:rPr>
        <w:t>ưỡng</w:t>
      </w:r>
      <w:r w:rsidR="00592493">
        <w:rPr>
          <w:rFonts w:ascii="Cambria" w:hAnsi="Cambria" w:cs="KFGQPC Uthman Taha Naskh"/>
          <w:sz w:val="32"/>
          <w:szCs w:val="32"/>
        </w:rPr>
        <w:t xml:space="preserve"> c</w:t>
      </w:r>
      <w:r w:rsidR="00592493" w:rsidRPr="00592493">
        <w:rPr>
          <w:rFonts w:ascii="Cambria" w:hAnsi="Cambria" w:cs="KFGQPC Uthman Taha Naskh"/>
          <w:sz w:val="32"/>
          <w:szCs w:val="32"/>
        </w:rPr>
        <w:t>ủa</w:t>
      </w:r>
      <w:r w:rsidR="00592493">
        <w:rPr>
          <w:rFonts w:ascii="Cambria" w:hAnsi="Cambria" w:cs="KFGQPC Uthman Taha Naskh"/>
          <w:sz w:val="32"/>
          <w:szCs w:val="32"/>
        </w:rPr>
        <w:t xml:space="preserve"> m</w:t>
      </w:r>
      <w:r w:rsidR="00592493" w:rsidRPr="00592493">
        <w:rPr>
          <w:rFonts w:ascii="Cambria" w:hAnsi="Cambria" w:cs="KFGQPC Uthman Taha Naskh"/>
          <w:sz w:val="32"/>
          <w:szCs w:val="32"/>
        </w:rPr>
        <w:t>ình</w:t>
      </w:r>
      <w:r w:rsidR="00592493">
        <w:rPr>
          <w:rFonts w:ascii="Cambria" w:hAnsi="Cambria" w:cs="KFGQPC Uthman Taha Naskh"/>
          <w:sz w:val="32"/>
          <w:szCs w:val="32"/>
        </w:rPr>
        <w:t>, th</w:t>
      </w:r>
      <w:r w:rsidR="00592493" w:rsidRPr="00592493">
        <w:rPr>
          <w:rFonts w:ascii="Cambria" w:hAnsi="Cambria" w:cs="KFGQPC Uthman Taha Naskh"/>
          <w:sz w:val="32"/>
          <w:szCs w:val="32"/>
        </w:rPr>
        <w:t>ự</w:t>
      </w:r>
      <w:r w:rsidR="00592493">
        <w:rPr>
          <w:rFonts w:ascii="Cambria" w:hAnsi="Cambria" w:cs="KFGQPC Uthman Taha Naskh"/>
          <w:sz w:val="32"/>
          <w:szCs w:val="32"/>
        </w:rPr>
        <w:t>c hi</w:t>
      </w:r>
      <w:r w:rsidR="00592493" w:rsidRPr="00592493">
        <w:rPr>
          <w:rFonts w:ascii="Cambria" w:hAnsi="Cambria" w:cs="KFGQPC Uthman Taha Naskh"/>
          <w:sz w:val="32"/>
          <w:szCs w:val="32"/>
        </w:rPr>
        <w:t>ện</w:t>
      </w:r>
      <w:r w:rsidR="00592493">
        <w:rPr>
          <w:rFonts w:ascii="Cambria" w:hAnsi="Cambria" w:cs="KFGQPC Uthman Taha Naskh"/>
          <w:sz w:val="32"/>
          <w:szCs w:val="32"/>
        </w:rPr>
        <w:t xml:space="preserve"> vi</w:t>
      </w:r>
      <w:r w:rsidR="00592493" w:rsidRPr="00592493">
        <w:rPr>
          <w:rFonts w:ascii="Cambria" w:hAnsi="Cambria" w:cs="KFGQPC Uthman Taha Naskh"/>
          <w:sz w:val="32"/>
          <w:szCs w:val="32"/>
        </w:rPr>
        <w:t>ệ</w:t>
      </w:r>
      <w:r w:rsidR="00592493">
        <w:rPr>
          <w:rFonts w:ascii="Cambria" w:hAnsi="Cambria" w:cs="KFGQPC Uthman Taha Naskh"/>
          <w:sz w:val="32"/>
          <w:szCs w:val="32"/>
        </w:rPr>
        <w:t>c th</w:t>
      </w:r>
      <w:r w:rsidR="00592493" w:rsidRPr="00592493">
        <w:rPr>
          <w:rFonts w:ascii="Cambria" w:hAnsi="Cambria" w:cs="KFGQPC Uthman Taha Naskh"/>
          <w:sz w:val="32"/>
          <w:szCs w:val="32"/>
        </w:rPr>
        <w:t>ờ</w:t>
      </w:r>
      <w:r w:rsidR="00592493">
        <w:rPr>
          <w:rFonts w:ascii="Cambria" w:hAnsi="Cambria" w:cs="KFGQPC Uthman Taha Naskh"/>
          <w:sz w:val="32"/>
          <w:szCs w:val="32"/>
        </w:rPr>
        <w:t xml:space="preserve"> ph</w:t>
      </w:r>
      <w:r w:rsidR="00592493" w:rsidRPr="00592493">
        <w:rPr>
          <w:rFonts w:ascii="Cambria" w:hAnsi="Cambria" w:cs="KFGQPC Uthman Taha Naskh"/>
          <w:sz w:val="32"/>
          <w:szCs w:val="32"/>
        </w:rPr>
        <w:t>ượng</w:t>
      </w:r>
      <w:r w:rsidR="00E458EC">
        <w:rPr>
          <w:rFonts w:ascii="Cambria" w:hAnsi="Cambria" w:cs="KFGQPC Uthman Taha Naskh"/>
          <w:sz w:val="32"/>
          <w:szCs w:val="32"/>
        </w:rPr>
        <w:t xml:space="preserve"> c</w:t>
      </w:r>
      <w:r w:rsidR="00E458EC" w:rsidRPr="00E458EC">
        <w:rPr>
          <w:rFonts w:ascii="Cambria" w:hAnsi="Cambria" w:cs="KFGQPC Uthman Taha Naskh"/>
          <w:sz w:val="32"/>
          <w:szCs w:val="32"/>
        </w:rPr>
        <w:t>ủa</w:t>
      </w:r>
      <w:r w:rsidR="00E458EC">
        <w:rPr>
          <w:rFonts w:ascii="Cambria" w:hAnsi="Cambria" w:cs="KFGQPC Uthman Taha Naskh"/>
          <w:sz w:val="32"/>
          <w:szCs w:val="32"/>
        </w:rPr>
        <w:t xml:space="preserve"> m</w:t>
      </w:r>
      <w:r w:rsidR="00E458EC" w:rsidRPr="00E458EC">
        <w:rPr>
          <w:rFonts w:ascii="Cambria" w:hAnsi="Cambria" w:cs="KFGQPC Uthman Taha Naskh"/>
          <w:sz w:val="32"/>
          <w:szCs w:val="32"/>
        </w:rPr>
        <w:t>ình</w:t>
      </w:r>
      <w:r w:rsidR="00E458EC">
        <w:rPr>
          <w:rFonts w:ascii="Cambria" w:hAnsi="Cambria" w:cs="KFGQPC Uthman Taha Naskh"/>
          <w:sz w:val="32"/>
          <w:szCs w:val="32"/>
        </w:rPr>
        <w:t xml:space="preserve"> v</w:t>
      </w:r>
      <w:r w:rsidR="00E458EC" w:rsidRPr="00E458EC">
        <w:rPr>
          <w:rFonts w:ascii="Cambria" w:hAnsi="Cambria" w:cs="KFGQPC Uthman Taha Naskh"/>
          <w:sz w:val="32"/>
          <w:szCs w:val="32"/>
        </w:rPr>
        <w:t>à</w:t>
      </w:r>
      <w:r w:rsidR="00E458EC">
        <w:rPr>
          <w:rFonts w:ascii="Cambria" w:hAnsi="Cambria" w:cs="KFGQPC Uthman Taha Naskh"/>
          <w:sz w:val="32"/>
          <w:szCs w:val="32"/>
        </w:rPr>
        <w:t xml:space="preserve"> n</w:t>
      </w:r>
      <w:r w:rsidR="00E458EC" w:rsidRPr="00E458EC">
        <w:rPr>
          <w:rFonts w:ascii="Cambria" w:hAnsi="Cambria" w:cs="KFGQPC Uthman Taha Naskh"/>
          <w:sz w:val="32"/>
          <w:szCs w:val="32"/>
        </w:rPr>
        <w:t>â</w:t>
      </w:r>
      <w:r w:rsidR="00E458EC">
        <w:rPr>
          <w:rFonts w:ascii="Cambria" w:hAnsi="Cambria" w:cs="KFGQPC Uthman Taha Naskh"/>
          <w:sz w:val="32"/>
          <w:szCs w:val="32"/>
        </w:rPr>
        <w:t>ng cao t</w:t>
      </w:r>
      <w:r w:rsidR="00E458EC" w:rsidRPr="00E458EC">
        <w:rPr>
          <w:rFonts w:ascii="Cambria" w:hAnsi="Cambria" w:cs="KFGQPC Uthman Taha Naskh"/>
          <w:sz w:val="32"/>
          <w:szCs w:val="32"/>
        </w:rPr>
        <w:t>ầm</w:t>
      </w:r>
      <w:r w:rsidR="00E458EC">
        <w:rPr>
          <w:rFonts w:ascii="Cambria" w:hAnsi="Cambria" w:cs="KFGQPC Uthman Taha Naskh"/>
          <w:sz w:val="32"/>
          <w:szCs w:val="32"/>
        </w:rPr>
        <w:t xml:space="preserve"> </w:t>
      </w:r>
      <w:r w:rsidR="00E458EC" w:rsidRPr="00E458EC">
        <w:rPr>
          <w:rFonts w:ascii="Cambria" w:hAnsi="Cambria" w:cs="KFGQPC Uthman Taha Naskh"/>
          <w:sz w:val="32"/>
          <w:szCs w:val="32"/>
        </w:rPr>
        <w:t>đạo</w:t>
      </w:r>
      <w:r w:rsidR="00E458EC">
        <w:rPr>
          <w:rFonts w:ascii="Cambria" w:hAnsi="Cambria" w:cs="KFGQPC Uthman Taha Naskh"/>
          <w:sz w:val="32"/>
          <w:szCs w:val="32"/>
        </w:rPr>
        <w:t xml:space="preserve"> </w:t>
      </w:r>
      <w:r w:rsidR="00E458EC" w:rsidRPr="00E458EC">
        <w:rPr>
          <w:rFonts w:ascii="Cambria" w:hAnsi="Cambria" w:cs="KFGQPC Uthman Taha Naskh"/>
          <w:sz w:val="32"/>
          <w:szCs w:val="32"/>
        </w:rPr>
        <w:t>đức</w:t>
      </w:r>
      <w:r w:rsidR="00E458EC">
        <w:rPr>
          <w:rFonts w:ascii="Cambria" w:hAnsi="Cambria" w:cs="KFGQPC Uthman Taha Naskh"/>
          <w:sz w:val="32"/>
          <w:szCs w:val="32"/>
        </w:rPr>
        <w:t xml:space="preserve"> c</w:t>
      </w:r>
      <w:r w:rsidR="00E458EC" w:rsidRPr="00E458EC">
        <w:rPr>
          <w:rFonts w:ascii="Cambria" w:hAnsi="Cambria" w:cs="KFGQPC Uthman Taha Naskh"/>
          <w:sz w:val="32"/>
          <w:szCs w:val="32"/>
        </w:rPr>
        <w:t>ủa</w:t>
      </w:r>
      <w:r w:rsidR="00E458EC">
        <w:rPr>
          <w:rFonts w:ascii="Cambria" w:hAnsi="Cambria" w:cs="KFGQPC Uthman Taha Naskh"/>
          <w:sz w:val="32"/>
          <w:szCs w:val="32"/>
        </w:rPr>
        <w:t xml:space="preserve"> b</w:t>
      </w:r>
      <w:r w:rsidR="00E458EC" w:rsidRPr="00E458EC">
        <w:rPr>
          <w:rFonts w:ascii="Cambria" w:hAnsi="Cambria" w:cs="KFGQPC Uthman Taha Naskh"/>
          <w:sz w:val="32"/>
          <w:szCs w:val="32"/>
        </w:rPr>
        <w:t>ả</w:t>
      </w:r>
      <w:r w:rsidR="00E458EC">
        <w:rPr>
          <w:rFonts w:ascii="Cambria" w:hAnsi="Cambria" w:cs="KFGQPC Uthman Taha Naskh"/>
          <w:sz w:val="32"/>
          <w:szCs w:val="32"/>
        </w:rPr>
        <w:t xml:space="preserve">n </w:t>
      </w:r>
      <w:r w:rsidR="002700A3">
        <w:rPr>
          <w:rFonts w:ascii="Cambria" w:hAnsi="Cambria" w:cs="KFGQPC Uthman Taha Naskh"/>
          <w:sz w:val="32"/>
          <w:szCs w:val="32"/>
        </w:rPr>
        <w:t>th</w:t>
      </w:r>
      <w:r w:rsidR="002700A3" w:rsidRPr="002700A3">
        <w:rPr>
          <w:rFonts w:ascii="Cambria" w:hAnsi="Cambria" w:cs="KFGQPC Uthman Taha Naskh"/>
          <w:sz w:val="32"/>
          <w:szCs w:val="32"/>
        </w:rPr>
        <w:t>â</w:t>
      </w:r>
      <w:r w:rsidR="002700A3">
        <w:rPr>
          <w:rFonts w:ascii="Cambria" w:hAnsi="Cambria" w:cs="KFGQPC Uthman Taha Naskh"/>
          <w:sz w:val="32"/>
          <w:szCs w:val="32"/>
        </w:rPr>
        <w:t>n, bi</w:t>
      </w:r>
      <w:r w:rsidR="002700A3" w:rsidRPr="002700A3">
        <w:rPr>
          <w:rFonts w:ascii="Cambria" w:hAnsi="Cambria" w:cs="KFGQPC Uthman Taha Naskh"/>
          <w:sz w:val="32"/>
          <w:szCs w:val="32"/>
        </w:rPr>
        <w:t>ết</w:t>
      </w:r>
      <w:r w:rsidR="002700A3">
        <w:rPr>
          <w:rFonts w:ascii="Cambria" w:hAnsi="Cambria" w:cs="KFGQPC Uthman Taha Naskh"/>
          <w:sz w:val="32"/>
          <w:szCs w:val="32"/>
        </w:rPr>
        <w:t xml:space="preserve"> c</w:t>
      </w:r>
      <w:r w:rsidR="002700A3" w:rsidRPr="002700A3">
        <w:rPr>
          <w:rFonts w:ascii="Cambria" w:hAnsi="Cambria" w:cs="KFGQPC Uthman Taha Naskh"/>
          <w:sz w:val="32"/>
          <w:szCs w:val="32"/>
        </w:rPr>
        <w:t>ác</w:t>
      </w:r>
      <w:r w:rsidR="002700A3">
        <w:rPr>
          <w:rFonts w:ascii="Cambria" w:hAnsi="Cambria" w:cs="KFGQPC Uthman Taha Naskh"/>
          <w:sz w:val="32"/>
          <w:szCs w:val="32"/>
        </w:rPr>
        <w:t xml:space="preserve"> </w:t>
      </w:r>
      <w:r w:rsidR="002700A3" w:rsidRPr="002700A3">
        <w:rPr>
          <w:rFonts w:ascii="Cambria" w:hAnsi="Cambria" w:cs="KFGQPC Uthman Taha Naskh"/>
          <w:sz w:val="32"/>
          <w:szCs w:val="32"/>
        </w:rPr>
        <w:t>đối</w:t>
      </w:r>
      <w:r w:rsidR="002700A3">
        <w:rPr>
          <w:rFonts w:ascii="Cambria" w:hAnsi="Cambria" w:cs="KFGQPC Uthman Taha Naskh"/>
          <w:sz w:val="32"/>
          <w:szCs w:val="32"/>
        </w:rPr>
        <w:t xml:space="preserve"> x</w:t>
      </w:r>
      <w:r w:rsidR="002700A3" w:rsidRPr="002700A3">
        <w:rPr>
          <w:rFonts w:ascii="Cambria" w:hAnsi="Cambria" w:cs="KFGQPC Uthman Taha Naskh"/>
          <w:sz w:val="32"/>
          <w:szCs w:val="32"/>
        </w:rPr>
        <w:t>ử</w:t>
      </w:r>
      <w:r w:rsidR="002700A3">
        <w:rPr>
          <w:rFonts w:ascii="Cambria" w:hAnsi="Cambria" w:cs="KFGQPC Uthman Taha Naskh"/>
          <w:sz w:val="32"/>
          <w:szCs w:val="32"/>
        </w:rPr>
        <w:t xml:space="preserve"> ph</w:t>
      </w:r>
      <w:r w:rsidR="002700A3" w:rsidRPr="002700A3">
        <w:rPr>
          <w:rFonts w:ascii="Cambria" w:hAnsi="Cambria" w:cs="KFGQPC Uthman Taha Naskh"/>
          <w:sz w:val="32"/>
          <w:szCs w:val="32"/>
        </w:rPr>
        <w:t>ù</w:t>
      </w:r>
      <w:r w:rsidR="002700A3">
        <w:rPr>
          <w:rFonts w:ascii="Cambria" w:hAnsi="Cambria" w:cs="KFGQPC Uthman Taha Naskh"/>
          <w:sz w:val="32"/>
          <w:szCs w:val="32"/>
        </w:rPr>
        <w:t xml:space="preserve"> h</w:t>
      </w:r>
      <w:r w:rsidR="002700A3" w:rsidRPr="002700A3">
        <w:rPr>
          <w:rFonts w:ascii="Cambria" w:hAnsi="Cambria" w:cs="KFGQPC Uthman Taha Naskh"/>
          <w:sz w:val="32"/>
          <w:szCs w:val="32"/>
        </w:rPr>
        <w:t>ợp</w:t>
      </w:r>
      <w:r w:rsidR="002700A3">
        <w:rPr>
          <w:rFonts w:ascii="Cambria" w:hAnsi="Cambria" w:cs="KFGQPC Uthman Taha Naskh"/>
          <w:sz w:val="32"/>
          <w:szCs w:val="32"/>
        </w:rPr>
        <w:t>.</w:t>
      </w:r>
    </w:p>
    <w:p w14:paraId="2BD44E4A" w14:textId="36BC546E" w:rsidR="002700A3" w:rsidRPr="00797E96" w:rsidRDefault="002700A3" w:rsidP="002700A3">
      <w:pPr>
        <w:ind w:firstLine="720"/>
        <w:jc w:val="both"/>
        <w:rPr>
          <w:rFonts w:cs="KFGQPC Uthman Taha Naskh"/>
          <w:sz w:val="32"/>
          <w:szCs w:val="32"/>
        </w:rPr>
      </w:pPr>
      <w:r w:rsidRPr="002700A3">
        <w:rPr>
          <w:rFonts w:cs="KFGQPC Uthman Taha Naskh"/>
          <w:sz w:val="32"/>
          <w:szCs w:val="32"/>
        </w:rPr>
        <w:t>Điề</w:t>
      </w:r>
      <w:r>
        <w:rPr>
          <w:rFonts w:cs="KFGQPC Uthman Taha Naskh"/>
          <w:sz w:val="32"/>
          <w:szCs w:val="32"/>
        </w:rPr>
        <w:t>u m</w:t>
      </w:r>
      <w:r w:rsidRPr="002700A3">
        <w:rPr>
          <w:rFonts w:cs="KFGQPC Uthman Taha Naskh"/>
          <w:sz w:val="32"/>
          <w:szCs w:val="32"/>
        </w:rPr>
        <w:t>ột</w:t>
      </w:r>
      <w:r>
        <w:rPr>
          <w:rFonts w:cs="KFGQPC Uthman Taha Naskh"/>
          <w:sz w:val="32"/>
          <w:szCs w:val="32"/>
        </w:rPr>
        <w:t xml:space="preserve"> ng</w:t>
      </w:r>
      <w:r w:rsidRPr="002700A3">
        <w:rPr>
          <w:rFonts w:cs="KFGQPC Uthman Taha Naskh"/>
          <w:sz w:val="32"/>
          <w:szCs w:val="32"/>
        </w:rPr>
        <w:t>ười</w:t>
      </w:r>
      <w:r>
        <w:rPr>
          <w:rFonts w:cs="KFGQPC Uthman Taha Naskh"/>
          <w:sz w:val="32"/>
          <w:szCs w:val="32"/>
        </w:rPr>
        <w:t xml:space="preserve"> M</w:t>
      </w:r>
      <w:r w:rsidRPr="002700A3">
        <w:rPr>
          <w:rFonts w:cs="KFGQPC Uthman Taha Naskh"/>
          <w:sz w:val="32"/>
          <w:szCs w:val="32"/>
        </w:rPr>
        <w:t>us</w:t>
      </w:r>
      <w:r>
        <w:rPr>
          <w:rFonts w:cs="KFGQPC Uthman Taha Naskh"/>
          <w:sz w:val="32"/>
          <w:szCs w:val="32"/>
        </w:rPr>
        <w:t>lim kh</w:t>
      </w:r>
      <w:r w:rsidRPr="002700A3">
        <w:rPr>
          <w:rFonts w:cs="KFGQPC Uthman Taha Naskh"/>
          <w:sz w:val="32"/>
          <w:szCs w:val="32"/>
        </w:rPr>
        <w:t>ôn</w:t>
      </w:r>
      <w:r>
        <w:rPr>
          <w:rFonts w:cs="KFGQPC Uthman Taha Naskh"/>
          <w:sz w:val="32"/>
          <w:szCs w:val="32"/>
        </w:rPr>
        <w:t>g th</w:t>
      </w:r>
      <w:r w:rsidRPr="002700A3">
        <w:rPr>
          <w:rFonts w:cs="KFGQPC Uthman Taha Naskh"/>
          <w:sz w:val="32"/>
          <w:szCs w:val="32"/>
        </w:rPr>
        <w:t>ể</w:t>
      </w:r>
      <w:r>
        <w:rPr>
          <w:rFonts w:cs="KFGQPC Uthman Taha Naskh"/>
          <w:sz w:val="32"/>
          <w:szCs w:val="32"/>
        </w:rPr>
        <w:t xml:space="preserve"> kh</w:t>
      </w:r>
      <w:r w:rsidRPr="002700A3">
        <w:rPr>
          <w:rFonts w:cs="KFGQPC Uthman Taha Naskh"/>
          <w:sz w:val="32"/>
          <w:szCs w:val="32"/>
        </w:rPr>
        <w:t>ôn</w:t>
      </w:r>
      <w:r>
        <w:rPr>
          <w:rFonts w:cs="KFGQPC Uthman Taha Naskh"/>
          <w:sz w:val="32"/>
          <w:szCs w:val="32"/>
        </w:rPr>
        <w:t>g bi</w:t>
      </w:r>
      <w:r w:rsidRPr="002700A3">
        <w:rPr>
          <w:rFonts w:cs="KFGQPC Uthman Taha Naskh"/>
          <w:sz w:val="32"/>
          <w:szCs w:val="32"/>
        </w:rPr>
        <w:t>ết</w:t>
      </w:r>
      <w:r>
        <w:rPr>
          <w:rFonts w:cs="KFGQPC Uthman Taha Naskh"/>
          <w:sz w:val="32"/>
          <w:szCs w:val="32"/>
        </w:rPr>
        <w:t>.</w:t>
      </w:r>
    </w:p>
    <w:p w14:paraId="4BDA4694" w14:textId="0D085275" w:rsidR="00BB2EBD" w:rsidRPr="00797E96" w:rsidRDefault="00BB2EBD" w:rsidP="008E4594">
      <w:pPr>
        <w:jc w:val="both"/>
        <w:rPr>
          <w:rFonts w:cs="KFGQPC Uthman Taha Naskh" w:hint="cs"/>
          <w:sz w:val="32"/>
          <w:szCs w:val="32"/>
          <w:rtl/>
        </w:rPr>
      </w:pPr>
    </w:p>
    <w:sectPr w:rsidR="00BB2EBD" w:rsidRPr="00797E96" w:rsidSect="00797E96">
      <w:pgSz w:w="8395" w:h="11909" w:code="11"/>
      <w:pgMar w:top="432" w:right="432" w:bottom="432" w:left="86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FGQPC Uthman Taha Naskh">
    <w:panose1 w:val="02000000000000000000"/>
    <w:charset w:val="B2"/>
    <w:family w:val="auto"/>
    <w:pitch w:val="variable"/>
    <w:sig w:usb0="80002001" w:usb1="9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E96"/>
    <w:rsid w:val="001D27E5"/>
    <w:rsid w:val="002700A3"/>
    <w:rsid w:val="00417A3F"/>
    <w:rsid w:val="00592493"/>
    <w:rsid w:val="006B4B10"/>
    <w:rsid w:val="0073480B"/>
    <w:rsid w:val="00797E96"/>
    <w:rsid w:val="008223EA"/>
    <w:rsid w:val="00887492"/>
    <w:rsid w:val="008E4594"/>
    <w:rsid w:val="00996406"/>
    <w:rsid w:val="00BB2EBD"/>
    <w:rsid w:val="00E458EC"/>
    <w:rsid w:val="00EE6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AA281B"/>
  <w15:chartTrackingRefBased/>
  <w15:docId w15:val="{8AF9F282-437C-4709-BB99-DBB4BD4BD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81</Words>
  <Characters>462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 Hisaan Zain</dc:creator>
  <cp:keywords/>
  <dc:description/>
  <cp:lastModifiedBy>Abu Hisaan Zain</cp:lastModifiedBy>
  <cp:revision>13</cp:revision>
  <dcterms:created xsi:type="dcterms:W3CDTF">2022-10-16T09:15:00Z</dcterms:created>
  <dcterms:modified xsi:type="dcterms:W3CDTF">2022-10-16T09:41:00Z</dcterms:modified>
</cp:coreProperties>
</file>