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285036</wp:posOffset>
            </wp:positionH>
            <wp:positionV relativeFrom="paragraph">
              <wp:posOffset>3510589</wp:posOffset>
            </wp:positionV>
            <wp:extent cx="4053507" cy="5380873"/>
            <wp:effectExtent l="0" t="0" r="0" b="0"/>
            <wp:wrapTopAndBottom/>
            <wp:docPr id="1" name="Drawing 0" descr="image17154933015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15493301548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9007793" cy="11957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م</w:t>
      </w:r>
      <w:r>
        <w:rPr>
          <w:rFonts w:ascii="Arial" w:hAnsi="Arial" w:cs="Arial" w:eastAsia="Arial"/>
          <w:color w:val="252525"/>
          <w:sz w:val="61"/>
        </w:rPr>
        <w:t>راتب الدين الثلاثة: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Islams tre nivåer: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https://Mahadsunnah.com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https://Sarhaan.com</w:t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5522643</wp:posOffset>
            </wp:positionV>
            <wp:extent cx="3097887" cy="4410553"/>
            <wp:effectExtent l="0" t="0" r="0" b="0"/>
            <wp:wrapTopAndBottom/>
            <wp:docPr id="1" name="Drawing 0" descr="image171549330177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715493301770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6884194" cy="9801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1. Islam. (Att underkasta sig Allah i lydnad till Honom och att hålla sig borta från shirk (avguderi).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2. Iman. (Tron)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3. Ihsan. ( Att utföra dyrkan på bästa möjliga sätt)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2024-05-12T05:55:00Z</dcterms:created>
  <dc:creator>Apache POI</dc:creator>
</cp:coreProperties>
</file>