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32B1" w14:textId="77777777" w:rsidR="0096194F" w:rsidRPr="008560D8" w:rsidRDefault="003551D7" w:rsidP="00880F13">
      <w:pPr>
        <w:jc w:val="right"/>
        <w:rPr>
          <w:b/>
          <w:bCs/>
          <w:sz w:val="52"/>
          <w:szCs w:val="52"/>
          <w:lang w:bidi="ar-EG"/>
        </w:rPr>
      </w:pPr>
      <w:r w:rsidRPr="008560D8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6937AA07" wp14:editId="1782B13A">
            <wp:simplePos x="0" y="0"/>
            <wp:positionH relativeFrom="column">
              <wp:posOffset>-1096010</wp:posOffset>
            </wp:positionH>
            <wp:positionV relativeFrom="paragraph">
              <wp:posOffset>0</wp:posOffset>
            </wp:positionV>
            <wp:extent cx="7502525" cy="9756140"/>
            <wp:effectExtent l="0" t="0" r="3175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525" cy="975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94F" w:rsidRPr="008560D8">
        <w:rPr>
          <w:rFonts w:hint="cs"/>
          <w:b/>
          <w:bCs/>
          <w:sz w:val="52"/>
          <w:szCs w:val="52"/>
          <w:lang w:bidi="ar-EG"/>
        </w:rPr>
        <w:t xml:space="preserve">Título del clip </w:t>
      </w:r>
    </w:p>
    <w:p w14:paraId="24809049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Imam al-Bukhari</w:t>
      </w:r>
      <w:r w:rsidRPr="008560D8">
        <w:rPr>
          <w:rFonts w:hint="cs"/>
          <w:b/>
          <w:bCs/>
          <w:sz w:val="52"/>
          <w:szCs w:val="52"/>
          <w:rtl/>
        </w:rPr>
        <w:t xml:space="preserve"> </w:t>
      </w:r>
    </w:p>
    <w:p w14:paraId="732C0E24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</w:p>
    <w:p w14:paraId="7C27822C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El Comandante de los Fieles en Hadith y el autor de la Mezquita Sahih</w:t>
      </w:r>
      <w:r w:rsidRPr="008560D8">
        <w:rPr>
          <w:rFonts w:hint="cs"/>
          <w:b/>
          <w:bCs/>
          <w:sz w:val="52"/>
          <w:szCs w:val="52"/>
          <w:rtl/>
        </w:rPr>
        <w:t xml:space="preserve"> </w:t>
      </w:r>
    </w:p>
    <w:p w14:paraId="12B9BF02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Imam de la memorización y maestro de eruditos de hadith Abu Abdullah Muhammad bin Ismail bin Ibrahim al-Bukhari.~ ~Nació en el año 194 AH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7AE16E4A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Su padre murió cuando él era joven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3551006C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Creció bajo el cuidado de su madre. Dios ha respondido a la vista de tu hijo con tus muchas súplicas</w:t>
      </w:r>
      <w:r w:rsidRPr="008560D8">
        <w:rPr>
          <w:rFonts w:hint="cs"/>
          <w:b/>
          <w:bCs/>
          <w:sz w:val="52"/>
          <w:szCs w:val="52"/>
          <w:rtl/>
        </w:rPr>
        <w:t>.</w:t>
      </w:r>
    </w:p>
    <w:p w14:paraId="7F8A0C84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La rectitud de sus padres tuvo el mayor impacto en su rectitud y alto estatus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6E0F299F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Se le preguntó a Al-Bukhari cómo comenzó su aventura</w:t>
      </w:r>
      <w:r w:rsidRPr="008560D8">
        <w:rPr>
          <w:rFonts w:hint="cs"/>
          <w:b/>
          <w:bCs/>
          <w:sz w:val="52"/>
          <w:szCs w:val="52"/>
          <w:rtl/>
        </w:rPr>
        <w:t xml:space="preserve">? </w:t>
      </w:r>
    </w:p>
    <w:p w14:paraId="56BCBAC3" w14:textId="00D8ECAA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 xml:space="preserve">Él dijo: Me </w:t>
      </w:r>
      <w:r w:rsidRPr="008560D8">
        <w:rPr>
          <w:b/>
          <w:bCs/>
          <w:sz w:val="52"/>
          <w:szCs w:val="52"/>
          <w:lang w:bidi="ar-EG"/>
        </w:rPr>
        <w:t>I</w:t>
      </w:r>
      <w:r w:rsidRPr="008560D8">
        <w:rPr>
          <w:rFonts w:hint="cs"/>
          <w:b/>
          <w:bCs/>
          <w:sz w:val="52"/>
          <w:szCs w:val="52"/>
          <w:lang w:bidi="ar-EG"/>
        </w:rPr>
        <w:t>nspiré para memorizar hadices mientras estaba en el libro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2155AA60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Se dijo: ¿Cuántos años tenías</w:t>
      </w:r>
      <w:r w:rsidRPr="008560D8">
        <w:rPr>
          <w:rFonts w:hint="cs"/>
          <w:b/>
          <w:bCs/>
          <w:sz w:val="52"/>
          <w:szCs w:val="52"/>
          <w:rtl/>
        </w:rPr>
        <w:t xml:space="preserve">? </w:t>
      </w:r>
    </w:p>
    <w:p w14:paraId="6E75EF0D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Él dijo: Diez años o menos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3D60BF2F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Combinó la adoración y la piedad a su conocimiento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4393327C" w14:textId="059D0694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 xml:space="preserve">Solía ​​decir: Espero encontrarme con Dios y no hacerme </w:t>
      </w:r>
      <w:r w:rsidRPr="008560D8">
        <w:rPr>
          <w:b/>
          <w:bCs/>
          <w:sz w:val="52"/>
          <w:szCs w:val="52"/>
          <w:lang w:bidi="ar-EG"/>
        </w:rPr>
        <w:t>responsible</w:t>
      </w:r>
      <w:r w:rsidRPr="008560D8">
        <w:rPr>
          <w:rFonts w:hint="cs"/>
          <w:b/>
          <w:bCs/>
          <w:sz w:val="52"/>
          <w:szCs w:val="52"/>
          <w:lang w:bidi="ar-EG"/>
        </w:rPr>
        <w:t xml:space="preserve"> por calumniar a nadie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010492AC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</w:p>
    <w:p w14:paraId="277B78DF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Una de las obras más grandes de Al-Bukhari es el libro Al-Jami Al-Sahih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46D8D92E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Es el libro más correcto después del libro de Dios Todopoderoso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08109AB6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</w:p>
    <w:p w14:paraId="000BDD96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La nación acordó por unanimidad recibirlo con aceptación</w:t>
      </w:r>
      <w:r w:rsidRPr="008560D8">
        <w:rPr>
          <w:rFonts w:hint="cs"/>
          <w:b/>
          <w:bCs/>
          <w:sz w:val="52"/>
          <w:szCs w:val="52"/>
          <w:rtl/>
        </w:rPr>
        <w:t>.</w:t>
      </w:r>
    </w:p>
    <w:p w14:paraId="62407013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Al-Bujari lo recopiló en dieciséis años, y no puso ningún hadiz en él, excepto que rezó dos rak'ah antes de eso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5D1865AA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Los eruditos testificaron a Bukhari del Imamato y la majestad del destino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0C010D4B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Imam Ahmad dijo: No expulsé a Khurasan como Muhammad bin Ismail</w:t>
      </w:r>
      <w:r w:rsidRPr="008560D8">
        <w:rPr>
          <w:rFonts w:hint="cs"/>
          <w:b/>
          <w:bCs/>
          <w:sz w:val="52"/>
          <w:szCs w:val="52"/>
          <w:rtl/>
        </w:rPr>
        <w:t>.</w:t>
      </w:r>
    </w:p>
    <w:p w14:paraId="1F67A441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lang w:bidi="ar-EG"/>
        </w:rPr>
        <w:t>Imam Ibn Khuzaymah dijo: No vi debajo de la superficie del cielo más conocedor del hadiz del Mensajero de Dios</w:t>
      </w:r>
      <w:r w:rsidRPr="008560D8">
        <w:rPr>
          <w:rFonts w:hint="cs"/>
          <w:b/>
          <w:bCs/>
          <w:sz w:val="52"/>
          <w:szCs w:val="52"/>
          <w:rtl/>
        </w:rPr>
        <w:t xml:space="preserve"> </w:t>
      </w:r>
    </w:p>
    <w:p w14:paraId="66151951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Paz y bendiciones de Dios esté con él y memorícelo que Muhammad bin Ismail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5279321C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</w:p>
    <w:p w14:paraId="0E84356A" w14:textId="77777777" w:rsidR="0096194F" w:rsidRPr="008560D8" w:rsidRDefault="0096194F" w:rsidP="00880F13">
      <w:pPr>
        <w:jc w:val="right"/>
        <w:rPr>
          <w:b/>
          <w:bCs/>
          <w:sz w:val="52"/>
          <w:szCs w:val="52"/>
          <w:rtl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Entre sus dichos, que Dios tenga piedad de él: No sé nada que sea necesario excepto que está en el Libro de Dios y la Sunnah</w:t>
      </w:r>
      <w:r w:rsidRPr="008560D8">
        <w:rPr>
          <w:rFonts w:hint="cs"/>
          <w:b/>
          <w:bCs/>
          <w:sz w:val="52"/>
          <w:szCs w:val="52"/>
          <w:rtl/>
        </w:rPr>
        <w:t xml:space="preserve">. </w:t>
      </w:r>
    </w:p>
    <w:p w14:paraId="0101E3CD" w14:textId="77777777" w:rsidR="0096194F" w:rsidRPr="008560D8" w:rsidRDefault="0096194F" w:rsidP="00880F13">
      <w:pPr>
        <w:jc w:val="right"/>
        <w:rPr>
          <w:b/>
          <w:bCs/>
          <w:sz w:val="52"/>
          <w:szCs w:val="52"/>
        </w:rPr>
      </w:pPr>
      <w:r w:rsidRPr="008560D8">
        <w:rPr>
          <w:rFonts w:hint="cs"/>
          <w:b/>
          <w:bCs/>
          <w:sz w:val="52"/>
          <w:szCs w:val="52"/>
          <w:rtl/>
        </w:rPr>
        <w:t xml:space="preserve"> </w:t>
      </w:r>
      <w:r w:rsidRPr="008560D8">
        <w:rPr>
          <w:rFonts w:hint="cs"/>
          <w:b/>
          <w:bCs/>
          <w:sz w:val="52"/>
          <w:szCs w:val="52"/>
          <w:lang w:bidi="ar-EG"/>
        </w:rPr>
        <w:t>Al-Bujari murió en la noche de Eid Al-Fitr en el año 256 AH. Que Dios tenga misericordia de él, amplia misericordia. Y recompénsalo por su servicio al Islam ya los musulmanes con la mejor recompensa</w:t>
      </w:r>
      <w:r w:rsidRPr="008560D8">
        <w:rPr>
          <w:rFonts w:hint="cs"/>
          <w:b/>
          <w:bCs/>
          <w:sz w:val="52"/>
          <w:szCs w:val="52"/>
          <w:rtl/>
        </w:rPr>
        <w:t>.</w:t>
      </w:r>
    </w:p>
    <w:p w14:paraId="7D1351D7" w14:textId="408CDD1B" w:rsidR="003551D7" w:rsidRPr="008560D8" w:rsidRDefault="003551D7" w:rsidP="00880F13">
      <w:pPr>
        <w:jc w:val="right"/>
        <w:rPr>
          <w:b/>
          <w:bCs/>
          <w:sz w:val="52"/>
          <w:szCs w:val="52"/>
        </w:rPr>
      </w:pPr>
    </w:p>
    <w:sectPr w:rsidR="003551D7" w:rsidRPr="008560D8" w:rsidSect="002B56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D7"/>
    <w:rsid w:val="002B560B"/>
    <w:rsid w:val="003551D7"/>
    <w:rsid w:val="007C2D9D"/>
    <w:rsid w:val="008560D8"/>
    <w:rsid w:val="00880F13"/>
    <w:rsid w:val="0096194F"/>
    <w:rsid w:val="009716F9"/>
    <w:rsid w:val="00981FFE"/>
    <w:rsid w:val="00FC6391"/>
    <w:rsid w:val="00F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53A0D71"/>
  <w15:chartTrackingRefBased/>
  <w15:docId w15:val="{D19A0104-E030-E344-A6E9-BE186B8E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213554903873</dc:creator>
  <cp:keywords/>
  <dc:description/>
  <cp:lastModifiedBy>213561102898</cp:lastModifiedBy>
  <cp:revision>2</cp:revision>
  <dcterms:created xsi:type="dcterms:W3CDTF">2023-02-04T23:02:00Z</dcterms:created>
  <dcterms:modified xsi:type="dcterms:W3CDTF">2023-02-04T23:02:00Z</dcterms:modified>
</cp:coreProperties>
</file>