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6DE7D" w14:textId="5D74E9B1" w:rsidR="003D6668" w:rsidRPr="004752AD" w:rsidRDefault="002D5760" w:rsidP="004752AD">
      <w:pPr>
        <w:rPr>
          <w:rFonts w:ascii="Arabic Typesetting" w:hAnsi="Arabic Typesetting" w:cs="Arabic Typesetting"/>
          <w:b/>
          <w:bCs/>
          <w:sz w:val="32"/>
          <w:szCs w:val="32"/>
        </w:rPr>
      </w:pPr>
      <w:r>
        <w:rPr>
          <w:rFonts w:ascii="Arabic Typesetting" w:hAnsi="Arabic Typesetting" w:cs="Arabic Typesetting"/>
          <w:b/>
          <w:bCs/>
          <w:noProof/>
          <w:sz w:val="32"/>
          <w:szCs w:val="32"/>
        </w:rPr>
        <w:drawing>
          <wp:anchor distT="0" distB="0" distL="114300" distR="114300" simplePos="0" relativeHeight="251659264" behindDoc="1" locked="0" layoutInCell="1" allowOverlap="1" wp14:anchorId="693625CE" wp14:editId="6C40CD1F">
            <wp:simplePos x="0" y="0"/>
            <wp:positionH relativeFrom="column">
              <wp:posOffset>-474029</wp:posOffset>
            </wp:positionH>
            <wp:positionV relativeFrom="paragraph">
              <wp:posOffset>-490858</wp:posOffset>
            </wp:positionV>
            <wp:extent cx="5058410" cy="7639646"/>
            <wp:effectExtent l="0" t="0" r="8890" b="0"/>
            <wp:wrapNone/>
            <wp:docPr id="17750778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07781" name="Afbeelding 177507781"/>
                    <pic:cNvPicPr/>
                  </pic:nvPicPr>
                  <pic:blipFill>
                    <a:blip r:embed="rId7">
                      <a:alphaModFix amt="55000"/>
                      <a:extLst>
                        <a:ext uri="{28A0092B-C50C-407E-A947-70E740481C1C}">
                          <a14:useLocalDpi xmlns:a14="http://schemas.microsoft.com/office/drawing/2010/main" val="0"/>
                        </a:ext>
                      </a:extLst>
                    </a:blip>
                    <a:stretch>
                      <a:fillRect/>
                    </a:stretch>
                  </pic:blipFill>
                  <pic:spPr>
                    <a:xfrm>
                      <a:off x="0" y="0"/>
                      <a:ext cx="5062206" cy="7645379"/>
                    </a:xfrm>
                    <a:prstGeom prst="rect">
                      <a:avLst/>
                    </a:prstGeom>
                  </pic:spPr>
                </pic:pic>
              </a:graphicData>
            </a:graphic>
            <wp14:sizeRelH relativeFrom="margin">
              <wp14:pctWidth>0</wp14:pctWidth>
            </wp14:sizeRelH>
            <wp14:sizeRelV relativeFrom="margin">
              <wp14:pctHeight>0</wp14:pctHeight>
            </wp14:sizeRelV>
          </wp:anchor>
        </w:drawing>
      </w:r>
    </w:p>
    <w:p w14:paraId="5C4FF89F" w14:textId="2B7A5138" w:rsidR="004752AD" w:rsidRDefault="004752AD" w:rsidP="00293363">
      <w:pPr>
        <w:spacing w:after="0"/>
        <w:contextualSpacing/>
        <w:jc w:val="center"/>
        <w:rPr>
          <w:rFonts w:ascii="Arabic Typesetting" w:hAnsi="Arabic Typesetting" w:cs="Arabic Typesetting"/>
          <w:b/>
          <w:bCs/>
          <w:spacing w:val="-1"/>
          <w:w w:val="197"/>
          <w:sz w:val="72"/>
          <w:szCs w:val="72"/>
        </w:rPr>
      </w:pPr>
      <w:r w:rsidRPr="00293363">
        <w:rPr>
          <w:rFonts w:ascii="Arabic Typesetting" w:hAnsi="Arabic Typesetting" w:cs="Arabic Typesetting"/>
          <w:b/>
          <w:bCs/>
          <w:w w:val="185"/>
          <w:sz w:val="72"/>
          <w:szCs w:val="72"/>
          <w:rtl/>
        </w:rPr>
        <w:t>ﻗﺼﺔ</w:t>
      </w:r>
      <w:r w:rsidRPr="00293363">
        <w:rPr>
          <w:rFonts w:ascii="Arabic Typesetting" w:hAnsi="Arabic Typesetting" w:cs="Arabic Typesetting"/>
          <w:b/>
          <w:bCs/>
          <w:spacing w:val="1"/>
          <w:w w:val="185"/>
          <w:sz w:val="72"/>
          <w:szCs w:val="72"/>
          <w:rtl/>
        </w:rPr>
        <w:t xml:space="preserve"> </w:t>
      </w:r>
      <w:r w:rsidRPr="00293363">
        <w:rPr>
          <w:rFonts w:ascii="Arabic Typesetting" w:hAnsi="Arabic Typesetting" w:cs="Arabic Typesetting"/>
          <w:b/>
          <w:bCs/>
          <w:w w:val="207"/>
          <w:sz w:val="72"/>
          <w:szCs w:val="72"/>
          <w:rtl/>
        </w:rPr>
        <w:t>ﻗ</w:t>
      </w:r>
      <w:r w:rsidRPr="00293363">
        <w:rPr>
          <w:rFonts w:ascii="Arabic Typesetting" w:hAnsi="Arabic Typesetting" w:cs="Arabic Typesetting"/>
          <w:b/>
          <w:bCs/>
          <w:spacing w:val="-1"/>
          <w:w w:val="102"/>
          <w:sz w:val="72"/>
          <w:szCs w:val="72"/>
          <w:rtl/>
        </w:rPr>
        <w:t>ﺎ</w:t>
      </w:r>
      <w:r w:rsidRPr="00293363">
        <w:rPr>
          <w:rFonts w:ascii="Arabic Typesetting" w:hAnsi="Arabic Typesetting" w:cs="Arabic Typesetting"/>
          <w:b/>
          <w:bCs/>
          <w:spacing w:val="-1"/>
          <w:w w:val="181"/>
          <w:sz w:val="72"/>
          <w:szCs w:val="72"/>
          <w:rtl/>
        </w:rPr>
        <w:t>ر</w:t>
      </w:r>
      <w:r w:rsidRPr="00293363">
        <w:rPr>
          <w:rFonts w:ascii="Arabic Typesetting" w:hAnsi="Arabic Typesetting" w:cs="Arabic Typesetting"/>
          <w:b/>
          <w:bCs/>
          <w:spacing w:val="-1"/>
          <w:w w:val="272"/>
          <w:sz w:val="72"/>
          <w:szCs w:val="72"/>
          <w:rtl/>
        </w:rPr>
        <w:t>و</w:t>
      </w:r>
      <w:r w:rsidRPr="00293363">
        <w:rPr>
          <w:rFonts w:ascii="Arabic Typesetting" w:hAnsi="Arabic Typesetting" w:cs="Arabic Typesetting"/>
          <w:b/>
          <w:bCs/>
          <w:spacing w:val="-1"/>
          <w:w w:val="197"/>
          <w:sz w:val="72"/>
          <w:szCs w:val="72"/>
          <w:rtl/>
        </w:rPr>
        <w:t>ن</w:t>
      </w:r>
    </w:p>
    <w:p w14:paraId="28617271" w14:textId="550AFB2E" w:rsidR="00293363" w:rsidRPr="0012392B" w:rsidRDefault="00293363" w:rsidP="00293363">
      <w:pPr>
        <w:pStyle w:val="Titel"/>
        <w:spacing w:before="0"/>
        <w:ind w:left="567" w:right="567"/>
        <w:contextualSpacing/>
        <w:rPr>
          <w:rFonts w:ascii="Arabic Typesetting" w:hAnsi="Arabic Typesetting" w:cs="Arabic Typesetting"/>
          <w:w w:val="65"/>
          <w:sz w:val="72"/>
          <w:szCs w:val="72"/>
          <w:lang w:val="nl-NL"/>
        </w:rPr>
      </w:pPr>
      <w:r w:rsidRPr="00C30346">
        <w:rPr>
          <w:rFonts w:ascii="Arabic Typesetting" w:hAnsi="Arabic Typesetting" w:cs="Arabic Typesetting"/>
          <w:w w:val="65"/>
          <w:sz w:val="72"/>
          <w:szCs w:val="72"/>
        </w:rPr>
        <w:t>BEKNOPT</w:t>
      </w:r>
    </w:p>
    <w:p w14:paraId="1E359903" w14:textId="7FE57214" w:rsidR="00293363" w:rsidRPr="00FF0C56" w:rsidRDefault="00293363" w:rsidP="00293363">
      <w:pPr>
        <w:pStyle w:val="Titel"/>
        <w:spacing w:before="0"/>
        <w:ind w:left="567" w:right="567"/>
        <w:contextualSpacing/>
        <w:rPr>
          <w:rFonts w:ascii="Arabic Typesetting" w:hAnsi="Arabic Typesetting" w:cs="Arabic Typesetting"/>
          <w:w w:val="65"/>
          <w:sz w:val="72"/>
          <w:szCs w:val="72"/>
        </w:rPr>
      </w:pPr>
      <w:r w:rsidRPr="00FF0C56">
        <w:rPr>
          <w:rFonts w:ascii="Arabic Typesetting" w:hAnsi="Arabic Typesetting" w:cs="Arabic Typesetting"/>
          <w:sz w:val="72"/>
          <w:szCs w:val="72"/>
          <w:rtl/>
        </w:rPr>
        <w:t>»</w:t>
      </w:r>
      <w:r w:rsidR="004752AD" w:rsidRPr="00FF0C56">
        <w:rPr>
          <w:rFonts w:ascii="Arabic Typesetting" w:hAnsi="Arabic Typesetting" w:cs="Arabic Typesetting"/>
          <w:w w:val="65"/>
          <w:sz w:val="72"/>
          <w:szCs w:val="72"/>
        </w:rPr>
        <w:t>HE</w:t>
      </w:r>
      <w:r w:rsidRPr="00FF0C56">
        <w:rPr>
          <w:rFonts w:ascii="Arabic Typesetting" w:hAnsi="Arabic Typesetting" w:cs="Arabic Typesetting"/>
          <w:w w:val="65"/>
          <w:sz w:val="72"/>
          <w:szCs w:val="72"/>
        </w:rPr>
        <w:t>T</w:t>
      </w:r>
      <w:r w:rsidR="004752AD" w:rsidRPr="00FF0C56">
        <w:rPr>
          <w:rFonts w:ascii="Arabic Typesetting" w:hAnsi="Arabic Typesetting" w:cs="Arabic Typesetting"/>
          <w:w w:val="65"/>
          <w:sz w:val="72"/>
          <w:szCs w:val="72"/>
        </w:rPr>
        <w:t xml:space="preserve"> VERHAAL VAN QAAROEN</w:t>
      </w:r>
      <w:r w:rsidR="00FF0C56" w:rsidRPr="00FF0C56">
        <w:rPr>
          <w:rFonts w:ascii="Arabic Typesetting" w:hAnsi="Arabic Typesetting" w:cs="Arabic Typesetting"/>
          <w:sz w:val="72"/>
          <w:szCs w:val="72"/>
          <w:rtl/>
        </w:rPr>
        <w:t>«</w:t>
      </w:r>
      <w:r w:rsidRPr="00FF0C56">
        <w:rPr>
          <w:rFonts w:ascii="Arabic Typesetting" w:hAnsi="Arabic Typesetting" w:cs="Arabic Typesetting"/>
          <w:w w:val="65"/>
          <w:sz w:val="72"/>
          <w:szCs w:val="72"/>
        </w:rPr>
        <w:t xml:space="preserve"> </w:t>
      </w:r>
    </w:p>
    <w:p w14:paraId="542A14C0" w14:textId="481DFC1A" w:rsidR="00293363" w:rsidRDefault="00293363" w:rsidP="00293363">
      <w:pPr>
        <w:tabs>
          <w:tab w:val="left" w:pos="5318"/>
        </w:tabs>
        <w:spacing w:after="0" w:line="240" w:lineRule="auto"/>
        <w:contextualSpacing/>
        <w:jc w:val="center"/>
        <w:rPr>
          <w:rFonts w:ascii="Arabic Typesetting" w:hAnsi="Arabic Typesetting" w:cs="Arabic Typesetting"/>
          <w:b/>
          <w:bCs/>
          <w:sz w:val="28"/>
          <w:szCs w:val="28"/>
          <w:lang w:val="en-US"/>
        </w:rPr>
      </w:pPr>
      <w:r w:rsidRPr="00FF0C56">
        <w:rPr>
          <w:rFonts w:ascii="Arabic Typesetting" w:hAnsi="Arabic Typesetting" w:cs="Arabic Typesetting"/>
          <w:sz w:val="36"/>
          <w:szCs w:val="36"/>
          <w:rtl/>
          <w:lang w:val="en-US"/>
        </w:rPr>
        <w:t>مُتَرْجَمَةٌ إِلَى اللُّغَةِ: الهولندية</w:t>
      </w:r>
      <w:r w:rsidRPr="00FF0C56">
        <w:rPr>
          <w:rFonts w:ascii="Arabic Typesetting" w:hAnsi="Arabic Typesetting" w:cs="Arabic Typesetting"/>
          <w:sz w:val="36"/>
          <w:szCs w:val="36"/>
          <w:lang w:val="en-US"/>
        </w:rPr>
        <w:br/>
      </w:r>
      <w:r w:rsidRPr="00FF0C56">
        <w:rPr>
          <w:rFonts w:ascii="Arabic Typesetting" w:hAnsi="Arabic Typesetting" w:cs="Arabic Typesetting"/>
          <w:b/>
          <w:bCs/>
          <w:sz w:val="32"/>
          <w:szCs w:val="32"/>
          <w:rtl/>
          <w:lang w:val="en-US"/>
        </w:rPr>
        <w:t>»</w:t>
      </w:r>
      <w:r w:rsidRPr="00FF0C56">
        <w:rPr>
          <w:rFonts w:ascii="Arabic Typesetting" w:hAnsi="Arabic Typesetting" w:cs="Arabic Typesetting"/>
          <w:b/>
          <w:bCs/>
          <w:sz w:val="32"/>
          <w:szCs w:val="32"/>
        </w:rPr>
        <w:t xml:space="preserve">Vertaald naar het Nederlands </w:t>
      </w:r>
      <w:r w:rsidRPr="00ED6853">
        <w:rPr>
          <w:rFonts w:ascii="Arabic Typesetting" w:hAnsi="Arabic Typesetting" w:cs="Arabic Typesetting"/>
          <w:b/>
          <w:bCs/>
          <w:sz w:val="28"/>
          <w:szCs w:val="28"/>
          <w:rtl/>
          <w:lang w:val="en-US"/>
        </w:rPr>
        <w:t>«</w:t>
      </w:r>
      <w:r>
        <w:rPr>
          <w:rFonts w:ascii="Arabic Typesetting" w:hAnsi="Arabic Typesetting" w:cs="Arabic Typesetting"/>
          <w:b/>
          <w:bCs/>
          <w:sz w:val="28"/>
          <w:szCs w:val="28"/>
          <w:lang w:val="en-US"/>
        </w:rPr>
        <w:t xml:space="preserve">  </w:t>
      </w:r>
    </w:p>
    <w:p w14:paraId="64EF6E44" w14:textId="6D6AF725" w:rsidR="00293363" w:rsidRPr="00ED6853" w:rsidRDefault="00293363" w:rsidP="00293363">
      <w:pPr>
        <w:spacing w:after="0" w:line="240" w:lineRule="auto"/>
        <w:contextualSpacing/>
        <w:jc w:val="center"/>
        <w:rPr>
          <w:rFonts w:ascii="Arabic Typesetting" w:hAnsi="Arabic Typesetting" w:cs="Arabic Typesetting"/>
          <w:sz w:val="32"/>
          <w:szCs w:val="32"/>
          <w:lang w:val="en-US"/>
        </w:rPr>
      </w:pPr>
    </w:p>
    <w:p w14:paraId="45EBD1FF" w14:textId="1B8B3DC8" w:rsidR="00293363" w:rsidRPr="00ED6853" w:rsidRDefault="00293363" w:rsidP="00293363">
      <w:pPr>
        <w:tabs>
          <w:tab w:val="left" w:pos="5318"/>
        </w:tabs>
        <w:spacing w:after="0" w:line="240" w:lineRule="auto"/>
        <w:jc w:val="center"/>
        <w:rPr>
          <w:rFonts w:ascii="Arabic Typesetting" w:hAnsi="Arabic Typesetting" w:cs="Arabic Typesetting"/>
          <w:sz w:val="40"/>
          <w:szCs w:val="40"/>
          <w:rtl/>
        </w:rPr>
      </w:pPr>
      <w:r w:rsidRPr="00ED6853">
        <w:rPr>
          <w:rFonts w:ascii="Arabic Typesetting" w:hAnsi="Arabic Typesetting" w:cs="Arabic Typesetting"/>
          <w:sz w:val="40"/>
          <w:szCs w:val="40"/>
          <w:rtl/>
        </w:rPr>
        <w:t xml:space="preserve">إِعْدَادُ الْفَقِيرِ إِلَى عَفْوِ رَبِّهِ </w:t>
      </w:r>
    </w:p>
    <w:p w14:paraId="02E4013A" w14:textId="77777777" w:rsidR="00293363" w:rsidRPr="00FF0C56" w:rsidRDefault="00293363" w:rsidP="00293363">
      <w:pPr>
        <w:tabs>
          <w:tab w:val="left" w:pos="5318"/>
        </w:tabs>
        <w:spacing w:after="0" w:line="240" w:lineRule="auto"/>
        <w:jc w:val="center"/>
        <w:rPr>
          <w:rFonts w:ascii="Arabic Typesetting" w:hAnsi="Arabic Typesetting" w:cs="Arabic Typesetting"/>
          <w:b/>
          <w:bCs/>
          <w:sz w:val="72"/>
          <w:szCs w:val="72"/>
          <w:rtl/>
        </w:rPr>
      </w:pPr>
      <w:r w:rsidRPr="00FF0C56">
        <w:rPr>
          <w:rFonts w:ascii="Arabic Typesetting" w:hAnsi="Arabic Typesetting" w:cs="Arabic Typesetting"/>
          <w:b/>
          <w:bCs/>
          <w:sz w:val="72"/>
          <w:szCs w:val="72"/>
          <w:rtl/>
        </w:rPr>
        <w:t>هَيْثَم بْنِ مُحَمَّدٍ سَرْحَان</w:t>
      </w:r>
    </w:p>
    <w:p w14:paraId="000FBC88" w14:textId="77777777" w:rsidR="00293363" w:rsidRPr="00C30346" w:rsidRDefault="00293363" w:rsidP="00293363">
      <w:pPr>
        <w:tabs>
          <w:tab w:val="left" w:pos="5318"/>
        </w:tabs>
        <w:spacing w:after="0" w:line="240" w:lineRule="auto"/>
        <w:jc w:val="center"/>
        <w:rPr>
          <w:rFonts w:ascii="Arabic Typesetting" w:hAnsi="Arabic Typesetting" w:cs="Arabic Typesetting"/>
          <w:sz w:val="36"/>
          <w:szCs w:val="36"/>
        </w:rPr>
      </w:pPr>
      <w:r w:rsidRPr="00C30346">
        <w:rPr>
          <w:rFonts w:ascii="Arabic Typesetting" w:hAnsi="Arabic Typesetting" w:cs="Arabic Typesetting"/>
          <w:sz w:val="32"/>
          <w:szCs w:val="32"/>
          <w:rtl/>
        </w:rPr>
        <w:t>ا</w:t>
      </w:r>
      <w:r w:rsidRPr="00C30346">
        <w:rPr>
          <w:rFonts w:ascii="Arabic Typesetting" w:hAnsi="Arabic Typesetting" w:cs="Arabic Typesetting"/>
          <w:sz w:val="40"/>
          <w:szCs w:val="40"/>
          <w:rtl/>
        </w:rPr>
        <w:t>لـمُدرِّس بمعهد الحرم بالمسجد النَّبويِّ -سابقًا- والـمُشرِف على معهد السُّنَّة</w:t>
      </w:r>
    </w:p>
    <w:p w14:paraId="76C05232" w14:textId="77777777" w:rsidR="00293363" w:rsidRPr="00B45C3A" w:rsidRDefault="00293363" w:rsidP="00293363">
      <w:pPr>
        <w:tabs>
          <w:tab w:val="left" w:pos="5318"/>
        </w:tabs>
        <w:spacing w:after="0" w:line="240" w:lineRule="auto"/>
        <w:jc w:val="center"/>
        <w:rPr>
          <w:rFonts w:ascii="Arabic Typesetting" w:hAnsi="Arabic Typesetting" w:cs="Arabic Typesetting"/>
          <w:sz w:val="20"/>
          <w:rtl/>
        </w:rPr>
      </w:pPr>
    </w:p>
    <w:p w14:paraId="4DFD69D5" w14:textId="0F6134A9" w:rsidR="002D5760" w:rsidRPr="002D5760" w:rsidRDefault="00293363" w:rsidP="00FF0C56">
      <w:pPr>
        <w:tabs>
          <w:tab w:val="left" w:pos="5318"/>
        </w:tabs>
        <w:spacing w:after="0" w:line="240" w:lineRule="auto"/>
        <w:jc w:val="center"/>
        <w:rPr>
          <w:rFonts w:ascii="Arabic Typesetting" w:hAnsi="Arabic Typesetting" w:cs="Arabic Typesetting"/>
          <w:b/>
          <w:bCs/>
          <w:sz w:val="48"/>
          <w:szCs w:val="56"/>
        </w:rPr>
      </w:pPr>
      <w:r w:rsidRPr="002D5760">
        <w:rPr>
          <w:rFonts w:ascii="Arabic Typesetting" w:hAnsi="Arabic Typesetting" w:cs="Arabic Typesetting"/>
          <w:b/>
          <w:bCs/>
          <w:sz w:val="48"/>
          <w:szCs w:val="56"/>
        </w:rPr>
        <w:t>Dr. Sheikh Haytham Sarhan</w:t>
      </w:r>
    </w:p>
    <w:p w14:paraId="0E3AE708" w14:textId="029218ED" w:rsidR="00C30346" w:rsidRDefault="00293363" w:rsidP="00293363">
      <w:pPr>
        <w:tabs>
          <w:tab w:val="left" w:pos="5318"/>
        </w:tabs>
        <w:spacing w:after="0" w:line="240" w:lineRule="auto"/>
        <w:jc w:val="center"/>
        <w:rPr>
          <w:rStyle w:val="Hyperlink"/>
          <w:rFonts w:ascii="Arabic Typesetting" w:hAnsi="Arabic Typesetting" w:cs="Arabic Typesetting"/>
          <w:sz w:val="28"/>
          <w:szCs w:val="28"/>
        </w:rPr>
      </w:pPr>
      <w:r w:rsidRPr="002D5760">
        <w:rPr>
          <w:rFonts w:ascii="Arabic Typesetting" w:hAnsi="Arabic Typesetting" w:cs="Arabic Typesetting"/>
          <w:b/>
          <w:bCs/>
          <w:sz w:val="28"/>
          <w:szCs w:val="28"/>
        </w:rPr>
        <w:t xml:space="preserve">Voormalig docent in de moskee van de profeet </w:t>
      </w:r>
      <w:r w:rsidRPr="002D5760">
        <w:rPr>
          <w:rFonts w:ascii="Arabic Typesetting" w:hAnsi="Arabic Typesetting" w:cs="Arabic Typesetting"/>
          <w:b/>
          <w:bCs/>
          <w:sz w:val="28"/>
          <w:szCs w:val="28"/>
          <w:rtl/>
        </w:rPr>
        <w:t>ﷺ</w:t>
      </w:r>
      <w:r w:rsidRPr="002D5760">
        <w:rPr>
          <w:rFonts w:ascii="Arabic Typesetting" w:hAnsi="Arabic Typesetting" w:cs="Arabic Typesetting"/>
          <w:b/>
          <w:bCs/>
          <w:sz w:val="28"/>
          <w:szCs w:val="28"/>
        </w:rPr>
        <w:br/>
        <w:t xml:space="preserve"> en toezichthouder van de website</w:t>
      </w:r>
      <w:r w:rsidRPr="002D5760">
        <w:rPr>
          <w:rFonts w:ascii="Arabic Typesetting" w:hAnsi="Arabic Typesetting" w:cs="Arabic Typesetting"/>
          <w:sz w:val="28"/>
          <w:szCs w:val="28"/>
        </w:rPr>
        <w:t xml:space="preserve"> </w:t>
      </w:r>
      <w:hyperlink r:id="rId8" w:history="1">
        <w:r w:rsidR="00D71D40" w:rsidRPr="006E38B1">
          <w:rPr>
            <w:rStyle w:val="Hyperlink"/>
            <w:rFonts w:ascii="Arabic Typesetting" w:hAnsi="Arabic Typesetting" w:cs="Arabic Typesetting"/>
            <w:sz w:val="28"/>
            <w:szCs w:val="28"/>
          </w:rPr>
          <w:t>https://mahadsunnah.com/</w:t>
        </w:r>
      </w:hyperlink>
    </w:p>
    <w:p w14:paraId="628EA6D2" w14:textId="36FC75AB" w:rsidR="00293363" w:rsidRPr="00293363" w:rsidRDefault="00293363" w:rsidP="00293363">
      <w:pPr>
        <w:tabs>
          <w:tab w:val="left" w:pos="5318"/>
        </w:tabs>
        <w:spacing w:after="0" w:line="240" w:lineRule="auto"/>
        <w:jc w:val="center"/>
        <w:rPr>
          <w:rFonts w:ascii="Arabic Typesetting" w:hAnsi="Arabic Typesetting" w:cs="Arabic Typesetting"/>
          <w:sz w:val="28"/>
          <w:szCs w:val="28"/>
        </w:rPr>
      </w:pPr>
      <w:r w:rsidRPr="00293363">
        <w:rPr>
          <w:rFonts w:ascii="Arabic Typesetting" w:hAnsi="Arabic Typesetting" w:cs="Arabic Typesetting"/>
          <w:sz w:val="28"/>
          <w:szCs w:val="28"/>
        </w:rPr>
        <w:t xml:space="preserve"> </w:t>
      </w:r>
    </w:p>
    <w:p w14:paraId="306CA7BE" w14:textId="77777777" w:rsidR="00293363" w:rsidRDefault="00293363" w:rsidP="00293363">
      <w:pPr>
        <w:tabs>
          <w:tab w:val="left" w:pos="5318"/>
        </w:tabs>
        <w:spacing w:after="0" w:line="240" w:lineRule="auto"/>
        <w:jc w:val="center"/>
        <w:rPr>
          <w:rFonts w:ascii="Arabic Typesetting" w:hAnsi="Arabic Typesetting" w:cs="Arabic Typesetting"/>
          <w:sz w:val="24"/>
          <w:szCs w:val="24"/>
        </w:rPr>
      </w:pPr>
    </w:p>
    <w:p w14:paraId="2AB95371" w14:textId="36716355" w:rsidR="00C30346" w:rsidRPr="002D5760" w:rsidRDefault="00293363" w:rsidP="00C30346">
      <w:pPr>
        <w:spacing w:after="240" w:line="240" w:lineRule="auto"/>
        <w:jc w:val="center"/>
        <w:rPr>
          <w:rFonts w:ascii="Arabic Typesetting" w:hAnsi="Arabic Typesetting" w:cs="Arabic Typesetting"/>
          <w:sz w:val="24"/>
          <w:szCs w:val="24"/>
        </w:rPr>
      </w:pPr>
      <w:r w:rsidRPr="002D5760">
        <w:rPr>
          <w:rFonts w:ascii="Arabic Typesetting" w:hAnsi="Arabic Typesetting" w:cs="Arabic Typesetting"/>
          <w:sz w:val="24"/>
          <w:szCs w:val="24"/>
          <w:rtl/>
        </w:rPr>
        <w:t>غفر الله له ولوالديه ولمن أعانه على إخراج هذا الكتاب</w:t>
      </w:r>
      <w:r w:rsidRPr="002D5760">
        <w:rPr>
          <w:rFonts w:ascii="Arabic Typesetting" w:hAnsi="Arabic Typesetting" w:cs="Arabic Typesetting"/>
          <w:sz w:val="24"/>
          <w:szCs w:val="24"/>
        </w:rPr>
        <w:br/>
        <w:t>Moge Allah hem, zijn ouders en degenen die hem hielpen</w:t>
      </w:r>
      <w:r w:rsidRPr="002D5760">
        <w:rPr>
          <w:rFonts w:ascii="Arabic Typesetting" w:hAnsi="Arabic Typesetting" w:cs="Arabic Typesetting"/>
          <w:sz w:val="24"/>
          <w:szCs w:val="24"/>
        </w:rPr>
        <w:br/>
        <w:t xml:space="preserve"> bij het uitgeven van dit boekje vergeven</w:t>
      </w:r>
    </w:p>
    <w:p w14:paraId="3F295246" w14:textId="77777777" w:rsidR="00293363" w:rsidRPr="00ED6853" w:rsidRDefault="00293363" w:rsidP="00293363">
      <w:pPr>
        <w:bidi/>
        <w:jc w:val="center"/>
        <w:rPr>
          <w:rFonts w:ascii="Arabic Typesetting" w:hAnsi="Arabic Typesetting" w:cs="Arabic Typesetting"/>
          <w:sz w:val="32"/>
          <w:szCs w:val="32"/>
          <w:rtl/>
        </w:rPr>
      </w:pPr>
      <w:r w:rsidRPr="00ED6853">
        <w:rPr>
          <w:rFonts w:ascii="Arabic Typesetting" w:hAnsi="Arabic Typesetting" w:cs="Arabic Typesetting"/>
          <w:sz w:val="32"/>
          <w:szCs w:val="32"/>
          <w:rtl/>
        </w:rPr>
        <w:t xml:space="preserve">قامَ بتَرجَمَتِها: </w:t>
      </w:r>
      <w:r w:rsidRPr="00293363">
        <w:rPr>
          <w:rFonts w:ascii="Arabic Typesetting" w:hAnsi="Arabic Typesetting" w:cs="Arabic Typesetting"/>
          <w:b/>
          <w:bCs/>
          <w:sz w:val="32"/>
          <w:szCs w:val="32"/>
          <w:rtl/>
        </w:rPr>
        <w:t>المصطفى بن الحسين أيت إيشو</w:t>
      </w:r>
      <w:r w:rsidRPr="00ED6853">
        <w:rPr>
          <w:rFonts w:ascii="Arabic Typesetting" w:hAnsi="Arabic Typesetting" w:cs="Arabic Typesetting"/>
          <w:sz w:val="32"/>
          <w:szCs w:val="32"/>
          <w:rtl/>
        </w:rPr>
        <w:t xml:space="preserve"> -وفَّقَهُ اللهُ وسَدَّدَهُ-</w:t>
      </w:r>
    </w:p>
    <w:p w14:paraId="2F461EE9" w14:textId="77777777" w:rsidR="00293363" w:rsidRPr="00FF0C56" w:rsidRDefault="00293363" w:rsidP="00293363">
      <w:pPr>
        <w:spacing w:after="240" w:line="240" w:lineRule="auto"/>
        <w:jc w:val="center"/>
        <w:rPr>
          <w:rFonts w:ascii="Arabic Typesetting" w:hAnsi="Arabic Typesetting" w:cs="Arabic Typesetting"/>
          <w:b/>
          <w:bCs/>
          <w:sz w:val="20"/>
          <w:szCs w:val="24"/>
        </w:rPr>
      </w:pPr>
      <w:r w:rsidRPr="00C30346">
        <w:rPr>
          <w:rFonts w:ascii="Arabic Typesetting" w:hAnsi="Arabic Typesetting" w:cs="Arabic Typesetting"/>
          <w:b/>
          <w:bCs/>
          <w:sz w:val="36"/>
          <w:szCs w:val="36"/>
        </w:rPr>
        <w:t xml:space="preserve">Vertaald door Mustapha </w:t>
      </w:r>
      <w:proofErr w:type="spellStart"/>
      <w:r w:rsidRPr="00C30346">
        <w:rPr>
          <w:rFonts w:ascii="Arabic Typesetting" w:hAnsi="Arabic Typesetting" w:cs="Arabic Typesetting"/>
          <w:b/>
          <w:bCs/>
          <w:sz w:val="36"/>
          <w:szCs w:val="36"/>
        </w:rPr>
        <w:t>Ait</w:t>
      </w:r>
      <w:proofErr w:type="spellEnd"/>
      <w:r w:rsidRPr="00C30346">
        <w:rPr>
          <w:rFonts w:ascii="Arabic Typesetting" w:hAnsi="Arabic Typesetting" w:cs="Arabic Typesetting"/>
          <w:b/>
          <w:bCs/>
          <w:sz w:val="36"/>
          <w:szCs w:val="36"/>
        </w:rPr>
        <w:t xml:space="preserve"> Ichou</w:t>
      </w:r>
      <w:r w:rsidRPr="00FF0C56">
        <w:rPr>
          <w:rFonts w:ascii="Arabic Typesetting" w:hAnsi="Arabic Typesetting" w:cs="Arabic Typesetting"/>
          <w:b/>
          <w:bCs/>
          <w:sz w:val="32"/>
          <w:szCs w:val="32"/>
        </w:rPr>
        <w:br/>
      </w:r>
      <w:r w:rsidRPr="00C30346">
        <w:rPr>
          <w:rFonts w:ascii="Arabic Typesetting" w:hAnsi="Arabic Typesetting" w:cs="Arabic Typesetting"/>
          <w:sz w:val="24"/>
          <w:szCs w:val="32"/>
        </w:rPr>
        <w:t>Moge Allah hem succes en leiding schenken</w:t>
      </w:r>
    </w:p>
    <w:p w14:paraId="5A70F87E" w14:textId="77777777" w:rsidR="003D6668" w:rsidRDefault="003D6668" w:rsidP="003D6668">
      <w:pPr>
        <w:jc w:val="center"/>
        <w:rPr>
          <w:rFonts w:ascii="Arabic Typesetting" w:hAnsi="Arabic Typesetting" w:cs="Arabic Typesetting"/>
          <w:b/>
          <w:bCs/>
          <w:sz w:val="32"/>
          <w:szCs w:val="32"/>
        </w:rPr>
      </w:pPr>
    </w:p>
    <w:p w14:paraId="1D2F6019" w14:textId="77777777" w:rsidR="003D6668" w:rsidRDefault="003D6668" w:rsidP="003D6668">
      <w:pPr>
        <w:jc w:val="center"/>
        <w:rPr>
          <w:rFonts w:ascii="Arabic Typesetting" w:hAnsi="Arabic Typesetting" w:cs="Arabic Typesetting"/>
          <w:b/>
          <w:bCs/>
          <w:sz w:val="32"/>
          <w:szCs w:val="32"/>
        </w:rPr>
      </w:pPr>
    </w:p>
    <w:p w14:paraId="66E3150E" w14:textId="77777777" w:rsidR="003D6668" w:rsidRDefault="003D6668" w:rsidP="003D6668">
      <w:pPr>
        <w:jc w:val="center"/>
        <w:rPr>
          <w:rFonts w:ascii="Arabic Typesetting" w:hAnsi="Arabic Typesetting" w:cs="Arabic Typesetting"/>
          <w:b/>
          <w:bCs/>
          <w:sz w:val="32"/>
          <w:szCs w:val="32"/>
        </w:rPr>
      </w:pPr>
    </w:p>
    <w:p w14:paraId="339D9884" w14:textId="77777777" w:rsidR="003D6668" w:rsidRDefault="003D6668" w:rsidP="003D6668">
      <w:pPr>
        <w:jc w:val="center"/>
        <w:rPr>
          <w:rFonts w:ascii="Arabic Typesetting" w:hAnsi="Arabic Typesetting" w:cs="Arabic Typesetting"/>
          <w:b/>
          <w:bCs/>
          <w:sz w:val="32"/>
          <w:szCs w:val="32"/>
        </w:rPr>
      </w:pPr>
    </w:p>
    <w:p w14:paraId="159275EA" w14:textId="61431A1E" w:rsidR="003D6668" w:rsidRDefault="00293363" w:rsidP="003D6668">
      <w:pPr>
        <w:jc w:val="center"/>
        <w:rPr>
          <w:rFonts w:ascii="Arabic Typesetting" w:hAnsi="Arabic Typesetting" w:cs="Arabic Typesetting"/>
          <w:b/>
          <w:bCs/>
          <w:sz w:val="32"/>
          <w:szCs w:val="32"/>
        </w:rPr>
      </w:pPr>
      <w:r w:rsidRPr="0076288E">
        <w:rPr>
          <w:rFonts w:ascii="Georgia"/>
          <w:b/>
          <w:noProof/>
          <w:sz w:val="20"/>
        </w:rPr>
        <w:drawing>
          <wp:anchor distT="0" distB="0" distL="114300" distR="114300" simplePos="0" relativeHeight="251658240" behindDoc="1" locked="0" layoutInCell="1" allowOverlap="1" wp14:anchorId="246999E7" wp14:editId="4913AD4A">
            <wp:simplePos x="0" y="0"/>
            <wp:positionH relativeFrom="column">
              <wp:posOffset>-19685</wp:posOffset>
            </wp:positionH>
            <wp:positionV relativeFrom="page">
              <wp:posOffset>2221067</wp:posOffset>
            </wp:positionV>
            <wp:extent cx="4136390" cy="1776095"/>
            <wp:effectExtent l="0" t="0" r="0" b="0"/>
            <wp:wrapTight wrapText="bothSides">
              <wp:wrapPolygon edited="0">
                <wp:start x="13430" y="0"/>
                <wp:lineTo x="4178" y="2085"/>
                <wp:lineTo x="2984" y="2548"/>
                <wp:lineTo x="2984" y="3707"/>
                <wp:lineTo x="597" y="5560"/>
                <wp:lineTo x="298" y="7182"/>
                <wp:lineTo x="696" y="7414"/>
                <wp:lineTo x="398" y="11120"/>
                <wp:lineTo x="0" y="12742"/>
                <wp:lineTo x="0" y="16912"/>
                <wp:lineTo x="99" y="21314"/>
                <wp:lineTo x="696" y="21314"/>
                <wp:lineTo x="4974" y="21314"/>
                <wp:lineTo x="20890" y="19229"/>
                <wp:lineTo x="21487" y="17839"/>
                <wp:lineTo x="21487" y="16217"/>
                <wp:lineTo x="20990" y="14827"/>
                <wp:lineTo x="21487" y="12047"/>
                <wp:lineTo x="21487" y="8109"/>
                <wp:lineTo x="21089" y="7414"/>
                <wp:lineTo x="19299" y="7414"/>
                <wp:lineTo x="19498" y="6487"/>
                <wp:lineTo x="18801" y="5792"/>
                <wp:lineTo x="15618" y="3707"/>
                <wp:lineTo x="14026" y="0"/>
                <wp:lineTo x="13430" y="0"/>
              </wp:wrapPolygon>
            </wp:wrapTight>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36390" cy="1776095"/>
                    </a:xfrm>
                    <a:prstGeom prst="rect">
                      <a:avLst/>
                    </a:prstGeom>
                  </pic:spPr>
                </pic:pic>
              </a:graphicData>
            </a:graphic>
            <wp14:sizeRelH relativeFrom="margin">
              <wp14:pctWidth>0</wp14:pctWidth>
            </wp14:sizeRelH>
          </wp:anchor>
        </w:drawing>
      </w:r>
    </w:p>
    <w:p w14:paraId="6D4C9F16" w14:textId="47DAFC28" w:rsidR="003D6668" w:rsidRDefault="003D6668" w:rsidP="003D6668">
      <w:pPr>
        <w:jc w:val="center"/>
        <w:rPr>
          <w:rFonts w:ascii="Arabic Typesetting" w:hAnsi="Arabic Typesetting" w:cs="Arabic Typesetting"/>
          <w:b/>
          <w:bCs/>
          <w:sz w:val="32"/>
          <w:szCs w:val="32"/>
        </w:rPr>
      </w:pPr>
    </w:p>
    <w:p w14:paraId="5F779B76" w14:textId="63CFAAD0" w:rsidR="003D6668" w:rsidRDefault="003D6668" w:rsidP="003D6668">
      <w:pPr>
        <w:jc w:val="center"/>
        <w:rPr>
          <w:rFonts w:ascii="Arabic Typesetting" w:hAnsi="Arabic Typesetting" w:cs="Arabic Typesetting"/>
          <w:b/>
          <w:bCs/>
          <w:sz w:val="32"/>
          <w:szCs w:val="32"/>
        </w:rPr>
      </w:pPr>
    </w:p>
    <w:p w14:paraId="69C07322" w14:textId="277FA8E2" w:rsidR="003D6668" w:rsidRDefault="003D6668" w:rsidP="003D6668">
      <w:pPr>
        <w:jc w:val="center"/>
        <w:rPr>
          <w:rFonts w:ascii="Arabic Typesetting" w:hAnsi="Arabic Typesetting" w:cs="Arabic Typesetting"/>
          <w:b/>
          <w:bCs/>
          <w:sz w:val="32"/>
          <w:szCs w:val="32"/>
        </w:rPr>
      </w:pPr>
    </w:p>
    <w:p w14:paraId="06D3A3F7" w14:textId="1C5F8BBD" w:rsidR="003D6668" w:rsidRDefault="003D6668" w:rsidP="003D6668">
      <w:pPr>
        <w:jc w:val="center"/>
        <w:rPr>
          <w:rFonts w:ascii="Arabic Typesetting" w:hAnsi="Arabic Typesetting" w:cs="Arabic Typesetting"/>
          <w:b/>
          <w:bCs/>
          <w:sz w:val="32"/>
          <w:szCs w:val="32"/>
        </w:rPr>
      </w:pPr>
    </w:p>
    <w:p w14:paraId="468F60A2" w14:textId="7F3CF9AB" w:rsidR="003D6668" w:rsidRDefault="003D6668" w:rsidP="003D6668">
      <w:pPr>
        <w:jc w:val="center"/>
        <w:rPr>
          <w:rFonts w:ascii="Arabic Typesetting" w:hAnsi="Arabic Typesetting" w:cs="Arabic Typesetting"/>
          <w:b/>
          <w:bCs/>
          <w:sz w:val="32"/>
          <w:szCs w:val="32"/>
        </w:rPr>
      </w:pPr>
    </w:p>
    <w:p w14:paraId="5B0CF584" w14:textId="5256CEC5" w:rsidR="003D6668" w:rsidRDefault="003D6668" w:rsidP="003D6668">
      <w:pPr>
        <w:jc w:val="center"/>
        <w:rPr>
          <w:rFonts w:ascii="Arabic Typesetting" w:hAnsi="Arabic Typesetting" w:cs="Arabic Typesetting"/>
          <w:b/>
          <w:bCs/>
          <w:sz w:val="32"/>
          <w:szCs w:val="32"/>
        </w:rPr>
      </w:pPr>
    </w:p>
    <w:p w14:paraId="159F5B21" w14:textId="77777777" w:rsidR="003D6668" w:rsidRDefault="003D6668" w:rsidP="003D6668">
      <w:pPr>
        <w:jc w:val="center"/>
        <w:rPr>
          <w:rFonts w:ascii="Arabic Typesetting" w:hAnsi="Arabic Typesetting" w:cs="Arabic Typesetting"/>
          <w:b/>
          <w:bCs/>
          <w:sz w:val="32"/>
          <w:szCs w:val="32"/>
        </w:rPr>
      </w:pPr>
    </w:p>
    <w:p w14:paraId="1342058F" w14:textId="77777777" w:rsidR="003D6668" w:rsidRDefault="003D6668" w:rsidP="003D6668">
      <w:pPr>
        <w:jc w:val="center"/>
        <w:rPr>
          <w:rFonts w:ascii="Arabic Typesetting" w:hAnsi="Arabic Typesetting" w:cs="Arabic Typesetting"/>
          <w:b/>
          <w:bCs/>
          <w:sz w:val="32"/>
          <w:szCs w:val="32"/>
        </w:rPr>
      </w:pPr>
    </w:p>
    <w:p w14:paraId="20827F2B" w14:textId="77777777" w:rsidR="003D6668" w:rsidRDefault="003D6668" w:rsidP="003D6668">
      <w:pPr>
        <w:jc w:val="center"/>
        <w:rPr>
          <w:rFonts w:ascii="Arabic Typesetting" w:hAnsi="Arabic Typesetting" w:cs="Arabic Typesetting"/>
          <w:b/>
          <w:bCs/>
          <w:sz w:val="32"/>
          <w:szCs w:val="32"/>
        </w:rPr>
      </w:pPr>
    </w:p>
    <w:p w14:paraId="0D0A0BBC" w14:textId="77777777" w:rsidR="00FF0C56" w:rsidRDefault="00FF0C56" w:rsidP="003D6668">
      <w:pPr>
        <w:jc w:val="center"/>
        <w:rPr>
          <w:rFonts w:ascii="Arabic Typesetting" w:hAnsi="Arabic Typesetting" w:cs="Arabic Typesetting"/>
          <w:b/>
          <w:bCs/>
          <w:sz w:val="32"/>
          <w:szCs w:val="32"/>
        </w:rPr>
        <w:sectPr w:rsidR="00FF0C56" w:rsidSect="0009032B">
          <w:pgSz w:w="7938" w:h="11907"/>
          <w:pgMar w:top="720" w:right="720" w:bottom="720" w:left="720" w:header="709" w:footer="709" w:gutter="0"/>
          <w:cols w:space="708"/>
          <w:titlePg/>
          <w:docGrid w:linePitch="360"/>
        </w:sectPr>
      </w:pPr>
    </w:p>
    <w:p w14:paraId="6770FC1D" w14:textId="77777777" w:rsidR="003D6668" w:rsidRDefault="003D6668" w:rsidP="003D6668">
      <w:pPr>
        <w:jc w:val="center"/>
        <w:rPr>
          <w:rFonts w:ascii="Arabic Typesetting" w:hAnsi="Arabic Typesetting" w:cs="Arabic Typesetting"/>
          <w:b/>
          <w:bCs/>
          <w:sz w:val="32"/>
          <w:szCs w:val="32"/>
        </w:rPr>
      </w:pPr>
    </w:p>
    <w:p w14:paraId="280606D1" w14:textId="77777777" w:rsidR="003D6668" w:rsidRDefault="003D6668" w:rsidP="003D6668">
      <w:pPr>
        <w:jc w:val="center"/>
        <w:rPr>
          <w:rFonts w:ascii="Arabic Typesetting" w:hAnsi="Arabic Typesetting" w:cs="Arabic Typesetting"/>
          <w:b/>
          <w:bCs/>
          <w:sz w:val="32"/>
          <w:szCs w:val="32"/>
        </w:rPr>
      </w:pPr>
    </w:p>
    <w:p w14:paraId="61E30452" w14:textId="77777777" w:rsidR="003D6668" w:rsidRDefault="003D6668" w:rsidP="003D6668">
      <w:pPr>
        <w:jc w:val="center"/>
        <w:rPr>
          <w:rFonts w:ascii="Arabic Typesetting" w:hAnsi="Arabic Typesetting" w:cs="Arabic Typesetting"/>
          <w:b/>
          <w:bCs/>
          <w:sz w:val="32"/>
          <w:szCs w:val="32"/>
        </w:rPr>
      </w:pPr>
    </w:p>
    <w:p w14:paraId="48DE2256" w14:textId="77777777" w:rsidR="003D6668" w:rsidRDefault="003D6668" w:rsidP="00D71D40">
      <w:pPr>
        <w:rPr>
          <w:rFonts w:ascii="Arabic Typesetting" w:hAnsi="Arabic Typesetting" w:cs="Arabic Typesetting"/>
          <w:b/>
          <w:bCs/>
          <w:sz w:val="32"/>
          <w:szCs w:val="32"/>
        </w:rPr>
      </w:pPr>
    </w:p>
    <w:p w14:paraId="6054FA76" w14:textId="77777777" w:rsidR="00293363" w:rsidRPr="00165F57" w:rsidRDefault="00293363" w:rsidP="00293363">
      <w:pPr>
        <w:rPr>
          <w:rFonts w:cs="SKR HEAD1"/>
          <w:sz w:val="32"/>
          <w:szCs w:val="32"/>
        </w:rPr>
      </w:pPr>
    </w:p>
    <w:p w14:paraId="37197BAD" w14:textId="77777777" w:rsidR="00293363" w:rsidRPr="002D38BE" w:rsidRDefault="00293363" w:rsidP="00293363">
      <w:pPr>
        <w:spacing w:after="0" w:line="240" w:lineRule="auto"/>
        <w:jc w:val="center"/>
        <w:rPr>
          <w:rFonts w:cs="DecoType Naskh Special"/>
          <w:sz w:val="14"/>
          <w:szCs w:val="14"/>
          <w:rtl/>
        </w:rPr>
      </w:pPr>
    </w:p>
    <w:p w14:paraId="67AA6A85" w14:textId="77777777" w:rsidR="00293363" w:rsidRPr="004330E1" w:rsidRDefault="00293363" w:rsidP="00293363">
      <w:pPr>
        <w:tabs>
          <w:tab w:val="left" w:pos="5318"/>
        </w:tabs>
        <w:spacing w:after="0" w:line="600" w:lineRule="exact"/>
        <w:jc w:val="center"/>
        <w:rPr>
          <w:rFonts w:cs="DecoType Naskh Special"/>
          <w:b/>
          <w:bCs/>
          <w:sz w:val="32"/>
          <w:szCs w:val="32"/>
        </w:rPr>
      </w:pPr>
      <w:r w:rsidRPr="004330E1">
        <w:rPr>
          <w:rFonts w:cs="DecoType Naskh Special"/>
          <w:b/>
          <w:bCs/>
          <w:sz w:val="32"/>
          <w:szCs w:val="32"/>
          <w:rtl/>
        </w:rPr>
        <w:t>الطَّبعة الأولى</w:t>
      </w:r>
    </w:p>
    <w:p w14:paraId="0FC565E2" w14:textId="160312CF" w:rsidR="00293363" w:rsidRPr="004330E1" w:rsidRDefault="00293363" w:rsidP="00293363">
      <w:pPr>
        <w:tabs>
          <w:tab w:val="left" w:pos="5318"/>
        </w:tabs>
        <w:spacing w:after="0" w:line="600" w:lineRule="exact"/>
        <w:jc w:val="center"/>
        <w:rPr>
          <w:rFonts w:cs="DecoType Naskh Special"/>
          <w:b/>
          <w:bCs/>
          <w:sz w:val="32"/>
          <w:szCs w:val="32"/>
        </w:rPr>
      </w:pPr>
      <w:r w:rsidRPr="004330E1">
        <w:rPr>
          <w:rFonts w:cs="DecoType Naskh Special"/>
          <w:b/>
          <w:bCs/>
          <w:sz w:val="32"/>
          <w:szCs w:val="32"/>
        </w:rPr>
        <w:t>Eerste druk</w:t>
      </w:r>
      <w:r w:rsidR="00881204">
        <w:rPr>
          <w:rFonts w:cs="DecoType Naskh Special"/>
          <w:b/>
          <w:bCs/>
          <w:sz w:val="32"/>
          <w:szCs w:val="32"/>
        </w:rPr>
        <w:br/>
        <w:t>2024</w:t>
      </w:r>
    </w:p>
    <w:p w14:paraId="22E2425B" w14:textId="77777777" w:rsidR="00293363" w:rsidRDefault="00293363" w:rsidP="00293363">
      <w:pPr>
        <w:tabs>
          <w:tab w:val="left" w:pos="5318"/>
        </w:tabs>
        <w:spacing w:after="0" w:line="600" w:lineRule="exact"/>
        <w:jc w:val="center"/>
        <w:rPr>
          <w:rFonts w:cs="DecoType Naskh Special"/>
          <w:sz w:val="32"/>
          <w:szCs w:val="32"/>
        </w:rPr>
      </w:pPr>
    </w:p>
    <w:p w14:paraId="0A3AD969" w14:textId="77777777" w:rsidR="00293363" w:rsidRPr="004E12D0" w:rsidRDefault="00293363" w:rsidP="00F4250D">
      <w:pPr>
        <w:tabs>
          <w:tab w:val="left" w:pos="5318"/>
        </w:tabs>
        <w:spacing w:after="0" w:line="600" w:lineRule="exact"/>
        <w:rPr>
          <w:rFonts w:cs="DecoType Naskh Special"/>
          <w:sz w:val="32"/>
          <w:szCs w:val="32"/>
          <w:rtl/>
        </w:rPr>
      </w:pPr>
    </w:p>
    <w:p w14:paraId="0EB337E3" w14:textId="72BFFFAC" w:rsidR="00293363" w:rsidRPr="00C7036A" w:rsidRDefault="00293363" w:rsidP="00293363">
      <w:pPr>
        <w:tabs>
          <w:tab w:val="left" w:pos="5318"/>
        </w:tabs>
        <w:spacing w:after="0" w:line="276" w:lineRule="auto"/>
        <w:jc w:val="center"/>
        <w:rPr>
          <w:rFonts w:ascii="Arabic Typesetting" w:hAnsi="Arabic Typesetting" w:cs="Arabic Typesetting"/>
          <w:sz w:val="32"/>
          <w:szCs w:val="32"/>
        </w:rPr>
      </w:pPr>
      <w:r w:rsidRPr="00C7036A">
        <w:rPr>
          <w:rFonts w:ascii="Arabic Typesetting" w:hAnsi="Arabic Typesetting" w:cs="Arabic Typesetting"/>
          <w:sz w:val="32"/>
          <w:szCs w:val="32"/>
          <w:rtl/>
        </w:rPr>
        <w:t>حقوق الطَّبع مُتاحةٌ لكلِّ مسلمٍ بدون أيِّ تغييرٍ في المُحتوى</w:t>
      </w:r>
    </w:p>
    <w:p w14:paraId="4A46FA22" w14:textId="77777777" w:rsidR="00066BFA" w:rsidRDefault="00293363" w:rsidP="00293363">
      <w:pPr>
        <w:tabs>
          <w:tab w:val="left" w:pos="5318"/>
        </w:tabs>
        <w:spacing w:after="0" w:line="276" w:lineRule="auto"/>
        <w:jc w:val="center"/>
        <w:rPr>
          <w:rFonts w:ascii="Arabic Typesetting" w:hAnsi="Arabic Typesetting" w:cs="Arabic Typesetting"/>
          <w:color w:val="806000"/>
          <w:sz w:val="32"/>
          <w:szCs w:val="32"/>
        </w:rPr>
      </w:pPr>
      <w:r>
        <w:rPr>
          <w:rFonts w:cs="DecoType Naskh Special"/>
          <w:sz w:val="32"/>
          <w:szCs w:val="32"/>
        </w:rPr>
        <w:br/>
      </w:r>
      <w:r w:rsidRPr="00CC3D5F">
        <w:rPr>
          <w:rFonts w:ascii="Arabic Typesetting" w:hAnsi="Arabic Typesetting" w:cs="Arabic Typesetting"/>
          <w:color w:val="806000"/>
          <w:sz w:val="32"/>
          <w:szCs w:val="32"/>
        </w:rPr>
        <w:t xml:space="preserve">Het auteursrecht is beschikbaar voor iedere moslim </w:t>
      </w:r>
      <w:r>
        <w:rPr>
          <w:rFonts w:ascii="Arabic Typesetting" w:hAnsi="Arabic Typesetting" w:cs="Arabic Typesetting"/>
          <w:color w:val="806000"/>
          <w:sz w:val="32"/>
          <w:szCs w:val="32"/>
        </w:rPr>
        <w:br/>
      </w:r>
      <w:r w:rsidRPr="00CC3D5F">
        <w:rPr>
          <w:rFonts w:ascii="Arabic Typesetting" w:hAnsi="Arabic Typesetting" w:cs="Arabic Typesetting"/>
          <w:color w:val="806000"/>
          <w:sz w:val="32"/>
          <w:szCs w:val="32"/>
        </w:rPr>
        <w:t>zonder enige wijziging van de inhoud</w:t>
      </w:r>
    </w:p>
    <w:p w14:paraId="3024444D" w14:textId="756C9ADA" w:rsidR="00F4250D" w:rsidRPr="00F4250D" w:rsidRDefault="00F4250D" w:rsidP="00F4250D">
      <w:pPr>
        <w:autoSpaceDE w:val="0"/>
        <w:autoSpaceDN w:val="0"/>
        <w:adjustRightInd w:val="0"/>
        <w:spacing w:after="0" w:line="240" w:lineRule="auto"/>
        <w:jc w:val="center"/>
        <w:rPr>
          <w:rFonts w:ascii="Arabic Typesetting" w:eastAsia="Junicode" w:hAnsi="Arabic Typesetting" w:cs="Arabic Typesetting"/>
          <w:i/>
          <w:iCs/>
          <w:kern w:val="0"/>
          <w:sz w:val="32"/>
          <w:szCs w:val="32"/>
        </w:rPr>
      </w:pPr>
      <w:r w:rsidRPr="00F4250D">
        <w:rPr>
          <w:rFonts w:ascii="Arabic Typesetting" w:eastAsia="Junicode" w:hAnsi="Arabic Typesetting" w:cs="Arabic Typesetting"/>
          <w:b/>
          <w:bCs/>
          <w:kern w:val="0"/>
          <w:sz w:val="32"/>
          <w:szCs w:val="32"/>
        </w:rPr>
        <w:t>Bron voor de koranverzen:</w:t>
      </w:r>
      <w:r>
        <w:rPr>
          <w:rFonts w:ascii="Arabic Typesetting" w:eastAsia="Junicode" w:hAnsi="Arabic Typesetting" w:cs="Arabic Typesetting"/>
          <w:kern w:val="0"/>
          <w:sz w:val="32"/>
          <w:szCs w:val="32"/>
        </w:rPr>
        <w:br/>
      </w:r>
      <w:r w:rsidRPr="00F4250D">
        <w:rPr>
          <w:rFonts w:ascii="Arabic Typesetting" w:eastAsia="Junicode" w:hAnsi="Arabic Typesetting" w:cs="Arabic Typesetting"/>
          <w:kern w:val="0"/>
          <w:sz w:val="32"/>
          <w:szCs w:val="32"/>
        </w:rPr>
        <w:t xml:space="preserve"> </w:t>
      </w:r>
      <w:r w:rsidRPr="00F4250D">
        <w:rPr>
          <w:rFonts w:ascii="Arabic Typesetting" w:eastAsia="Junicode" w:hAnsi="Arabic Typesetting" w:cs="Arabic Typesetting"/>
          <w:i/>
          <w:iCs/>
          <w:kern w:val="0"/>
          <w:sz w:val="32"/>
          <w:szCs w:val="32"/>
        </w:rPr>
        <w:t>Interpretatie van de betekenis van de</w:t>
      </w:r>
    </w:p>
    <w:p w14:paraId="6FA450DF" w14:textId="0909186D" w:rsidR="00435534" w:rsidRPr="00F4250D" w:rsidRDefault="00F4250D" w:rsidP="00F4250D">
      <w:pPr>
        <w:tabs>
          <w:tab w:val="left" w:pos="5318"/>
        </w:tabs>
        <w:spacing w:after="0" w:line="276" w:lineRule="auto"/>
        <w:jc w:val="center"/>
        <w:rPr>
          <w:rFonts w:ascii="Arabic Typesetting" w:hAnsi="Arabic Typesetting" w:cs="Arabic Typesetting"/>
          <w:color w:val="806000"/>
          <w:sz w:val="40"/>
          <w:szCs w:val="40"/>
        </w:rPr>
        <w:sectPr w:rsidR="00435534" w:rsidRPr="00F4250D" w:rsidSect="0009032B">
          <w:footerReference w:type="default" r:id="rId10"/>
          <w:pgSz w:w="7938" w:h="11907"/>
          <w:pgMar w:top="720" w:right="720" w:bottom="720" w:left="720" w:header="709" w:footer="709" w:gutter="0"/>
          <w:pgNumType w:start="1"/>
          <w:cols w:space="708"/>
          <w:titlePg/>
          <w:docGrid w:linePitch="360"/>
        </w:sectPr>
      </w:pPr>
      <w:r w:rsidRPr="00F4250D">
        <w:rPr>
          <w:rFonts w:ascii="Arabic Typesetting" w:eastAsia="Junicode" w:hAnsi="Arabic Typesetting" w:cs="Arabic Typesetting"/>
          <w:i/>
          <w:iCs/>
          <w:kern w:val="0"/>
          <w:sz w:val="32"/>
          <w:szCs w:val="32"/>
        </w:rPr>
        <w:t xml:space="preserve">Koran; </w:t>
      </w:r>
      <w:r w:rsidRPr="00F4250D">
        <w:rPr>
          <w:rFonts w:ascii="Arabic Typesetting" w:eastAsia="Junicode" w:hAnsi="Arabic Typesetting" w:cs="Arabic Typesetting"/>
          <w:kern w:val="0"/>
          <w:sz w:val="32"/>
          <w:szCs w:val="32"/>
        </w:rPr>
        <w:t>speciale editie [</w:t>
      </w:r>
      <w:proofErr w:type="spellStart"/>
      <w:r w:rsidRPr="00F4250D">
        <w:rPr>
          <w:rFonts w:ascii="Arabic Typesetting" w:eastAsia="Junicode" w:hAnsi="Arabic Typesetting" w:cs="Arabic Typesetting"/>
          <w:kern w:val="0"/>
          <w:sz w:val="32"/>
          <w:szCs w:val="32"/>
        </w:rPr>
        <w:t>Aboe</w:t>
      </w:r>
      <w:proofErr w:type="spellEnd"/>
      <w:r w:rsidRPr="00F4250D">
        <w:rPr>
          <w:rFonts w:ascii="Arabic Typesetting" w:eastAsia="Junicode" w:hAnsi="Arabic Typesetting" w:cs="Arabic Typesetting"/>
          <w:kern w:val="0"/>
          <w:sz w:val="32"/>
          <w:szCs w:val="32"/>
        </w:rPr>
        <w:t xml:space="preserve"> Ismail &amp; studenten].</w:t>
      </w:r>
    </w:p>
    <w:p w14:paraId="0F0AD0BA" w14:textId="77777777" w:rsidR="00D04E12" w:rsidRDefault="00D04E12" w:rsidP="00FF0C56">
      <w:pPr>
        <w:rPr>
          <w:rFonts w:ascii="Arabic Typesetting" w:hAnsi="Arabic Typesetting" w:cs="Arabic Typesetting"/>
          <w:b/>
          <w:bCs/>
          <w:sz w:val="32"/>
          <w:szCs w:val="32"/>
        </w:rPr>
      </w:pPr>
    </w:p>
    <w:p w14:paraId="0C21D4B4" w14:textId="77777777" w:rsidR="004752AD" w:rsidRPr="00ED6853" w:rsidRDefault="004752AD" w:rsidP="004752AD">
      <w:pPr>
        <w:jc w:val="center"/>
        <w:divId w:val="1582913093"/>
        <w:rPr>
          <w:rFonts w:ascii="Arabic Typesetting" w:hAnsi="Arabic Typesetting" w:cs="Arabic Typesetting"/>
          <w:color w:val="806000"/>
          <w:sz w:val="72"/>
          <w:szCs w:val="72"/>
        </w:rPr>
      </w:pPr>
      <w:r w:rsidRPr="00ED6853">
        <w:rPr>
          <w:rFonts w:ascii="Arabic Typesetting" w:hAnsi="Arabic Typesetting" w:cs="Arabic Typesetting"/>
          <w:color w:val="806000"/>
          <w:sz w:val="72"/>
          <w:szCs w:val="72"/>
          <w:rtl/>
        </w:rPr>
        <w:t>بسم الله الرحمن الرحيم</w:t>
      </w:r>
      <w:r w:rsidRPr="00ED6853">
        <w:rPr>
          <w:rFonts w:ascii="Arabic Typesetting" w:hAnsi="Arabic Typesetting" w:cs="Arabic Typesetting"/>
          <w:color w:val="806000"/>
          <w:sz w:val="72"/>
          <w:szCs w:val="72"/>
          <w:rtl/>
        </w:rPr>
        <w:br/>
      </w:r>
      <w:r w:rsidRPr="00ED6853">
        <w:rPr>
          <w:rFonts w:ascii="Arabic Typesetting" w:hAnsi="Arabic Typesetting" w:cs="Arabic Typesetting"/>
          <w:b/>
          <w:bCs/>
          <w:color w:val="040C28"/>
          <w:sz w:val="24"/>
          <w:szCs w:val="24"/>
        </w:rPr>
        <w:t>In de naam van Allah, de meest Barmhartige, de meest Genadevolle</w:t>
      </w:r>
      <w:r w:rsidRPr="00ED6853">
        <w:rPr>
          <w:rFonts w:ascii="Arabic Typesetting" w:hAnsi="Arabic Typesetting" w:cs="Arabic Typesetting"/>
          <w:b/>
          <w:bCs/>
          <w:color w:val="1F1F1F"/>
          <w:sz w:val="24"/>
          <w:szCs w:val="24"/>
          <w:shd w:val="clear" w:color="auto" w:fill="FFFFFF"/>
        </w:rPr>
        <w:t>.</w:t>
      </w:r>
    </w:p>
    <w:p w14:paraId="611E316A" w14:textId="69B757FF" w:rsidR="003D6668" w:rsidRPr="00B56E48" w:rsidRDefault="003D6668" w:rsidP="00066BFA">
      <w:pPr>
        <w:bidi/>
        <w:jc w:val="center"/>
        <w:divId w:val="1582913093"/>
        <w:rPr>
          <w:rFonts w:eastAsia="Times New Roman"/>
          <w:kern w:val="0"/>
          <w:sz w:val="24"/>
          <w:szCs w:val="24"/>
          <w:lang w:bidi="ar"/>
          <w14:ligatures w14:val="none"/>
        </w:rPr>
      </w:pP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263CE2"/>
          <w:rtl/>
          <w:lang w:bidi="ar"/>
        </w:rPr>
        <w:t> </w:t>
      </w:r>
      <w:r>
        <w:rPr>
          <w:rFonts w:ascii="QCF4_Hafs_31" w:eastAsia="Times New Roman" w:hAnsi="QCF4_Hafs_31"/>
          <w:color w:val="263CE2"/>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263CE2"/>
          <w:rtl/>
          <w:lang w:bidi="ar"/>
        </w:rPr>
        <w:t> </w:t>
      </w:r>
      <w:r>
        <w:rPr>
          <w:rFonts w:ascii="QCF4_Hafs_31" w:eastAsia="Times New Roman" w:hAnsi="QCF4_Hafs_31"/>
          <w:color w:val="263CE2"/>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KFGQPC_Uthman_Taha_Naskh" w:eastAsia="Times New Roman" w:hAnsi="KFGQPC_Uthman_Taha_Naskh" w:cs="KFGQPC_Uthman_Taha_Naskh"/>
          <w:color w:val="8E3B17"/>
          <w:rtl/>
          <w:lang w:bidi="ar"/>
        </w:rPr>
        <w:t>القصص</w:t>
      </w:r>
      <w:r>
        <w:rPr>
          <w:rFonts w:ascii="Cambria" w:eastAsia="Times New Roman" w:hAnsi="Cambria" w:cs="Cambria" w:hint="cs"/>
          <w:color w:val="8E3B17"/>
          <w:rtl/>
          <w:lang w:bidi="ar"/>
        </w:rPr>
        <w:t> </w:t>
      </w:r>
      <w:r>
        <w:rPr>
          <w:rFonts w:ascii="KFGQPC_Uthman_Taha_Naskh" w:eastAsia="Times New Roman" w:hAnsi="KFGQPC_Uthman_Taha_Naskh" w:cs="KFGQPC_Uthman_Taha_Naskh"/>
          <w:color w:val="8E3B17"/>
          <w:rtl/>
          <w:lang w:bidi="ar"/>
        </w:rPr>
        <w:t>[76]</w:t>
      </w:r>
    </w:p>
    <w:p w14:paraId="73FD9B43" w14:textId="16DE1BCD" w:rsidR="00B3708C" w:rsidRDefault="00942248" w:rsidP="0076288E">
      <w:pPr>
        <w:spacing w:before="1" w:line="276" w:lineRule="auto"/>
        <w:ind w:right="-1"/>
        <w:jc w:val="both"/>
        <w:rPr>
          <w:rFonts w:ascii="Arabic Typesetting" w:hAnsi="Arabic Typesetting" w:cs="Arabic Typesetting"/>
          <w:color w:val="833C0B" w:themeColor="accent2" w:themeShade="80"/>
          <w:sz w:val="32"/>
          <w:szCs w:val="32"/>
        </w:rPr>
      </w:pPr>
      <w:r w:rsidRPr="00D04E12">
        <w:rPr>
          <w:rFonts w:ascii="Arabic Typesetting" w:hAnsi="Arabic Typesetting" w:cs="Arabic Typesetting"/>
          <w:b/>
          <w:bCs/>
          <w:color w:val="833C0B" w:themeColor="accent2" w:themeShade="80"/>
          <w:spacing w:val="-1"/>
          <w:w w:val="73"/>
          <w:sz w:val="32"/>
          <w:szCs w:val="32"/>
        </w:rPr>
        <w:t xml:space="preserve">Allah </w:t>
      </w:r>
      <w:r w:rsidR="00066BFA" w:rsidRPr="00D04E12">
        <w:rPr>
          <w:rFonts w:ascii="Arabic Typesetting" w:hAnsi="Arabic Typesetting" w:cs="Arabic Typesetting"/>
          <w:b/>
          <w:bCs/>
          <w:color w:val="833C0B" w:themeColor="accent2" w:themeShade="80"/>
          <w:spacing w:val="-1"/>
          <w:w w:val="73"/>
          <w:sz w:val="32"/>
          <w:szCs w:val="32"/>
        </w:rPr>
        <w:t>zegt:</w:t>
      </w:r>
      <w:r>
        <w:rPr>
          <w:rFonts w:ascii="Arabic Typesetting" w:hAnsi="Arabic Typesetting" w:cs="Arabic Typesetting"/>
          <w:color w:val="833C0B" w:themeColor="accent2" w:themeShade="80"/>
          <w:spacing w:val="-1"/>
          <w:w w:val="73"/>
          <w:sz w:val="32"/>
          <w:szCs w:val="32"/>
        </w:rPr>
        <w:t xml:space="preserve"> </w:t>
      </w:r>
      <w:r w:rsidR="00B3708C" w:rsidRPr="00B3708C">
        <w:rPr>
          <w:rFonts w:ascii="Arabic Typesetting" w:hAnsi="Arabic Typesetting" w:cs="Arabic Typesetting"/>
          <w:color w:val="833C0B" w:themeColor="accent2" w:themeShade="80"/>
          <w:sz w:val="32"/>
          <w:szCs w:val="32"/>
          <w:rtl/>
        </w:rPr>
        <w:t>﴾</w:t>
      </w:r>
      <w:r w:rsidR="00B3708C" w:rsidRPr="00B3708C">
        <w:rPr>
          <w:rFonts w:ascii="Arabic Typesetting" w:hAnsi="Arabic Typesetting" w:cs="Arabic Typesetting"/>
          <w:color w:val="833C0B" w:themeColor="accent2" w:themeShade="80"/>
          <w:w w:val="80"/>
          <w:sz w:val="32"/>
          <w:szCs w:val="32"/>
        </w:rPr>
        <w:t xml:space="preserve">Voorwaar, </w:t>
      </w:r>
      <w:proofErr w:type="spellStart"/>
      <w:r w:rsidR="00B3708C" w:rsidRPr="00B3708C">
        <w:rPr>
          <w:rFonts w:ascii="Arabic Typesetting" w:hAnsi="Arabic Typesetting" w:cs="Arabic Typesetting"/>
          <w:color w:val="833C0B" w:themeColor="accent2" w:themeShade="80"/>
          <w:w w:val="80"/>
          <w:sz w:val="32"/>
          <w:szCs w:val="32"/>
        </w:rPr>
        <w:t>Qaaroen</w:t>
      </w:r>
      <w:proofErr w:type="spellEnd"/>
      <w:r w:rsidR="00B3708C" w:rsidRPr="00B3708C">
        <w:rPr>
          <w:rFonts w:ascii="Arabic Typesetting" w:hAnsi="Arabic Typesetting" w:cs="Arabic Typesetting"/>
          <w:color w:val="833C0B" w:themeColor="accent2" w:themeShade="80"/>
          <w:w w:val="80"/>
          <w:sz w:val="32"/>
          <w:szCs w:val="32"/>
        </w:rPr>
        <w:t xml:space="preserve"> (</w:t>
      </w:r>
      <w:proofErr w:type="spellStart"/>
      <w:r w:rsidR="00CD7520">
        <w:rPr>
          <w:rFonts w:ascii="Arabic Typesetting" w:hAnsi="Arabic Typesetting" w:cs="Arabic Typesetting"/>
          <w:color w:val="833C0B" w:themeColor="accent2" w:themeShade="80"/>
          <w:w w:val="80"/>
          <w:sz w:val="32"/>
          <w:szCs w:val="32"/>
        </w:rPr>
        <w:t>K</w:t>
      </w:r>
      <w:r w:rsidR="00B3708C" w:rsidRPr="00B3708C">
        <w:rPr>
          <w:rFonts w:ascii="Arabic Typesetting" w:hAnsi="Arabic Typesetting" w:cs="Arabic Typesetting"/>
          <w:color w:val="833C0B" w:themeColor="accent2" w:themeShade="80"/>
          <w:w w:val="80"/>
          <w:sz w:val="32"/>
          <w:szCs w:val="32"/>
        </w:rPr>
        <w:t>orach</w:t>
      </w:r>
      <w:proofErr w:type="spellEnd"/>
      <w:r w:rsidR="00B3708C" w:rsidRPr="00B3708C">
        <w:rPr>
          <w:rFonts w:ascii="Arabic Typesetting" w:hAnsi="Arabic Typesetting" w:cs="Arabic Typesetting"/>
          <w:color w:val="833C0B" w:themeColor="accent2" w:themeShade="80"/>
          <w:w w:val="80"/>
          <w:sz w:val="32"/>
          <w:szCs w:val="32"/>
        </w:rPr>
        <w:t>) behoorde tot het volk van Moesa,</w:t>
      </w:r>
      <w:r w:rsidR="00B56E48">
        <w:rPr>
          <w:rFonts w:ascii="Arabic Typesetting" w:hAnsi="Arabic Typesetting" w:cs="Arabic Typesetting" w:hint="cs"/>
          <w:color w:val="833C0B" w:themeColor="accent2" w:themeShade="80"/>
          <w:w w:val="80"/>
          <w:sz w:val="32"/>
          <w:szCs w:val="32"/>
          <w:rtl/>
        </w:rPr>
        <w:t xml:space="preserve"> </w:t>
      </w:r>
      <w:r w:rsidR="00B3708C" w:rsidRPr="00B3708C">
        <w:rPr>
          <w:rFonts w:ascii="Arabic Typesetting" w:hAnsi="Arabic Typesetting" w:cs="Arabic Typesetting"/>
          <w:color w:val="833C0B" w:themeColor="accent2" w:themeShade="80"/>
          <w:w w:val="80"/>
          <w:sz w:val="32"/>
          <w:szCs w:val="32"/>
        </w:rPr>
        <w:t>maar hij stelde zich hoogmoedig op tegenover hen. En Wij gaven</w:t>
      </w:r>
      <w:r w:rsidR="00B56E48">
        <w:rPr>
          <w:rFonts w:ascii="Arabic Typesetting" w:hAnsi="Arabic Typesetting" w:cs="Arabic Typesetting" w:hint="cs"/>
          <w:color w:val="833C0B" w:themeColor="accent2" w:themeShade="80"/>
          <w:w w:val="80"/>
          <w:sz w:val="32"/>
          <w:szCs w:val="32"/>
          <w:rtl/>
        </w:rPr>
        <w:t xml:space="preserve"> </w:t>
      </w:r>
      <w:r w:rsidR="00B3708C" w:rsidRPr="00B3708C">
        <w:rPr>
          <w:rFonts w:ascii="Arabic Typesetting" w:hAnsi="Arabic Typesetting" w:cs="Arabic Typesetting"/>
          <w:color w:val="833C0B" w:themeColor="accent2" w:themeShade="80"/>
          <w:w w:val="80"/>
          <w:sz w:val="32"/>
          <w:szCs w:val="32"/>
        </w:rPr>
        <w:t xml:space="preserve">hem van de schatten, waarvan de sleutels waarlijk gedragen moesten worden door een groep sterke mannen. (En gedenk) toen zijn volk tegen hem zei: </w:t>
      </w:r>
      <w:bookmarkStart w:id="0" w:name="_Hlk147579668"/>
      <w:r w:rsidR="00B3708C" w:rsidRPr="00B3708C">
        <w:rPr>
          <w:rFonts w:ascii="Arabic Typesetting" w:hAnsi="Arabic Typesetting" w:cs="Arabic Typesetting"/>
          <w:color w:val="833C0B" w:themeColor="accent2" w:themeShade="80"/>
          <w:w w:val="80"/>
          <w:sz w:val="32"/>
          <w:szCs w:val="32"/>
        </w:rPr>
        <w:t>“Wees niet (uit hoogmoed) blij (met jezelf). Voorwaar, Allah houdt niet van degenen die (uit hoogmoed) blij zijn (met zichzelf)</w:t>
      </w:r>
      <w:bookmarkEnd w:id="0"/>
      <w:r w:rsidR="00B3708C" w:rsidRPr="00B3708C">
        <w:rPr>
          <w:rFonts w:ascii="Arabic Typesetting" w:hAnsi="Arabic Typesetting" w:cs="Arabic Typesetting"/>
          <w:color w:val="833C0B" w:themeColor="accent2" w:themeShade="80"/>
          <w:sz w:val="32"/>
          <w:szCs w:val="32"/>
          <w:rtl/>
        </w:rPr>
        <w:t xml:space="preserve"> </w:t>
      </w:r>
      <w:r w:rsidR="00066BFA">
        <w:rPr>
          <w:rStyle w:val="Voetnootmarkering"/>
          <w:rFonts w:ascii="Arabic Typesetting" w:hAnsi="Arabic Typesetting" w:cs="Arabic Typesetting"/>
          <w:color w:val="833C0B" w:themeColor="accent2" w:themeShade="80"/>
          <w:sz w:val="32"/>
          <w:szCs w:val="32"/>
          <w:rtl/>
        </w:rPr>
        <w:footnoteReference w:id="1"/>
      </w:r>
      <w:r w:rsidR="00B3708C" w:rsidRPr="00B3708C">
        <w:rPr>
          <w:rFonts w:ascii="Arabic Typesetting" w:hAnsi="Arabic Typesetting" w:cs="Arabic Typesetting"/>
          <w:color w:val="833C0B" w:themeColor="accent2" w:themeShade="80"/>
          <w:sz w:val="32"/>
          <w:szCs w:val="32"/>
          <w:rtl/>
        </w:rPr>
        <w:t>﴿</w:t>
      </w:r>
    </w:p>
    <w:p w14:paraId="143F8244" w14:textId="439296DD" w:rsidR="00B3708C" w:rsidRDefault="00B3708C" w:rsidP="00B56E48">
      <w:pPr>
        <w:ind w:right="-1"/>
        <w:jc w:val="both"/>
        <w:rPr>
          <w:rFonts w:ascii="Arabic Typesetting" w:hAnsi="Arabic Typesetting" w:cs="Arabic Typesetting"/>
          <w:sz w:val="32"/>
          <w:szCs w:val="32"/>
          <w:lang w:val="fr-FR"/>
        </w:rPr>
      </w:pPr>
      <w:r w:rsidRPr="00B3708C">
        <w:rPr>
          <w:rFonts w:ascii="Arabic Typesetting" w:hAnsi="Arabic Typesetting" w:cs="Arabic Typesetting"/>
          <w:sz w:val="32"/>
          <w:szCs w:val="32"/>
        </w:rPr>
        <w:t>Allah (de Verhevene) begunstigde hem met enorme</w:t>
      </w:r>
      <w:r w:rsidR="00B56E48">
        <w:rPr>
          <w:rFonts w:ascii="Arabic Typesetting" w:hAnsi="Arabic Typesetting" w:cs="Arabic Typesetting" w:hint="cs"/>
          <w:sz w:val="32"/>
          <w:szCs w:val="32"/>
          <w:rtl/>
        </w:rPr>
        <w:t xml:space="preserve"> </w:t>
      </w:r>
      <w:r w:rsidRPr="00B3708C">
        <w:rPr>
          <w:rFonts w:ascii="Arabic Typesetting" w:hAnsi="Arabic Typesetting" w:cs="Arabic Typesetting"/>
          <w:sz w:val="32"/>
          <w:szCs w:val="32"/>
        </w:rPr>
        <w:t xml:space="preserve">sommen geld, en enorme schatten die zo groot waren dat zelfs de sterkste mannen moeite hadden met het dragen van de sleutels ervan (van deze schatkisten). Maar hij </w:t>
      </w:r>
      <w:r w:rsidRPr="00B3708C">
        <w:rPr>
          <w:rFonts w:ascii="Arabic Typesetting" w:hAnsi="Arabic Typesetting" w:cs="Arabic Typesetting"/>
          <w:sz w:val="32"/>
          <w:szCs w:val="32"/>
        </w:rPr>
        <w:lastRenderedPageBreak/>
        <w:t>(</w:t>
      </w:r>
      <w:proofErr w:type="spellStart"/>
      <w:r w:rsidR="00D04E12">
        <w:rPr>
          <w:rFonts w:ascii="Arabic Typesetting" w:hAnsi="Arabic Typesetting" w:cs="Arabic Typesetting"/>
          <w:sz w:val="32"/>
          <w:szCs w:val="32"/>
        </w:rPr>
        <w:t>Qaaroen</w:t>
      </w:r>
      <w:proofErr w:type="spellEnd"/>
      <w:r w:rsidR="00D04E12">
        <w:rPr>
          <w:rFonts w:ascii="Arabic Typesetting" w:hAnsi="Arabic Typesetting" w:cs="Arabic Typesetting"/>
          <w:sz w:val="32"/>
          <w:szCs w:val="32"/>
        </w:rPr>
        <w:t xml:space="preserve">, </w:t>
      </w:r>
      <w:r w:rsidRPr="00B3708C">
        <w:rPr>
          <w:rFonts w:ascii="Arabic Typesetting" w:hAnsi="Arabic Typesetting" w:cs="Arabic Typesetting"/>
          <w:sz w:val="32"/>
          <w:szCs w:val="32"/>
        </w:rPr>
        <w:t xml:space="preserve">de </w:t>
      </w:r>
      <w:r w:rsidRPr="0076288E">
        <w:rPr>
          <w:rFonts w:ascii="Arabic Typesetting" w:hAnsi="Arabic Typesetting" w:cs="Arabic Typesetting"/>
          <w:sz w:val="32"/>
          <w:szCs w:val="32"/>
        </w:rPr>
        <w:t>vijand van Allah) bleef zich alsnog tiranniek en arrogant</w:t>
      </w:r>
      <w:r w:rsidR="00505998">
        <w:rPr>
          <w:rFonts w:ascii="Arabic Typesetting" w:hAnsi="Arabic Typesetting" w:cs="Arabic Typesetting"/>
          <w:sz w:val="32"/>
          <w:szCs w:val="32"/>
        </w:rPr>
        <w:t xml:space="preserve"> </w:t>
      </w:r>
      <w:r w:rsidRPr="0076288E">
        <w:rPr>
          <w:rFonts w:ascii="Arabic Typesetting" w:hAnsi="Arabic Typesetting" w:cs="Arabic Typesetting"/>
          <w:sz w:val="32"/>
          <w:szCs w:val="32"/>
        </w:rPr>
        <w:t>opstellen.</w:t>
      </w:r>
      <w:r w:rsidR="00505998">
        <w:rPr>
          <w:rFonts w:ascii="Arabic Typesetting" w:hAnsi="Arabic Typesetting" w:cs="Arabic Typesetting"/>
          <w:sz w:val="32"/>
          <w:szCs w:val="32"/>
        </w:rPr>
        <w:t xml:space="preserve"> </w:t>
      </w:r>
      <w:r w:rsidRPr="0076288E">
        <w:rPr>
          <w:rFonts w:ascii="Arabic Typesetting" w:hAnsi="Arabic Typesetting" w:cs="Arabic Typesetting"/>
          <w:sz w:val="32"/>
          <w:szCs w:val="32"/>
        </w:rPr>
        <w:t xml:space="preserve">En </w:t>
      </w:r>
      <w:r w:rsidR="00D04E12">
        <w:rPr>
          <w:rFonts w:ascii="Arabic Typesetting" w:hAnsi="Arabic Typesetting" w:cs="Arabic Typesetting"/>
          <w:sz w:val="32"/>
          <w:szCs w:val="32"/>
        </w:rPr>
        <w:t xml:space="preserve">bleef zich </w:t>
      </w:r>
      <w:r w:rsidRPr="00B3708C">
        <w:rPr>
          <w:rFonts w:ascii="Arabic Typesetting" w:hAnsi="Arabic Typesetting" w:cs="Arabic Typesetting"/>
          <w:sz w:val="32"/>
          <w:szCs w:val="32"/>
        </w:rPr>
        <w:t xml:space="preserve">ongehoorzaam </w:t>
      </w:r>
      <w:r w:rsidR="00D04E12">
        <w:rPr>
          <w:rFonts w:ascii="Arabic Typesetting" w:hAnsi="Arabic Typesetting" w:cs="Arabic Typesetting"/>
          <w:sz w:val="32"/>
          <w:szCs w:val="32"/>
        </w:rPr>
        <w:t>tegenover</w:t>
      </w:r>
      <w:r w:rsidRPr="00B3708C">
        <w:rPr>
          <w:rFonts w:ascii="Arabic Typesetting" w:hAnsi="Arabic Typesetting" w:cs="Arabic Typesetting"/>
          <w:sz w:val="32"/>
          <w:szCs w:val="32"/>
        </w:rPr>
        <w:t xml:space="preserve"> </w:t>
      </w:r>
      <w:r w:rsidR="00942248" w:rsidRPr="00B3708C">
        <w:rPr>
          <w:rFonts w:ascii="Arabic Typesetting" w:hAnsi="Arabic Typesetting" w:cs="Arabic Typesetting"/>
          <w:sz w:val="32"/>
          <w:szCs w:val="32"/>
        </w:rPr>
        <w:t xml:space="preserve">Moesa </w:t>
      </w:r>
      <w:r w:rsidR="0076288E" w:rsidRPr="00B3708C">
        <w:rPr>
          <w:rFonts w:ascii="Arabic Typesetting" w:hAnsi="Arabic Typesetting" w:cs="Arabic Typesetting"/>
          <w:sz w:val="32"/>
          <w:szCs w:val="32"/>
          <w:rtl/>
          <w:lang w:val="fr-FR"/>
        </w:rPr>
        <w:t>ﷺ</w:t>
      </w:r>
      <w:r w:rsidR="00D04E12">
        <w:rPr>
          <w:rFonts w:ascii="Arabic Typesetting" w:hAnsi="Arabic Typesetting" w:cs="Arabic Typesetting"/>
          <w:sz w:val="32"/>
          <w:szCs w:val="32"/>
          <w:lang w:val="fr-FR"/>
        </w:rPr>
        <w:t xml:space="preserve"> </w:t>
      </w:r>
      <w:r w:rsidR="00D04E12" w:rsidRPr="00850208">
        <w:rPr>
          <w:rFonts w:ascii="Arabic Typesetting" w:hAnsi="Arabic Typesetting" w:cs="Arabic Typesetting"/>
          <w:sz w:val="32"/>
          <w:szCs w:val="32"/>
        </w:rPr>
        <w:t>opstellen</w:t>
      </w:r>
      <w:r w:rsidR="00D04E12">
        <w:rPr>
          <w:rFonts w:ascii="Arabic Typesetting" w:hAnsi="Arabic Typesetting" w:cs="Arabic Typesetting"/>
          <w:sz w:val="32"/>
          <w:szCs w:val="32"/>
          <w:lang w:val="fr-FR"/>
        </w:rPr>
        <w:t xml:space="preserve">. </w:t>
      </w:r>
    </w:p>
    <w:p w14:paraId="63753508" w14:textId="77777777" w:rsidR="00B3708C" w:rsidRPr="00B3708C" w:rsidRDefault="00B3708C" w:rsidP="00942248">
      <w:pPr>
        <w:ind w:right="-1"/>
        <w:jc w:val="both"/>
        <w:rPr>
          <w:rFonts w:ascii="Arabic Typesetting" w:hAnsi="Arabic Typesetting" w:cs="Arabic Typesetting"/>
          <w:b/>
          <w:bCs/>
          <w:sz w:val="32"/>
          <w:szCs w:val="32"/>
        </w:rPr>
      </w:pPr>
      <w:r w:rsidRPr="00B3708C">
        <w:rPr>
          <w:rFonts w:ascii="Arabic Typesetting" w:hAnsi="Arabic Typesetting" w:cs="Arabic Typesetting"/>
          <w:sz w:val="32"/>
          <w:szCs w:val="32"/>
        </w:rPr>
        <w:t>Sommige van zijn familieleden gaven hem (</w:t>
      </w:r>
      <w:proofErr w:type="spellStart"/>
      <w:r w:rsidRPr="00B3708C">
        <w:rPr>
          <w:rFonts w:ascii="Arabic Typesetting" w:hAnsi="Arabic Typesetting" w:cs="Arabic Typesetting"/>
          <w:sz w:val="32"/>
          <w:szCs w:val="32"/>
        </w:rPr>
        <w:t>Qaaroen</w:t>
      </w:r>
      <w:proofErr w:type="spellEnd"/>
      <w:r w:rsidRPr="00B3708C">
        <w:rPr>
          <w:rFonts w:ascii="Arabic Typesetting" w:hAnsi="Arabic Typesetting" w:cs="Arabic Typesetting"/>
          <w:sz w:val="32"/>
          <w:szCs w:val="32"/>
        </w:rPr>
        <w:t xml:space="preserve">) advies en waarschuwde hem, zeggende: </w:t>
      </w:r>
      <w:r w:rsidRPr="00B3708C">
        <w:rPr>
          <w:rFonts w:ascii="Arabic Typesetting" w:hAnsi="Arabic Typesetting" w:cs="Arabic Typesetting"/>
          <w:b/>
          <w:bCs/>
          <w:color w:val="833C0B" w:themeColor="accent2" w:themeShade="80"/>
          <w:sz w:val="32"/>
          <w:szCs w:val="32"/>
        </w:rPr>
        <w:t xml:space="preserve">“Wees niet </w:t>
      </w:r>
      <w:r w:rsidRPr="00942248">
        <w:rPr>
          <w:rFonts w:ascii="Arabic Typesetting" w:hAnsi="Arabic Typesetting" w:cs="Arabic Typesetting"/>
          <w:color w:val="833C0B" w:themeColor="accent2" w:themeShade="80"/>
          <w:sz w:val="32"/>
          <w:szCs w:val="32"/>
        </w:rPr>
        <w:t>(uit hoogmoed)</w:t>
      </w:r>
      <w:r w:rsidRPr="00B3708C">
        <w:rPr>
          <w:rFonts w:ascii="Arabic Typesetting" w:hAnsi="Arabic Typesetting" w:cs="Arabic Typesetting"/>
          <w:b/>
          <w:bCs/>
          <w:color w:val="833C0B" w:themeColor="accent2" w:themeShade="80"/>
          <w:sz w:val="32"/>
          <w:szCs w:val="32"/>
        </w:rPr>
        <w:t xml:space="preserve"> blij </w:t>
      </w:r>
      <w:r w:rsidRPr="00942248">
        <w:rPr>
          <w:rFonts w:ascii="Arabic Typesetting" w:hAnsi="Arabic Typesetting" w:cs="Arabic Typesetting"/>
          <w:color w:val="833C0B" w:themeColor="accent2" w:themeShade="80"/>
          <w:sz w:val="32"/>
          <w:szCs w:val="32"/>
        </w:rPr>
        <w:t>(met jezelf).</w:t>
      </w:r>
      <w:r w:rsidRPr="00B3708C">
        <w:rPr>
          <w:rFonts w:ascii="Arabic Typesetting" w:hAnsi="Arabic Typesetting" w:cs="Arabic Typesetting"/>
          <w:b/>
          <w:bCs/>
          <w:color w:val="833C0B" w:themeColor="accent2" w:themeShade="80"/>
          <w:sz w:val="32"/>
          <w:szCs w:val="32"/>
        </w:rPr>
        <w:t xml:space="preserve"> Voorwaar, Allah houdt niet van degenen die </w:t>
      </w:r>
      <w:r w:rsidRPr="00942248">
        <w:rPr>
          <w:rFonts w:ascii="Arabic Typesetting" w:hAnsi="Arabic Typesetting" w:cs="Arabic Typesetting"/>
          <w:color w:val="833C0B" w:themeColor="accent2" w:themeShade="80"/>
          <w:sz w:val="32"/>
          <w:szCs w:val="32"/>
        </w:rPr>
        <w:t xml:space="preserve">(uit hoogmoed) </w:t>
      </w:r>
      <w:r w:rsidRPr="00B3708C">
        <w:rPr>
          <w:rFonts w:ascii="Arabic Typesetting" w:hAnsi="Arabic Typesetting" w:cs="Arabic Typesetting"/>
          <w:b/>
          <w:bCs/>
          <w:color w:val="833C0B" w:themeColor="accent2" w:themeShade="80"/>
          <w:sz w:val="32"/>
          <w:szCs w:val="32"/>
        </w:rPr>
        <w:t xml:space="preserve">blij zijn </w:t>
      </w:r>
      <w:r w:rsidRPr="00942248">
        <w:rPr>
          <w:rFonts w:ascii="Arabic Typesetting" w:hAnsi="Arabic Typesetting" w:cs="Arabic Typesetting"/>
          <w:color w:val="833C0B" w:themeColor="accent2" w:themeShade="80"/>
          <w:sz w:val="32"/>
          <w:szCs w:val="32"/>
        </w:rPr>
        <w:t>(met zichzelf).</w:t>
      </w:r>
      <w:r w:rsidRPr="00B3708C">
        <w:rPr>
          <w:rFonts w:ascii="Arabic Typesetting" w:hAnsi="Arabic Typesetting" w:cs="Arabic Typesetting"/>
          <w:b/>
          <w:bCs/>
          <w:color w:val="833C0B" w:themeColor="accent2" w:themeShade="80"/>
          <w:sz w:val="32"/>
          <w:szCs w:val="32"/>
        </w:rPr>
        <w:t xml:space="preserve"> En streef met wat Allah jou gegeven heeft naar het Hiernamaals.”</w:t>
      </w:r>
    </w:p>
    <w:p w14:paraId="3187556D" w14:textId="19AD1753" w:rsidR="00B3708C" w:rsidRDefault="00B3708C" w:rsidP="00942248">
      <w:pPr>
        <w:jc w:val="both"/>
        <w:rPr>
          <w:rFonts w:ascii="Arabic Typesetting" w:hAnsi="Arabic Typesetting" w:cs="Arabic Typesetting"/>
          <w:sz w:val="32"/>
          <w:szCs w:val="32"/>
        </w:rPr>
      </w:pPr>
      <w:r w:rsidRPr="00505998">
        <w:rPr>
          <w:rFonts w:ascii="Arabic Typesetting" w:hAnsi="Arabic Typesetting" w:cs="Arabic Typesetting"/>
          <w:b/>
          <w:bCs/>
          <w:sz w:val="32"/>
          <w:szCs w:val="32"/>
        </w:rPr>
        <w:t>Dat wil zeggen</w:t>
      </w:r>
      <w:r w:rsidRPr="00B3708C">
        <w:rPr>
          <w:rFonts w:ascii="Arabic Typesetting" w:hAnsi="Arabic Typesetting" w:cs="Arabic Typesetting"/>
          <w:sz w:val="32"/>
          <w:szCs w:val="32"/>
        </w:rPr>
        <w:t>: wees niet verheugd over de geneugten van het wereldse. En wend je niet af van je geloof en het verrichten van goede daden voor het hiernamaals.</w:t>
      </w:r>
    </w:p>
    <w:p w14:paraId="62D557B1" w14:textId="75BA910B" w:rsidR="00B3708C" w:rsidRDefault="00B3708C" w:rsidP="00B56E48">
      <w:pPr>
        <w:jc w:val="both"/>
        <w:rPr>
          <w:rFonts w:ascii="Arabic Typesetting" w:hAnsi="Arabic Typesetting" w:cs="Arabic Typesetting"/>
          <w:sz w:val="32"/>
          <w:szCs w:val="32"/>
          <w:rtl/>
        </w:rPr>
      </w:pPr>
      <w:proofErr w:type="spellStart"/>
      <w:r w:rsidRPr="00B3708C">
        <w:rPr>
          <w:rFonts w:ascii="Arabic Typesetting" w:hAnsi="Arabic Typesetting" w:cs="Arabic Typesetting"/>
          <w:sz w:val="32"/>
          <w:szCs w:val="32"/>
        </w:rPr>
        <w:t>Qaaroen</w:t>
      </w:r>
      <w:proofErr w:type="spellEnd"/>
      <w:r w:rsidRPr="00B3708C">
        <w:rPr>
          <w:rFonts w:ascii="Arabic Typesetting" w:hAnsi="Arabic Typesetting" w:cs="Arabic Typesetting"/>
          <w:sz w:val="32"/>
          <w:szCs w:val="32"/>
        </w:rPr>
        <w:t xml:space="preserve"> reageerde </w:t>
      </w:r>
      <w:r w:rsidR="00D04E12">
        <w:rPr>
          <w:rFonts w:ascii="Arabic Typesetting" w:hAnsi="Arabic Typesetting" w:cs="Arabic Typesetting"/>
          <w:sz w:val="32"/>
          <w:szCs w:val="32"/>
        </w:rPr>
        <w:t>vervolgens</w:t>
      </w:r>
      <w:r w:rsidRPr="00B3708C">
        <w:rPr>
          <w:rFonts w:ascii="Arabic Typesetting" w:hAnsi="Arabic Typesetting" w:cs="Arabic Typesetting"/>
          <w:sz w:val="32"/>
          <w:szCs w:val="32"/>
        </w:rPr>
        <w:t xml:space="preserve"> op hun advies</w:t>
      </w:r>
      <w:r w:rsidR="00942248">
        <w:rPr>
          <w:rFonts w:ascii="Arabic Typesetting" w:hAnsi="Arabic Typesetting" w:cs="Arabic Typesetting"/>
          <w:sz w:val="32"/>
          <w:szCs w:val="32"/>
        </w:rPr>
        <w:t xml:space="preserve"> zeggende</w:t>
      </w:r>
      <w:r w:rsidRPr="00B3708C">
        <w:rPr>
          <w:rFonts w:ascii="Arabic Typesetting" w:hAnsi="Arabic Typesetting" w:cs="Arabic Typesetting"/>
          <w:sz w:val="32"/>
          <w:szCs w:val="32"/>
        </w:rPr>
        <w:t xml:space="preserve">: </w:t>
      </w:r>
    </w:p>
    <w:p w14:paraId="09429D65" w14:textId="4329CECE" w:rsidR="00B3708C" w:rsidRDefault="00B3708C" w:rsidP="00D04E12">
      <w:pPr>
        <w:bidi/>
        <w:jc w:val="center"/>
        <w:divId w:val="1536962067"/>
        <w:rPr>
          <w:rFonts w:ascii="KFGQPC_Uthman_Taha_Naskh" w:eastAsia="Times New Roman" w:hAnsi="KFGQPC_Uthman_Taha_Naskh" w:cs="KFGQPC_Uthman_Taha_Naskh"/>
          <w:color w:val="8E3B17"/>
          <w:lang w:bidi="ar"/>
        </w:rPr>
      </w:pP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263CE2"/>
          <w:rtl/>
          <w:lang w:bidi="ar"/>
        </w:rPr>
        <w:t> </w:t>
      </w:r>
      <w:r>
        <w:rPr>
          <w:rFonts w:ascii="QCF4_Hafs_31" w:eastAsia="Times New Roman" w:hAnsi="QCF4_Hafs_31"/>
          <w:color w:val="263CE2"/>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KFGQPC_Uthman_Taha_Naskh" w:eastAsia="Times New Roman" w:hAnsi="KFGQPC_Uthman_Taha_Naskh" w:cs="KFGQPC_Uthman_Taha_Naskh"/>
          <w:color w:val="8E3B17"/>
          <w:rtl/>
          <w:lang w:bidi="ar"/>
        </w:rPr>
        <w:t>القصص</w:t>
      </w:r>
      <w:r>
        <w:rPr>
          <w:rFonts w:ascii="Cambria" w:eastAsia="Times New Roman" w:hAnsi="Cambria" w:cs="Cambria" w:hint="cs"/>
          <w:color w:val="8E3B17"/>
          <w:rtl/>
          <w:lang w:bidi="ar"/>
        </w:rPr>
        <w:t> </w:t>
      </w:r>
      <w:r>
        <w:rPr>
          <w:rFonts w:ascii="KFGQPC_Uthman_Taha_Naskh" w:eastAsia="Times New Roman" w:hAnsi="KFGQPC_Uthman_Taha_Naskh" w:cs="KFGQPC_Uthman_Taha_Naskh"/>
          <w:color w:val="8E3B17"/>
          <w:rtl/>
          <w:lang w:bidi="ar"/>
        </w:rPr>
        <w:t>[78-80]</w:t>
      </w:r>
    </w:p>
    <w:p w14:paraId="32446F0A" w14:textId="6E534141" w:rsidR="00942248" w:rsidRDefault="00942248" w:rsidP="00CD7520">
      <w:pPr>
        <w:jc w:val="center"/>
        <w:divId w:val="1536962067"/>
        <w:rPr>
          <w:rFonts w:ascii="Arabic Typesetting" w:eastAsia="Times New Roman" w:hAnsi="Arabic Typesetting" w:cs="Arabic Typesetting"/>
          <w:color w:val="000000"/>
          <w:sz w:val="32"/>
          <w:szCs w:val="32"/>
          <w:lang w:bidi="ar"/>
        </w:rPr>
      </w:pPr>
      <w:r>
        <w:rPr>
          <w:rFonts w:ascii="Arabic Typesetting" w:hAnsi="Arabic Typesetting" w:cs="Arabic Typesetting"/>
          <w:color w:val="833C0B" w:themeColor="accent2" w:themeShade="80"/>
          <w:spacing w:val="-1"/>
          <w:w w:val="73"/>
          <w:sz w:val="32"/>
          <w:szCs w:val="32"/>
        </w:rPr>
        <w:t xml:space="preserve">Allah </w:t>
      </w:r>
      <w:r w:rsidR="00D04E12">
        <w:rPr>
          <w:rFonts w:ascii="Arabic Typesetting" w:hAnsi="Arabic Typesetting" w:cs="Arabic Typesetting"/>
          <w:color w:val="833C0B" w:themeColor="accent2" w:themeShade="80"/>
          <w:spacing w:val="-1"/>
          <w:w w:val="73"/>
          <w:sz w:val="32"/>
          <w:szCs w:val="32"/>
        </w:rPr>
        <w:t>zegt</w:t>
      </w:r>
      <w:r w:rsidR="00D04E12" w:rsidRPr="00942248">
        <w:rPr>
          <w:rFonts w:ascii="Arabic Typesetting" w:hAnsi="Arabic Typesetting" w:cs="Arabic Typesetting"/>
          <w:color w:val="833C0B" w:themeColor="accent2" w:themeShade="80"/>
          <w:spacing w:val="-1"/>
          <w:w w:val="73"/>
          <w:sz w:val="32"/>
          <w:szCs w:val="32"/>
        </w:rPr>
        <w:t>:</w:t>
      </w:r>
      <w:r>
        <w:rPr>
          <w:rFonts w:ascii="Arabic Typesetting" w:hAnsi="Arabic Typesetting" w:cs="Arabic Typesetting"/>
          <w:color w:val="833C0B" w:themeColor="accent2" w:themeShade="80"/>
          <w:spacing w:val="-1"/>
          <w:w w:val="73"/>
          <w:sz w:val="32"/>
          <w:szCs w:val="32"/>
        </w:rPr>
        <w:t xml:space="preserve"> </w:t>
      </w:r>
      <w:r w:rsidR="00B56E48" w:rsidRPr="00942248">
        <w:rPr>
          <w:rFonts w:ascii="QCF4_Hafs_31" w:eastAsia="Times New Roman" w:hAnsi="QCF4_Hafs_31"/>
          <w:color w:val="833C0B" w:themeColor="accent2" w:themeShade="80"/>
          <w:lang w:bidi="ar"/>
        </w:rPr>
        <w:t></w:t>
      </w:r>
      <w:r w:rsidR="00B3708C" w:rsidRPr="00942248">
        <w:rPr>
          <w:rFonts w:ascii="Arabic Typesetting" w:hAnsi="Arabic Typesetting" w:cs="Arabic Typesetting"/>
          <w:color w:val="833C0B" w:themeColor="accent2" w:themeShade="80"/>
          <w:spacing w:val="-1"/>
          <w:w w:val="73"/>
          <w:sz w:val="32"/>
          <w:szCs w:val="32"/>
        </w:rPr>
        <w:t>Hij</w:t>
      </w:r>
      <w:r>
        <w:rPr>
          <w:rFonts w:ascii="Arabic Typesetting" w:hAnsi="Arabic Typesetting" w:cs="Arabic Typesetting"/>
          <w:color w:val="833C0B" w:themeColor="accent2" w:themeShade="80"/>
          <w:spacing w:val="-1"/>
          <w:w w:val="73"/>
          <w:sz w:val="32"/>
          <w:szCs w:val="32"/>
        </w:rPr>
        <w:t xml:space="preserve"> </w:t>
      </w:r>
      <w:r w:rsidR="00B3708C" w:rsidRPr="00942248">
        <w:rPr>
          <w:rFonts w:ascii="Arabic Typesetting" w:hAnsi="Arabic Typesetting" w:cs="Arabic Typesetting"/>
          <w:color w:val="833C0B" w:themeColor="accent2" w:themeShade="80"/>
          <w:spacing w:val="-1"/>
          <w:w w:val="73"/>
          <w:sz w:val="32"/>
          <w:szCs w:val="32"/>
        </w:rPr>
        <w:t>(</w:t>
      </w:r>
      <w:proofErr w:type="spellStart"/>
      <w:r w:rsidR="00B3708C" w:rsidRPr="00505998">
        <w:rPr>
          <w:rFonts w:ascii="Arabic Typesetting" w:hAnsi="Arabic Typesetting" w:cs="Arabic Typesetting"/>
          <w:b/>
          <w:bCs/>
          <w:color w:val="833C0B" w:themeColor="accent2" w:themeShade="80"/>
          <w:spacing w:val="-1"/>
          <w:w w:val="73"/>
          <w:sz w:val="32"/>
          <w:szCs w:val="32"/>
        </w:rPr>
        <w:t>Qaaroen</w:t>
      </w:r>
      <w:proofErr w:type="spellEnd"/>
      <w:r w:rsidR="00B3708C" w:rsidRPr="00942248">
        <w:rPr>
          <w:rFonts w:ascii="Arabic Typesetting" w:hAnsi="Arabic Typesetting" w:cs="Arabic Typesetting"/>
          <w:color w:val="833C0B" w:themeColor="accent2" w:themeShade="80"/>
          <w:spacing w:val="-1"/>
          <w:w w:val="73"/>
          <w:sz w:val="32"/>
          <w:szCs w:val="32"/>
        </w:rPr>
        <w:t>) zei:</w:t>
      </w:r>
      <w:r w:rsidR="00B3708C" w:rsidRPr="00B56E48">
        <w:rPr>
          <w:rFonts w:ascii="Arabic Typesetting" w:hAnsi="Arabic Typesetting" w:cs="Arabic Typesetting"/>
          <w:color w:val="833C0B" w:themeColor="accent2" w:themeShade="80"/>
          <w:spacing w:val="-1"/>
          <w:w w:val="73"/>
          <w:sz w:val="32"/>
          <w:szCs w:val="32"/>
        </w:rPr>
        <w:t xml:space="preserve"> “Dit is mij slechts toegekomen vanwege de kennis die ik bezit”</w:t>
      </w:r>
      <w:r w:rsidR="00B56E48" w:rsidRPr="00B56E48">
        <w:rPr>
          <w:rFonts w:ascii="Arabic Typesetting" w:hAnsi="Arabic Typesetting" w:cs="Arabic Typesetting"/>
          <w:color w:val="833C0B" w:themeColor="accent2" w:themeShade="80"/>
          <w:sz w:val="32"/>
          <w:szCs w:val="32"/>
          <w:rtl/>
        </w:rPr>
        <w:t xml:space="preserve"> </w:t>
      </w:r>
      <w:r w:rsidR="00D04E12">
        <w:rPr>
          <w:rStyle w:val="Voetnootmarkering"/>
          <w:rFonts w:ascii="Arabic Typesetting" w:hAnsi="Arabic Typesetting" w:cs="Arabic Typesetting"/>
          <w:color w:val="833C0B" w:themeColor="accent2" w:themeShade="80"/>
          <w:sz w:val="32"/>
          <w:szCs w:val="32"/>
          <w:rtl/>
        </w:rPr>
        <w:footnoteReference w:id="2"/>
      </w:r>
      <w:r w:rsidR="00B3708C" w:rsidRPr="00B56E48">
        <w:rPr>
          <w:rFonts w:ascii="Arabic Typesetting" w:hAnsi="Arabic Typesetting" w:cs="Arabic Typesetting"/>
          <w:color w:val="833C0B" w:themeColor="accent2" w:themeShade="80"/>
          <w:sz w:val="32"/>
          <w:szCs w:val="32"/>
          <w:rtl/>
        </w:rPr>
        <w:t>﴿</w:t>
      </w:r>
    </w:p>
    <w:p w14:paraId="4A8BB8A2" w14:textId="54CBE451" w:rsidR="00B3708C" w:rsidRPr="00942248" w:rsidRDefault="00B3708C" w:rsidP="00942248">
      <w:pPr>
        <w:divId w:val="1536962067"/>
        <w:rPr>
          <w:rFonts w:ascii="Arabic Typesetting" w:eastAsia="Times New Roman" w:hAnsi="Arabic Typesetting" w:cs="Arabic Typesetting"/>
          <w:color w:val="000000"/>
          <w:sz w:val="32"/>
          <w:szCs w:val="32"/>
          <w:lang w:bidi="ar"/>
        </w:rPr>
      </w:pPr>
      <w:proofErr w:type="spellStart"/>
      <w:r w:rsidRPr="00B3708C">
        <w:rPr>
          <w:rFonts w:ascii="Arabic Typesetting" w:hAnsi="Arabic Typesetting" w:cs="Arabic Typesetting"/>
          <w:sz w:val="32"/>
          <w:szCs w:val="32"/>
        </w:rPr>
        <w:t>Qaaroen</w:t>
      </w:r>
      <w:proofErr w:type="spellEnd"/>
      <w:r w:rsidR="00B56E48">
        <w:rPr>
          <w:rFonts w:ascii="Arabic Typesetting" w:hAnsi="Arabic Typesetting" w:cs="Arabic Typesetting"/>
          <w:sz w:val="32"/>
          <w:szCs w:val="32"/>
        </w:rPr>
        <w:t xml:space="preserve"> </w:t>
      </w:r>
      <w:r w:rsidRPr="00B3708C">
        <w:rPr>
          <w:rFonts w:ascii="Arabic Typesetting" w:hAnsi="Arabic Typesetting" w:cs="Arabic Typesetting"/>
          <w:sz w:val="32"/>
          <w:szCs w:val="32"/>
        </w:rPr>
        <w:t>zette zijn koppigheid en ongehoorzaamheid voort. En hij accepteer</w:t>
      </w:r>
      <w:r w:rsidR="00850208">
        <w:rPr>
          <w:rFonts w:ascii="Arabic Typesetting" w:hAnsi="Arabic Typesetting" w:cs="Arabic Typesetting"/>
          <w:sz w:val="32"/>
          <w:szCs w:val="32"/>
        </w:rPr>
        <w:t>de</w:t>
      </w:r>
      <w:r w:rsidRPr="00B3708C">
        <w:rPr>
          <w:rFonts w:ascii="Arabic Typesetting" w:hAnsi="Arabic Typesetting" w:cs="Arabic Typesetting"/>
          <w:sz w:val="32"/>
          <w:szCs w:val="32"/>
        </w:rPr>
        <w:t xml:space="preserve"> het advies van zijn volk niet. </w:t>
      </w:r>
      <w:r w:rsidRPr="00B3708C">
        <w:rPr>
          <w:rFonts w:ascii="Arabic Typesetting" w:hAnsi="Arabic Typesetting" w:cs="Arabic Typesetting"/>
          <w:sz w:val="32"/>
          <w:szCs w:val="32"/>
        </w:rPr>
        <w:lastRenderedPageBreak/>
        <w:t xml:space="preserve">Hij was gelukkig op een manier die hij zelf </w:t>
      </w:r>
      <w:r w:rsidR="00850208">
        <w:rPr>
          <w:rFonts w:ascii="Arabic Typesetting" w:hAnsi="Arabic Typesetting" w:cs="Arabic Typesetting"/>
          <w:sz w:val="32"/>
          <w:szCs w:val="32"/>
        </w:rPr>
        <w:t>prettig</w:t>
      </w:r>
      <w:r w:rsidRPr="00B3708C">
        <w:rPr>
          <w:rFonts w:ascii="Arabic Typesetting" w:hAnsi="Arabic Typesetting" w:cs="Arabic Typesetting"/>
          <w:sz w:val="32"/>
          <w:szCs w:val="32"/>
        </w:rPr>
        <w:t xml:space="preserve"> vond, en bedroog zichzelf met het bezit dat hij had gekregen.</w:t>
      </w:r>
    </w:p>
    <w:p w14:paraId="719068BA" w14:textId="5F55799F" w:rsidR="00B3708C" w:rsidRDefault="00B3708C" w:rsidP="00942248">
      <w:pPr>
        <w:pStyle w:val="Plattetekst"/>
        <w:ind w:right="-1"/>
        <w:jc w:val="both"/>
        <w:rPr>
          <w:rFonts w:ascii="Arabic Typesetting" w:hAnsi="Arabic Typesetting" w:cs="Arabic Typesetting"/>
          <w:b w:val="0"/>
          <w:bCs w:val="0"/>
          <w:w w:val="95"/>
          <w:sz w:val="32"/>
          <w:szCs w:val="32"/>
          <w:lang w:val="nl-NL"/>
        </w:rPr>
      </w:pPr>
      <w:r w:rsidRPr="00B3708C">
        <w:rPr>
          <w:rFonts w:ascii="Arabic Typesetting" w:hAnsi="Arabic Typesetting" w:cs="Arabic Typesetting"/>
          <w:b w:val="0"/>
          <w:bCs w:val="0"/>
          <w:w w:val="95"/>
          <w:sz w:val="32"/>
          <w:szCs w:val="32"/>
        </w:rPr>
        <w:t xml:space="preserve">Op </w:t>
      </w:r>
      <w:proofErr w:type="spellStart"/>
      <w:r w:rsidRPr="00B3708C">
        <w:rPr>
          <w:rFonts w:ascii="Arabic Typesetting" w:hAnsi="Arabic Typesetting" w:cs="Arabic Typesetting"/>
          <w:b w:val="0"/>
          <w:bCs w:val="0"/>
          <w:w w:val="95"/>
          <w:sz w:val="32"/>
          <w:szCs w:val="32"/>
        </w:rPr>
        <w:t>een</w:t>
      </w:r>
      <w:proofErr w:type="spellEnd"/>
      <w:r w:rsidRPr="00B3708C">
        <w:rPr>
          <w:rFonts w:ascii="Arabic Typesetting" w:hAnsi="Arabic Typesetting" w:cs="Arabic Typesetting"/>
          <w:b w:val="0"/>
          <w:bCs w:val="0"/>
          <w:w w:val="95"/>
          <w:sz w:val="32"/>
          <w:szCs w:val="32"/>
        </w:rPr>
        <w:t xml:space="preserve"> </w:t>
      </w:r>
      <w:proofErr w:type="spellStart"/>
      <w:r w:rsidRPr="00B3708C">
        <w:rPr>
          <w:rFonts w:ascii="Arabic Typesetting" w:hAnsi="Arabic Typesetting" w:cs="Arabic Typesetting"/>
          <w:b w:val="0"/>
          <w:bCs w:val="0"/>
          <w:w w:val="95"/>
          <w:sz w:val="32"/>
          <w:szCs w:val="32"/>
        </w:rPr>
        <w:t>dag</w:t>
      </w:r>
      <w:proofErr w:type="spellEnd"/>
      <w:r w:rsidRPr="00B3708C">
        <w:rPr>
          <w:rFonts w:ascii="Arabic Typesetting" w:hAnsi="Arabic Typesetting" w:cs="Arabic Typesetting"/>
          <w:b w:val="0"/>
          <w:bCs w:val="0"/>
          <w:w w:val="95"/>
          <w:sz w:val="32"/>
          <w:szCs w:val="32"/>
        </w:rPr>
        <w:t xml:space="preserve"> </w:t>
      </w:r>
      <w:proofErr w:type="spellStart"/>
      <w:r w:rsidRPr="00B3708C">
        <w:rPr>
          <w:rFonts w:ascii="Arabic Typesetting" w:hAnsi="Arabic Typesetting" w:cs="Arabic Typesetting"/>
          <w:b w:val="0"/>
          <w:bCs w:val="0"/>
          <w:w w:val="95"/>
          <w:sz w:val="32"/>
          <w:szCs w:val="32"/>
        </w:rPr>
        <w:t>verscheen</w:t>
      </w:r>
      <w:proofErr w:type="spellEnd"/>
      <w:r w:rsidRPr="00B3708C">
        <w:rPr>
          <w:rFonts w:ascii="Arabic Typesetting" w:hAnsi="Arabic Typesetting" w:cs="Arabic Typesetting"/>
          <w:b w:val="0"/>
          <w:bCs w:val="0"/>
          <w:w w:val="95"/>
          <w:sz w:val="32"/>
          <w:szCs w:val="32"/>
        </w:rPr>
        <w:t xml:space="preserve"> </w:t>
      </w:r>
      <w:proofErr w:type="spellStart"/>
      <w:r w:rsidRPr="00B3708C">
        <w:rPr>
          <w:rFonts w:ascii="Arabic Typesetting" w:hAnsi="Arabic Typesetting" w:cs="Arabic Typesetting"/>
          <w:b w:val="0"/>
          <w:bCs w:val="0"/>
          <w:w w:val="95"/>
          <w:sz w:val="32"/>
          <w:szCs w:val="32"/>
        </w:rPr>
        <w:t>hij</w:t>
      </w:r>
      <w:proofErr w:type="spellEnd"/>
      <w:r w:rsidRPr="00B3708C">
        <w:rPr>
          <w:rFonts w:ascii="Arabic Typesetting" w:hAnsi="Arabic Typesetting" w:cs="Arabic Typesetting"/>
          <w:b w:val="0"/>
          <w:bCs w:val="0"/>
          <w:w w:val="95"/>
          <w:sz w:val="32"/>
          <w:szCs w:val="32"/>
        </w:rPr>
        <w:t xml:space="preserve"> (</w:t>
      </w:r>
      <w:proofErr w:type="spellStart"/>
      <w:r w:rsidRPr="00B3708C">
        <w:rPr>
          <w:rFonts w:ascii="Arabic Typesetting" w:hAnsi="Arabic Typesetting" w:cs="Arabic Typesetting"/>
          <w:b w:val="0"/>
          <w:bCs w:val="0"/>
          <w:w w:val="95"/>
          <w:sz w:val="32"/>
          <w:szCs w:val="32"/>
        </w:rPr>
        <w:t>Qaaroen</w:t>
      </w:r>
      <w:proofErr w:type="spellEnd"/>
      <w:r w:rsidRPr="00B3708C">
        <w:rPr>
          <w:rFonts w:ascii="Arabic Typesetting" w:hAnsi="Arabic Typesetting" w:cs="Arabic Typesetting"/>
          <w:b w:val="0"/>
          <w:bCs w:val="0"/>
          <w:w w:val="95"/>
          <w:sz w:val="32"/>
          <w:szCs w:val="32"/>
        </w:rPr>
        <w:t xml:space="preserve">) in al </w:t>
      </w:r>
      <w:proofErr w:type="spellStart"/>
      <w:r w:rsidRPr="00B3708C">
        <w:rPr>
          <w:rFonts w:ascii="Arabic Typesetting" w:hAnsi="Arabic Typesetting" w:cs="Arabic Typesetting"/>
          <w:b w:val="0"/>
          <w:bCs w:val="0"/>
          <w:w w:val="95"/>
          <w:sz w:val="32"/>
          <w:szCs w:val="32"/>
        </w:rPr>
        <w:t>zijn</w:t>
      </w:r>
      <w:proofErr w:type="spellEnd"/>
      <w:r w:rsidRPr="00B3708C">
        <w:rPr>
          <w:rFonts w:ascii="Arabic Typesetting" w:hAnsi="Arabic Typesetting" w:cs="Arabic Typesetting"/>
          <w:b w:val="0"/>
          <w:bCs w:val="0"/>
          <w:w w:val="95"/>
          <w:sz w:val="32"/>
          <w:szCs w:val="32"/>
        </w:rPr>
        <w:t xml:space="preserve"> </w:t>
      </w:r>
      <w:proofErr w:type="spellStart"/>
      <w:r w:rsidRPr="00B3708C">
        <w:rPr>
          <w:rFonts w:ascii="Arabic Typesetting" w:hAnsi="Arabic Typesetting" w:cs="Arabic Typesetting"/>
          <w:b w:val="0"/>
          <w:bCs w:val="0"/>
          <w:w w:val="95"/>
          <w:sz w:val="32"/>
          <w:szCs w:val="32"/>
        </w:rPr>
        <w:t>glorie</w:t>
      </w:r>
      <w:proofErr w:type="spellEnd"/>
      <w:r w:rsidRPr="00B3708C">
        <w:rPr>
          <w:rFonts w:ascii="Arabic Typesetting" w:hAnsi="Arabic Typesetting" w:cs="Arabic Typesetting"/>
          <w:b w:val="0"/>
          <w:bCs w:val="0"/>
          <w:w w:val="95"/>
          <w:sz w:val="32"/>
          <w:szCs w:val="32"/>
        </w:rPr>
        <w:t xml:space="preserve"> </w:t>
      </w:r>
      <w:proofErr w:type="spellStart"/>
      <w:r w:rsidR="00850208">
        <w:rPr>
          <w:rFonts w:ascii="Arabic Typesetting" w:hAnsi="Arabic Typesetting" w:cs="Arabic Typesetting"/>
          <w:b w:val="0"/>
          <w:bCs w:val="0"/>
          <w:w w:val="95"/>
          <w:sz w:val="32"/>
          <w:szCs w:val="32"/>
        </w:rPr>
        <w:t>voor</w:t>
      </w:r>
      <w:proofErr w:type="spellEnd"/>
      <w:r w:rsidRPr="00B3708C">
        <w:rPr>
          <w:rFonts w:ascii="Arabic Typesetting" w:hAnsi="Arabic Typesetting" w:cs="Arabic Typesetting"/>
          <w:b w:val="0"/>
          <w:bCs w:val="0"/>
          <w:w w:val="95"/>
          <w:sz w:val="32"/>
          <w:szCs w:val="32"/>
        </w:rPr>
        <w:t xml:space="preserve"> </w:t>
      </w:r>
      <w:proofErr w:type="spellStart"/>
      <w:r w:rsidRPr="00B3708C">
        <w:rPr>
          <w:rFonts w:ascii="Arabic Typesetting" w:hAnsi="Arabic Typesetting" w:cs="Arabic Typesetting"/>
          <w:b w:val="0"/>
          <w:bCs w:val="0"/>
          <w:w w:val="95"/>
          <w:sz w:val="32"/>
          <w:szCs w:val="32"/>
        </w:rPr>
        <w:t>zijn</w:t>
      </w:r>
      <w:proofErr w:type="spellEnd"/>
      <w:r w:rsidRPr="00B3708C">
        <w:rPr>
          <w:rFonts w:ascii="Arabic Typesetting" w:hAnsi="Arabic Typesetting" w:cs="Arabic Typesetting"/>
          <w:b w:val="0"/>
          <w:bCs w:val="0"/>
          <w:w w:val="95"/>
          <w:sz w:val="32"/>
          <w:szCs w:val="32"/>
        </w:rPr>
        <w:t xml:space="preserve"> volk, met </w:t>
      </w:r>
      <w:proofErr w:type="spellStart"/>
      <w:r w:rsidRPr="00B3708C">
        <w:rPr>
          <w:rFonts w:ascii="Arabic Typesetting" w:hAnsi="Arabic Typesetting" w:cs="Arabic Typesetting"/>
          <w:b w:val="0"/>
          <w:bCs w:val="0"/>
          <w:w w:val="95"/>
          <w:sz w:val="32"/>
          <w:szCs w:val="32"/>
        </w:rPr>
        <w:t>oogverblindende</w:t>
      </w:r>
      <w:proofErr w:type="spellEnd"/>
      <w:r w:rsidRPr="00B3708C">
        <w:rPr>
          <w:rFonts w:ascii="Arabic Typesetting" w:hAnsi="Arabic Typesetting" w:cs="Arabic Typesetting"/>
          <w:b w:val="0"/>
          <w:bCs w:val="0"/>
          <w:w w:val="95"/>
          <w:sz w:val="32"/>
          <w:szCs w:val="32"/>
        </w:rPr>
        <w:t xml:space="preserve"> </w:t>
      </w:r>
      <w:proofErr w:type="spellStart"/>
      <w:r w:rsidRPr="00B3708C">
        <w:rPr>
          <w:rFonts w:ascii="Arabic Typesetting" w:hAnsi="Arabic Typesetting" w:cs="Arabic Typesetting"/>
          <w:b w:val="0"/>
          <w:bCs w:val="0"/>
          <w:w w:val="95"/>
          <w:sz w:val="32"/>
          <w:szCs w:val="32"/>
        </w:rPr>
        <w:t>verfraaiing</w:t>
      </w:r>
      <w:proofErr w:type="spellEnd"/>
      <w:r w:rsidRPr="00B3708C">
        <w:rPr>
          <w:rFonts w:ascii="Arabic Typesetting" w:hAnsi="Arabic Typesetting" w:cs="Arabic Typesetting"/>
          <w:b w:val="0"/>
          <w:bCs w:val="0"/>
          <w:w w:val="95"/>
          <w:sz w:val="32"/>
          <w:szCs w:val="32"/>
        </w:rPr>
        <w:t xml:space="preserve"> van </w:t>
      </w:r>
      <w:proofErr w:type="spellStart"/>
      <w:r w:rsidRPr="00B3708C">
        <w:rPr>
          <w:rFonts w:ascii="Arabic Typesetting" w:hAnsi="Arabic Typesetting" w:cs="Arabic Typesetting"/>
          <w:b w:val="0"/>
          <w:bCs w:val="0"/>
          <w:w w:val="95"/>
          <w:sz w:val="32"/>
          <w:szCs w:val="32"/>
        </w:rPr>
        <w:t>zijn</w:t>
      </w:r>
      <w:proofErr w:type="spellEnd"/>
      <w:r w:rsidRPr="00B3708C">
        <w:rPr>
          <w:rFonts w:ascii="Arabic Typesetting" w:hAnsi="Arabic Typesetting" w:cs="Arabic Typesetting"/>
          <w:b w:val="0"/>
          <w:bCs w:val="0"/>
          <w:w w:val="95"/>
          <w:sz w:val="32"/>
          <w:szCs w:val="32"/>
        </w:rPr>
        <w:t xml:space="preserve"> </w:t>
      </w:r>
      <w:proofErr w:type="spellStart"/>
      <w:r w:rsidRPr="00B3708C">
        <w:rPr>
          <w:rFonts w:ascii="Arabic Typesetting" w:hAnsi="Arabic Typesetting" w:cs="Arabic Typesetting"/>
          <w:b w:val="0"/>
          <w:bCs w:val="0"/>
          <w:w w:val="95"/>
          <w:sz w:val="32"/>
          <w:szCs w:val="32"/>
        </w:rPr>
        <w:t>strijdwagens</w:t>
      </w:r>
      <w:proofErr w:type="spellEnd"/>
      <w:r w:rsidRPr="00B3708C">
        <w:rPr>
          <w:rFonts w:ascii="Arabic Typesetting" w:hAnsi="Arabic Typesetting" w:cs="Arabic Typesetting"/>
          <w:b w:val="0"/>
          <w:bCs w:val="0"/>
          <w:w w:val="95"/>
          <w:sz w:val="32"/>
          <w:szCs w:val="32"/>
        </w:rPr>
        <w:t xml:space="preserve"> </w:t>
      </w:r>
      <w:proofErr w:type="spellStart"/>
      <w:r w:rsidRPr="00B3708C">
        <w:rPr>
          <w:rFonts w:ascii="Arabic Typesetting" w:hAnsi="Arabic Typesetting" w:cs="Arabic Typesetting"/>
          <w:b w:val="0"/>
          <w:bCs w:val="0"/>
          <w:w w:val="95"/>
          <w:sz w:val="32"/>
          <w:szCs w:val="32"/>
        </w:rPr>
        <w:t>en</w:t>
      </w:r>
      <w:proofErr w:type="spellEnd"/>
      <w:r w:rsidRPr="00B3708C">
        <w:rPr>
          <w:rFonts w:ascii="Arabic Typesetting" w:hAnsi="Arabic Typesetting" w:cs="Arabic Typesetting"/>
          <w:b w:val="0"/>
          <w:bCs w:val="0"/>
          <w:w w:val="95"/>
          <w:sz w:val="32"/>
          <w:szCs w:val="32"/>
        </w:rPr>
        <w:t xml:space="preserve"> </w:t>
      </w:r>
      <w:proofErr w:type="spellStart"/>
      <w:r w:rsidRPr="00B3708C">
        <w:rPr>
          <w:rFonts w:ascii="Arabic Typesetting" w:hAnsi="Arabic Typesetting" w:cs="Arabic Typesetting"/>
          <w:b w:val="0"/>
          <w:bCs w:val="0"/>
          <w:w w:val="95"/>
          <w:sz w:val="32"/>
          <w:szCs w:val="32"/>
        </w:rPr>
        <w:t>kleding</w:t>
      </w:r>
      <w:proofErr w:type="spellEnd"/>
      <w:r w:rsidRPr="00B3708C">
        <w:rPr>
          <w:rFonts w:ascii="Arabic Typesetting" w:hAnsi="Arabic Typesetting" w:cs="Arabic Typesetting"/>
          <w:b w:val="0"/>
          <w:bCs w:val="0"/>
          <w:w w:val="95"/>
          <w:sz w:val="32"/>
          <w:szCs w:val="32"/>
        </w:rPr>
        <w:t>,</w:t>
      </w:r>
      <w:r w:rsidR="004752AD">
        <w:rPr>
          <w:rFonts w:ascii="Arabic Typesetting" w:hAnsi="Arabic Typesetting" w:cs="Arabic Typesetting"/>
          <w:b w:val="0"/>
          <w:bCs w:val="0"/>
          <w:w w:val="95"/>
          <w:sz w:val="32"/>
          <w:szCs w:val="32"/>
        </w:rPr>
        <w:t xml:space="preserve"> </w:t>
      </w:r>
      <w:proofErr w:type="spellStart"/>
      <w:r w:rsidRPr="00B3708C">
        <w:rPr>
          <w:rFonts w:ascii="Arabic Typesetting" w:hAnsi="Arabic Typesetting" w:cs="Arabic Typesetting"/>
          <w:b w:val="0"/>
          <w:bCs w:val="0"/>
          <w:w w:val="95"/>
          <w:sz w:val="32"/>
          <w:szCs w:val="32"/>
        </w:rPr>
        <w:t>zijn</w:t>
      </w:r>
      <w:proofErr w:type="spellEnd"/>
      <w:r w:rsidRPr="00B3708C">
        <w:rPr>
          <w:rFonts w:ascii="Arabic Typesetting" w:hAnsi="Arabic Typesetting" w:cs="Arabic Typesetting"/>
          <w:b w:val="0"/>
          <w:bCs w:val="0"/>
          <w:w w:val="95"/>
          <w:sz w:val="32"/>
          <w:szCs w:val="32"/>
        </w:rPr>
        <w:t xml:space="preserve"> </w:t>
      </w:r>
      <w:proofErr w:type="spellStart"/>
      <w:r w:rsidRPr="00B3708C">
        <w:rPr>
          <w:rFonts w:ascii="Arabic Typesetting" w:hAnsi="Arabic Typesetting" w:cs="Arabic Typesetting"/>
          <w:b w:val="0"/>
          <w:bCs w:val="0"/>
          <w:w w:val="95"/>
          <w:sz w:val="32"/>
          <w:szCs w:val="32"/>
        </w:rPr>
        <w:t>bedienden</w:t>
      </w:r>
      <w:proofErr w:type="spellEnd"/>
      <w:r w:rsidRPr="00B3708C">
        <w:rPr>
          <w:rFonts w:ascii="Arabic Typesetting" w:hAnsi="Arabic Typesetting" w:cs="Arabic Typesetting"/>
          <w:b w:val="0"/>
          <w:bCs w:val="0"/>
          <w:w w:val="95"/>
          <w:sz w:val="32"/>
          <w:szCs w:val="32"/>
        </w:rPr>
        <w:t xml:space="preserve"> </w:t>
      </w:r>
      <w:proofErr w:type="spellStart"/>
      <w:r w:rsidRPr="00B3708C">
        <w:rPr>
          <w:rFonts w:ascii="Arabic Typesetting" w:hAnsi="Arabic Typesetting" w:cs="Arabic Typesetting"/>
          <w:b w:val="0"/>
          <w:bCs w:val="0"/>
          <w:w w:val="95"/>
          <w:sz w:val="32"/>
          <w:szCs w:val="32"/>
        </w:rPr>
        <w:t>en</w:t>
      </w:r>
      <w:proofErr w:type="spellEnd"/>
      <w:r w:rsidRPr="00B3708C">
        <w:rPr>
          <w:rFonts w:ascii="Arabic Typesetting" w:hAnsi="Arabic Typesetting" w:cs="Arabic Typesetting"/>
          <w:b w:val="0"/>
          <w:bCs w:val="0"/>
          <w:w w:val="95"/>
          <w:sz w:val="32"/>
          <w:szCs w:val="32"/>
        </w:rPr>
        <w:t xml:space="preserve"> </w:t>
      </w:r>
      <w:proofErr w:type="spellStart"/>
      <w:r w:rsidRPr="00B3708C">
        <w:rPr>
          <w:rFonts w:ascii="Arabic Typesetting" w:hAnsi="Arabic Typesetting" w:cs="Arabic Typesetting"/>
          <w:b w:val="0"/>
          <w:bCs w:val="0"/>
          <w:w w:val="95"/>
          <w:sz w:val="32"/>
          <w:szCs w:val="32"/>
        </w:rPr>
        <w:t>zijn</w:t>
      </w:r>
      <w:proofErr w:type="spellEnd"/>
      <w:r w:rsidRPr="00B3708C">
        <w:rPr>
          <w:rFonts w:ascii="Arabic Typesetting" w:hAnsi="Arabic Typesetting" w:cs="Arabic Typesetting"/>
          <w:b w:val="0"/>
          <w:bCs w:val="0"/>
          <w:w w:val="95"/>
          <w:sz w:val="32"/>
          <w:szCs w:val="32"/>
        </w:rPr>
        <w:t xml:space="preserve"> </w:t>
      </w:r>
      <w:proofErr w:type="spellStart"/>
      <w:r w:rsidRPr="00B3708C">
        <w:rPr>
          <w:rFonts w:ascii="Arabic Typesetting" w:hAnsi="Arabic Typesetting" w:cs="Arabic Typesetting"/>
          <w:b w:val="0"/>
          <w:bCs w:val="0"/>
          <w:w w:val="95"/>
          <w:sz w:val="32"/>
          <w:szCs w:val="32"/>
        </w:rPr>
        <w:t>volgers</w:t>
      </w:r>
      <w:proofErr w:type="spellEnd"/>
      <w:r w:rsidRPr="00B3708C">
        <w:rPr>
          <w:rFonts w:ascii="Arabic Typesetting" w:hAnsi="Arabic Typesetting" w:cs="Arabic Typesetting"/>
          <w:b w:val="0"/>
          <w:bCs w:val="0"/>
          <w:w w:val="95"/>
          <w:sz w:val="32"/>
          <w:szCs w:val="32"/>
        </w:rPr>
        <w:t xml:space="preserve">. </w:t>
      </w:r>
      <w:r w:rsidRPr="00B3708C">
        <w:rPr>
          <w:rFonts w:ascii="Arabic Typesetting" w:hAnsi="Arabic Typesetting" w:cs="Arabic Typesetting"/>
          <w:b w:val="0"/>
          <w:bCs w:val="0"/>
          <w:w w:val="95"/>
          <w:sz w:val="32"/>
          <w:szCs w:val="32"/>
          <w:lang w:val="nl-NL"/>
        </w:rPr>
        <w:t xml:space="preserve">Toen degenen </w:t>
      </w:r>
      <w:r w:rsidRPr="009E603D">
        <w:rPr>
          <w:rFonts w:ascii="Arabic Typesetting" w:hAnsi="Arabic Typesetting" w:cs="Arabic Typesetting"/>
          <w:b w:val="0"/>
          <w:bCs w:val="0"/>
          <w:w w:val="95"/>
          <w:sz w:val="32"/>
          <w:szCs w:val="32"/>
          <w:lang w:val="nl-NL"/>
        </w:rPr>
        <w:t>wie</w:t>
      </w:r>
      <w:r w:rsidR="009E603D">
        <w:rPr>
          <w:rFonts w:ascii="Arabic Typesetting" w:hAnsi="Arabic Typesetting" w:cs="Arabic Typesetting"/>
          <w:b w:val="0"/>
          <w:bCs w:val="0"/>
          <w:w w:val="95"/>
          <w:sz w:val="32"/>
          <w:szCs w:val="32"/>
          <w:lang w:val="nl-NL"/>
        </w:rPr>
        <w:t>ns</w:t>
      </w:r>
      <w:r w:rsidRPr="00B3708C">
        <w:rPr>
          <w:rFonts w:ascii="Arabic Typesetting" w:hAnsi="Arabic Typesetting" w:cs="Arabic Typesetting"/>
          <w:b w:val="0"/>
          <w:bCs w:val="0"/>
          <w:w w:val="95"/>
          <w:sz w:val="32"/>
          <w:szCs w:val="32"/>
          <w:lang w:val="nl-NL"/>
        </w:rPr>
        <w:t xml:space="preserve"> verlangen naar </w:t>
      </w:r>
      <w:r w:rsidR="00B56E48">
        <w:rPr>
          <w:rFonts w:ascii="Arabic Typesetting" w:hAnsi="Arabic Typesetting" w:cs="Arabic Typesetting"/>
          <w:b w:val="0"/>
          <w:bCs w:val="0"/>
          <w:w w:val="95"/>
          <w:sz w:val="32"/>
          <w:szCs w:val="32"/>
          <w:lang w:val="nl-NL"/>
        </w:rPr>
        <w:t>het</w:t>
      </w:r>
      <w:r w:rsidRPr="00B3708C">
        <w:rPr>
          <w:rFonts w:ascii="Arabic Typesetting" w:hAnsi="Arabic Typesetting" w:cs="Arabic Typesetting"/>
          <w:b w:val="0"/>
          <w:bCs w:val="0"/>
          <w:w w:val="95"/>
          <w:sz w:val="32"/>
          <w:szCs w:val="32"/>
          <w:lang w:val="nl-NL"/>
        </w:rPr>
        <w:t xml:space="preserve"> wereld</w:t>
      </w:r>
      <w:r w:rsidR="00B56E48">
        <w:rPr>
          <w:rFonts w:ascii="Arabic Typesetting" w:hAnsi="Arabic Typesetting" w:cs="Arabic Typesetting"/>
          <w:b w:val="0"/>
          <w:bCs w:val="0"/>
          <w:w w:val="95"/>
          <w:sz w:val="32"/>
          <w:szCs w:val="32"/>
          <w:lang w:val="nl-NL"/>
        </w:rPr>
        <w:t>se</w:t>
      </w:r>
      <w:r w:rsidRPr="00B3708C">
        <w:rPr>
          <w:rFonts w:ascii="Arabic Typesetting" w:hAnsi="Arabic Typesetting" w:cs="Arabic Typesetting"/>
          <w:b w:val="0"/>
          <w:bCs w:val="0"/>
          <w:w w:val="95"/>
          <w:sz w:val="32"/>
          <w:szCs w:val="32"/>
          <w:lang w:val="nl-NL"/>
        </w:rPr>
        <w:t xml:space="preserve"> zijn </w:t>
      </w:r>
      <w:r w:rsidR="00B56E48">
        <w:rPr>
          <w:rFonts w:ascii="Arabic Typesetting" w:hAnsi="Arabic Typesetting" w:cs="Arabic Typesetting"/>
          <w:b w:val="0"/>
          <w:bCs w:val="0"/>
          <w:w w:val="95"/>
          <w:sz w:val="32"/>
          <w:szCs w:val="32"/>
          <w:lang w:val="nl-NL"/>
        </w:rPr>
        <w:t xml:space="preserve">(d.w.z. </w:t>
      </w:r>
      <w:proofErr w:type="spellStart"/>
      <w:r w:rsidR="00B56E48">
        <w:rPr>
          <w:rFonts w:ascii="Arabic Typesetting" w:hAnsi="Arabic Typesetting" w:cs="Arabic Typesetting"/>
          <w:b w:val="0"/>
          <w:bCs w:val="0"/>
          <w:w w:val="95"/>
          <w:sz w:val="32"/>
          <w:szCs w:val="32"/>
          <w:lang w:val="nl-NL"/>
        </w:rPr>
        <w:t>Qaaroens</w:t>
      </w:r>
      <w:proofErr w:type="spellEnd"/>
      <w:r w:rsidR="00B56E48">
        <w:rPr>
          <w:rFonts w:ascii="Arabic Typesetting" w:hAnsi="Arabic Typesetting" w:cs="Arabic Typesetting"/>
          <w:b w:val="0"/>
          <w:bCs w:val="0"/>
          <w:w w:val="95"/>
          <w:sz w:val="32"/>
          <w:szCs w:val="32"/>
          <w:lang w:val="nl-NL"/>
        </w:rPr>
        <w:t xml:space="preserve">) </w:t>
      </w:r>
      <w:r w:rsidRPr="00B3708C">
        <w:rPr>
          <w:rFonts w:ascii="Arabic Typesetting" w:hAnsi="Arabic Typesetting" w:cs="Arabic Typesetting"/>
          <w:b w:val="0"/>
          <w:bCs w:val="0"/>
          <w:w w:val="95"/>
          <w:sz w:val="32"/>
          <w:szCs w:val="32"/>
          <w:lang w:val="nl-NL"/>
        </w:rPr>
        <w:t xml:space="preserve">versieringen en pracht zagen, wensten zij dat zij hetzelfde zouden ontvangen als hem was gegeven, en zeiden: </w:t>
      </w:r>
    </w:p>
    <w:p w14:paraId="06F24638" w14:textId="77777777" w:rsidR="00846584" w:rsidRDefault="00846584" w:rsidP="00942248">
      <w:pPr>
        <w:bidi/>
        <w:divId w:val="1400901638"/>
        <w:rPr>
          <w:rFonts w:ascii="QCF4_Hafs_31" w:eastAsia="Times New Roman" w:hAnsi="QCF4_Hafs_31"/>
          <w:color w:val="000000"/>
          <w:rtl/>
          <w:lang w:bidi="ar"/>
        </w:rPr>
      </w:pPr>
    </w:p>
    <w:p w14:paraId="7D6D39DD" w14:textId="19D3D306" w:rsidR="00942248" w:rsidRDefault="00846584" w:rsidP="00D04E12">
      <w:pPr>
        <w:bidi/>
        <w:jc w:val="center"/>
        <w:divId w:val="1400901638"/>
        <w:rPr>
          <w:rFonts w:ascii="QCF4_Hafs_31" w:eastAsia="Times New Roman" w:hAnsi="QCF4_Hafs_31"/>
          <w:color w:val="000000"/>
          <w:lang w:bidi="ar"/>
        </w:rPr>
      </w:pPr>
      <w:r>
        <w:rPr>
          <w:rFonts w:ascii="QCF4_Hafs_31" w:eastAsia="Times New Roman" w:hAnsi="QCF4_Hafs_31"/>
          <w:color w:val="000000"/>
          <w:lang w:bidi="ar"/>
        </w:rPr>
        <w:t></w:t>
      </w:r>
      <w:r>
        <w:rPr>
          <w:rFonts w:ascii="QCF4_Hafs_31" w:eastAsia="Times New Roman" w:hAnsi="QCF4_Hafs_31"/>
          <w:color w:val="000000"/>
          <w:rtl/>
          <w:lang w:bidi="ar"/>
        </w:rPr>
        <w:t> </w:t>
      </w:r>
      <w:r w:rsidR="00942248" w:rsidRPr="00942248">
        <w:rPr>
          <w:rFonts w:ascii="Arabic Typesetting" w:hAnsi="Arabic Typesetting" w:cs="Arabic Typesetting"/>
          <w:sz w:val="32"/>
          <w:szCs w:val="32"/>
          <w:rtl/>
        </w:rPr>
        <w:t>﴿</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p>
    <w:p w14:paraId="55A5B54B" w14:textId="06E795DF" w:rsidR="00846584" w:rsidRPr="00942248" w:rsidRDefault="00846584" w:rsidP="00D04E12">
      <w:pPr>
        <w:bidi/>
        <w:jc w:val="center"/>
        <w:divId w:val="1400901638"/>
        <w:rPr>
          <w:rFonts w:ascii="QCF4_Hafs_31" w:eastAsia="Times New Roman" w:hAnsi="QCF4_Hafs_31"/>
          <w:color w:val="000000"/>
          <w:lang w:bidi="ar"/>
        </w:rPr>
      </w:pPr>
      <w:r>
        <w:rPr>
          <w:rFonts w:ascii="KFGQPC_Uthman_Taha_Naskh" w:eastAsia="Times New Roman" w:hAnsi="KFGQPC_Uthman_Taha_Naskh" w:cs="KFGQPC_Uthman_Taha_Naskh"/>
          <w:color w:val="8E3B17"/>
          <w:rtl/>
          <w:lang w:bidi="ar"/>
        </w:rPr>
        <w:t>القصص</w:t>
      </w:r>
      <w:r>
        <w:rPr>
          <w:rFonts w:ascii="Cambria" w:eastAsia="Times New Roman" w:hAnsi="Cambria" w:cs="Cambria" w:hint="cs"/>
          <w:color w:val="8E3B17"/>
          <w:rtl/>
          <w:lang w:bidi="ar"/>
        </w:rPr>
        <w:t> </w:t>
      </w:r>
      <w:r>
        <w:rPr>
          <w:rFonts w:ascii="KFGQPC_Uthman_Taha_Naskh" w:eastAsia="Times New Roman" w:hAnsi="KFGQPC_Uthman_Taha_Naskh" w:cs="KFGQPC_Uthman_Taha_Naskh"/>
          <w:color w:val="8E3B17"/>
          <w:rtl/>
          <w:lang w:bidi="ar"/>
        </w:rPr>
        <w:t>[79]</w:t>
      </w:r>
    </w:p>
    <w:p w14:paraId="1E05E203" w14:textId="38DD5F8D" w:rsidR="00D71D40" w:rsidRDefault="00942248" w:rsidP="00CD7520">
      <w:pPr>
        <w:spacing w:before="129" w:line="276" w:lineRule="auto"/>
        <w:ind w:right="-1"/>
        <w:jc w:val="center"/>
        <w:rPr>
          <w:rFonts w:ascii="Arabic Typesetting" w:hAnsi="Arabic Typesetting" w:cs="Arabic Typesetting"/>
          <w:color w:val="833C0B" w:themeColor="accent2" w:themeShade="80"/>
          <w:sz w:val="32"/>
          <w:szCs w:val="32"/>
        </w:rPr>
      </w:pPr>
      <w:r>
        <w:rPr>
          <w:rFonts w:ascii="Arabic Typesetting" w:hAnsi="Arabic Typesetting" w:cs="Arabic Typesetting"/>
          <w:color w:val="833C0B" w:themeColor="accent2" w:themeShade="80"/>
          <w:spacing w:val="-1"/>
          <w:w w:val="73"/>
          <w:sz w:val="32"/>
          <w:szCs w:val="32"/>
        </w:rPr>
        <w:t xml:space="preserve">Allah </w:t>
      </w:r>
      <w:r w:rsidR="00950819">
        <w:rPr>
          <w:rFonts w:ascii="Arabic Typesetting" w:hAnsi="Arabic Typesetting" w:cs="Arabic Typesetting"/>
          <w:color w:val="833C0B" w:themeColor="accent2" w:themeShade="80"/>
          <w:spacing w:val="-1"/>
          <w:w w:val="73"/>
          <w:sz w:val="32"/>
          <w:szCs w:val="32"/>
        </w:rPr>
        <w:t>zegt</w:t>
      </w:r>
      <w:r w:rsidR="00950819" w:rsidRPr="00942248">
        <w:rPr>
          <w:rFonts w:ascii="Arabic Typesetting" w:hAnsi="Arabic Typesetting" w:cs="Arabic Typesetting"/>
          <w:color w:val="833C0B" w:themeColor="accent2" w:themeShade="80"/>
          <w:spacing w:val="-1"/>
          <w:w w:val="73"/>
          <w:sz w:val="32"/>
          <w:szCs w:val="32"/>
        </w:rPr>
        <w:t>:</w:t>
      </w:r>
      <w:r>
        <w:rPr>
          <w:rFonts w:ascii="Arabic Typesetting" w:hAnsi="Arabic Typesetting" w:cs="Arabic Typesetting"/>
          <w:color w:val="833C0B" w:themeColor="accent2" w:themeShade="80"/>
          <w:spacing w:val="-1"/>
          <w:w w:val="73"/>
          <w:sz w:val="32"/>
          <w:szCs w:val="32"/>
        </w:rPr>
        <w:t xml:space="preserve"> </w:t>
      </w:r>
      <w:r w:rsidR="00B56E48" w:rsidRPr="00B56E48">
        <w:rPr>
          <w:rFonts w:ascii="QCF4_Hafs_31" w:eastAsia="Times New Roman" w:hAnsi="QCF4_Hafs_31"/>
          <w:color w:val="833C0B" w:themeColor="accent2" w:themeShade="80"/>
          <w:lang w:bidi="ar"/>
        </w:rPr>
        <w:t></w:t>
      </w:r>
      <w:r w:rsidR="00846584" w:rsidRPr="00B56E48">
        <w:rPr>
          <w:rFonts w:ascii="Arabic Typesetting" w:hAnsi="Arabic Typesetting" w:cs="Arabic Typesetting"/>
          <w:color w:val="833C0B" w:themeColor="accent2" w:themeShade="80"/>
          <w:spacing w:val="-1"/>
          <w:w w:val="73"/>
          <w:sz w:val="32"/>
          <w:szCs w:val="32"/>
        </w:rPr>
        <w:t>Waren wij maar in het bezit van hetzelfde als dat wat</w:t>
      </w:r>
      <w:r>
        <w:rPr>
          <w:rFonts w:ascii="Arabic Typesetting" w:hAnsi="Arabic Typesetting" w:cs="Arabic Typesetting"/>
          <w:color w:val="833C0B" w:themeColor="accent2" w:themeShade="80"/>
          <w:spacing w:val="-1"/>
          <w:w w:val="73"/>
          <w:sz w:val="32"/>
          <w:szCs w:val="32"/>
        </w:rPr>
        <w:t xml:space="preserve"> </w:t>
      </w:r>
      <w:proofErr w:type="spellStart"/>
      <w:r w:rsidR="00846584" w:rsidRPr="00B56E48">
        <w:rPr>
          <w:rFonts w:ascii="Arabic Typesetting" w:hAnsi="Arabic Typesetting" w:cs="Arabic Typesetting"/>
          <w:color w:val="833C0B" w:themeColor="accent2" w:themeShade="80"/>
          <w:spacing w:val="-1"/>
          <w:w w:val="73"/>
          <w:sz w:val="32"/>
          <w:szCs w:val="32"/>
        </w:rPr>
        <w:t>Qaaroen</w:t>
      </w:r>
      <w:proofErr w:type="spellEnd"/>
      <w:r w:rsidR="00846584" w:rsidRPr="00B56E48">
        <w:rPr>
          <w:rFonts w:ascii="Arabic Typesetting" w:hAnsi="Arabic Typesetting" w:cs="Arabic Typesetting"/>
          <w:color w:val="833C0B" w:themeColor="accent2" w:themeShade="80"/>
          <w:spacing w:val="-1"/>
          <w:w w:val="73"/>
          <w:sz w:val="32"/>
          <w:szCs w:val="32"/>
        </w:rPr>
        <w:t xml:space="preserve"> is</w:t>
      </w:r>
      <w:r w:rsidR="00CD7520">
        <w:rPr>
          <w:rFonts w:ascii="Arabic Typesetting" w:hAnsi="Arabic Typesetting" w:cs="Arabic Typesetting"/>
          <w:color w:val="833C0B" w:themeColor="accent2" w:themeShade="80"/>
          <w:spacing w:val="-1"/>
          <w:w w:val="73"/>
          <w:sz w:val="32"/>
          <w:szCs w:val="32"/>
        </w:rPr>
        <w:t xml:space="preserve"> </w:t>
      </w:r>
      <w:r w:rsidR="00846584" w:rsidRPr="00B56E48">
        <w:rPr>
          <w:rFonts w:ascii="Arabic Typesetting" w:hAnsi="Arabic Typesetting" w:cs="Arabic Typesetting"/>
          <w:color w:val="833C0B" w:themeColor="accent2" w:themeShade="80"/>
          <w:spacing w:val="-1"/>
          <w:w w:val="73"/>
          <w:sz w:val="32"/>
          <w:szCs w:val="32"/>
        </w:rPr>
        <w:t>gegeven. Waarlijk hem is zeker een groot aandeel (van deze wereld)</w:t>
      </w:r>
      <w:r>
        <w:rPr>
          <w:rFonts w:ascii="Arabic Typesetting" w:hAnsi="Arabic Typesetting" w:cs="Arabic Typesetting"/>
          <w:color w:val="833C0B" w:themeColor="accent2" w:themeShade="80"/>
          <w:spacing w:val="-1"/>
          <w:w w:val="73"/>
          <w:sz w:val="32"/>
          <w:szCs w:val="32"/>
        </w:rPr>
        <w:t xml:space="preserve"> </w:t>
      </w:r>
      <w:r w:rsidR="00846584" w:rsidRPr="00B56E48">
        <w:rPr>
          <w:rFonts w:ascii="Arabic Typesetting" w:hAnsi="Arabic Typesetting" w:cs="Arabic Typesetting"/>
          <w:color w:val="833C0B" w:themeColor="accent2" w:themeShade="80"/>
          <w:spacing w:val="-1"/>
          <w:w w:val="73"/>
          <w:sz w:val="32"/>
          <w:szCs w:val="32"/>
        </w:rPr>
        <w:t>toegekomen</w:t>
      </w:r>
      <w:r w:rsidR="00846584" w:rsidRPr="00B56E48">
        <w:rPr>
          <w:rFonts w:ascii="Arabic Typesetting" w:hAnsi="Arabic Typesetting" w:cs="Arabic Typesetting"/>
          <w:color w:val="833C0B" w:themeColor="accent2" w:themeShade="80"/>
          <w:sz w:val="32"/>
          <w:szCs w:val="32"/>
          <w:rtl/>
        </w:rPr>
        <w:t>﴿</w:t>
      </w:r>
      <w:r w:rsidR="00D04E12">
        <w:rPr>
          <w:rStyle w:val="Voetnootmarkering"/>
          <w:rFonts w:ascii="Arabic Typesetting" w:hAnsi="Arabic Typesetting" w:cs="Arabic Typesetting"/>
          <w:color w:val="833C0B" w:themeColor="accent2" w:themeShade="80"/>
          <w:sz w:val="32"/>
          <w:szCs w:val="32"/>
          <w:rtl/>
        </w:rPr>
        <w:footnoteReference w:id="3"/>
      </w:r>
    </w:p>
    <w:p w14:paraId="218B8E38" w14:textId="05E617F9" w:rsidR="00950819" w:rsidRPr="00950819" w:rsidRDefault="00950819" w:rsidP="00950819">
      <w:pPr>
        <w:pStyle w:val="Plattetekst"/>
        <w:spacing w:before="85" w:line="276" w:lineRule="auto"/>
        <w:ind w:right="-1"/>
        <w:rPr>
          <w:rFonts w:ascii="Arabic Typesetting" w:hAnsi="Arabic Typesetting" w:cs="Arabic Typesetting"/>
          <w:b w:val="0"/>
          <w:bCs w:val="0"/>
          <w:sz w:val="32"/>
          <w:szCs w:val="32"/>
          <w:lang w:val="nl-NL"/>
        </w:rPr>
      </w:pPr>
      <w:r w:rsidRPr="00950819">
        <w:rPr>
          <w:rFonts w:ascii="Arabic Typesetting" w:hAnsi="Arabic Typesetting" w:cs="Arabic Typesetting"/>
          <w:b w:val="0"/>
          <w:bCs w:val="0"/>
          <w:w w:val="95"/>
          <w:sz w:val="32"/>
          <w:szCs w:val="32"/>
          <w:lang w:val="nl-NL"/>
        </w:rPr>
        <w:t>Toen de bezitters van profijtvolle kennis dit hoorden, zeiden ze tegen hen:</w:t>
      </w:r>
    </w:p>
    <w:p w14:paraId="51BED7DE" w14:textId="16733B5B" w:rsidR="00942248" w:rsidRDefault="00942248" w:rsidP="00D04E12">
      <w:pPr>
        <w:bidi/>
        <w:ind w:right="-142"/>
        <w:jc w:val="center"/>
        <w:divId w:val="1735465758"/>
        <w:rPr>
          <w:rFonts w:ascii="KFGQPC_Uthman_Taha_Naskh" w:eastAsia="Times New Roman" w:hAnsi="KFGQPC_Uthman_Taha_Naskh" w:cs="KFGQPC_Uthman_Taha_Naskh"/>
          <w:color w:val="8E3B17"/>
          <w:lang w:bidi="ar"/>
        </w:rPr>
      </w:pPr>
      <w:r>
        <w:rPr>
          <w:rFonts w:ascii="QCF4_Hafs_31" w:eastAsia="Times New Roman" w:hAnsi="QCF4_Hafs_31"/>
          <w:color w:val="000000"/>
          <w:lang w:bidi="ar"/>
        </w:rPr>
        <w:lastRenderedPageBreak/>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263CE2"/>
          <w:rtl/>
          <w:lang w:bidi="ar"/>
        </w:rPr>
        <w:t> </w:t>
      </w:r>
      <w:r>
        <w:rPr>
          <w:rFonts w:ascii="QCF4_Hafs_31" w:eastAsia="Times New Roman" w:hAnsi="QCF4_Hafs_31"/>
          <w:color w:val="263CE2"/>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KFGQPC_Uthman_Taha_Naskh" w:eastAsia="Times New Roman" w:hAnsi="KFGQPC_Uthman_Taha_Naskh" w:cs="KFGQPC_Uthman_Taha_Naskh"/>
          <w:color w:val="8E3B17"/>
          <w:rtl/>
          <w:lang w:bidi="ar"/>
        </w:rPr>
        <w:t>القصص</w:t>
      </w:r>
      <w:r>
        <w:rPr>
          <w:rFonts w:ascii="Cambria" w:eastAsia="Times New Roman" w:hAnsi="Cambria" w:cs="Cambria" w:hint="cs"/>
          <w:color w:val="8E3B17"/>
          <w:rtl/>
          <w:lang w:bidi="ar"/>
        </w:rPr>
        <w:t> </w:t>
      </w:r>
      <w:r>
        <w:rPr>
          <w:rFonts w:ascii="KFGQPC_Uthman_Taha_Naskh" w:eastAsia="Times New Roman" w:hAnsi="KFGQPC_Uthman_Taha_Naskh" w:cs="KFGQPC_Uthman_Taha_Naskh"/>
          <w:color w:val="8E3B17"/>
          <w:rtl/>
          <w:lang w:bidi="ar"/>
        </w:rPr>
        <w:t>[80]</w:t>
      </w:r>
    </w:p>
    <w:p w14:paraId="01DBCC2B" w14:textId="04BF927C" w:rsidR="00950819" w:rsidRPr="00B56E48" w:rsidRDefault="00950819" w:rsidP="00CD7520">
      <w:pPr>
        <w:spacing w:before="129" w:line="276" w:lineRule="auto"/>
        <w:ind w:right="-1"/>
        <w:jc w:val="center"/>
        <w:divId w:val="1735465758"/>
        <w:rPr>
          <w:rFonts w:ascii="Arabic Typesetting" w:hAnsi="Arabic Typesetting" w:cs="Arabic Typesetting"/>
          <w:color w:val="833C0B" w:themeColor="accent2" w:themeShade="80"/>
          <w:sz w:val="32"/>
          <w:szCs w:val="32"/>
        </w:rPr>
      </w:pPr>
      <w:r>
        <w:rPr>
          <w:rFonts w:ascii="Arabic Typesetting" w:hAnsi="Arabic Typesetting" w:cs="Arabic Typesetting"/>
          <w:color w:val="833C0B" w:themeColor="accent2" w:themeShade="80"/>
          <w:spacing w:val="-1"/>
          <w:w w:val="73"/>
          <w:sz w:val="32"/>
          <w:szCs w:val="32"/>
        </w:rPr>
        <w:t xml:space="preserve">Allah </w:t>
      </w:r>
      <w:r w:rsidR="00D04E12">
        <w:rPr>
          <w:rFonts w:ascii="Arabic Typesetting" w:hAnsi="Arabic Typesetting" w:cs="Arabic Typesetting"/>
          <w:color w:val="833C0B" w:themeColor="accent2" w:themeShade="80"/>
          <w:spacing w:val="-1"/>
          <w:w w:val="73"/>
          <w:sz w:val="32"/>
          <w:szCs w:val="32"/>
        </w:rPr>
        <w:t>zegt</w:t>
      </w:r>
      <w:r w:rsidR="00D04E12" w:rsidRPr="00942248">
        <w:rPr>
          <w:rFonts w:ascii="Arabic Typesetting" w:hAnsi="Arabic Typesetting" w:cs="Arabic Typesetting"/>
          <w:color w:val="833C0B" w:themeColor="accent2" w:themeShade="80"/>
          <w:spacing w:val="-1"/>
          <w:w w:val="73"/>
          <w:sz w:val="32"/>
          <w:szCs w:val="32"/>
        </w:rPr>
        <w:t>:</w:t>
      </w:r>
      <w:r>
        <w:rPr>
          <w:rFonts w:ascii="Arabic Typesetting" w:hAnsi="Arabic Typesetting" w:cs="Arabic Typesetting"/>
          <w:color w:val="833C0B" w:themeColor="accent2" w:themeShade="80"/>
          <w:spacing w:val="-1"/>
          <w:w w:val="73"/>
          <w:sz w:val="32"/>
          <w:szCs w:val="32"/>
        </w:rPr>
        <w:t xml:space="preserve"> </w:t>
      </w:r>
      <w:r w:rsidRPr="00B56E48">
        <w:rPr>
          <w:rFonts w:ascii="QCF4_Hafs_31" w:eastAsia="Times New Roman" w:hAnsi="QCF4_Hafs_31"/>
          <w:color w:val="833C0B" w:themeColor="accent2" w:themeShade="80"/>
          <w:lang w:bidi="ar"/>
        </w:rPr>
        <w:t></w:t>
      </w:r>
      <w:r>
        <w:rPr>
          <w:rFonts w:ascii="Arabic Typesetting" w:hAnsi="Arabic Typesetting" w:cs="Arabic Typesetting"/>
          <w:color w:val="833C0B" w:themeColor="accent2" w:themeShade="80"/>
          <w:spacing w:val="-1"/>
          <w:w w:val="73"/>
          <w:sz w:val="32"/>
          <w:szCs w:val="32"/>
        </w:rPr>
        <w:t xml:space="preserve">En degenen aan </w:t>
      </w:r>
      <w:r w:rsidR="00D04E12">
        <w:rPr>
          <w:rFonts w:ascii="Arabic Typesetting" w:hAnsi="Arabic Typesetting" w:cs="Arabic Typesetting"/>
          <w:color w:val="833C0B" w:themeColor="accent2" w:themeShade="80"/>
          <w:spacing w:val="-1"/>
          <w:w w:val="73"/>
          <w:sz w:val="32"/>
          <w:szCs w:val="32"/>
        </w:rPr>
        <w:t>(</w:t>
      </w:r>
      <w:r>
        <w:rPr>
          <w:rFonts w:ascii="Arabic Typesetting" w:hAnsi="Arabic Typesetting" w:cs="Arabic Typesetting"/>
          <w:color w:val="833C0B" w:themeColor="accent2" w:themeShade="80"/>
          <w:spacing w:val="-1"/>
          <w:w w:val="73"/>
          <w:sz w:val="32"/>
          <w:szCs w:val="32"/>
        </w:rPr>
        <w:t>wie religieuze) kennis was gegeven zeiden: “Wee jullie, de beloning van Allah is beter voor degene die gelooft en goede daden verricht. En niemand komt daarvoor in aanmerking behalve degenen die ge</w:t>
      </w:r>
      <w:r w:rsidR="00E93BAB">
        <w:rPr>
          <w:rFonts w:ascii="Arabic Typesetting" w:hAnsi="Arabic Typesetting" w:cs="Arabic Typesetting"/>
          <w:color w:val="833C0B" w:themeColor="accent2" w:themeShade="80"/>
          <w:spacing w:val="-1"/>
          <w:w w:val="73"/>
          <w:sz w:val="32"/>
          <w:szCs w:val="32"/>
        </w:rPr>
        <w:t>duldi</w:t>
      </w:r>
      <w:r>
        <w:rPr>
          <w:rFonts w:ascii="Arabic Typesetting" w:hAnsi="Arabic Typesetting" w:cs="Arabic Typesetting"/>
          <w:color w:val="833C0B" w:themeColor="accent2" w:themeShade="80"/>
          <w:spacing w:val="-1"/>
          <w:w w:val="73"/>
          <w:sz w:val="32"/>
          <w:szCs w:val="32"/>
        </w:rPr>
        <w:t>g zijn</w:t>
      </w:r>
      <w:r w:rsidRPr="00B56E48">
        <w:rPr>
          <w:rFonts w:ascii="Arabic Typesetting" w:hAnsi="Arabic Typesetting" w:cs="Arabic Typesetting"/>
          <w:color w:val="833C0B" w:themeColor="accent2" w:themeShade="80"/>
          <w:sz w:val="32"/>
          <w:szCs w:val="32"/>
          <w:rtl/>
        </w:rPr>
        <w:t>﴿</w:t>
      </w:r>
      <w:r w:rsidR="004752AD">
        <w:rPr>
          <w:rFonts w:ascii="Arabic Typesetting" w:hAnsi="Arabic Typesetting" w:cs="Arabic Typesetting"/>
          <w:color w:val="833C0B" w:themeColor="accent2" w:themeShade="80"/>
          <w:sz w:val="32"/>
          <w:szCs w:val="32"/>
        </w:rPr>
        <w:t xml:space="preserve"> </w:t>
      </w:r>
      <w:r w:rsidR="00D04E12">
        <w:rPr>
          <w:rStyle w:val="Voetnootmarkering"/>
          <w:rFonts w:ascii="Arabic Typesetting" w:hAnsi="Arabic Typesetting" w:cs="Arabic Typesetting"/>
          <w:color w:val="833C0B" w:themeColor="accent2" w:themeShade="80"/>
          <w:sz w:val="32"/>
          <w:szCs w:val="32"/>
          <w:rtl/>
        </w:rPr>
        <w:footnoteReference w:id="4"/>
      </w:r>
    </w:p>
    <w:p w14:paraId="776F1654" w14:textId="77777777" w:rsidR="00950819" w:rsidRPr="00950819" w:rsidRDefault="00950819" w:rsidP="00950819">
      <w:pPr>
        <w:spacing w:line="276" w:lineRule="auto"/>
        <w:ind w:right="140"/>
        <w:jc w:val="both"/>
        <w:divId w:val="1735465758"/>
        <w:rPr>
          <w:rFonts w:ascii="Arabic Typesetting" w:eastAsia="Tahoma" w:hAnsi="Arabic Typesetting" w:cs="Arabic Typesetting"/>
          <w:w w:val="95"/>
          <w:sz w:val="32"/>
          <w:szCs w:val="32"/>
        </w:rPr>
      </w:pPr>
      <w:r w:rsidRPr="00950819">
        <w:rPr>
          <w:rFonts w:ascii="Arabic Typesetting" w:eastAsia="Tahoma" w:hAnsi="Arabic Typesetting" w:cs="Arabic Typesetting"/>
          <w:w w:val="95"/>
          <w:sz w:val="32"/>
          <w:szCs w:val="32"/>
        </w:rPr>
        <w:t xml:space="preserve">Toen de mensen met nuttige kennis hen hetgeen zij zeiden bereikte, zeiden ze tegen hen: "Wee jullie. De beloning van Allah is beter voor iedereen die gelooft en goede daden verricht." En alleen de geduldige zal dit onder ogen zien.” </w:t>
      </w:r>
    </w:p>
    <w:p w14:paraId="70B8A4D6" w14:textId="7B73E964" w:rsidR="00950819" w:rsidRPr="00950819" w:rsidRDefault="00950819" w:rsidP="00950819">
      <w:pPr>
        <w:spacing w:line="276" w:lineRule="auto"/>
        <w:ind w:right="140"/>
        <w:jc w:val="both"/>
        <w:divId w:val="1735465758"/>
        <w:rPr>
          <w:rFonts w:ascii="Arabic Typesetting" w:eastAsia="Tahoma" w:hAnsi="Arabic Typesetting" w:cs="Arabic Typesetting"/>
          <w:w w:val="95"/>
          <w:sz w:val="32"/>
          <w:szCs w:val="32"/>
        </w:rPr>
      </w:pPr>
      <w:r w:rsidRPr="00950819">
        <w:rPr>
          <w:rFonts w:ascii="Arabic Typesetting" w:eastAsia="Tahoma" w:hAnsi="Arabic Typesetting" w:cs="Arabic Typesetting"/>
          <w:w w:val="95"/>
          <w:sz w:val="32"/>
          <w:szCs w:val="32"/>
        </w:rPr>
        <w:t xml:space="preserve">Toen </w:t>
      </w:r>
      <w:proofErr w:type="spellStart"/>
      <w:r w:rsidRPr="00950819">
        <w:rPr>
          <w:rFonts w:ascii="Arabic Typesetting" w:eastAsia="Tahoma" w:hAnsi="Arabic Typesetting" w:cs="Arabic Typesetting"/>
          <w:w w:val="95"/>
          <w:sz w:val="32"/>
          <w:szCs w:val="32"/>
        </w:rPr>
        <w:t>Qaaroen</w:t>
      </w:r>
      <w:proofErr w:type="spellEnd"/>
      <w:r w:rsidRPr="00950819">
        <w:rPr>
          <w:rFonts w:ascii="Arabic Typesetting" w:eastAsia="Tahoma" w:hAnsi="Arabic Typesetting" w:cs="Arabic Typesetting"/>
          <w:w w:val="95"/>
          <w:sz w:val="32"/>
          <w:szCs w:val="32"/>
        </w:rPr>
        <w:t xml:space="preserve"> deze staat van overtreding en arrogantie bereikte, het wereldse schoonschijnend voor hem werd gemaakt en zijn bewondering ervoor toenam wat hem in eigendunk deed toenemen, werd hij overmand door de bestraffing (van Allah), en zorgde Allah ervoor dat de aarde hem en zijn huis </w:t>
      </w:r>
      <w:r w:rsidR="00D71D40">
        <w:rPr>
          <w:rFonts w:ascii="Arabic Typesetting" w:eastAsia="Tahoma" w:hAnsi="Arabic Typesetting" w:cs="Arabic Typesetting"/>
          <w:w w:val="95"/>
          <w:sz w:val="32"/>
          <w:szCs w:val="32"/>
        </w:rPr>
        <w:t xml:space="preserve">(en al zijn bezittingen) </w:t>
      </w:r>
      <w:r w:rsidRPr="00950819">
        <w:rPr>
          <w:rFonts w:ascii="Arabic Typesetting" w:eastAsia="Tahoma" w:hAnsi="Arabic Typesetting" w:cs="Arabic Typesetting"/>
          <w:w w:val="95"/>
          <w:sz w:val="32"/>
          <w:szCs w:val="32"/>
        </w:rPr>
        <w:t xml:space="preserve">opslokte. </w:t>
      </w:r>
    </w:p>
    <w:p w14:paraId="5B8CCCF1" w14:textId="291845B5" w:rsidR="00950819" w:rsidRPr="00950819" w:rsidRDefault="00203934" w:rsidP="00950819">
      <w:pPr>
        <w:spacing w:line="276" w:lineRule="auto"/>
        <w:ind w:right="140"/>
        <w:jc w:val="both"/>
        <w:divId w:val="1735465758"/>
        <w:rPr>
          <w:rFonts w:ascii="Arabic Typesetting" w:hAnsi="Arabic Typesetting" w:cs="Arabic Typesetting"/>
          <w:b/>
          <w:bCs/>
          <w:i/>
          <w:iCs/>
          <w:sz w:val="32"/>
          <w:szCs w:val="32"/>
        </w:rPr>
      </w:pPr>
      <w:r>
        <w:rPr>
          <w:rFonts w:ascii="Arabic Typesetting" w:eastAsia="Tahoma" w:hAnsi="Arabic Typesetting" w:cs="Arabic Typesetting"/>
          <w:w w:val="95"/>
          <w:sz w:val="32"/>
          <w:szCs w:val="32"/>
        </w:rPr>
        <w:lastRenderedPageBreak/>
        <w:t>En z</w:t>
      </w:r>
      <w:r w:rsidR="00950819" w:rsidRPr="00950819">
        <w:rPr>
          <w:rFonts w:ascii="Arabic Typesetting" w:eastAsia="Tahoma" w:hAnsi="Arabic Typesetting" w:cs="Arabic Typesetting"/>
          <w:w w:val="95"/>
          <w:sz w:val="32"/>
          <w:szCs w:val="32"/>
        </w:rPr>
        <w:t xml:space="preserve">oals de wijze zei: </w:t>
      </w:r>
      <w:r w:rsidR="00950819" w:rsidRPr="00950819">
        <w:rPr>
          <w:rFonts w:ascii="Arabic Typesetting" w:eastAsia="Tahoma" w:hAnsi="Arabic Typesetting" w:cs="Arabic Typesetting"/>
          <w:b/>
          <w:bCs/>
          <w:i/>
          <w:iCs/>
          <w:w w:val="95"/>
          <w:sz w:val="32"/>
          <w:szCs w:val="32"/>
        </w:rPr>
        <w:t>“De beloning ligt in de aard van de daad.”</w:t>
      </w:r>
      <w:r w:rsidR="00950819" w:rsidRPr="00950819">
        <w:rPr>
          <w:rFonts w:ascii="Arabic Typesetting" w:hAnsi="Arabic Typesetting" w:cs="Arabic Typesetting"/>
          <w:b/>
          <w:bCs/>
          <w:i/>
          <w:iCs/>
          <w:sz w:val="32"/>
          <w:szCs w:val="32"/>
        </w:rPr>
        <w:t xml:space="preserve"> </w:t>
      </w:r>
    </w:p>
    <w:p w14:paraId="7B9CBEB4" w14:textId="7EB42DC2" w:rsidR="00942248" w:rsidRPr="00950819" w:rsidRDefault="00950819" w:rsidP="0076288E">
      <w:pPr>
        <w:pStyle w:val="Plattetekst"/>
        <w:spacing w:before="85" w:line="276" w:lineRule="auto"/>
        <w:ind w:right="140"/>
        <w:jc w:val="both"/>
        <w:divId w:val="1735465758"/>
        <w:rPr>
          <w:rFonts w:ascii="Arabic Typesetting" w:hAnsi="Arabic Typesetting" w:cs="Arabic Typesetting"/>
          <w:b w:val="0"/>
          <w:bCs w:val="0"/>
          <w:color w:val="833C0B" w:themeColor="accent2" w:themeShade="80"/>
          <w:w w:val="95"/>
          <w:sz w:val="32"/>
          <w:szCs w:val="32"/>
          <w:lang w:val="nl-NL"/>
        </w:rPr>
      </w:pPr>
      <w:r w:rsidRPr="00950819">
        <w:rPr>
          <w:rFonts w:ascii="Arabic Typesetting" w:hAnsi="Arabic Typesetting" w:cs="Arabic Typesetting"/>
          <w:b w:val="0"/>
          <w:bCs w:val="0"/>
          <w:sz w:val="32"/>
          <w:szCs w:val="32"/>
        </w:rPr>
        <w:t xml:space="preserve">En </w:t>
      </w:r>
      <w:proofErr w:type="spellStart"/>
      <w:r w:rsidRPr="00950819">
        <w:rPr>
          <w:rFonts w:ascii="Arabic Typesetting" w:hAnsi="Arabic Typesetting" w:cs="Arabic Typesetting"/>
          <w:b w:val="0"/>
          <w:bCs w:val="0"/>
          <w:sz w:val="32"/>
          <w:szCs w:val="32"/>
        </w:rPr>
        <w:t>zoals</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hij</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Qaaroen</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zichzelf</w:t>
      </w:r>
      <w:proofErr w:type="spellEnd"/>
      <w:r w:rsidRPr="00950819">
        <w:rPr>
          <w:rFonts w:ascii="Arabic Typesetting" w:hAnsi="Arabic Typesetting" w:cs="Arabic Typesetting"/>
          <w:b w:val="0"/>
          <w:bCs w:val="0"/>
          <w:sz w:val="32"/>
          <w:szCs w:val="32"/>
        </w:rPr>
        <w:t xml:space="preserve"> </w:t>
      </w:r>
      <w:r w:rsidR="004752AD">
        <w:rPr>
          <w:rFonts w:ascii="Arabic Typesetting" w:hAnsi="Arabic Typesetting" w:cs="Arabic Typesetting"/>
          <w:b w:val="0"/>
          <w:bCs w:val="0"/>
          <w:sz w:val="32"/>
          <w:szCs w:val="32"/>
        </w:rPr>
        <w:t xml:space="preserve">de </w:t>
      </w:r>
      <w:proofErr w:type="spellStart"/>
      <w:r w:rsidR="004752AD">
        <w:rPr>
          <w:rFonts w:ascii="Arabic Typesetting" w:hAnsi="Arabic Typesetting" w:cs="Arabic Typesetting"/>
          <w:b w:val="0"/>
          <w:bCs w:val="0"/>
          <w:sz w:val="32"/>
          <w:szCs w:val="32"/>
        </w:rPr>
        <w:t>hemel</w:t>
      </w:r>
      <w:proofErr w:type="spellEnd"/>
      <w:r w:rsidR="004752AD">
        <w:rPr>
          <w:rFonts w:ascii="Arabic Typesetting" w:hAnsi="Arabic Typesetting" w:cs="Arabic Typesetting"/>
          <w:b w:val="0"/>
          <w:bCs w:val="0"/>
          <w:sz w:val="32"/>
          <w:szCs w:val="32"/>
        </w:rPr>
        <w:t xml:space="preserve"> in </w:t>
      </w:r>
      <w:proofErr w:type="spellStart"/>
      <w:r w:rsidR="004752AD">
        <w:rPr>
          <w:rFonts w:ascii="Arabic Typesetting" w:hAnsi="Arabic Typesetting" w:cs="Arabic Typesetting"/>
          <w:b w:val="0"/>
          <w:bCs w:val="0"/>
          <w:sz w:val="32"/>
          <w:szCs w:val="32"/>
        </w:rPr>
        <w:t>prees</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bracht</w:t>
      </w:r>
      <w:proofErr w:type="spellEnd"/>
      <w:r w:rsidRPr="00950819">
        <w:rPr>
          <w:rFonts w:ascii="Arabic Typesetting" w:hAnsi="Arabic Typesetting" w:cs="Arabic Typesetting"/>
          <w:b w:val="0"/>
          <w:bCs w:val="0"/>
          <w:sz w:val="32"/>
          <w:szCs w:val="32"/>
        </w:rPr>
        <w:t xml:space="preserve"> Allah (de </w:t>
      </w:r>
      <w:proofErr w:type="spellStart"/>
      <w:r w:rsidRPr="00950819">
        <w:rPr>
          <w:rFonts w:ascii="Arabic Typesetting" w:hAnsi="Arabic Typesetting" w:cs="Arabic Typesetting"/>
          <w:b w:val="0"/>
          <w:bCs w:val="0"/>
          <w:sz w:val="32"/>
          <w:szCs w:val="32"/>
        </w:rPr>
        <w:t>Verhevene</w:t>
      </w:r>
      <w:proofErr w:type="spellEnd"/>
      <w:r w:rsidRPr="00950819">
        <w:rPr>
          <w:rFonts w:ascii="Arabic Typesetting" w:hAnsi="Arabic Typesetting" w:cs="Arabic Typesetting"/>
          <w:b w:val="0"/>
          <w:bCs w:val="0"/>
          <w:sz w:val="32"/>
          <w:szCs w:val="32"/>
        </w:rPr>
        <w:t xml:space="preserve">) hem </w:t>
      </w:r>
      <w:proofErr w:type="spellStart"/>
      <w:r w:rsidRPr="00950819">
        <w:rPr>
          <w:rFonts w:ascii="Arabic Typesetting" w:hAnsi="Arabic Typesetting" w:cs="Arabic Typesetting"/>
          <w:b w:val="0"/>
          <w:bCs w:val="0"/>
          <w:sz w:val="32"/>
          <w:szCs w:val="32"/>
        </w:rPr>
        <w:t>naar</w:t>
      </w:r>
      <w:proofErr w:type="spellEnd"/>
      <w:r w:rsidRPr="00950819">
        <w:rPr>
          <w:rFonts w:ascii="Arabic Typesetting" w:hAnsi="Arabic Typesetting" w:cs="Arabic Typesetting"/>
          <w:b w:val="0"/>
          <w:bCs w:val="0"/>
          <w:sz w:val="32"/>
          <w:szCs w:val="32"/>
        </w:rPr>
        <w:t xml:space="preserve"> het </w:t>
      </w:r>
      <w:proofErr w:type="spellStart"/>
      <w:r w:rsidRPr="00950819">
        <w:rPr>
          <w:rFonts w:ascii="Arabic Typesetting" w:hAnsi="Arabic Typesetting" w:cs="Arabic Typesetting"/>
          <w:b w:val="0"/>
          <w:bCs w:val="0"/>
          <w:sz w:val="32"/>
          <w:szCs w:val="32"/>
        </w:rPr>
        <w:t>laagste</w:t>
      </w:r>
      <w:proofErr w:type="spellEnd"/>
      <w:r w:rsidRPr="00950819">
        <w:rPr>
          <w:rFonts w:ascii="Arabic Typesetting" w:hAnsi="Arabic Typesetting" w:cs="Arabic Typesetting"/>
          <w:b w:val="0"/>
          <w:bCs w:val="0"/>
          <w:sz w:val="32"/>
          <w:szCs w:val="32"/>
        </w:rPr>
        <w:t xml:space="preserve"> van het </w:t>
      </w:r>
      <w:proofErr w:type="spellStart"/>
      <w:r w:rsidRPr="00950819">
        <w:rPr>
          <w:rFonts w:ascii="Arabic Typesetting" w:hAnsi="Arabic Typesetting" w:cs="Arabic Typesetting"/>
          <w:b w:val="0"/>
          <w:bCs w:val="0"/>
          <w:sz w:val="32"/>
          <w:szCs w:val="32"/>
        </w:rPr>
        <w:t>laagste</w:t>
      </w:r>
      <w:proofErr w:type="spellEnd"/>
      <w:r w:rsidRPr="00950819">
        <w:rPr>
          <w:rFonts w:ascii="Arabic Typesetting" w:hAnsi="Arabic Typesetting" w:cs="Arabic Typesetting"/>
          <w:b w:val="0"/>
          <w:bCs w:val="0"/>
          <w:sz w:val="32"/>
          <w:szCs w:val="32"/>
        </w:rPr>
        <w:t xml:space="preserve">, </w:t>
      </w:r>
      <w:r w:rsidR="004752AD">
        <w:rPr>
          <w:rFonts w:ascii="Arabic Typesetting" w:hAnsi="Arabic Typesetting" w:cs="Arabic Typesetting"/>
          <w:b w:val="0"/>
          <w:bCs w:val="0"/>
          <w:sz w:val="32"/>
          <w:szCs w:val="32"/>
        </w:rPr>
        <w:t>hem</w:t>
      </w:r>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en</w:t>
      </w:r>
      <w:proofErr w:type="spellEnd"/>
      <w:r w:rsidRPr="00950819">
        <w:rPr>
          <w:rFonts w:ascii="Arabic Typesetting" w:hAnsi="Arabic Typesetting" w:cs="Arabic Typesetting"/>
          <w:b w:val="0"/>
          <w:bCs w:val="0"/>
          <w:sz w:val="32"/>
          <w:szCs w:val="32"/>
        </w:rPr>
        <w:t xml:space="preserve"> al </w:t>
      </w:r>
      <w:proofErr w:type="spellStart"/>
      <w:r w:rsidRPr="00950819">
        <w:rPr>
          <w:rFonts w:ascii="Arabic Typesetting" w:hAnsi="Arabic Typesetting" w:cs="Arabic Typesetting"/>
          <w:b w:val="0"/>
          <w:bCs w:val="0"/>
          <w:sz w:val="32"/>
          <w:szCs w:val="32"/>
        </w:rPr>
        <w:t>hetgene</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waardoor</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hij</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werd</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misleid</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inclusief</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zijn</w:t>
      </w:r>
      <w:proofErr w:type="spellEnd"/>
      <w:r w:rsidRPr="00950819">
        <w:rPr>
          <w:rFonts w:ascii="Arabic Typesetting" w:hAnsi="Arabic Typesetting" w:cs="Arabic Typesetting"/>
          <w:b w:val="0"/>
          <w:bCs w:val="0"/>
          <w:sz w:val="32"/>
          <w:szCs w:val="32"/>
        </w:rPr>
        <w:t xml:space="preserve"> huis, </w:t>
      </w:r>
      <w:proofErr w:type="spellStart"/>
      <w:r w:rsidRPr="00950819">
        <w:rPr>
          <w:rFonts w:ascii="Arabic Typesetting" w:hAnsi="Arabic Typesetting" w:cs="Arabic Typesetting"/>
          <w:b w:val="0"/>
          <w:bCs w:val="0"/>
          <w:sz w:val="32"/>
          <w:szCs w:val="32"/>
        </w:rPr>
        <w:t>zijn</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meubels</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en</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zijn</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bezittingen</w:t>
      </w:r>
      <w:proofErr w:type="spellEnd"/>
      <w:r w:rsidRPr="00950819">
        <w:rPr>
          <w:rFonts w:ascii="Arabic Typesetting" w:hAnsi="Arabic Typesetting" w:cs="Arabic Typesetting"/>
          <w:b w:val="0"/>
          <w:bCs w:val="0"/>
          <w:sz w:val="32"/>
          <w:szCs w:val="32"/>
        </w:rPr>
        <w:t xml:space="preserve">. Niemand </w:t>
      </w:r>
      <w:proofErr w:type="spellStart"/>
      <w:r w:rsidRPr="00950819">
        <w:rPr>
          <w:rFonts w:ascii="Arabic Typesetting" w:hAnsi="Arabic Typesetting" w:cs="Arabic Typesetting"/>
          <w:b w:val="0"/>
          <w:bCs w:val="0"/>
          <w:sz w:val="32"/>
          <w:szCs w:val="32"/>
        </w:rPr>
        <w:t>kon</w:t>
      </w:r>
      <w:proofErr w:type="spellEnd"/>
      <w:r w:rsidRPr="00950819">
        <w:rPr>
          <w:rFonts w:ascii="Arabic Typesetting" w:hAnsi="Arabic Typesetting" w:cs="Arabic Typesetting"/>
          <w:b w:val="0"/>
          <w:bCs w:val="0"/>
          <w:sz w:val="32"/>
          <w:szCs w:val="32"/>
        </w:rPr>
        <w:t xml:space="preserve"> hem </w:t>
      </w:r>
      <w:proofErr w:type="spellStart"/>
      <w:r w:rsidRPr="00950819">
        <w:rPr>
          <w:rFonts w:ascii="Arabic Typesetting" w:hAnsi="Arabic Typesetting" w:cs="Arabic Typesetting"/>
          <w:b w:val="0"/>
          <w:bCs w:val="0"/>
          <w:sz w:val="32"/>
          <w:szCs w:val="32"/>
        </w:rPr>
        <w:t>helpen</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noch</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kon</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hij</w:t>
      </w:r>
      <w:proofErr w:type="spellEnd"/>
      <w:r w:rsidRPr="00950819">
        <w:rPr>
          <w:rFonts w:ascii="Arabic Typesetting" w:hAnsi="Arabic Typesetting" w:cs="Arabic Typesetting"/>
          <w:b w:val="0"/>
          <w:bCs w:val="0"/>
          <w:sz w:val="32"/>
          <w:szCs w:val="32"/>
        </w:rPr>
        <w:t xml:space="preserve"> </w:t>
      </w:r>
      <w:proofErr w:type="spellStart"/>
      <w:r w:rsidRPr="00950819">
        <w:rPr>
          <w:rFonts w:ascii="Arabic Typesetting" w:hAnsi="Arabic Typesetting" w:cs="Arabic Typesetting"/>
          <w:b w:val="0"/>
          <w:bCs w:val="0"/>
          <w:sz w:val="32"/>
          <w:szCs w:val="32"/>
        </w:rPr>
        <w:t>zichzelf</w:t>
      </w:r>
      <w:proofErr w:type="spellEnd"/>
      <w:r w:rsidRPr="00950819">
        <w:rPr>
          <w:rFonts w:ascii="Arabic Typesetting" w:hAnsi="Arabic Typesetting" w:cs="Arabic Typesetting"/>
          <w:b w:val="0"/>
          <w:bCs w:val="0"/>
          <w:sz w:val="32"/>
          <w:szCs w:val="32"/>
        </w:rPr>
        <w:t xml:space="preserve"> </w:t>
      </w:r>
      <w:r w:rsidR="004752AD">
        <w:rPr>
          <w:rFonts w:ascii="Arabic Typesetting" w:hAnsi="Arabic Typesetting" w:cs="Arabic Typesetting"/>
          <w:b w:val="0"/>
          <w:bCs w:val="0"/>
          <w:sz w:val="32"/>
          <w:szCs w:val="32"/>
        </w:rPr>
        <w:t xml:space="preserve">(van </w:t>
      </w:r>
      <w:proofErr w:type="spellStart"/>
      <w:r w:rsidR="004752AD">
        <w:rPr>
          <w:rFonts w:ascii="Arabic Typesetting" w:hAnsi="Arabic Typesetting" w:cs="Arabic Typesetting"/>
          <w:b w:val="0"/>
          <w:bCs w:val="0"/>
          <w:sz w:val="32"/>
          <w:szCs w:val="32"/>
        </w:rPr>
        <w:t>deze</w:t>
      </w:r>
      <w:proofErr w:type="spellEnd"/>
      <w:r w:rsidR="004752AD">
        <w:rPr>
          <w:rFonts w:ascii="Arabic Typesetting" w:hAnsi="Arabic Typesetting" w:cs="Arabic Typesetting"/>
          <w:b w:val="0"/>
          <w:bCs w:val="0"/>
          <w:sz w:val="32"/>
          <w:szCs w:val="32"/>
        </w:rPr>
        <w:t xml:space="preserve"> </w:t>
      </w:r>
      <w:proofErr w:type="spellStart"/>
      <w:r w:rsidR="004752AD">
        <w:rPr>
          <w:rFonts w:ascii="Arabic Typesetting" w:hAnsi="Arabic Typesetting" w:cs="Arabic Typesetting"/>
          <w:b w:val="0"/>
          <w:bCs w:val="0"/>
          <w:sz w:val="32"/>
          <w:szCs w:val="32"/>
        </w:rPr>
        <w:t>bestraffing</w:t>
      </w:r>
      <w:proofErr w:type="spellEnd"/>
      <w:r w:rsidR="004752AD">
        <w:rPr>
          <w:rFonts w:ascii="Arabic Typesetting" w:hAnsi="Arabic Typesetting" w:cs="Arabic Typesetting"/>
          <w:b w:val="0"/>
          <w:bCs w:val="0"/>
          <w:sz w:val="32"/>
          <w:szCs w:val="32"/>
        </w:rPr>
        <w:t xml:space="preserve">) </w:t>
      </w:r>
      <w:r w:rsidRPr="00950819">
        <w:rPr>
          <w:rFonts w:ascii="Arabic Typesetting" w:hAnsi="Arabic Typesetting" w:cs="Arabic Typesetting"/>
          <w:b w:val="0"/>
          <w:bCs w:val="0"/>
          <w:sz w:val="32"/>
          <w:szCs w:val="32"/>
        </w:rPr>
        <w:t>redden.</w:t>
      </w:r>
    </w:p>
    <w:p w14:paraId="4EB5703F" w14:textId="77777777" w:rsidR="00B3708C" w:rsidRPr="00B3708C" w:rsidRDefault="00B3708C" w:rsidP="00846584">
      <w:pPr>
        <w:spacing w:before="1" w:line="276" w:lineRule="auto"/>
        <w:ind w:right="406"/>
        <w:jc w:val="both"/>
        <w:rPr>
          <w:rFonts w:ascii="Arabic Typesetting" w:hAnsi="Arabic Typesetting" w:cs="Arabic Typesetting"/>
          <w:color w:val="833C0B" w:themeColor="accent2" w:themeShade="80"/>
          <w:sz w:val="32"/>
          <w:szCs w:val="32"/>
        </w:rPr>
      </w:pPr>
    </w:p>
    <w:p w14:paraId="73BA7C6A" w14:textId="77777777" w:rsidR="0076288E" w:rsidRDefault="0076288E" w:rsidP="0076288E">
      <w:pPr>
        <w:bidi/>
        <w:jc w:val="center"/>
        <w:divId w:val="1016155247"/>
        <w:rPr>
          <w:rFonts w:eastAsia="Times New Roman"/>
          <w:kern w:val="0"/>
          <w:sz w:val="24"/>
          <w:szCs w:val="24"/>
          <w:lang w:bidi="ar"/>
          <w14:ligatures w14:val="none"/>
        </w:rPr>
      </w:pP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263CE2"/>
          <w:rtl/>
          <w:lang w:bidi="ar"/>
        </w:rPr>
        <w:t> </w:t>
      </w:r>
      <w:r>
        <w:rPr>
          <w:rFonts w:ascii="QCF4_Hafs_31" w:eastAsia="Times New Roman" w:hAnsi="QCF4_Hafs_31"/>
          <w:color w:val="263CE2"/>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263CE2"/>
          <w:rtl/>
          <w:lang w:bidi="ar"/>
        </w:rPr>
        <w:t> </w:t>
      </w:r>
      <w:r>
        <w:rPr>
          <w:rFonts w:ascii="QCF4_Hafs_31" w:eastAsia="Times New Roman" w:hAnsi="QCF4_Hafs_31"/>
          <w:color w:val="263CE2"/>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QCF4_Hafs_31" w:eastAsia="Times New Roman" w:hAnsi="QCF4_Hafs_31"/>
          <w:color w:val="000000"/>
          <w:lang w:bidi="ar"/>
        </w:rPr>
        <w:t></w:t>
      </w:r>
      <w:r>
        <w:rPr>
          <w:rFonts w:ascii="QCF4_Hafs_31" w:eastAsia="Times New Roman" w:hAnsi="QCF4_Hafs_31"/>
          <w:color w:val="000000"/>
          <w:rtl/>
          <w:lang w:bidi="ar"/>
        </w:rPr>
        <w:t> </w:t>
      </w:r>
      <w:r>
        <w:rPr>
          <w:rFonts w:ascii="KFGQPC_Uthman_Taha_Naskh" w:eastAsia="Times New Roman" w:hAnsi="KFGQPC_Uthman_Taha_Naskh" w:cs="KFGQPC_Uthman_Taha_Naskh"/>
          <w:color w:val="8E3B17"/>
          <w:rtl/>
          <w:lang w:bidi="ar"/>
        </w:rPr>
        <w:t>القصص</w:t>
      </w:r>
      <w:r>
        <w:rPr>
          <w:rFonts w:ascii="Cambria" w:eastAsia="Times New Roman" w:hAnsi="Cambria" w:cs="Cambria" w:hint="cs"/>
          <w:color w:val="8E3B17"/>
          <w:rtl/>
          <w:lang w:bidi="ar"/>
        </w:rPr>
        <w:t> </w:t>
      </w:r>
      <w:r>
        <w:rPr>
          <w:rFonts w:ascii="KFGQPC_Uthman_Taha_Naskh" w:eastAsia="Times New Roman" w:hAnsi="KFGQPC_Uthman_Taha_Naskh" w:cs="KFGQPC_Uthman_Taha_Naskh"/>
          <w:color w:val="8E3B17"/>
          <w:rtl/>
          <w:lang w:bidi="ar"/>
        </w:rPr>
        <w:t>[82]</w:t>
      </w:r>
    </w:p>
    <w:p w14:paraId="34B29193" w14:textId="6EA28927" w:rsidR="003D6668" w:rsidRDefault="00AE70B7" w:rsidP="0076288E">
      <w:pPr>
        <w:ind w:right="-1"/>
        <w:jc w:val="both"/>
        <w:rPr>
          <w:rFonts w:ascii="Arabic Typesetting" w:hAnsi="Arabic Typesetting" w:cs="Arabic Typesetting"/>
          <w:color w:val="833C0B" w:themeColor="accent2" w:themeShade="80"/>
          <w:spacing w:val="-1"/>
          <w:w w:val="85"/>
          <w:sz w:val="32"/>
          <w:szCs w:val="32"/>
        </w:rPr>
      </w:pPr>
      <w:r>
        <w:rPr>
          <w:rFonts w:ascii="Arabic Typesetting" w:hAnsi="Arabic Typesetting" w:cs="Arabic Typesetting"/>
          <w:color w:val="833C0B" w:themeColor="accent2" w:themeShade="80"/>
          <w:spacing w:val="-1"/>
          <w:w w:val="73"/>
          <w:sz w:val="32"/>
          <w:szCs w:val="32"/>
        </w:rPr>
        <w:t>Allah zegt</w:t>
      </w:r>
      <w:r w:rsidRPr="00942248">
        <w:rPr>
          <w:rFonts w:ascii="Arabic Typesetting" w:hAnsi="Arabic Typesetting" w:cs="Arabic Typesetting"/>
          <w:color w:val="833C0B" w:themeColor="accent2" w:themeShade="80"/>
          <w:spacing w:val="-1"/>
          <w:w w:val="73"/>
          <w:sz w:val="32"/>
          <w:szCs w:val="32"/>
        </w:rPr>
        <w:t>:</w:t>
      </w:r>
      <w:r>
        <w:rPr>
          <w:rFonts w:ascii="Arabic Typesetting" w:hAnsi="Arabic Typesetting" w:cs="Arabic Typesetting"/>
          <w:color w:val="833C0B" w:themeColor="accent2" w:themeShade="80"/>
          <w:spacing w:val="-1"/>
          <w:w w:val="73"/>
          <w:sz w:val="32"/>
          <w:szCs w:val="32"/>
        </w:rPr>
        <w:t xml:space="preserve"> </w:t>
      </w:r>
      <w:r w:rsidR="0076288E" w:rsidRPr="0076288E">
        <w:rPr>
          <w:rFonts w:ascii="Arabic Typesetting" w:hAnsi="Arabic Typesetting" w:cs="Arabic Typesetting"/>
          <w:color w:val="833C0B" w:themeColor="accent2" w:themeShade="80"/>
          <w:sz w:val="32"/>
          <w:szCs w:val="32"/>
          <w:rtl/>
        </w:rPr>
        <w:t>﴾</w:t>
      </w:r>
      <w:r w:rsidR="0076288E" w:rsidRPr="0076288E">
        <w:rPr>
          <w:rFonts w:ascii="Arabic Typesetting" w:hAnsi="Arabic Typesetting" w:cs="Arabic Typesetting"/>
          <w:color w:val="833C0B" w:themeColor="accent2" w:themeShade="80"/>
          <w:spacing w:val="-1"/>
          <w:w w:val="85"/>
          <w:sz w:val="32"/>
          <w:szCs w:val="32"/>
        </w:rPr>
        <w:t>En degenen die naar (een positie zoals) zijn positie van de dag ervoor verlangden, zeiden: “Voorwaar, zie jij niet dat Allah het</w:t>
      </w:r>
      <w:r w:rsidR="0076288E">
        <w:rPr>
          <w:rFonts w:ascii="Arabic Typesetting" w:hAnsi="Arabic Typesetting" w:cs="Arabic Typesetting"/>
          <w:color w:val="833C0B" w:themeColor="accent2" w:themeShade="80"/>
          <w:spacing w:val="-1"/>
          <w:w w:val="85"/>
          <w:sz w:val="32"/>
          <w:szCs w:val="32"/>
        </w:rPr>
        <w:t xml:space="preserve"> </w:t>
      </w:r>
      <w:r w:rsidR="0076288E" w:rsidRPr="0076288E">
        <w:rPr>
          <w:rFonts w:ascii="Arabic Typesetting" w:hAnsi="Arabic Typesetting" w:cs="Arabic Typesetting"/>
          <w:color w:val="833C0B" w:themeColor="accent2" w:themeShade="80"/>
          <w:spacing w:val="-1"/>
          <w:w w:val="85"/>
          <w:sz w:val="32"/>
          <w:szCs w:val="32"/>
        </w:rPr>
        <w:t>levensonderhoud vermeerdert voor wie Hij wil van Zijn dienaren en vermindert (voor wie Hij wil)? Als Allah ons niet had</w:t>
      </w:r>
      <w:r w:rsidR="0076288E">
        <w:rPr>
          <w:rFonts w:ascii="Arabic Typesetting" w:hAnsi="Arabic Typesetting" w:cs="Arabic Typesetting"/>
          <w:color w:val="833C0B" w:themeColor="accent2" w:themeShade="80"/>
          <w:spacing w:val="-1"/>
          <w:w w:val="85"/>
          <w:sz w:val="32"/>
          <w:szCs w:val="32"/>
        </w:rPr>
        <w:t xml:space="preserve"> </w:t>
      </w:r>
      <w:r w:rsidR="0076288E" w:rsidRPr="0076288E">
        <w:rPr>
          <w:rFonts w:ascii="Arabic Typesetting" w:hAnsi="Arabic Typesetting" w:cs="Arabic Typesetting"/>
          <w:color w:val="833C0B" w:themeColor="accent2" w:themeShade="80"/>
          <w:spacing w:val="-1"/>
          <w:w w:val="85"/>
          <w:sz w:val="32"/>
          <w:szCs w:val="32"/>
        </w:rPr>
        <w:t>begunstigd, dan had Hij ons zeker (ook in de aarde) laten</w:t>
      </w:r>
      <w:r w:rsidR="0076288E">
        <w:rPr>
          <w:rFonts w:ascii="Arabic Typesetting" w:hAnsi="Arabic Typesetting" w:cs="Arabic Typesetting"/>
          <w:color w:val="833C0B" w:themeColor="accent2" w:themeShade="80"/>
          <w:spacing w:val="-1"/>
          <w:w w:val="85"/>
          <w:sz w:val="32"/>
          <w:szCs w:val="32"/>
        </w:rPr>
        <w:t xml:space="preserve"> </w:t>
      </w:r>
      <w:r w:rsidR="0076288E" w:rsidRPr="0076288E">
        <w:rPr>
          <w:rFonts w:ascii="Arabic Typesetting" w:hAnsi="Arabic Typesetting" w:cs="Arabic Typesetting"/>
          <w:color w:val="833C0B" w:themeColor="accent2" w:themeShade="80"/>
          <w:spacing w:val="-1"/>
          <w:w w:val="85"/>
          <w:sz w:val="32"/>
          <w:szCs w:val="32"/>
        </w:rPr>
        <w:t>wegzakken. Voorwaar, zie jij niet dat de ongelovigen nooit</w:t>
      </w:r>
      <w:r w:rsidR="0076288E">
        <w:rPr>
          <w:rFonts w:ascii="Arabic Typesetting" w:hAnsi="Arabic Typesetting" w:cs="Arabic Typesetting"/>
          <w:color w:val="833C0B" w:themeColor="accent2" w:themeShade="80"/>
          <w:spacing w:val="-1"/>
          <w:w w:val="85"/>
          <w:sz w:val="32"/>
          <w:szCs w:val="32"/>
        </w:rPr>
        <w:t xml:space="preserve"> </w:t>
      </w:r>
      <w:r w:rsidR="0076288E" w:rsidRPr="0076288E">
        <w:rPr>
          <w:rFonts w:ascii="Arabic Typesetting" w:hAnsi="Arabic Typesetting" w:cs="Arabic Typesetting"/>
          <w:color w:val="833C0B" w:themeColor="accent2" w:themeShade="80"/>
          <w:spacing w:val="-1"/>
          <w:w w:val="85"/>
          <w:sz w:val="32"/>
          <w:szCs w:val="32"/>
        </w:rPr>
        <w:t>succesvol zullen zijn?”</w:t>
      </w:r>
      <w:r w:rsidR="003D2ADC">
        <w:rPr>
          <w:rStyle w:val="Voetnootmarkering"/>
          <w:rFonts w:ascii="Arabic Typesetting" w:hAnsi="Arabic Typesetting" w:cs="Arabic Typesetting"/>
          <w:color w:val="833C0B" w:themeColor="accent2" w:themeShade="80"/>
          <w:spacing w:val="-1"/>
          <w:w w:val="85"/>
          <w:sz w:val="32"/>
          <w:szCs w:val="32"/>
        </w:rPr>
        <w:footnoteReference w:id="5"/>
      </w:r>
    </w:p>
    <w:p w14:paraId="5799D8B1" w14:textId="77777777" w:rsidR="00435534" w:rsidRDefault="00435534" w:rsidP="0076288E">
      <w:pPr>
        <w:ind w:right="-1"/>
        <w:jc w:val="both"/>
        <w:rPr>
          <w:rFonts w:ascii="Arabic Typesetting" w:hAnsi="Arabic Typesetting" w:cs="Arabic Typesetting"/>
          <w:color w:val="833C0B" w:themeColor="accent2" w:themeShade="80"/>
          <w:spacing w:val="-1"/>
          <w:w w:val="85"/>
          <w:sz w:val="32"/>
          <w:szCs w:val="32"/>
        </w:rPr>
        <w:sectPr w:rsidR="00435534" w:rsidSect="0009032B">
          <w:headerReference w:type="default" r:id="rId11"/>
          <w:footerReference w:type="default" r:id="rId12"/>
          <w:footerReference w:type="first" r:id="rId13"/>
          <w:pgSz w:w="7938" w:h="11907"/>
          <w:pgMar w:top="1418" w:right="1418" w:bottom="1418" w:left="1418" w:header="709" w:footer="709" w:gutter="0"/>
          <w:pgNumType w:start="1"/>
          <w:cols w:space="708"/>
          <w:titlePg/>
          <w:docGrid w:linePitch="360"/>
        </w:sectPr>
      </w:pPr>
    </w:p>
    <w:p w14:paraId="2E4B48D0" w14:textId="20EEE30D" w:rsidR="00293363" w:rsidRDefault="00D51EB5" w:rsidP="0076288E">
      <w:pPr>
        <w:ind w:right="-1"/>
        <w:jc w:val="both"/>
        <w:rPr>
          <w:rFonts w:ascii="Arabic Typesetting" w:hAnsi="Arabic Typesetting" w:cs="Arabic Typesetting"/>
          <w:color w:val="833C0B" w:themeColor="accent2" w:themeShade="80"/>
          <w:spacing w:val="-1"/>
          <w:w w:val="85"/>
          <w:sz w:val="32"/>
          <w:szCs w:val="32"/>
        </w:rPr>
      </w:pPr>
      <w:r>
        <w:rPr>
          <w:rFonts w:ascii="Arabic Typesetting" w:hAnsi="Arabic Typesetting" w:cs="Arabic Typesetting" w:hint="cs"/>
          <w:noProof/>
          <w:color w:val="0563C1" w:themeColor="hyperlink"/>
          <w:sz w:val="52"/>
          <w:szCs w:val="52"/>
          <w:u w:val="single"/>
          <w:lang w:val="ar-SA"/>
        </w:rPr>
        <w:lastRenderedPageBreak/>
        <w:drawing>
          <wp:anchor distT="0" distB="0" distL="114300" distR="114300" simplePos="0" relativeHeight="251660288" behindDoc="1" locked="0" layoutInCell="1" allowOverlap="1" wp14:anchorId="1141CEDA" wp14:editId="2CA35593">
            <wp:simplePos x="0" y="0"/>
            <wp:positionH relativeFrom="column">
              <wp:posOffset>-698422</wp:posOffset>
            </wp:positionH>
            <wp:positionV relativeFrom="paragraph">
              <wp:posOffset>-1612823</wp:posOffset>
            </wp:positionV>
            <wp:extent cx="5273040" cy="8734483"/>
            <wp:effectExtent l="0" t="0" r="3810" b="9525"/>
            <wp:wrapNone/>
            <wp:docPr id="850738220"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38220" name="Afbeelding 850738220"/>
                    <pic:cNvPicPr/>
                  </pic:nvPicPr>
                  <pic:blipFill>
                    <a:blip r:embed="rId7">
                      <a:alphaModFix amt="44000"/>
                      <a:extLst>
                        <a:ext uri="{28A0092B-C50C-407E-A947-70E740481C1C}">
                          <a14:useLocalDpi xmlns:a14="http://schemas.microsoft.com/office/drawing/2010/main" val="0"/>
                        </a:ext>
                      </a:extLst>
                    </a:blip>
                    <a:stretch>
                      <a:fillRect/>
                    </a:stretch>
                  </pic:blipFill>
                  <pic:spPr>
                    <a:xfrm>
                      <a:off x="0" y="0"/>
                      <a:ext cx="5279736" cy="8745574"/>
                    </a:xfrm>
                    <a:prstGeom prst="rect">
                      <a:avLst/>
                    </a:prstGeom>
                  </pic:spPr>
                </pic:pic>
              </a:graphicData>
            </a:graphic>
            <wp14:sizeRelH relativeFrom="margin">
              <wp14:pctWidth>0</wp14:pctWidth>
            </wp14:sizeRelH>
            <wp14:sizeRelV relativeFrom="margin">
              <wp14:pctHeight>0</wp14:pctHeight>
            </wp14:sizeRelV>
          </wp:anchor>
        </w:drawing>
      </w:r>
    </w:p>
    <w:p w14:paraId="42261823" w14:textId="509FC2C0" w:rsidR="00293363" w:rsidRDefault="00293363" w:rsidP="00293363">
      <w:pPr>
        <w:spacing w:after="0" w:line="240" w:lineRule="auto"/>
        <w:jc w:val="center"/>
        <w:rPr>
          <w:rFonts w:ascii="Arabic Typesetting" w:hAnsi="Arabic Typesetting" w:cs="Arabic Typesetting"/>
          <w:sz w:val="24"/>
          <w:szCs w:val="24"/>
        </w:rPr>
      </w:pPr>
    </w:p>
    <w:p w14:paraId="19165B8D" w14:textId="63F12A2E" w:rsidR="00293363" w:rsidRDefault="00293363" w:rsidP="00293363">
      <w:pPr>
        <w:spacing w:after="0" w:line="240" w:lineRule="auto"/>
        <w:jc w:val="center"/>
        <w:rPr>
          <w:rFonts w:ascii="Arabic Typesetting" w:hAnsi="Arabic Typesetting" w:cs="Arabic Typesetting"/>
          <w:sz w:val="24"/>
          <w:szCs w:val="24"/>
        </w:rPr>
      </w:pPr>
    </w:p>
    <w:p w14:paraId="41EBA536" w14:textId="4A78D87F" w:rsidR="00293363" w:rsidRPr="00A37F65" w:rsidRDefault="00293363" w:rsidP="00293363">
      <w:pPr>
        <w:spacing w:after="0" w:line="240" w:lineRule="auto"/>
        <w:jc w:val="center"/>
        <w:rPr>
          <w:rFonts w:ascii="Arabic Typesetting" w:hAnsi="Arabic Typesetting" w:cs="Arabic Typesetting"/>
          <w:sz w:val="24"/>
          <w:szCs w:val="24"/>
        </w:rPr>
      </w:pPr>
      <w:r>
        <w:rPr>
          <w:rFonts w:ascii="Arabic Typesetting" w:hAnsi="Arabic Typesetting" w:cs="Arabic Typesetting"/>
          <w:sz w:val="24"/>
          <w:szCs w:val="24"/>
        </w:rPr>
        <w:t>D</w:t>
      </w:r>
      <w:r w:rsidRPr="00ED6853">
        <w:rPr>
          <w:rFonts w:ascii="Arabic Typesetting" w:hAnsi="Arabic Typesetting" w:cs="Arabic Typesetting"/>
          <w:sz w:val="24"/>
          <w:szCs w:val="24"/>
        </w:rPr>
        <w:t xml:space="preserve">oor: </w:t>
      </w:r>
      <w:r w:rsidRPr="00ED6853">
        <w:rPr>
          <w:rFonts w:ascii="Arabic Typesetting" w:hAnsi="Arabic Typesetting" w:cs="Arabic Typesetting"/>
          <w:b/>
          <w:bCs/>
          <w:sz w:val="24"/>
          <w:szCs w:val="24"/>
        </w:rPr>
        <w:t xml:space="preserve">Dr. Sheikh Haytham </w:t>
      </w:r>
      <w:proofErr w:type="spellStart"/>
      <w:r w:rsidRPr="00ED6853">
        <w:rPr>
          <w:rFonts w:ascii="Arabic Typesetting" w:hAnsi="Arabic Typesetting" w:cs="Arabic Typesetting"/>
          <w:b/>
          <w:bCs/>
          <w:sz w:val="24"/>
          <w:szCs w:val="24"/>
        </w:rPr>
        <w:t>Sarhaan</w:t>
      </w:r>
      <w:proofErr w:type="spellEnd"/>
    </w:p>
    <w:p w14:paraId="082DE11C" w14:textId="012A99C0" w:rsidR="00293363" w:rsidRDefault="00D51EB5" w:rsidP="00D51EB5">
      <w:pPr>
        <w:tabs>
          <w:tab w:val="left" w:pos="5186"/>
        </w:tabs>
        <w:spacing w:after="0"/>
        <w:rPr>
          <w:rFonts w:ascii="Arabic Typesetting" w:hAnsi="Arabic Typesetting" w:cs="Arabic Typesetting"/>
          <w:sz w:val="24"/>
          <w:szCs w:val="24"/>
        </w:rPr>
      </w:pPr>
      <w:r>
        <w:rPr>
          <w:rFonts w:ascii="Arabic Typesetting" w:hAnsi="Arabic Typesetting" w:cs="Arabic Typesetting"/>
          <w:sz w:val="24"/>
          <w:szCs w:val="24"/>
        </w:rPr>
        <w:tab/>
      </w:r>
    </w:p>
    <w:p w14:paraId="6321B680" w14:textId="77777777" w:rsidR="00293363" w:rsidRPr="00ED6853" w:rsidRDefault="00293363" w:rsidP="00293363">
      <w:pPr>
        <w:spacing w:after="0"/>
        <w:jc w:val="center"/>
        <w:rPr>
          <w:rFonts w:ascii="Arabic Typesetting" w:hAnsi="Arabic Typesetting" w:cs="Arabic Typesetting"/>
          <w:b/>
          <w:bCs/>
          <w:sz w:val="24"/>
          <w:szCs w:val="24"/>
        </w:rPr>
      </w:pPr>
      <w:r w:rsidRPr="00ED6853">
        <w:rPr>
          <w:rFonts w:ascii="Arabic Typesetting" w:hAnsi="Arabic Typesetting" w:cs="Arabic Typesetting"/>
          <w:sz w:val="24"/>
          <w:szCs w:val="24"/>
        </w:rPr>
        <w:t xml:space="preserve">Vertaling: </w:t>
      </w:r>
      <w:r w:rsidRPr="00ED6853">
        <w:rPr>
          <w:rFonts w:ascii="Arabic Typesetting" w:hAnsi="Arabic Typesetting" w:cs="Arabic Typesetting"/>
          <w:b/>
          <w:bCs/>
          <w:sz w:val="24"/>
          <w:szCs w:val="24"/>
        </w:rPr>
        <w:t xml:space="preserve">Mustapha </w:t>
      </w:r>
      <w:proofErr w:type="spellStart"/>
      <w:r w:rsidRPr="00ED6853">
        <w:rPr>
          <w:rFonts w:ascii="Arabic Typesetting" w:hAnsi="Arabic Typesetting" w:cs="Arabic Typesetting"/>
          <w:b/>
          <w:bCs/>
          <w:sz w:val="24"/>
          <w:szCs w:val="24"/>
        </w:rPr>
        <w:t>Ait</w:t>
      </w:r>
      <w:proofErr w:type="spellEnd"/>
      <w:r w:rsidRPr="00ED6853">
        <w:rPr>
          <w:rFonts w:ascii="Arabic Typesetting" w:hAnsi="Arabic Typesetting" w:cs="Arabic Typesetting"/>
          <w:b/>
          <w:bCs/>
          <w:sz w:val="24"/>
          <w:szCs w:val="24"/>
        </w:rPr>
        <w:t xml:space="preserve"> Ichou</w:t>
      </w:r>
    </w:p>
    <w:p w14:paraId="1F6349B5" w14:textId="1B5E310D" w:rsidR="00293363" w:rsidRDefault="00610524" w:rsidP="00293363">
      <w:pPr>
        <w:spacing w:after="0"/>
        <w:jc w:val="center"/>
        <w:rPr>
          <w:rStyle w:val="Hyperlink"/>
          <w:rFonts w:ascii="Arabic Typesetting" w:hAnsi="Arabic Typesetting" w:cs="Arabic Typesetting"/>
          <w:b/>
          <w:bCs/>
          <w:sz w:val="28"/>
          <w:szCs w:val="28"/>
        </w:rPr>
      </w:pPr>
      <w:r>
        <w:rPr>
          <w:rFonts w:ascii="Arabic Typesetting" w:hAnsi="Arabic Typesetting" w:cs="Arabic Typesetting"/>
          <w:sz w:val="24"/>
          <w:szCs w:val="24"/>
        </w:rPr>
        <w:t>Contact vertaler</w:t>
      </w:r>
      <w:r w:rsidR="00293363" w:rsidRPr="00ED6853">
        <w:rPr>
          <w:rFonts w:ascii="Arabic Typesetting" w:hAnsi="Arabic Typesetting" w:cs="Arabic Typesetting"/>
          <w:sz w:val="24"/>
          <w:szCs w:val="24"/>
        </w:rPr>
        <w:t xml:space="preserve">: </w:t>
      </w:r>
      <w:hyperlink r:id="rId14" w:history="1">
        <w:r w:rsidR="00293363" w:rsidRPr="00ED6853">
          <w:rPr>
            <w:rStyle w:val="Hyperlink"/>
            <w:rFonts w:ascii="Arabic Typesetting" w:hAnsi="Arabic Typesetting" w:cs="Arabic Typesetting"/>
            <w:b/>
            <w:bCs/>
            <w:sz w:val="28"/>
            <w:szCs w:val="28"/>
          </w:rPr>
          <w:t>doel2023@outlook.com</w:t>
        </w:r>
      </w:hyperlink>
    </w:p>
    <w:p w14:paraId="3F0F6C3C" w14:textId="77777777" w:rsidR="00293363" w:rsidRDefault="00293363" w:rsidP="00293363">
      <w:pPr>
        <w:spacing w:after="0"/>
        <w:jc w:val="center"/>
        <w:rPr>
          <w:rStyle w:val="Hyperlink"/>
          <w:rFonts w:ascii="Arabic Typesetting" w:hAnsi="Arabic Typesetting" w:cs="Arabic Typesetting"/>
          <w:b/>
          <w:bCs/>
          <w:sz w:val="28"/>
          <w:szCs w:val="28"/>
        </w:rPr>
      </w:pPr>
    </w:p>
    <w:p w14:paraId="4DB81E93" w14:textId="77777777" w:rsidR="00293363" w:rsidRDefault="00293363" w:rsidP="00293363">
      <w:pPr>
        <w:spacing w:after="0"/>
        <w:jc w:val="center"/>
        <w:rPr>
          <w:rStyle w:val="Hyperlink"/>
          <w:rFonts w:ascii="Arabic Typesetting" w:hAnsi="Arabic Typesetting" w:cs="Arabic Typesetting"/>
          <w:b/>
          <w:bCs/>
          <w:sz w:val="28"/>
          <w:szCs w:val="28"/>
        </w:rPr>
      </w:pPr>
    </w:p>
    <w:p w14:paraId="2B79D302" w14:textId="77777777" w:rsidR="00293363" w:rsidRDefault="00293363" w:rsidP="00293363">
      <w:pPr>
        <w:spacing w:after="0"/>
        <w:jc w:val="center"/>
        <w:rPr>
          <w:rStyle w:val="Hyperlink"/>
          <w:rFonts w:ascii="Arabic Typesetting" w:hAnsi="Arabic Typesetting" w:cs="Arabic Typesetting"/>
          <w:b/>
          <w:bCs/>
          <w:sz w:val="28"/>
          <w:szCs w:val="28"/>
        </w:rPr>
      </w:pPr>
    </w:p>
    <w:p w14:paraId="7BA0B2E3" w14:textId="77777777" w:rsidR="00293363" w:rsidRDefault="00293363" w:rsidP="00293363">
      <w:pPr>
        <w:spacing w:after="0"/>
        <w:jc w:val="center"/>
        <w:rPr>
          <w:rStyle w:val="Hyperlink"/>
          <w:rFonts w:ascii="Arabic Typesetting" w:hAnsi="Arabic Typesetting" w:cs="Arabic Typesetting"/>
          <w:b/>
          <w:bCs/>
          <w:sz w:val="28"/>
          <w:szCs w:val="28"/>
        </w:rPr>
      </w:pPr>
    </w:p>
    <w:p w14:paraId="5EFBB363" w14:textId="77777777" w:rsidR="00293363" w:rsidRDefault="00293363" w:rsidP="00293363">
      <w:pPr>
        <w:spacing w:after="0"/>
        <w:jc w:val="center"/>
        <w:rPr>
          <w:rStyle w:val="Hyperlink"/>
          <w:rFonts w:ascii="Arabic Typesetting" w:hAnsi="Arabic Typesetting" w:cs="Arabic Typesetting"/>
          <w:b/>
          <w:bCs/>
          <w:sz w:val="28"/>
          <w:szCs w:val="28"/>
        </w:rPr>
      </w:pPr>
    </w:p>
    <w:p w14:paraId="791DBFCB" w14:textId="77777777" w:rsidR="00293363" w:rsidRDefault="00293363" w:rsidP="00293363">
      <w:pPr>
        <w:spacing w:after="0"/>
        <w:jc w:val="center"/>
        <w:rPr>
          <w:rStyle w:val="Hyperlink"/>
          <w:rFonts w:ascii="Arabic Typesetting" w:hAnsi="Arabic Typesetting" w:cs="Arabic Typesetting"/>
          <w:b/>
          <w:bCs/>
          <w:sz w:val="28"/>
          <w:szCs w:val="28"/>
        </w:rPr>
      </w:pPr>
    </w:p>
    <w:p w14:paraId="0553BEFE" w14:textId="771A468B" w:rsidR="00293363" w:rsidRPr="00610524" w:rsidRDefault="00293363" w:rsidP="00293363">
      <w:pPr>
        <w:spacing w:after="0"/>
        <w:jc w:val="center"/>
        <w:rPr>
          <w:rFonts w:ascii="Arabic Typesetting" w:hAnsi="Arabic Typesetting" w:cs="Arabic Typesetting"/>
          <w:b/>
          <w:bCs/>
          <w:noProof/>
          <w:sz w:val="52"/>
          <w:szCs w:val="52"/>
        </w:rPr>
      </w:pPr>
      <w:r w:rsidRPr="00610524">
        <w:rPr>
          <w:rFonts w:ascii="Arabic Typesetting" w:hAnsi="Arabic Typesetting" w:cs="Arabic Typesetting" w:hint="cs"/>
          <w:b/>
          <w:bCs/>
          <w:noProof/>
          <w:sz w:val="52"/>
          <w:szCs w:val="52"/>
        </w:rPr>
        <w:t>V</w:t>
      </w:r>
      <w:r w:rsidRPr="00610524">
        <w:rPr>
          <w:rFonts w:ascii="Arabic Typesetting" w:hAnsi="Arabic Typesetting" w:cs="Arabic Typesetting"/>
          <w:b/>
          <w:bCs/>
          <w:noProof/>
          <w:sz w:val="52"/>
          <w:szCs w:val="52"/>
        </w:rPr>
        <w:t>oor</w:t>
      </w:r>
      <w:r w:rsidRPr="00610524">
        <w:rPr>
          <w:rFonts w:ascii="Arabic Typesetting" w:hAnsi="Arabic Typesetting" w:cs="Arabic Typesetting" w:hint="cs"/>
          <w:b/>
          <w:bCs/>
          <w:noProof/>
          <w:sz w:val="52"/>
          <w:szCs w:val="52"/>
        </w:rPr>
        <w:t xml:space="preserve"> </w:t>
      </w:r>
      <w:r w:rsidRPr="00610524">
        <w:rPr>
          <w:rFonts w:ascii="Arabic Typesetting" w:hAnsi="Arabic Typesetting" w:cs="Arabic Typesetting"/>
          <w:b/>
          <w:bCs/>
          <w:noProof/>
          <w:sz w:val="52"/>
          <w:szCs w:val="52"/>
        </w:rPr>
        <w:t>meer vertaalwerken</w:t>
      </w:r>
    </w:p>
    <w:p w14:paraId="78D2CDA4" w14:textId="77777777" w:rsidR="00293363" w:rsidRPr="00610524" w:rsidRDefault="00293363" w:rsidP="00293363">
      <w:pPr>
        <w:spacing w:after="0"/>
        <w:jc w:val="center"/>
        <w:rPr>
          <w:rFonts w:ascii="Arabic Typesetting" w:hAnsi="Arabic Typesetting" w:cs="Arabic Typesetting"/>
          <w:b/>
          <w:bCs/>
          <w:noProof/>
          <w:sz w:val="52"/>
          <w:szCs w:val="52"/>
        </w:rPr>
      </w:pPr>
      <w:r w:rsidRPr="00610524">
        <w:rPr>
          <w:rFonts w:ascii="Arabic Typesetting" w:hAnsi="Arabic Typesetting" w:cs="Arabic Typesetting"/>
          <w:b/>
          <w:bCs/>
          <w:noProof/>
          <w:sz w:val="52"/>
          <w:szCs w:val="52"/>
        </w:rPr>
        <w:t>zie onze webiste</w:t>
      </w:r>
    </w:p>
    <w:p w14:paraId="710758EE" w14:textId="7B630620" w:rsidR="00293363" w:rsidRPr="0076288E" w:rsidRDefault="00000000" w:rsidP="00293363">
      <w:pPr>
        <w:ind w:right="-1"/>
        <w:jc w:val="center"/>
        <w:rPr>
          <w:rFonts w:ascii="Arabic Typesetting" w:hAnsi="Arabic Typesetting" w:cs="Arabic Typesetting"/>
          <w:b/>
          <w:bCs/>
          <w:color w:val="833C0B" w:themeColor="accent2" w:themeShade="80"/>
          <w:sz w:val="32"/>
          <w:szCs w:val="32"/>
        </w:rPr>
      </w:pPr>
      <w:hyperlink r:id="rId15" w:history="1">
        <w:r w:rsidR="00293363" w:rsidRPr="005A43D8">
          <w:rPr>
            <w:rStyle w:val="Hyperlink"/>
            <w:rFonts w:ascii="Arabic Typesetting" w:hAnsi="Arabic Typesetting" w:cs="Arabic Typesetting" w:hint="cs"/>
            <w:noProof/>
            <w:sz w:val="52"/>
            <w:szCs w:val="52"/>
          </w:rPr>
          <w:t>www.alsarhaan.com</w:t>
        </w:r>
      </w:hyperlink>
    </w:p>
    <w:sectPr w:rsidR="00293363" w:rsidRPr="0076288E" w:rsidSect="0009032B">
      <w:footerReference w:type="first" r:id="rId16"/>
      <w:pgSz w:w="7938" w:h="11907"/>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03374" w14:textId="77777777" w:rsidR="0009032B" w:rsidRDefault="0009032B" w:rsidP="00B56E48">
      <w:pPr>
        <w:spacing w:after="0" w:line="240" w:lineRule="auto"/>
      </w:pPr>
      <w:r>
        <w:separator/>
      </w:r>
    </w:p>
  </w:endnote>
  <w:endnote w:type="continuationSeparator" w:id="0">
    <w:p w14:paraId="65696F94" w14:textId="77777777" w:rsidR="0009032B" w:rsidRDefault="0009032B" w:rsidP="00B56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Georgia">
    <w:panose1 w:val="02040502050405020303"/>
    <w:charset w:val="00"/>
    <w:family w:val="roman"/>
    <w:pitch w:val="variable"/>
    <w:sig w:usb0="00000287" w:usb1="00000000" w:usb2="00000000" w:usb3="00000000" w:csb0="0000009F" w:csb1="00000000"/>
  </w:font>
  <w:font w:name="SKR HEAD1">
    <w:altName w:val="Arial"/>
    <w:charset w:val="B2"/>
    <w:family w:val="auto"/>
    <w:pitch w:val="variable"/>
    <w:sig w:usb0="00002001" w:usb1="00000000" w:usb2="00000000" w:usb3="00000000" w:csb0="00000040" w:csb1="00000000"/>
  </w:font>
  <w:font w:name="DecoType Naskh Special">
    <w:altName w:val="Arial"/>
    <w:charset w:val="B2"/>
    <w:family w:val="auto"/>
    <w:pitch w:val="variable"/>
    <w:sig w:usb0="80002003" w:usb1="90000048" w:usb2="00000028" w:usb3="00000000" w:csb0="00000040" w:csb1="00000000"/>
  </w:font>
  <w:font w:name="Junicode">
    <w:altName w:val="Yu Gothic"/>
    <w:panose1 w:val="00000000000000000000"/>
    <w:charset w:val="80"/>
    <w:family w:val="auto"/>
    <w:notTrueType/>
    <w:pitch w:val="default"/>
    <w:sig w:usb0="00000001" w:usb1="08070000" w:usb2="00000010" w:usb3="00000000" w:csb0="00020000" w:csb1="00000000"/>
  </w:font>
  <w:font w:name="QCF4_Hafs_31">
    <w:panose1 w:val="00000400000000000000"/>
    <w:charset w:val="00"/>
    <w:family w:val="auto"/>
    <w:pitch w:val="variable"/>
    <w:sig w:usb0="00000003" w:usb1="10000000" w:usb2="00000000" w:usb3="00000000" w:csb0="00000001" w:csb1="00000000"/>
  </w:font>
  <w:font w:name="KFGQPC_Uthman_Taha_Naskh">
    <w:panose1 w:val="02000000000000000000"/>
    <w:charset w:val="00"/>
    <w:family w:val="auto"/>
    <w:pitch w:val="variable"/>
    <w:sig w:usb0="00002003" w:usb1="1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073515"/>
      <w:docPartObj>
        <w:docPartGallery w:val="Page Numbers (Bottom of Page)"/>
        <w:docPartUnique/>
      </w:docPartObj>
    </w:sdtPr>
    <w:sdtContent>
      <w:p w14:paraId="727C21BC" w14:textId="4C98BC2A" w:rsidR="00FF0C56" w:rsidRDefault="00435534">
        <w:pPr>
          <w:pStyle w:val="Voettekst"/>
        </w:pPr>
        <w:r>
          <w:rPr>
            <w:noProof/>
          </w:rPr>
          <mc:AlternateContent>
            <mc:Choice Requires="wps">
              <w:drawing>
                <wp:anchor distT="0" distB="0" distL="114300" distR="114300" simplePos="0" relativeHeight="251663360" behindDoc="0" locked="0" layoutInCell="1" allowOverlap="1" wp14:anchorId="797B71BD" wp14:editId="7EB1348A">
                  <wp:simplePos x="0" y="0"/>
                  <wp:positionH relativeFrom="margin">
                    <wp:align>center</wp:align>
                  </wp:positionH>
                  <wp:positionV relativeFrom="bottomMargin">
                    <wp:align>center</wp:align>
                  </wp:positionV>
                  <wp:extent cx="551815" cy="238760"/>
                  <wp:effectExtent l="19050" t="19050" r="19685" b="18415"/>
                  <wp:wrapNone/>
                  <wp:docPr id="2056422541" name="Vierkante hake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C2BD042" w14:textId="77777777" w:rsidR="00435534" w:rsidRDefault="00435534">
                              <w:pPr>
                                <w:jc w:val="center"/>
                              </w:pPr>
                              <w:r>
                                <w:fldChar w:fldCharType="begin"/>
                              </w:r>
                              <w:r>
                                <w:instrText>PAGE    \* MERGEFORMAT</w:instrText>
                              </w:r>
                              <w: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97B71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Vierkante haken 17" o:spid="_x0000_s1026"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6C2BD042" w14:textId="77777777" w:rsidR="00435534" w:rsidRDefault="00435534">
                        <w:pPr>
                          <w:jc w:val="center"/>
                        </w:pPr>
                        <w:r>
                          <w:fldChar w:fldCharType="begin"/>
                        </w:r>
                        <w:r>
                          <w:instrText>PAGE    \* MERGEFORMAT</w:instrText>
                        </w:r>
                        <w:r>
                          <w:fldChar w:fldCharType="separate"/>
                        </w:r>
                        <w: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0FC74EEF" wp14:editId="3E1494D4">
                  <wp:simplePos x="0" y="0"/>
                  <wp:positionH relativeFrom="margin">
                    <wp:align>center</wp:align>
                  </wp:positionH>
                  <wp:positionV relativeFrom="bottomMargin">
                    <wp:align>center</wp:align>
                  </wp:positionV>
                  <wp:extent cx="5518150" cy="0"/>
                  <wp:effectExtent l="9525" t="9525" r="6350" b="9525"/>
                  <wp:wrapNone/>
                  <wp:docPr id="1452507906" name="Rechte verbindingslijn met pijl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6A19BDB" id="_x0000_t32" coordsize="21600,21600" o:spt="32" o:oned="t" path="m,l21600,21600e" filled="f">
                  <v:path arrowok="t" fillok="f" o:connecttype="none"/>
                  <o:lock v:ext="edit" shapetype="t"/>
                </v:shapetype>
                <v:shape id="Rechte verbindingslijn met pijl 16"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41027"/>
      <w:docPartObj>
        <w:docPartGallery w:val="Page Numbers (Bottom of Page)"/>
        <w:docPartUnique/>
      </w:docPartObj>
    </w:sdtPr>
    <w:sdtContent>
      <w:p w14:paraId="268434E2" w14:textId="63300662" w:rsidR="00435534" w:rsidRDefault="00435534">
        <w:pPr>
          <w:pStyle w:val="Voettekst"/>
        </w:pPr>
        <w:r>
          <w:rPr>
            <w:noProof/>
          </w:rPr>
          <mc:AlternateContent>
            <mc:Choice Requires="wps">
              <w:drawing>
                <wp:anchor distT="0" distB="0" distL="114300" distR="114300" simplePos="0" relativeHeight="251669504" behindDoc="0" locked="0" layoutInCell="1" allowOverlap="1" wp14:anchorId="479E6563" wp14:editId="17983222">
                  <wp:simplePos x="0" y="0"/>
                  <wp:positionH relativeFrom="margin">
                    <wp:align>center</wp:align>
                  </wp:positionH>
                  <wp:positionV relativeFrom="bottomMargin">
                    <wp:align>center</wp:align>
                  </wp:positionV>
                  <wp:extent cx="551815" cy="238760"/>
                  <wp:effectExtent l="19050" t="19050" r="19685" b="18415"/>
                  <wp:wrapNone/>
                  <wp:docPr id="691127859" name="Vierkante haken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15F79DF6" w14:textId="77777777" w:rsidR="00435534" w:rsidRDefault="00435534">
                              <w:pPr>
                                <w:jc w:val="center"/>
                              </w:pPr>
                              <w:r>
                                <w:fldChar w:fldCharType="begin"/>
                              </w:r>
                              <w:r>
                                <w:instrText>PAGE    \* MERGEFORMAT</w:instrText>
                              </w:r>
                              <w: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79E656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Vierkante haken 29" o:spid="_x0000_s1027" type="#_x0000_t185" style="position:absolute;margin-left:0;margin-top:0;width:43.45pt;height:18.8pt;z-index:25166950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" filled="t" strokecolor="gray" strokeweight="2.25pt">
                  <v:textbox inset=",0,,0">
                    <w:txbxContent>
                      <w:p w14:paraId="15F79DF6" w14:textId="77777777" w:rsidR="00435534" w:rsidRDefault="00435534">
                        <w:pPr>
                          <w:jc w:val="center"/>
                        </w:pPr>
                        <w:r>
                          <w:fldChar w:fldCharType="begin"/>
                        </w:r>
                        <w:r>
                          <w:instrText>PAGE    \* MERGEFORMAT</w:instrText>
                        </w:r>
                        <w:r>
                          <w:fldChar w:fldCharType="separate"/>
                        </w:r>
                        <w: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8480" behindDoc="0" locked="0" layoutInCell="1" allowOverlap="1" wp14:anchorId="22A45903" wp14:editId="0F1FCC4D">
                  <wp:simplePos x="0" y="0"/>
                  <wp:positionH relativeFrom="margin">
                    <wp:align>center</wp:align>
                  </wp:positionH>
                  <wp:positionV relativeFrom="bottomMargin">
                    <wp:align>center</wp:align>
                  </wp:positionV>
                  <wp:extent cx="5518150" cy="0"/>
                  <wp:effectExtent l="9525" t="9525" r="6350" b="9525"/>
                  <wp:wrapNone/>
                  <wp:docPr id="1124627612" name="Rechte verbindingslijn met pijl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29856F2" id="_x0000_t32" coordsize="21600,21600" o:spt="32" o:oned="t" path="m,l21600,21600e" filled="f">
                  <v:path arrowok="t" fillok="f" o:connecttype="none"/>
                  <o:lock v:ext="edit" shapetype="t"/>
                </v:shapetype>
                <v:shape id="Rechte verbindingslijn met pijl 28" o:spid="_x0000_s1026" type="#_x0000_t32" style="position:absolute;margin-left:0;margin-top:0;width:434.5pt;height:0;z-index:25166848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1644802"/>
      <w:docPartObj>
        <w:docPartGallery w:val="Page Numbers (Bottom of Page)"/>
        <w:docPartUnique/>
      </w:docPartObj>
    </w:sdtPr>
    <w:sdtContent>
      <w:p w14:paraId="60CA83C3" w14:textId="6038D597" w:rsidR="00435534" w:rsidRPr="00435534" w:rsidRDefault="00435534" w:rsidP="00435534">
        <w:pPr>
          <w:pStyle w:val="Voettekst"/>
        </w:pPr>
        <w:r>
          <w:rPr>
            <w:noProof/>
          </w:rPr>
          <mc:AlternateContent>
            <mc:Choice Requires="wps">
              <w:drawing>
                <wp:anchor distT="0" distB="0" distL="114300" distR="114300" simplePos="0" relativeHeight="251672576" behindDoc="0" locked="0" layoutInCell="1" allowOverlap="1" wp14:anchorId="5EBCD2DC" wp14:editId="3671F322">
                  <wp:simplePos x="0" y="0"/>
                  <wp:positionH relativeFrom="margin">
                    <wp:align>center</wp:align>
                  </wp:positionH>
                  <wp:positionV relativeFrom="bottomMargin">
                    <wp:align>center</wp:align>
                  </wp:positionV>
                  <wp:extent cx="551815" cy="238760"/>
                  <wp:effectExtent l="19050" t="19050" r="19685" b="18415"/>
                  <wp:wrapNone/>
                  <wp:docPr id="1926347523" name="Vierkante haken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0228DDF" w14:textId="77777777" w:rsidR="00435534" w:rsidRDefault="00435534">
                              <w:pPr>
                                <w:jc w:val="center"/>
                              </w:pPr>
                              <w:r>
                                <w:fldChar w:fldCharType="begin"/>
                              </w:r>
                              <w:r>
                                <w:instrText>PAGE    \* MERGEFORMAT</w:instrText>
                              </w:r>
                              <w: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EBCD2D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Vierkante haken 33" o:spid="_x0000_s1028" type="#_x0000_t185" style="position:absolute;margin-left:0;margin-top:0;width:43.45pt;height:18.8pt;z-index:25167257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" filled="t" strokecolor="gray" strokeweight="2.25pt">
                  <v:textbox inset=",0,,0">
                    <w:txbxContent>
                      <w:p w14:paraId="40228DDF" w14:textId="77777777" w:rsidR="00435534" w:rsidRDefault="00435534">
                        <w:pPr>
                          <w:jc w:val="center"/>
                        </w:pPr>
                        <w:r>
                          <w:fldChar w:fldCharType="begin"/>
                        </w:r>
                        <w:r>
                          <w:instrText>PAGE    \* MERGEFORMAT</w:instrText>
                        </w:r>
                        <w:r>
                          <w:fldChar w:fldCharType="separate"/>
                        </w:r>
                        <w: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71552" behindDoc="0" locked="0" layoutInCell="1" allowOverlap="1" wp14:anchorId="0CF22282" wp14:editId="28910721">
                  <wp:simplePos x="0" y="0"/>
                  <wp:positionH relativeFrom="margin">
                    <wp:align>center</wp:align>
                  </wp:positionH>
                  <wp:positionV relativeFrom="bottomMargin">
                    <wp:align>center</wp:align>
                  </wp:positionV>
                  <wp:extent cx="5518150" cy="0"/>
                  <wp:effectExtent l="9525" t="9525" r="6350" b="9525"/>
                  <wp:wrapNone/>
                  <wp:docPr id="172625806" name="Rechte verbindingslijn met pijl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B3829AA" id="_x0000_t32" coordsize="21600,21600" o:spt="32" o:oned="t" path="m,l21600,21600e" filled="f">
                  <v:path arrowok="t" fillok="f" o:connecttype="none"/>
                  <o:lock v:ext="edit" shapetype="t"/>
                </v:shapetype>
                <v:shape id="Rechte verbindingslijn met pijl 32" o:spid="_x0000_s1026" type="#_x0000_t32" style="position:absolute;margin-left:0;margin-top:0;width:434.5pt;height:0;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5BFBB" w14:textId="00F39DD7" w:rsidR="00435534" w:rsidRPr="00435534" w:rsidRDefault="00435534" w:rsidP="004355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247F2" w14:textId="77777777" w:rsidR="0009032B" w:rsidRDefault="0009032B" w:rsidP="00B56E48">
      <w:pPr>
        <w:spacing w:after="0" w:line="240" w:lineRule="auto"/>
      </w:pPr>
      <w:r>
        <w:separator/>
      </w:r>
    </w:p>
  </w:footnote>
  <w:footnote w:type="continuationSeparator" w:id="0">
    <w:p w14:paraId="30881686" w14:textId="77777777" w:rsidR="0009032B" w:rsidRDefault="0009032B" w:rsidP="00B56E48">
      <w:pPr>
        <w:spacing w:after="0" w:line="240" w:lineRule="auto"/>
      </w:pPr>
      <w:r>
        <w:continuationSeparator/>
      </w:r>
    </w:p>
  </w:footnote>
  <w:footnote w:id="1">
    <w:p w14:paraId="62E72BBB" w14:textId="30FDCA76" w:rsidR="00066BFA" w:rsidRDefault="00066BFA">
      <w:pPr>
        <w:pStyle w:val="Voetnoottekst"/>
      </w:pPr>
      <w:r>
        <w:rPr>
          <w:rStyle w:val="Voetnootmarkering"/>
        </w:rPr>
        <w:footnoteRef/>
      </w:r>
      <w:r>
        <w:t xml:space="preserve"> </w:t>
      </w:r>
      <w:r w:rsidRPr="00D04E12">
        <w:rPr>
          <w:rFonts w:ascii="Arabic Typesetting" w:hAnsi="Arabic Typesetting" w:cs="Arabic Typesetting"/>
          <w:sz w:val="24"/>
          <w:szCs w:val="24"/>
        </w:rPr>
        <w:t>Soera Al-</w:t>
      </w:r>
      <w:proofErr w:type="spellStart"/>
      <w:r w:rsidRPr="00D04E12">
        <w:rPr>
          <w:rFonts w:ascii="Arabic Typesetting" w:hAnsi="Arabic Typesetting" w:cs="Arabic Typesetting"/>
          <w:sz w:val="24"/>
          <w:szCs w:val="24"/>
        </w:rPr>
        <w:t>Qasas</w:t>
      </w:r>
      <w:proofErr w:type="spellEnd"/>
      <w:r w:rsidRPr="00D04E12">
        <w:rPr>
          <w:rFonts w:ascii="Arabic Typesetting" w:hAnsi="Arabic Typesetting" w:cs="Arabic Typesetting"/>
          <w:sz w:val="24"/>
          <w:szCs w:val="24"/>
        </w:rPr>
        <w:t xml:space="preserve">, </w:t>
      </w:r>
      <w:r>
        <w:rPr>
          <w:rFonts w:ascii="Arabic Typesetting" w:hAnsi="Arabic Typesetting" w:cs="Arabic Typesetting"/>
          <w:sz w:val="24"/>
          <w:szCs w:val="24"/>
        </w:rPr>
        <w:t>76.</w:t>
      </w:r>
    </w:p>
  </w:footnote>
  <w:footnote w:id="2">
    <w:p w14:paraId="0AFB3DAC" w14:textId="0551E788" w:rsidR="00D04E12" w:rsidRDefault="00D04E12">
      <w:pPr>
        <w:pStyle w:val="Voetnoottekst"/>
      </w:pPr>
      <w:r>
        <w:rPr>
          <w:rStyle w:val="Voetnootmarkering"/>
        </w:rPr>
        <w:footnoteRef/>
      </w:r>
      <w:r>
        <w:t xml:space="preserve"> </w:t>
      </w:r>
      <w:r w:rsidRPr="00D04E12">
        <w:rPr>
          <w:rFonts w:ascii="Arabic Typesetting" w:hAnsi="Arabic Typesetting" w:cs="Arabic Typesetting"/>
          <w:sz w:val="24"/>
          <w:szCs w:val="24"/>
        </w:rPr>
        <w:t>Soera Al-</w:t>
      </w:r>
      <w:proofErr w:type="spellStart"/>
      <w:r w:rsidRPr="00D04E12">
        <w:rPr>
          <w:rFonts w:ascii="Arabic Typesetting" w:hAnsi="Arabic Typesetting" w:cs="Arabic Typesetting"/>
          <w:sz w:val="24"/>
          <w:szCs w:val="24"/>
        </w:rPr>
        <w:t>Qasas</w:t>
      </w:r>
      <w:proofErr w:type="spellEnd"/>
      <w:r w:rsidRPr="00D04E12">
        <w:rPr>
          <w:rFonts w:ascii="Arabic Typesetting" w:hAnsi="Arabic Typesetting" w:cs="Arabic Typesetting"/>
          <w:sz w:val="24"/>
          <w:szCs w:val="24"/>
        </w:rPr>
        <w:t xml:space="preserve">, </w:t>
      </w:r>
      <w:r>
        <w:rPr>
          <w:rFonts w:ascii="Arabic Typesetting" w:hAnsi="Arabic Typesetting" w:cs="Arabic Typesetting"/>
          <w:sz w:val="24"/>
          <w:szCs w:val="24"/>
        </w:rPr>
        <w:t>78-79.</w:t>
      </w:r>
    </w:p>
  </w:footnote>
  <w:footnote w:id="3">
    <w:p w14:paraId="3B941AC9" w14:textId="599D8424" w:rsidR="00D04E12" w:rsidRDefault="00D04E12">
      <w:pPr>
        <w:pStyle w:val="Voetnoottekst"/>
      </w:pPr>
      <w:r>
        <w:rPr>
          <w:rStyle w:val="Voetnootmarkering"/>
        </w:rPr>
        <w:footnoteRef/>
      </w:r>
      <w:r>
        <w:t xml:space="preserve"> </w:t>
      </w:r>
      <w:r w:rsidRPr="00D04E12">
        <w:rPr>
          <w:rFonts w:ascii="Arabic Typesetting" w:hAnsi="Arabic Typesetting" w:cs="Arabic Typesetting"/>
          <w:sz w:val="24"/>
          <w:szCs w:val="24"/>
        </w:rPr>
        <w:t>Soera Al-</w:t>
      </w:r>
      <w:proofErr w:type="spellStart"/>
      <w:r w:rsidRPr="00D04E12">
        <w:rPr>
          <w:rFonts w:ascii="Arabic Typesetting" w:hAnsi="Arabic Typesetting" w:cs="Arabic Typesetting"/>
          <w:sz w:val="24"/>
          <w:szCs w:val="24"/>
        </w:rPr>
        <w:t>Qasas</w:t>
      </w:r>
      <w:proofErr w:type="spellEnd"/>
      <w:r w:rsidRPr="00D04E12">
        <w:rPr>
          <w:rFonts w:ascii="Arabic Typesetting" w:hAnsi="Arabic Typesetting" w:cs="Arabic Typesetting"/>
          <w:sz w:val="24"/>
          <w:szCs w:val="24"/>
        </w:rPr>
        <w:t xml:space="preserve">, </w:t>
      </w:r>
      <w:r>
        <w:rPr>
          <w:rFonts w:ascii="Arabic Typesetting" w:hAnsi="Arabic Typesetting" w:cs="Arabic Typesetting"/>
          <w:sz w:val="24"/>
          <w:szCs w:val="24"/>
        </w:rPr>
        <w:t>79.</w:t>
      </w:r>
    </w:p>
  </w:footnote>
  <w:footnote w:id="4">
    <w:p w14:paraId="4CEFE87B" w14:textId="6FFC4937" w:rsidR="00D04E12" w:rsidRPr="00D04E12" w:rsidRDefault="00D04E12">
      <w:pPr>
        <w:pStyle w:val="Voetnoottekst"/>
        <w:rPr>
          <w:rFonts w:ascii="Arabic Typesetting" w:hAnsi="Arabic Typesetting" w:cs="Arabic Typesetting"/>
          <w:sz w:val="24"/>
          <w:szCs w:val="24"/>
        </w:rPr>
      </w:pPr>
      <w:r w:rsidRPr="00D04E12">
        <w:rPr>
          <w:rStyle w:val="Voetnootmarkering"/>
          <w:rFonts w:ascii="Arabic Typesetting" w:hAnsi="Arabic Typesetting" w:cs="Arabic Typesetting"/>
          <w:sz w:val="24"/>
          <w:szCs w:val="24"/>
        </w:rPr>
        <w:footnoteRef/>
      </w:r>
      <w:r w:rsidRPr="00D04E12">
        <w:rPr>
          <w:rFonts w:ascii="Arabic Typesetting" w:hAnsi="Arabic Typesetting" w:cs="Arabic Typesetting"/>
          <w:sz w:val="24"/>
          <w:szCs w:val="24"/>
        </w:rPr>
        <w:t xml:space="preserve"> Soera Al-</w:t>
      </w:r>
      <w:proofErr w:type="spellStart"/>
      <w:r w:rsidRPr="00D04E12">
        <w:rPr>
          <w:rFonts w:ascii="Arabic Typesetting" w:hAnsi="Arabic Typesetting" w:cs="Arabic Typesetting"/>
          <w:sz w:val="24"/>
          <w:szCs w:val="24"/>
        </w:rPr>
        <w:t>Qasas</w:t>
      </w:r>
      <w:proofErr w:type="spellEnd"/>
      <w:r w:rsidRPr="00D04E12">
        <w:rPr>
          <w:rFonts w:ascii="Arabic Typesetting" w:hAnsi="Arabic Typesetting" w:cs="Arabic Typesetting"/>
          <w:sz w:val="24"/>
          <w:szCs w:val="24"/>
        </w:rPr>
        <w:t>, 80</w:t>
      </w:r>
      <w:r>
        <w:rPr>
          <w:rFonts w:ascii="Arabic Typesetting" w:hAnsi="Arabic Typesetting" w:cs="Arabic Typesetting"/>
          <w:sz w:val="24"/>
          <w:szCs w:val="24"/>
        </w:rPr>
        <w:t>.</w:t>
      </w:r>
    </w:p>
  </w:footnote>
  <w:footnote w:id="5">
    <w:p w14:paraId="6C749A72" w14:textId="7A2D88CD" w:rsidR="003D2ADC" w:rsidRDefault="003D2ADC">
      <w:pPr>
        <w:pStyle w:val="Voetnoottekst"/>
      </w:pPr>
      <w:r>
        <w:rPr>
          <w:rStyle w:val="Voetnootmarkering"/>
        </w:rPr>
        <w:footnoteRef/>
      </w:r>
      <w:r>
        <w:t xml:space="preserve"> </w:t>
      </w:r>
      <w:r w:rsidRPr="00D04E12">
        <w:rPr>
          <w:rFonts w:ascii="Arabic Typesetting" w:hAnsi="Arabic Typesetting" w:cs="Arabic Typesetting"/>
          <w:sz w:val="24"/>
          <w:szCs w:val="24"/>
        </w:rPr>
        <w:t>Soera Al-</w:t>
      </w:r>
      <w:proofErr w:type="spellStart"/>
      <w:r w:rsidRPr="00D04E12">
        <w:rPr>
          <w:rFonts w:ascii="Arabic Typesetting" w:hAnsi="Arabic Typesetting" w:cs="Arabic Typesetting"/>
          <w:sz w:val="24"/>
          <w:szCs w:val="24"/>
        </w:rPr>
        <w:t>Qasas</w:t>
      </w:r>
      <w:proofErr w:type="spellEnd"/>
      <w:r w:rsidRPr="00D04E12">
        <w:rPr>
          <w:rFonts w:ascii="Arabic Typesetting" w:hAnsi="Arabic Typesetting" w:cs="Arabic Typesetting"/>
          <w:sz w:val="24"/>
          <w:szCs w:val="24"/>
        </w:rPr>
        <w:t>, 8</w:t>
      </w:r>
      <w:r>
        <w:rPr>
          <w:rFonts w:ascii="Arabic Typesetting" w:hAnsi="Arabic Typesetting" w:cs="Arabic Typesetting"/>
          <w:sz w:val="24"/>
          <w:szCs w:val="24"/>
        </w:rPr>
        <w:t>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8FE24" w14:textId="7BD34AF5" w:rsidR="00203934" w:rsidRDefault="00AE70B7" w:rsidP="00203934">
    <w:pPr>
      <w:pStyle w:val="Koptekst"/>
    </w:pPr>
    <w:r>
      <w:t>HET VERHAAL VAN QAAROE</w:t>
    </w:r>
    <w:r w:rsidR="00203934">
      <w:t>N</w:t>
    </w:r>
  </w:p>
  <w:p w14:paraId="3892810B" w14:textId="533B9543" w:rsidR="00FF0C56" w:rsidRPr="00FF0C56" w:rsidRDefault="00FF0C56" w:rsidP="00FF0C5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668"/>
    <w:rsid w:val="00066BFA"/>
    <w:rsid w:val="0009032B"/>
    <w:rsid w:val="000E34AD"/>
    <w:rsid w:val="0012392B"/>
    <w:rsid w:val="001D3183"/>
    <w:rsid w:val="00203934"/>
    <w:rsid w:val="00293363"/>
    <w:rsid w:val="002D5760"/>
    <w:rsid w:val="002F25DB"/>
    <w:rsid w:val="00304432"/>
    <w:rsid w:val="003D2ADC"/>
    <w:rsid w:val="003D6668"/>
    <w:rsid w:val="00435534"/>
    <w:rsid w:val="004752AD"/>
    <w:rsid w:val="00505998"/>
    <w:rsid w:val="005A43D8"/>
    <w:rsid w:val="005C5622"/>
    <w:rsid w:val="00610524"/>
    <w:rsid w:val="0076288E"/>
    <w:rsid w:val="0077389D"/>
    <w:rsid w:val="00844281"/>
    <w:rsid w:val="00846584"/>
    <w:rsid w:val="00850208"/>
    <w:rsid w:val="00881204"/>
    <w:rsid w:val="00942248"/>
    <w:rsid w:val="00950819"/>
    <w:rsid w:val="00981A11"/>
    <w:rsid w:val="009E603D"/>
    <w:rsid w:val="00AE70B7"/>
    <w:rsid w:val="00AF6D39"/>
    <w:rsid w:val="00B3708C"/>
    <w:rsid w:val="00B4757B"/>
    <w:rsid w:val="00B56E48"/>
    <w:rsid w:val="00C30346"/>
    <w:rsid w:val="00C7036A"/>
    <w:rsid w:val="00CD7520"/>
    <w:rsid w:val="00D04E12"/>
    <w:rsid w:val="00D51EB5"/>
    <w:rsid w:val="00D71D40"/>
    <w:rsid w:val="00E93BAB"/>
    <w:rsid w:val="00F4250D"/>
    <w:rsid w:val="00F611B3"/>
    <w:rsid w:val="00FF0C5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3AD17"/>
  <w15:chartTrackingRefBased/>
  <w15:docId w15:val="{79328C9F-2BEA-4BA5-BD00-4083CB7FA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3D6668"/>
    <w:pPr>
      <w:widowControl w:val="0"/>
      <w:autoSpaceDE w:val="0"/>
      <w:autoSpaceDN w:val="0"/>
      <w:spacing w:after="0" w:line="240" w:lineRule="auto"/>
      <w:ind w:left="642" w:right="810"/>
      <w:jc w:val="center"/>
      <w:outlineLvl w:val="0"/>
    </w:pPr>
    <w:rPr>
      <w:rFonts w:ascii="Trebuchet MS" w:eastAsia="Trebuchet MS" w:hAnsi="Trebuchet MS" w:cs="Trebuchet MS"/>
      <w:kern w:val="0"/>
      <w:sz w:val="73"/>
      <w:szCs w:val="73"/>
      <w:lang w:val="en-US"/>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0"/>
    <w:qFormat/>
    <w:rsid w:val="003D6668"/>
    <w:pPr>
      <w:widowControl w:val="0"/>
      <w:autoSpaceDE w:val="0"/>
      <w:autoSpaceDN w:val="0"/>
      <w:spacing w:before="1473" w:after="0" w:line="240" w:lineRule="auto"/>
      <w:ind w:left="626" w:right="810"/>
      <w:jc w:val="center"/>
    </w:pPr>
    <w:rPr>
      <w:rFonts w:ascii="Trebuchet MS" w:eastAsia="Trebuchet MS" w:hAnsi="Trebuchet MS" w:cs="Trebuchet MS"/>
      <w:b/>
      <w:bCs/>
      <w:kern w:val="0"/>
      <w:sz w:val="266"/>
      <w:szCs w:val="266"/>
      <w:lang w:val="en-US"/>
      <w14:ligatures w14:val="none"/>
    </w:rPr>
  </w:style>
  <w:style w:type="character" w:customStyle="1" w:styleId="TitelChar">
    <w:name w:val="Titel Char"/>
    <w:basedOn w:val="Standaardalinea-lettertype"/>
    <w:link w:val="Titel"/>
    <w:uiPriority w:val="10"/>
    <w:rsid w:val="003D6668"/>
    <w:rPr>
      <w:rFonts w:ascii="Trebuchet MS" w:eastAsia="Trebuchet MS" w:hAnsi="Trebuchet MS" w:cs="Trebuchet MS"/>
      <w:b/>
      <w:bCs/>
      <w:kern w:val="0"/>
      <w:sz w:val="266"/>
      <w:szCs w:val="266"/>
      <w:lang w:val="en-US"/>
      <w14:ligatures w14:val="none"/>
    </w:rPr>
  </w:style>
  <w:style w:type="character" w:customStyle="1" w:styleId="Kop1Char">
    <w:name w:val="Kop 1 Char"/>
    <w:basedOn w:val="Standaardalinea-lettertype"/>
    <w:link w:val="Kop1"/>
    <w:uiPriority w:val="9"/>
    <w:rsid w:val="003D6668"/>
    <w:rPr>
      <w:rFonts w:ascii="Trebuchet MS" w:eastAsia="Trebuchet MS" w:hAnsi="Trebuchet MS" w:cs="Trebuchet MS"/>
      <w:kern w:val="0"/>
      <w:sz w:val="73"/>
      <w:szCs w:val="73"/>
      <w:lang w:val="en-US"/>
      <w14:ligatures w14:val="none"/>
    </w:rPr>
  </w:style>
  <w:style w:type="table" w:customStyle="1" w:styleId="TableNormal">
    <w:name w:val="Table Normal"/>
    <w:uiPriority w:val="2"/>
    <w:semiHidden/>
    <w:unhideWhenUsed/>
    <w:qFormat/>
    <w:rsid w:val="003D666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3D6668"/>
    <w:pPr>
      <w:widowControl w:val="0"/>
      <w:autoSpaceDE w:val="0"/>
      <w:autoSpaceDN w:val="0"/>
      <w:spacing w:after="0" w:line="240" w:lineRule="auto"/>
    </w:pPr>
    <w:rPr>
      <w:rFonts w:ascii="Tahoma" w:eastAsia="Tahoma" w:hAnsi="Tahoma" w:cs="Tahoma"/>
      <w:b/>
      <w:bCs/>
      <w:kern w:val="0"/>
      <w:sz w:val="58"/>
      <w:szCs w:val="58"/>
      <w:lang w:val="en-US"/>
      <w14:ligatures w14:val="none"/>
    </w:rPr>
  </w:style>
  <w:style w:type="character" w:customStyle="1" w:styleId="PlattetekstChar">
    <w:name w:val="Platte tekst Char"/>
    <w:basedOn w:val="Standaardalinea-lettertype"/>
    <w:link w:val="Plattetekst"/>
    <w:uiPriority w:val="1"/>
    <w:rsid w:val="003D6668"/>
    <w:rPr>
      <w:rFonts w:ascii="Tahoma" w:eastAsia="Tahoma" w:hAnsi="Tahoma" w:cs="Tahoma"/>
      <w:b/>
      <w:bCs/>
      <w:kern w:val="0"/>
      <w:sz w:val="58"/>
      <w:szCs w:val="58"/>
      <w:lang w:val="en-US"/>
      <w14:ligatures w14:val="none"/>
    </w:rPr>
  </w:style>
  <w:style w:type="paragraph" w:styleId="Voetnoottekst">
    <w:name w:val="footnote text"/>
    <w:basedOn w:val="Standaard"/>
    <w:link w:val="VoetnoottekstChar"/>
    <w:uiPriority w:val="99"/>
    <w:semiHidden/>
    <w:unhideWhenUsed/>
    <w:rsid w:val="00B56E4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56E48"/>
    <w:rPr>
      <w:sz w:val="20"/>
      <w:szCs w:val="20"/>
    </w:rPr>
  </w:style>
  <w:style w:type="character" w:styleId="Voetnootmarkering">
    <w:name w:val="footnote reference"/>
    <w:basedOn w:val="Standaardalinea-lettertype"/>
    <w:uiPriority w:val="99"/>
    <w:semiHidden/>
    <w:unhideWhenUsed/>
    <w:rsid w:val="00B56E48"/>
    <w:rPr>
      <w:vertAlign w:val="superscript"/>
    </w:rPr>
  </w:style>
  <w:style w:type="paragraph" w:customStyle="1" w:styleId="TableParagraph">
    <w:name w:val="Table Paragraph"/>
    <w:basedOn w:val="Standaard"/>
    <w:uiPriority w:val="1"/>
    <w:qFormat/>
    <w:rsid w:val="00950819"/>
    <w:pPr>
      <w:widowControl w:val="0"/>
      <w:autoSpaceDE w:val="0"/>
      <w:autoSpaceDN w:val="0"/>
      <w:spacing w:after="0" w:line="240" w:lineRule="auto"/>
    </w:pPr>
    <w:rPr>
      <w:rFonts w:ascii="Trebuchet MS" w:eastAsia="Trebuchet MS" w:hAnsi="Trebuchet MS" w:cs="Trebuchet MS"/>
      <w:kern w:val="0"/>
      <w:lang w:val="en-US"/>
      <w14:ligatures w14:val="none"/>
    </w:rPr>
  </w:style>
  <w:style w:type="character" w:styleId="Hyperlink">
    <w:name w:val="Hyperlink"/>
    <w:basedOn w:val="Standaardalinea-lettertype"/>
    <w:uiPriority w:val="99"/>
    <w:unhideWhenUsed/>
    <w:rsid w:val="00293363"/>
    <w:rPr>
      <w:color w:val="0563C1" w:themeColor="hyperlink"/>
      <w:u w:val="single"/>
    </w:rPr>
  </w:style>
  <w:style w:type="character" w:styleId="Onopgelostemelding">
    <w:name w:val="Unresolved Mention"/>
    <w:basedOn w:val="Standaardalinea-lettertype"/>
    <w:uiPriority w:val="99"/>
    <w:semiHidden/>
    <w:unhideWhenUsed/>
    <w:rsid w:val="000E34AD"/>
    <w:rPr>
      <w:color w:val="605E5C"/>
      <w:shd w:val="clear" w:color="auto" w:fill="E1DFDD"/>
    </w:rPr>
  </w:style>
  <w:style w:type="paragraph" w:styleId="Koptekst">
    <w:name w:val="header"/>
    <w:basedOn w:val="Standaard"/>
    <w:link w:val="KoptekstChar"/>
    <w:uiPriority w:val="99"/>
    <w:unhideWhenUsed/>
    <w:rsid w:val="00FF0C5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0C56"/>
  </w:style>
  <w:style w:type="paragraph" w:styleId="Voettekst">
    <w:name w:val="footer"/>
    <w:basedOn w:val="Standaard"/>
    <w:link w:val="VoettekstChar"/>
    <w:uiPriority w:val="99"/>
    <w:unhideWhenUsed/>
    <w:rsid w:val="00FF0C5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0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706052">
      <w:bodyDiv w:val="1"/>
      <w:marLeft w:val="0"/>
      <w:marRight w:val="0"/>
      <w:marTop w:val="0"/>
      <w:marBottom w:val="0"/>
      <w:divBdr>
        <w:top w:val="none" w:sz="0" w:space="0" w:color="auto"/>
        <w:left w:val="none" w:sz="0" w:space="0" w:color="auto"/>
        <w:bottom w:val="none" w:sz="0" w:space="0" w:color="auto"/>
        <w:right w:val="none" w:sz="0" w:space="0" w:color="auto"/>
      </w:divBdr>
    </w:div>
    <w:div w:id="1016155247">
      <w:bodyDiv w:val="1"/>
      <w:marLeft w:val="0"/>
      <w:marRight w:val="0"/>
      <w:marTop w:val="0"/>
      <w:marBottom w:val="0"/>
      <w:divBdr>
        <w:top w:val="none" w:sz="0" w:space="0" w:color="auto"/>
        <w:left w:val="none" w:sz="0" w:space="0" w:color="auto"/>
        <w:bottom w:val="none" w:sz="0" w:space="0" w:color="auto"/>
        <w:right w:val="none" w:sz="0" w:space="0" w:color="auto"/>
      </w:divBdr>
    </w:div>
    <w:div w:id="1400901638">
      <w:bodyDiv w:val="1"/>
      <w:marLeft w:val="0"/>
      <w:marRight w:val="0"/>
      <w:marTop w:val="0"/>
      <w:marBottom w:val="0"/>
      <w:divBdr>
        <w:top w:val="none" w:sz="0" w:space="0" w:color="auto"/>
        <w:left w:val="none" w:sz="0" w:space="0" w:color="auto"/>
        <w:bottom w:val="none" w:sz="0" w:space="0" w:color="auto"/>
        <w:right w:val="none" w:sz="0" w:space="0" w:color="auto"/>
      </w:divBdr>
    </w:div>
    <w:div w:id="1536962067">
      <w:bodyDiv w:val="1"/>
      <w:marLeft w:val="0"/>
      <w:marRight w:val="0"/>
      <w:marTop w:val="0"/>
      <w:marBottom w:val="0"/>
      <w:divBdr>
        <w:top w:val="none" w:sz="0" w:space="0" w:color="auto"/>
        <w:left w:val="none" w:sz="0" w:space="0" w:color="auto"/>
        <w:bottom w:val="none" w:sz="0" w:space="0" w:color="auto"/>
        <w:right w:val="none" w:sz="0" w:space="0" w:color="auto"/>
      </w:divBdr>
    </w:div>
    <w:div w:id="1582913093">
      <w:bodyDiv w:val="1"/>
      <w:marLeft w:val="0"/>
      <w:marRight w:val="0"/>
      <w:marTop w:val="0"/>
      <w:marBottom w:val="0"/>
      <w:divBdr>
        <w:top w:val="none" w:sz="0" w:space="0" w:color="auto"/>
        <w:left w:val="none" w:sz="0" w:space="0" w:color="auto"/>
        <w:bottom w:val="none" w:sz="0" w:space="0" w:color="auto"/>
        <w:right w:val="none" w:sz="0" w:space="0" w:color="auto"/>
      </w:divBdr>
    </w:div>
    <w:div w:id="173546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hadsunnah.com/"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alsarhaan.com"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doel2023@outlook.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75023-05A9-4821-BE81-BA0F26AC1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835</Words>
  <Characters>4594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HET VERHAAL VAN QAAROEN</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VERHAAL VAN QAAROEN</dc:title>
  <dc:subject/>
  <dc:creator>Masjid Bouw Groep</dc:creator>
  <cp:keywords/>
  <dc:description/>
  <cp:lastModifiedBy>Masjid Bouw Groep</cp:lastModifiedBy>
  <cp:revision>2</cp:revision>
  <cp:lastPrinted>2024-01-14T12:37:00Z</cp:lastPrinted>
  <dcterms:created xsi:type="dcterms:W3CDTF">2024-01-14T19:23:00Z</dcterms:created>
  <dcterms:modified xsi:type="dcterms:W3CDTF">2024-01-14T19:23:00Z</dcterms:modified>
</cp:coreProperties>
</file>