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32FD1" w14:textId="77777777" w:rsidR="007C3DEA" w:rsidRDefault="002A5080">
      <w:pPr>
        <w:spacing w:line="200" w:lineRule="atLeast"/>
        <w:ind w:left="7"/>
        <w:rPr>
          <w:rFonts w:ascii="Times New Roman" w:eastAsia="Times New Roman" w:hAnsi="Times New Roman" w:cs="Times New Roman"/>
          <w:sz w:val="20"/>
          <w:szCs w:val="20"/>
        </w:rPr>
        <w:sectPr w:rsidR="007C3DEA">
          <w:type w:val="continuous"/>
          <w:pgSz w:w="11910" w:h="16840"/>
          <w:pgMar w:top="0" w:right="0" w:bottom="0" w:left="0" w:header="720" w:footer="720" w:gutter="0"/>
          <w:cols w:space="720"/>
        </w:sectPr>
      </w:pPr>
      <w:r>
        <w:rPr>
          <w:rFonts w:ascii="Times New Roman" w:eastAsia="Times New Roman" w:hAnsi="Times New Roman" w:cs="Times New Roman"/>
          <w:noProof/>
          <w:sz w:val="20"/>
          <w:szCs w:val="20"/>
          <w:lang w:val="de-AT" w:eastAsia="de-AT"/>
        </w:rPr>
        <w:drawing>
          <wp:inline distT="0" distB="0" distL="0" distR="0" wp14:anchorId="69B2EC8F" wp14:editId="102A1553">
            <wp:extent cx="7491161" cy="106070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6" cstate="print"/>
                    <a:stretch>
                      <a:fillRect/>
                    </a:stretch>
                  </pic:blipFill>
                  <pic:spPr>
                    <a:xfrm>
                      <a:off x="0" y="0"/>
                      <a:ext cx="7491161" cy="10607040"/>
                    </a:xfrm>
                    <a:prstGeom prst="rect">
                      <a:avLst/>
                    </a:prstGeom>
                  </pic:spPr>
                </pic:pic>
              </a:graphicData>
            </a:graphic>
          </wp:inline>
        </w:drawing>
      </w:r>
    </w:p>
    <w:p w14:paraId="334E2930" w14:textId="77777777" w:rsidR="00A016BD" w:rsidRPr="009A507A" w:rsidRDefault="002A5080" w:rsidP="008048F0">
      <w:pPr>
        <w:widowControl/>
        <w:spacing w:after="160" w:line="259" w:lineRule="auto"/>
        <w:jc w:val="center"/>
        <w:rPr>
          <w:rFonts w:ascii="Calibri" w:eastAsia="Calibri" w:hAnsi="Calibri" w:cs="Arial"/>
          <w:sz w:val="36"/>
          <w:szCs w:val="36"/>
          <w:rtl/>
          <w:lang w:val="es-ES"/>
        </w:rPr>
      </w:pPr>
      <w:r w:rsidRPr="009A507A">
        <w:rPr>
          <w:rFonts w:hint="cs"/>
          <w:sz w:val="36"/>
          <w:szCs w:val="36"/>
          <w:rtl/>
          <w:lang w:val="es-ES"/>
        </w:rPr>
        <w:lastRenderedPageBreak/>
        <w:t>بسم الله الرحمن الر</w:t>
      </w:r>
      <w:r w:rsidR="002C7863" w:rsidRPr="009A507A">
        <w:rPr>
          <w:rFonts w:hint="cs"/>
          <w:sz w:val="36"/>
          <w:szCs w:val="36"/>
          <w:rtl/>
          <w:lang w:val="es-ES"/>
        </w:rPr>
        <w:t>حيم</w:t>
      </w:r>
    </w:p>
    <w:p w14:paraId="588EDC1F" w14:textId="77777777" w:rsidR="002C7863" w:rsidRPr="007704A1" w:rsidRDefault="002A5080" w:rsidP="008048F0">
      <w:pPr>
        <w:widowControl/>
        <w:spacing w:after="160" w:line="259" w:lineRule="auto"/>
        <w:jc w:val="center"/>
        <w:rPr>
          <w:rFonts w:ascii="Calibri" w:eastAsia="Calibri" w:hAnsi="Calibri" w:cs="Arial"/>
          <w:sz w:val="32"/>
          <w:szCs w:val="32"/>
          <w:lang w:val="es-ES"/>
        </w:rPr>
      </w:pPr>
      <w:r w:rsidRPr="007704A1">
        <w:rPr>
          <w:sz w:val="32"/>
          <w:szCs w:val="32"/>
          <w:lang w:val="es-ES"/>
        </w:rPr>
        <w:t>En el nombre de Allah</w:t>
      </w:r>
      <w:r w:rsidR="00B61A70" w:rsidRPr="007704A1">
        <w:rPr>
          <w:sz w:val="32"/>
          <w:szCs w:val="32"/>
          <w:lang w:val="es-ES"/>
        </w:rPr>
        <w:t xml:space="preserve"> el Misericordioso</w:t>
      </w:r>
      <w:r w:rsidR="007704A1" w:rsidRPr="007704A1">
        <w:rPr>
          <w:sz w:val="32"/>
          <w:szCs w:val="32"/>
          <w:lang w:val="es-ES"/>
        </w:rPr>
        <w:t xml:space="preserve"> el Compasivo</w:t>
      </w:r>
    </w:p>
    <w:p w14:paraId="7B9F6840" w14:textId="77777777" w:rsidR="005326B9" w:rsidRDefault="002A5080" w:rsidP="00A016BD">
      <w:pPr>
        <w:widowControl/>
        <w:spacing w:after="160" w:line="259" w:lineRule="auto"/>
        <w:rPr>
          <w:rFonts w:ascii="Calibri" w:eastAsia="Calibri" w:hAnsi="Calibri" w:cs="Arial"/>
          <w:color w:val="00B050"/>
          <w:sz w:val="36"/>
          <w:szCs w:val="36"/>
          <w:lang w:val="es-ES"/>
        </w:rPr>
      </w:pPr>
      <w:r>
        <w:rPr>
          <w:noProof/>
        </w:rPr>
        <mc:AlternateContent>
          <mc:Choice Requires="wps">
            <w:drawing>
              <wp:anchor distT="45720" distB="45720" distL="114300" distR="114300" simplePos="0" relativeHeight="251659264" behindDoc="0" locked="0" layoutInCell="1" allowOverlap="1" wp14:anchorId="3980CFCB" wp14:editId="1DB072E5">
                <wp:simplePos x="0" y="0"/>
                <wp:positionH relativeFrom="margin">
                  <wp:posOffset>-480060</wp:posOffset>
                </wp:positionH>
                <wp:positionV relativeFrom="paragraph">
                  <wp:posOffset>460375</wp:posOffset>
                </wp:positionV>
                <wp:extent cx="6429375" cy="2371725"/>
                <wp:effectExtent l="0" t="0" r="28575" b="285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2371725"/>
                        </a:xfrm>
                        <a:prstGeom prst="rect">
                          <a:avLst/>
                        </a:prstGeom>
                        <a:solidFill>
                          <a:srgbClr val="FFFFFF"/>
                        </a:solidFill>
                        <a:ln w="9525">
                          <a:solidFill>
                            <a:srgbClr val="000000"/>
                          </a:solidFill>
                          <a:miter lim="800000"/>
                          <a:headEnd/>
                          <a:tailEnd/>
                        </a:ln>
                      </wps:spPr>
                      <wps:txbx>
                        <w:txbxContent>
                          <w:p w14:paraId="26742472" w14:textId="77777777" w:rsidR="00047A4A" w:rsidRPr="005754DA" w:rsidRDefault="002A5080" w:rsidP="00047A4A">
                            <w:pPr>
                              <w:rPr>
                                <w:rFonts w:eastAsia="Times New Roman" w:cstheme="minorHAnsi"/>
                                <w:color w:val="00B050"/>
                                <w:sz w:val="36"/>
                                <w:szCs w:val="36"/>
                                <w:lang w:eastAsia="es-ES"/>
                              </w:rPr>
                            </w:pPr>
                            <w:r w:rsidRPr="005754DA">
                              <w:rPr>
                                <w:rFonts w:eastAsia="Times New Roman" w:cstheme="minorHAnsi"/>
                                <w:color w:val="00B050"/>
                                <w:sz w:val="36"/>
                                <w:szCs w:val="36"/>
                                <w:lang w:eastAsia="es-ES"/>
                              </w:rPr>
                              <w:t>Pregunta</w:t>
                            </w:r>
                          </w:p>
                          <w:p w14:paraId="50A6F132" w14:textId="77777777" w:rsidR="0000502B" w:rsidRPr="00EC41B9" w:rsidRDefault="002A5080" w:rsidP="00FF2A9B">
                            <w:pPr>
                              <w:rPr>
                                <w:b/>
                                <w:bCs/>
                                <w:color w:val="000000" w:themeColor="text1"/>
                                <w:sz w:val="24"/>
                                <w:szCs w:val="24"/>
                              </w:rPr>
                            </w:pPr>
                            <w:r w:rsidRPr="00EC41B9">
                              <w:rPr>
                                <w:rFonts w:ascii="Noto Sans" w:hAnsi="Noto Sans" w:cs="Noto Sans"/>
                                <w:b/>
                                <w:bCs/>
                                <w:color w:val="242424"/>
                                <w:sz w:val="24"/>
                                <w:szCs w:val="24"/>
                                <w:shd w:val="clear" w:color="auto" w:fill="F1F9E7"/>
                              </w:rPr>
                              <w:t xml:space="preserve">Yo leí su respuesta sobre la oración, y lo relacionado con lo que debe hacer el cirujano para rezar. Yo trabajo como doctor, y el día es muy </w:t>
                            </w:r>
                            <w:r w:rsidRPr="00EC41B9">
                              <w:rPr>
                                <w:rFonts w:ascii="Noto Sans" w:hAnsi="Noto Sans" w:cs="Noto Sans"/>
                                <w:b/>
                                <w:bCs/>
                                <w:color w:val="242424"/>
                                <w:sz w:val="24"/>
                                <w:szCs w:val="24"/>
                                <w:shd w:val="clear" w:color="auto" w:fill="F1F9E7"/>
                              </w:rPr>
                              <w:t>corto en Canadá durante el invierno. La oración del ocaso llega a las 5 PM. Por eso el tiempo entre las oraciones es muy breve, y yo no sé cómo haría aquí un cirujano para realizar su trabajo y al mismo tiempo rezar en un tiempo tan corto. Por eso, yo pens</w:t>
                            </w:r>
                            <w:r w:rsidRPr="00EC41B9">
                              <w:rPr>
                                <w:rFonts w:ascii="Noto Sans" w:hAnsi="Noto Sans" w:cs="Noto Sans"/>
                                <w:b/>
                                <w:bCs/>
                                <w:color w:val="242424"/>
                                <w:sz w:val="24"/>
                                <w:szCs w:val="24"/>
                                <w:shd w:val="clear" w:color="auto" w:fill="F1F9E7"/>
                              </w:rPr>
                              <w:t>aría que es mejor hacer las oraciones juntas después de haber terminado su trabajo. ¿Cuál es su opinión sobre esto?</w:t>
                            </w:r>
                          </w:p>
                          <w:p w14:paraId="2F7FE574" w14:textId="77777777" w:rsidR="00EC41B9" w:rsidRDefault="00EC41B9"/>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5" type="#_x0000_t202" style="width:506.25pt;height:186.75pt;margin-top:36.25pt;margin-left:-37.8pt;mso-height-percent:0;mso-height-relative:margin;mso-position-horizontal-relative:margin;mso-width-percent:0;mso-width-relative:margin;mso-wrap-distance-bottom:3.6pt;mso-wrap-distance-left:9pt;mso-wrap-distance-right:9pt;mso-wrap-distance-top:3.6pt;position:absolute;v-text-anchor:top;z-index:251658240" fillcolor="white" stroked="t" strokecolor="black" strokeweight="0.75pt">
                <v:textbox>
                  <w:txbxContent>
                    <w:p w:rsidR="00047A4A" w:rsidRPr="005754DA" w:rsidP="00047A4A" w14:paraId="66E0DDAE" w14:textId="77777777">
                      <w:pPr>
                        <w:rPr>
                          <w:rFonts w:eastAsia="Times New Roman" w:cstheme="minorHAnsi"/>
                          <w:color w:val="00B050"/>
                          <w:sz w:val="36"/>
                          <w:szCs w:val="36"/>
                          <w:lang w:eastAsia="es-ES"/>
                        </w:rPr>
                      </w:pPr>
                      <w:r w:rsidRPr="005754DA">
                        <w:rPr>
                          <w:rFonts w:eastAsia="Times New Roman" w:cstheme="minorHAnsi"/>
                          <w:color w:val="00B050"/>
                          <w:sz w:val="36"/>
                          <w:szCs w:val="36"/>
                          <w:lang w:eastAsia="es-ES"/>
                        </w:rPr>
                        <w:t>Pregunta</w:t>
                      </w:r>
                    </w:p>
                    <w:p w:rsidR="0000502B" w:rsidRPr="00EC41B9" w:rsidP="00FF2A9B" w14:paraId="4D621833" w14:textId="2ADA3C69">
                      <w:pPr>
                        <w:rPr>
                          <w:b/>
                          <w:bCs/>
                          <w:color w:val="000000" w:themeColor="text1"/>
                          <w:sz w:val="24"/>
                          <w:szCs w:val="24"/>
                        </w:rPr>
                      </w:pPr>
                      <w:r w:rsidRPr="00EC41B9">
                        <w:rPr>
                          <w:rFonts w:ascii="Noto Sans" w:hAnsi="Noto Sans" w:cs="Noto Sans"/>
                          <w:b/>
                          <w:bCs/>
                          <w:color w:val="242424"/>
                          <w:sz w:val="24"/>
                          <w:szCs w:val="24"/>
                          <w:shd w:val="clear" w:color="auto" w:fill="F1F9E7"/>
                        </w:rPr>
                        <w:t>Yo leí su respuesta sobre la oración, y lo relacionado con lo que debe hacer el cirujano para rezar. Yo trabajo como doctor, y el día es muy corto en Canadá durante el invierno. La oración del ocaso llega a las 5 PM. Por eso el tiempo entre las oraciones es muy breve, y yo no sé cómo haría aquí un cirujano para realizar su trabajo y al mismo tiempo rezar en un tiempo tan corto. Por eso, yo pensaría que es mejor hacer las oraciones juntas después de haber terminado su trabajo. ¿Cuál es su opinión sobre esto?</w:t>
                      </w:r>
                    </w:p>
                    <w:p w:rsidR="00EC41B9" w14:paraId="6DDFA1DA" w14:textId="77777777"/>
                  </w:txbxContent>
                </v:textbox>
                <w10:wrap type="square"/>
              </v:shape>
            </w:pict>
          </mc:Fallback>
        </mc:AlternateContent>
      </w:r>
    </w:p>
    <w:p w14:paraId="2D6F5B08" w14:textId="77777777" w:rsidR="005326B9" w:rsidRPr="00914967" w:rsidRDefault="002A5080" w:rsidP="00AF4BA5">
      <w:pPr>
        <w:widowControl/>
        <w:spacing w:after="160" w:line="259" w:lineRule="auto"/>
        <w:rPr>
          <w:rFonts w:ascii="Calibri" w:eastAsia="Calibri" w:hAnsi="Calibri" w:cs="Arial"/>
          <w:color w:val="00B050"/>
          <w:sz w:val="36"/>
          <w:szCs w:val="36"/>
          <w:lang w:val="es-ES"/>
        </w:rPr>
      </w:pPr>
      <w:r w:rsidRPr="00914967">
        <w:rPr>
          <w:color w:val="00B050"/>
          <w:sz w:val="36"/>
          <w:szCs w:val="36"/>
          <w:lang w:val="es-ES"/>
        </w:rPr>
        <w:t>Respuesta</w:t>
      </w:r>
    </w:p>
    <w:p w14:paraId="24041E72" w14:textId="77777777" w:rsidR="00AF4BA5" w:rsidRPr="00914967" w:rsidRDefault="002A5080" w:rsidP="00AF4BA5">
      <w:pPr>
        <w:widowControl/>
        <w:spacing w:after="160" w:line="259" w:lineRule="auto"/>
        <w:rPr>
          <w:rFonts w:ascii="Calibri" w:eastAsia="Calibri" w:hAnsi="Calibri" w:cs="Arial"/>
          <w:sz w:val="28"/>
          <w:szCs w:val="28"/>
          <w:lang w:val="es-ES"/>
        </w:rPr>
      </w:pPr>
      <w:r w:rsidRPr="00914967">
        <w:rPr>
          <w:sz w:val="28"/>
          <w:szCs w:val="28"/>
          <w:lang w:val="es-ES"/>
        </w:rPr>
        <w:t xml:space="preserve">Alabado sea </w:t>
      </w:r>
      <w:r w:rsidR="00D2029C" w:rsidRPr="00914967">
        <w:rPr>
          <w:sz w:val="28"/>
          <w:szCs w:val="28"/>
          <w:lang w:val="es-ES"/>
        </w:rPr>
        <w:t>A</w:t>
      </w:r>
      <w:r w:rsidR="007060D2" w:rsidRPr="00914967">
        <w:rPr>
          <w:sz w:val="28"/>
          <w:szCs w:val="28"/>
          <w:lang w:val="es-ES"/>
        </w:rPr>
        <w:t>llah</w:t>
      </w:r>
    </w:p>
    <w:p w14:paraId="4D10BB67"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Es un deber para el musulmán ofrecer las oraciones a tiempo tal como Dios se lo ha encomendado, y no es permis</w:t>
      </w:r>
      <w:r w:rsidRPr="000401ED">
        <w:rPr>
          <w:sz w:val="28"/>
          <w:szCs w:val="28"/>
          <w:lang w:val="es-ES"/>
        </w:rPr>
        <w:t>ible demorarlas excepto cuando existe una excusa válida. Dios dijo (traducción del significado):</w:t>
      </w:r>
    </w:p>
    <w:p w14:paraId="15F23CE8"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“La oración ha sido prescrita a los creyentes para realizarla en horarios determinados” (An-Nisa', 4:103).</w:t>
      </w:r>
    </w:p>
    <w:p w14:paraId="091745A2"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Demorar las oraciones hasta que su tiempo se ha venc</w:t>
      </w:r>
      <w:r w:rsidRPr="000401ED">
        <w:rPr>
          <w:sz w:val="28"/>
          <w:szCs w:val="28"/>
          <w:lang w:val="es-ES"/>
        </w:rPr>
        <w:t>ido sin una excusa válida es un pecado mayor, porque Dios, glorificado y exaltado sea, dijo (traducción del significado):</w:t>
      </w:r>
    </w:p>
    <w:p w14:paraId="5CD717EA"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“Les sucedieron generaciones que descuidaron la oración, siguieron sus pasiones y terminaron perdiéndose” (Mariam, 19:59).</w:t>
      </w:r>
    </w:p>
    <w:p w14:paraId="42BD5176"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 xml:space="preserve">Ibn Mas’ud </w:t>
      </w:r>
      <w:r w:rsidRPr="000401ED">
        <w:rPr>
          <w:sz w:val="28"/>
          <w:szCs w:val="28"/>
          <w:lang w:val="es-ES"/>
        </w:rPr>
        <w:t>(que Dios esté complacido con él) dijo acerca de la palabra árabe ‘gháiy’, traducida aquí como Infierno: “Es un gran valle en el Infierno, muy profundo y horrible”.</w:t>
      </w:r>
    </w:p>
    <w:p w14:paraId="73EAF375" w14:textId="77777777" w:rsidR="00282DA4"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El Profeta Muhámmad (que la paz y las bendiciones de Allah</w:t>
      </w:r>
      <w:r w:rsidRPr="000401ED">
        <w:rPr>
          <w:sz w:val="28"/>
          <w:szCs w:val="28"/>
          <w:lang w:val="es-ES"/>
        </w:rPr>
        <w:t xml:space="preserve"> sean con él) dijo: “Quien entre ustedes no rece la oración de la tarde, sus buenas obras serán inválidas”. Narrado por al-Bujari, 553.</w:t>
      </w:r>
    </w:p>
    <w:p w14:paraId="178AB64F"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lastRenderedPageBreak/>
        <w:t>Con respecto a juntar las oraciones del mediodía y la tarde, o las oraciones del ocaso y de la noche, cuando llega el ti</w:t>
      </w:r>
      <w:r w:rsidRPr="000401ED">
        <w:rPr>
          <w:sz w:val="28"/>
          <w:szCs w:val="28"/>
          <w:lang w:val="es-ES"/>
        </w:rPr>
        <w:t xml:space="preserve">empo de la oración anterior o de la posterior, esto es permisible en varios casos que han sido definidos en la jurisprudencia islámica entre los eruditos, uno de los cuales es aliviarse en situaciones de dificultades. Por lo tanto, juntar las oraciones de </w:t>
      </w:r>
      <w:r w:rsidRPr="000401ED">
        <w:rPr>
          <w:sz w:val="28"/>
          <w:szCs w:val="28"/>
          <w:lang w:val="es-ES"/>
        </w:rPr>
        <w:t>esta manera sería algo apropiado para el caso que mencionas. Si el cirujano teme que si la cirugía toma demasiado tiempo y cuando haya terminado el tiempo para la oración de la noche, por ejemplo, haya terminado, entonces puede juntar las oraciones del oca</w:t>
      </w:r>
      <w:r w:rsidRPr="000401ED">
        <w:rPr>
          <w:sz w:val="28"/>
          <w:szCs w:val="28"/>
          <w:lang w:val="es-ES"/>
        </w:rPr>
        <w:t>so y la noche y rezarlas cuando llegue el horario de la oración del ocaso, antes de realizar su cirugía. Si él va a comenzar su cirugía antes de que el tiempo de la oración del ocaso comience, pero va a terminarla antes de que termine el tiempo de la oraci</w:t>
      </w:r>
      <w:r w:rsidRPr="000401ED">
        <w:rPr>
          <w:sz w:val="28"/>
          <w:szCs w:val="28"/>
          <w:lang w:val="es-ES"/>
        </w:rPr>
        <w:t>ón de la noche, entonces puede demorar ambas oraciones hasta que termine la cirugía y rezarlas juntas dentro del tiempo de la oración de la noche. Lo mismo se aplica a las oraciones del mediodía y de la tarde.</w:t>
      </w:r>
    </w:p>
    <w:p w14:paraId="3F80B044"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La evidencia de que esto es permisible es el r</w:t>
      </w:r>
      <w:r w:rsidRPr="000401ED">
        <w:rPr>
          <w:sz w:val="28"/>
          <w:szCs w:val="28"/>
          <w:lang w:val="es-ES"/>
        </w:rPr>
        <w:t xml:space="preserve">eporte narrado por Muslim, 705, de Ibn ‘Abbás (que Dios esté complacido con él) quien dijo: “El Mensajero de Dios (que la paz y las bendiciones de Allah sean con él) unió las oraciones del mediodía y de la media tarde, y las del ocaso y de la noche, en la </w:t>
      </w:r>
      <w:r w:rsidRPr="000401ED">
        <w:rPr>
          <w:sz w:val="28"/>
          <w:szCs w:val="28"/>
          <w:lang w:val="es-ES"/>
        </w:rPr>
        <w:t>ciudad de Medina, cuando no había temor de ser atacados, y no había lluvia”. De acuerdo al reporte de Waki’, él le preguntó a Ibn ‘Abbás: “¿Por qué el Profeta hizo eso?”. Él respondió: “Para que la comunidad no pasara dificultades”.</w:t>
      </w:r>
    </w:p>
    <w:p w14:paraId="46F70A0D"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Por lo tanto, siempre q</w:t>
      </w:r>
      <w:r w:rsidRPr="000401ED">
        <w:rPr>
          <w:sz w:val="28"/>
          <w:szCs w:val="28"/>
          <w:lang w:val="es-ES"/>
        </w:rPr>
        <w:t>ue exista una dificultad, es permisible unir las oraciones del mediodía con la de la tarde, y las oraciones del ocaso y de la noche. Con respecto a la oración del alba, no puede ser unida con ninguna otra oración, ya sea antes o después.</w:t>
      </w:r>
    </w:p>
    <w:p w14:paraId="0E497D67"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 xml:space="preserve">Una cirugía es un </w:t>
      </w:r>
      <w:r w:rsidRPr="000401ED">
        <w:rPr>
          <w:sz w:val="28"/>
          <w:szCs w:val="28"/>
          <w:lang w:val="es-ES"/>
        </w:rPr>
        <w:t>asunto extremadamente importante. Pero la oración del musulmán también es un asunto verdaderamente serio. Es la primera cosa por la cual el musulmán va a ser llamado a rendir cuentas, por lo tanto no debe descuidarla, y debe rezar regularmente y a horario.</w:t>
      </w:r>
    </w:p>
    <w:p w14:paraId="345C8261" w14:textId="77777777" w:rsidR="000401ED" w:rsidRPr="000401ED"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Le pedimos a Dios que te ayude y te guíe.</w:t>
      </w:r>
    </w:p>
    <w:p w14:paraId="5C029249" w14:textId="77777777" w:rsidR="00D34C1E" w:rsidRPr="00914967" w:rsidRDefault="002A5080" w:rsidP="000401ED">
      <w:pPr>
        <w:widowControl/>
        <w:spacing w:after="160" w:line="259" w:lineRule="auto"/>
        <w:rPr>
          <w:rFonts w:ascii="Calibri" w:eastAsia="Calibri" w:hAnsi="Calibri" w:cs="Arial"/>
          <w:sz w:val="28"/>
          <w:szCs w:val="28"/>
          <w:lang w:val="es-ES"/>
        </w:rPr>
      </w:pPr>
      <w:r w:rsidRPr="000401ED">
        <w:rPr>
          <w:sz w:val="28"/>
          <w:szCs w:val="28"/>
          <w:lang w:val="es-ES"/>
        </w:rPr>
        <w:t>Y Allah sabe más.</w:t>
      </w:r>
    </w:p>
    <w:sectPr w:rsidR="00D34C1E" w:rsidRPr="00914967" w:rsidSect="004E782B">
      <w:footerReference w:type="default" r:id="rId7"/>
      <w:pgSz w:w="11906" w:h="16838"/>
      <w:pgMar w:top="1417" w:right="1701" w:bottom="1417"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1E2FB" w14:textId="77777777" w:rsidR="00000000" w:rsidRDefault="002A5080">
      <w:r>
        <w:separator/>
      </w:r>
    </w:p>
  </w:endnote>
  <w:endnote w:type="continuationSeparator" w:id="0">
    <w:p w14:paraId="46F905A1" w14:textId="77777777" w:rsidR="00000000" w:rsidRDefault="002A5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99544"/>
      <w:docPartObj>
        <w:docPartGallery w:val="Page Numbers (Bottom of Page)"/>
        <w:docPartUnique/>
      </w:docPartObj>
    </w:sdtPr>
    <w:sdtEndPr/>
    <w:sdtContent>
      <w:p w14:paraId="42D9FBAD" w14:textId="77777777" w:rsidR="004E782B" w:rsidRDefault="002A5080">
        <w:pPr>
          <w:pStyle w:val="Piedepgina"/>
          <w:jc w:val="center"/>
        </w:pPr>
        <w:r>
          <w:fldChar w:fldCharType="begin"/>
        </w:r>
        <w:r>
          <w:instrText>PAGE   \* MERGEFORMAT</w:instrText>
        </w:r>
        <w:r>
          <w:fldChar w:fldCharType="separate"/>
        </w:r>
        <w:r>
          <w:t>2</w:t>
        </w:r>
        <w:r>
          <w:fldChar w:fldCharType="end"/>
        </w:r>
      </w:p>
    </w:sdtContent>
  </w:sdt>
  <w:p w14:paraId="3F990619" w14:textId="77777777" w:rsidR="004E782B" w:rsidRDefault="004E78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46DFF" w14:textId="77777777" w:rsidR="00000000" w:rsidRDefault="002A5080">
      <w:r>
        <w:separator/>
      </w:r>
    </w:p>
  </w:footnote>
  <w:footnote w:type="continuationSeparator" w:id="0">
    <w:p w14:paraId="39CEF71F" w14:textId="77777777" w:rsidR="00000000" w:rsidRDefault="002A50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DEA"/>
    <w:rsid w:val="0000502B"/>
    <w:rsid w:val="000401ED"/>
    <w:rsid w:val="00047A4A"/>
    <w:rsid w:val="00282DA4"/>
    <w:rsid w:val="002A5080"/>
    <w:rsid w:val="002C7863"/>
    <w:rsid w:val="004E782B"/>
    <w:rsid w:val="005326B9"/>
    <w:rsid w:val="005754DA"/>
    <w:rsid w:val="007060D2"/>
    <w:rsid w:val="007704A1"/>
    <w:rsid w:val="007C3DEA"/>
    <w:rsid w:val="008048F0"/>
    <w:rsid w:val="00914967"/>
    <w:rsid w:val="009A507A"/>
    <w:rsid w:val="00A016BD"/>
    <w:rsid w:val="00AF4BA5"/>
    <w:rsid w:val="00B61A70"/>
    <w:rsid w:val="00D2029C"/>
    <w:rsid w:val="00D34C1E"/>
    <w:rsid w:val="00E55724"/>
    <w:rsid w:val="00EC41B9"/>
    <w:rsid w:val="00F9567B"/>
    <w:rsid w:val="00FF2A9B"/>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6B7BB"/>
  <w15:docId w15:val="{19A5FA82-214E-4954-BCEE-B9E78822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F9567B"/>
    <w:rPr>
      <w:rFonts w:ascii="Tahoma" w:hAnsi="Tahoma" w:cs="Tahoma"/>
      <w:sz w:val="16"/>
      <w:szCs w:val="16"/>
    </w:rPr>
  </w:style>
  <w:style w:type="character" w:customStyle="1" w:styleId="TextodegloboCar">
    <w:name w:val="Texto de globo Car"/>
    <w:basedOn w:val="Fuentedeprrafopredeter"/>
    <w:link w:val="Textodeglobo"/>
    <w:uiPriority w:val="99"/>
    <w:semiHidden/>
    <w:rsid w:val="00F9567B"/>
    <w:rPr>
      <w:rFonts w:ascii="Tahoma" w:hAnsi="Tahoma" w:cs="Tahoma"/>
      <w:sz w:val="16"/>
      <w:szCs w:val="16"/>
    </w:rPr>
  </w:style>
  <w:style w:type="paragraph" w:styleId="Piedepgina">
    <w:name w:val="footer"/>
    <w:basedOn w:val="Normal"/>
    <w:link w:val="PiedepginaCar"/>
    <w:uiPriority w:val="99"/>
    <w:unhideWhenUsed/>
    <w:rsid w:val="004E782B"/>
    <w:pPr>
      <w:widowControl/>
      <w:tabs>
        <w:tab w:val="center" w:pos="4252"/>
        <w:tab w:val="right" w:pos="8504"/>
      </w:tabs>
    </w:pPr>
    <w:rPr>
      <w:rFonts w:ascii="Calibri" w:eastAsia="Calibri" w:hAnsi="Calibri" w:cs="Arial"/>
      <w:lang w:val="es-ES"/>
    </w:rPr>
  </w:style>
  <w:style w:type="character" w:customStyle="1" w:styleId="PiedepginaCar">
    <w:name w:val="Pie de página Car"/>
    <w:basedOn w:val="Fuentedeprrafopredeter"/>
    <w:link w:val="Piedepgina"/>
    <w:uiPriority w:val="99"/>
    <w:rsid w:val="004E782B"/>
    <w:rPr>
      <w:rFonts w:ascii="Calibri" w:eastAsia="Calibri" w:hAnsi="Calibri"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2736</Characters>
  <Application>Microsoft Office Word</Application>
  <DocSecurity>0</DocSecurity>
  <Lines>22</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Abu Ismael</cp:lastModifiedBy>
  <cp:revision>2</cp:revision>
  <dcterms:created xsi:type="dcterms:W3CDTF">2023-01-28T20:17:00Z</dcterms:created>
  <dcterms:modified xsi:type="dcterms:W3CDTF">2023-01-28T20:17:00Z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2023-01-28T00:00:00Z</vt:filetime>
  </property>
  <property fmtid="{D5CDD505-2E9C-101B-9397-08002B2CF9AE}" pid="3" name="LastSaved">
    <vt:filetime>2023-01-28T00:00:00Z</vt:filetime>
  </property>
</Properties>
</file>