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4F6C" w14:textId="77777777" w:rsidR="00AE5D31" w:rsidRPr="002D38BE" w:rsidRDefault="00AE5D31" w:rsidP="00AE5D31">
      <w:pPr>
        <w:bidi/>
        <w:spacing w:after="0" w:line="240" w:lineRule="auto"/>
        <w:jc w:val="center"/>
        <w:rPr>
          <w:rFonts w:ascii="Cambria" w:hAnsi="Cambria" w:cs="SKR HEAD1"/>
          <w:sz w:val="36"/>
          <w:szCs w:val="36"/>
          <w:rtl/>
          <w:lang w:val="en-US"/>
        </w:rPr>
      </w:pPr>
      <w:r w:rsidRPr="7D5F94D0">
        <w:rPr>
          <w:rFonts w:ascii="Cambria" w:hAnsi="Cambria" w:cs="SKR HEAD1" w:hint="cs"/>
          <w:sz w:val="36"/>
          <w:szCs w:val="36"/>
          <w:rtl/>
        </w:rPr>
        <w:t>رِسَالَةٌ مُخْتَصَرَةٌ بِعُنْوَانِ:</w:t>
      </w:r>
    </w:p>
    <w:p w14:paraId="224BA54C" w14:textId="77777777" w:rsidR="00AE5D31" w:rsidRPr="002D38BE" w:rsidRDefault="00AE5D31" w:rsidP="00AE5D31">
      <w:pPr>
        <w:bidi/>
        <w:jc w:val="center"/>
        <w:rPr>
          <w:rFonts w:ascii="Cambria" w:hAnsi="Cambria" w:cs="SKR HEAD1"/>
          <w:sz w:val="36"/>
          <w:szCs w:val="36"/>
          <w:rtl/>
          <w:lang w:val="en-US"/>
        </w:rPr>
      </w:pPr>
      <w:r w:rsidRPr="7D5F94D0">
        <w:rPr>
          <w:rFonts w:ascii="Cambria" w:hAnsi="Cambria" w:cs="SKR HEAD1" w:hint="cs"/>
          <w:sz w:val="36"/>
          <w:szCs w:val="36"/>
          <w:rtl/>
        </w:rPr>
        <w:t>«</w:t>
      </w:r>
      <w:r w:rsidRPr="7D5F94D0">
        <w:rPr>
          <w:rFonts w:ascii="Lotus Linotype" w:hAnsi="Lotus Linotype" w:cs="SKR HEAD1" w:hint="cs"/>
          <w:sz w:val="36"/>
          <w:szCs w:val="36"/>
          <w:rtl/>
        </w:rPr>
        <w:t>كَيْفَ أَدْخُلُ فِي الإِسْلاَمِ؟</w:t>
      </w:r>
      <w:r w:rsidRPr="7D5F94D0">
        <w:rPr>
          <w:rFonts w:ascii="Cambria" w:hAnsi="Cambria" w:cs="SKR HEAD1" w:hint="cs"/>
          <w:sz w:val="36"/>
          <w:szCs w:val="36"/>
          <w:rtl/>
        </w:rPr>
        <w:t>»</w:t>
      </w:r>
    </w:p>
    <w:p w14:paraId="4B111DE4" w14:textId="31AF9B8F" w:rsidR="00AE5D31" w:rsidRPr="002D38BE" w:rsidRDefault="75DEF30C" w:rsidP="00AE5D31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2B102FA8">
        <w:rPr>
          <w:rFonts w:ascii="Cambria" w:hAnsi="Cambria" w:cs="SKR HEAD1"/>
          <w:sz w:val="44"/>
          <w:szCs w:val="44"/>
          <w:rtl/>
        </w:rPr>
        <w:t xml:space="preserve">مُتَرْجَمَةٌ إِلَى اللُّغَةِ: </w:t>
      </w:r>
      <w:r w:rsidR="7D5F94D0" w:rsidRPr="7D5F94D0">
        <w:rPr>
          <w:rFonts w:ascii="Cambria" w:hAnsi="Cambria" w:cs="SKR HEAD1"/>
          <w:sz w:val="44"/>
          <w:szCs w:val="44"/>
          <w:rtl/>
        </w:rPr>
        <w:t>الإِيطاليا</w:t>
      </w:r>
    </w:p>
    <w:p w14:paraId="34181D80" w14:textId="7FC60F48" w:rsidR="7D5F94D0" w:rsidRDefault="7D5F94D0" w:rsidP="7D5F94D0">
      <w:pPr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7D5F94D0">
        <w:rPr>
          <w:rFonts w:ascii="Cambria" w:hAnsi="Cambria" w:cs="SKR HEAD1"/>
          <w:sz w:val="44"/>
          <w:szCs w:val="44"/>
          <w:lang w:val="en-US"/>
        </w:rPr>
        <w:t>Breve scritto intitolato:</w:t>
      </w:r>
    </w:p>
    <w:p w14:paraId="6AB49708" w14:textId="33F6EB9F" w:rsidR="00AE5D31" w:rsidRDefault="75DEF30C" w:rsidP="120C5C27">
      <w:pPr>
        <w:tabs>
          <w:tab w:val="left" w:pos="5318"/>
        </w:tabs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2B102FA8">
        <w:rPr>
          <w:rFonts w:ascii="Cambria" w:hAnsi="Cambria" w:cs="SKR HEAD1"/>
          <w:sz w:val="72"/>
          <w:szCs w:val="72"/>
        </w:rPr>
        <w:t xml:space="preserve">«Come </w:t>
      </w:r>
      <w:r w:rsidR="00F761B6">
        <w:rPr>
          <w:rFonts w:ascii="Cambria" w:hAnsi="Cambria" w:cs="SKR HEAD1"/>
          <w:sz w:val="72"/>
          <w:szCs w:val="72"/>
        </w:rPr>
        <w:t>posso</w:t>
      </w:r>
      <w:r w:rsidRPr="2B102FA8">
        <w:rPr>
          <w:rFonts w:ascii="Cambria" w:hAnsi="Cambria" w:cs="SKR HEAD1"/>
          <w:sz w:val="72"/>
          <w:szCs w:val="72"/>
        </w:rPr>
        <w:t xml:space="preserve"> </w:t>
      </w:r>
      <w:r w:rsidR="00F761B6">
        <w:rPr>
          <w:rFonts w:ascii="Cambria" w:hAnsi="Cambria" w:cs="SKR HEAD1"/>
          <w:sz w:val="72"/>
          <w:szCs w:val="72"/>
        </w:rPr>
        <w:t xml:space="preserve">entrare </w:t>
      </w:r>
      <w:r w:rsidRPr="2B102FA8">
        <w:rPr>
          <w:rFonts w:ascii="Cambria" w:hAnsi="Cambria" w:cs="SKR HEAD1"/>
          <w:sz w:val="72"/>
          <w:szCs w:val="72"/>
        </w:rPr>
        <w:t>nell'islam</w:t>
      </w:r>
      <w:r w:rsidR="00F761B6">
        <w:rPr>
          <w:rFonts w:ascii="Cambria" w:hAnsi="Cambria" w:cs="SKR HEAD1"/>
          <w:sz w:val="72"/>
          <w:szCs w:val="72"/>
        </w:rPr>
        <w:t>?</w:t>
      </w:r>
      <w:r w:rsidRPr="2B102FA8">
        <w:rPr>
          <w:rFonts w:ascii="Cambria" w:hAnsi="Cambria" w:cs="SKR HEAD1"/>
          <w:sz w:val="72"/>
          <w:szCs w:val="72"/>
        </w:rPr>
        <w:t>»</w:t>
      </w:r>
    </w:p>
    <w:p w14:paraId="6E15C835" w14:textId="65E61FB3" w:rsidR="00AE5D31" w:rsidRPr="006A51A1" w:rsidRDefault="7D5F94D0" w:rsidP="7D5F94D0">
      <w:pPr>
        <w:tabs>
          <w:tab w:val="left" w:pos="5318"/>
        </w:tabs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7D5F94D0">
        <w:rPr>
          <w:rFonts w:cs="DecoType Naskh Special"/>
          <w:sz w:val="40"/>
          <w:szCs w:val="40"/>
        </w:rPr>
        <w:t>Realizzato dal Sapiente:</w:t>
      </w:r>
    </w:p>
    <w:p w14:paraId="44F715F2" w14:textId="55D18F59" w:rsidR="00AE5D31" w:rsidRPr="006A51A1" w:rsidRDefault="7D5F94D0" w:rsidP="7D5F94D0">
      <w:pPr>
        <w:tabs>
          <w:tab w:val="left" w:pos="5318"/>
        </w:tabs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7D5F94D0">
        <w:rPr>
          <w:rFonts w:cs="DecoType Naskh Special"/>
          <w:sz w:val="40"/>
          <w:szCs w:val="40"/>
        </w:rPr>
        <w:t>Haytham Bin Mu</w:t>
      </w:r>
      <w:r w:rsidRPr="7D5F94D0">
        <w:rPr>
          <w:rFonts w:ascii="DecoType Naskh Special" w:eastAsia="DecoType Naskh Special" w:hAnsi="DecoType Naskh Special" w:cs="DecoType Naskh Special"/>
          <w:sz w:val="40"/>
          <w:szCs w:val="40"/>
        </w:rPr>
        <w:t>ḥ</w:t>
      </w:r>
      <w:r w:rsidRPr="7D5F94D0">
        <w:rPr>
          <w:rFonts w:cs="DecoType Naskh Special"/>
          <w:sz w:val="40"/>
          <w:szCs w:val="40"/>
        </w:rPr>
        <w:t>ammad Sar</w:t>
      </w:r>
      <w:r w:rsidRPr="7D5F94D0">
        <w:rPr>
          <w:rFonts w:ascii="DecoType Naskh Special" w:eastAsia="DecoType Naskh Special" w:hAnsi="DecoType Naskh Special" w:cs="DecoType Naskh Special"/>
          <w:sz w:val="40"/>
          <w:szCs w:val="40"/>
        </w:rPr>
        <w:t>ḥā</w:t>
      </w:r>
      <w:r w:rsidRPr="7D5F94D0">
        <w:rPr>
          <w:rFonts w:cs="DecoType Naskh Special"/>
          <w:sz w:val="40"/>
          <w:szCs w:val="40"/>
        </w:rPr>
        <w:t>n</w:t>
      </w:r>
    </w:p>
    <w:p w14:paraId="38FD9783" w14:textId="5E5B704E" w:rsidR="00AE5D31" w:rsidRPr="006A51A1" w:rsidRDefault="7D5F94D0" w:rsidP="7D5F94D0">
      <w:pPr>
        <w:tabs>
          <w:tab w:val="left" w:pos="5318"/>
        </w:tabs>
        <w:spacing w:after="0" w:line="240" w:lineRule="auto"/>
        <w:jc w:val="center"/>
        <w:rPr>
          <w:rFonts w:cs="DecoType Naskh Special"/>
          <w:sz w:val="28"/>
          <w:szCs w:val="28"/>
          <w:rtl/>
        </w:rPr>
      </w:pPr>
      <w:r w:rsidRPr="7D5F94D0">
        <w:rPr>
          <w:rFonts w:cs="DecoType Naskh Special"/>
          <w:sz w:val="28"/>
          <w:szCs w:val="28"/>
        </w:rPr>
        <w:t xml:space="preserve">Già Insegnante presso l’Istituto della </w:t>
      </w:r>
    </w:p>
    <w:p w14:paraId="2439B59E" w14:textId="4306ACDD" w:rsidR="00AE5D31" w:rsidRPr="006A51A1" w:rsidRDefault="7D5F94D0" w:rsidP="7D5F94D0">
      <w:pPr>
        <w:tabs>
          <w:tab w:val="left" w:pos="5318"/>
        </w:tabs>
        <w:spacing w:after="0" w:line="240" w:lineRule="auto"/>
        <w:jc w:val="center"/>
        <w:rPr>
          <w:rFonts w:cs="DecoType Naskh Special"/>
          <w:sz w:val="28"/>
          <w:szCs w:val="28"/>
          <w:rtl/>
        </w:rPr>
      </w:pPr>
      <w:r w:rsidRPr="7D5F94D0">
        <w:rPr>
          <w:rFonts w:cs="DecoType Naskh Special"/>
          <w:sz w:val="28"/>
          <w:szCs w:val="28"/>
        </w:rPr>
        <w:t>Moschea Del Profeta di Medina</w:t>
      </w:r>
    </w:p>
    <w:p w14:paraId="57E89A71" w14:textId="7006C199" w:rsidR="00AE5D31" w:rsidRPr="006A51A1" w:rsidRDefault="7D5F94D0" w:rsidP="7D5F94D0">
      <w:pPr>
        <w:tabs>
          <w:tab w:val="left" w:pos="5318"/>
        </w:tabs>
        <w:spacing w:after="0" w:line="240" w:lineRule="auto"/>
        <w:jc w:val="center"/>
        <w:rPr>
          <w:rFonts w:cs="DecoType Naskh Special"/>
          <w:sz w:val="28"/>
          <w:szCs w:val="28"/>
          <w:rtl/>
        </w:rPr>
      </w:pPr>
      <w:r w:rsidRPr="7D5F94D0">
        <w:rPr>
          <w:rFonts w:cs="DecoType Naskh Special"/>
          <w:sz w:val="28"/>
          <w:szCs w:val="28"/>
        </w:rPr>
        <w:t>Attualmente supervisore dell’Istituto:”Mahad Sunnah”</w:t>
      </w:r>
    </w:p>
    <w:p w14:paraId="08D5A0D4" w14:textId="01BA5C32" w:rsidR="00AE5D31" w:rsidRPr="006A51A1" w:rsidRDefault="002D67EA" w:rsidP="7D5F94D0">
      <w:pPr>
        <w:tabs>
          <w:tab w:val="left" w:pos="5318"/>
        </w:tabs>
        <w:bidi/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hyperlink r:id="rId10">
        <w:r w:rsidR="7D5F94D0" w:rsidRPr="7D5F94D0">
          <w:rPr>
            <w:rStyle w:val="Collegamentoipertestuale"/>
            <w:rFonts w:ascii="Andalus" w:hAnsi="Andalus" w:cs="Andalus"/>
            <w:sz w:val="28"/>
            <w:szCs w:val="28"/>
          </w:rPr>
          <w:t>https://mahadsunnah.com/</w:t>
        </w:r>
      </w:hyperlink>
    </w:p>
    <w:p w14:paraId="2AA4FAF1" w14:textId="16E12008" w:rsidR="00AE5D31" w:rsidRPr="006A51A1" w:rsidRDefault="7D5F94D0" w:rsidP="7D5F94D0">
      <w:pPr>
        <w:tabs>
          <w:tab w:val="left" w:pos="5318"/>
        </w:tabs>
        <w:spacing w:after="0" w:line="240" w:lineRule="auto"/>
        <w:jc w:val="center"/>
        <w:rPr>
          <w:rFonts w:ascii="DecoType Naskh Special" w:eastAsia="DecoType Naskh Special" w:hAnsi="DecoType Naskh Special" w:cs="DecoType Naskh Special"/>
          <w:sz w:val="28"/>
          <w:szCs w:val="28"/>
        </w:rPr>
      </w:pPr>
      <w:r w:rsidRPr="7D5F94D0">
        <w:rPr>
          <w:rFonts w:ascii="DecoType Naskh Special" w:eastAsia="DecoType Naskh Special" w:hAnsi="DecoType Naskh Special" w:cs="DecoType Naskh Special"/>
          <w:sz w:val="28"/>
          <w:szCs w:val="28"/>
        </w:rPr>
        <w:t>Che Allah lo perdoni ed ai suoi genitori, ed a chi lo ha assistito nel realizzare questo libro</w:t>
      </w:r>
    </w:p>
    <w:p w14:paraId="6EA404CF" w14:textId="24BA5021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</w:rPr>
      </w:pPr>
    </w:p>
    <w:p w14:paraId="4C25BB78" w14:textId="32E18218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 xml:space="preserve">إِعْدَادُ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:</w:t>
      </w:r>
    </w:p>
    <w:p w14:paraId="5E95C149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3224ED6E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16455234" w14:textId="548D4864" w:rsidR="7D5F94D0" w:rsidRDefault="002D67EA" w:rsidP="7D5F94D0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hyperlink r:id="rId11">
        <w:r w:rsidR="7D5F94D0" w:rsidRPr="7D5F94D0">
          <w:rPr>
            <w:rStyle w:val="Collegamentoipertestuale"/>
            <w:rFonts w:ascii="Andalus" w:hAnsi="Andalus" w:cs="Andalus"/>
            <w:sz w:val="28"/>
            <w:szCs w:val="28"/>
          </w:rPr>
          <w:t>https://mahadsunnah.com/</w:t>
        </w:r>
      </w:hyperlink>
    </w:p>
    <w:p w14:paraId="319F00D3" w14:textId="77777777" w:rsidR="00AE5D31" w:rsidRDefault="00AE5D31" w:rsidP="00AE5D3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3BEF59B2" w14:textId="77777777" w:rsidR="00AE5D31" w:rsidRPr="002D38BE" w:rsidRDefault="00AE5D31" w:rsidP="00AE5D31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067456E2" w14:textId="2CD86C4C" w:rsidR="00AE5D31" w:rsidRPr="004E12D0" w:rsidRDefault="00AE5D31" w:rsidP="7D5F94D0">
      <w:pPr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2D38BE">
        <w:rPr>
          <w:rFonts w:cs="SKR HEAD1" w:hint="cs"/>
          <w:sz w:val="32"/>
          <w:szCs w:val="32"/>
          <w:rtl/>
        </w:rPr>
        <w:t>قامَ بتَرجَمَتِها: ..</w:t>
      </w:r>
      <w:r>
        <w:rPr>
          <w:rFonts w:cs="SKR HEAD1" w:hint="cs"/>
          <w:sz w:val="32"/>
          <w:szCs w:val="32"/>
          <w:rtl/>
        </w:rPr>
        <w:t>..................</w:t>
      </w:r>
      <w:r w:rsidRPr="002D38BE">
        <w:rPr>
          <w:rFonts w:cs="SKR HEAD1" w:hint="cs"/>
          <w:sz w:val="32"/>
          <w:szCs w:val="32"/>
          <w:rtl/>
        </w:rPr>
        <w:t>. -وفَّقَهُ اللهُ وسَدَّدَهُ-</w:t>
      </w:r>
    </w:p>
    <w:p w14:paraId="546D7E0C" w14:textId="26A2C81F" w:rsidR="00AE5D31" w:rsidRPr="004E12D0" w:rsidRDefault="7D5F94D0" w:rsidP="7D5F94D0">
      <w:pPr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7D5F94D0">
        <w:rPr>
          <w:rFonts w:cs="DecoType Naskh Special"/>
          <w:sz w:val="32"/>
          <w:szCs w:val="32"/>
        </w:rPr>
        <w:t>Primo stampo</w:t>
      </w:r>
    </w:p>
    <w:p w14:paraId="12530C63" w14:textId="2B935844" w:rsidR="00AE5D31" w:rsidRPr="004E12D0" w:rsidRDefault="7D5F94D0" w:rsidP="7D5F94D0">
      <w:pPr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7D5F94D0">
        <w:rPr>
          <w:rFonts w:cs="DecoType Naskh Special"/>
          <w:sz w:val="32"/>
          <w:szCs w:val="32"/>
        </w:rPr>
        <w:t>Permesso di stampare per tutti i musulmani senza modifiche al contenuto</w:t>
      </w:r>
    </w:p>
    <w:p w14:paraId="045242BA" w14:textId="0CA6999E" w:rsidR="00AE5D31" w:rsidRPr="004E12D0" w:rsidRDefault="00AE5D31" w:rsidP="7D5F94D0">
      <w:pPr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4E8582AA" w14:textId="5DD8E015" w:rsidR="00AE5D31" w:rsidRDefault="00AE5D31" w:rsidP="7D5F94D0">
      <w:pPr>
        <w:tabs>
          <w:tab w:val="left" w:pos="5318"/>
        </w:tabs>
        <w:spacing w:after="0" w:line="600" w:lineRule="exact"/>
        <w:jc w:val="center"/>
        <w:rPr>
          <w:rFonts w:ascii="Lotus Linotype" w:hAnsi="Lotus Linotype" w:cs="SKR HEAD1"/>
          <w:color w:val="806000" w:themeColor="accent4" w:themeShade="80"/>
          <w:sz w:val="44"/>
          <w:szCs w:val="44"/>
        </w:r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5E01B619" w14:textId="77777777" w:rsidR="00AE5D31" w:rsidRDefault="00AE5D31" w:rsidP="00AE5D31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AE5D31" w:rsidSect="005D611C">
          <w:headerReference w:type="default" r:id="rId12"/>
          <w:footerReference w:type="default" r:id="rId13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</w:p>
    <w:p w14:paraId="46406D98" w14:textId="77777777" w:rsidR="00AE5D31" w:rsidRPr="002D38BE" w:rsidRDefault="00AE5D31" w:rsidP="00AE5D31">
      <w:pPr>
        <w:bidi/>
        <w:spacing w:before="240" w:after="240" w:line="800" w:lineRule="exact"/>
        <w:jc w:val="center"/>
        <w:rPr>
          <w:color w:val="806000"/>
          <w:sz w:val="72"/>
          <w:szCs w:val="72"/>
        </w:rPr>
      </w:pPr>
      <w:r w:rsidRPr="2B102FA8">
        <w:rPr>
          <w:rFonts w:ascii="Lotus Linotype" w:hAnsi="Lotus Linotype" w:cs="Lotus Linotype"/>
          <w:color w:val="806000" w:themeColor="accent4" w:themeShade="80"/>
          <w:sz w:val="72"/>
          <w:szCs w:val="72"/>
          <w:rtl/>
        </w:rPr>
        <w:t>¢</w:t>
      </w:r>
    </w:p>
    <w:tbl>
      <w:tblPr>
        <w:tblStyle w:val="Grigliatabella"/>
        <w:tblW w:w="6990" w:type="dxa"/>
        <w:tblInd w:w="120" w:type="dxa"/>
        <w:tblLook w:val="04A0" w:firstRow="1" w:lastRow="0" w:firstColumn="1" w:lastColumn="0" w:noHBand="0" w:noVBand="1"/>
      </w:tblPr>
      <w:tblGrid>
        <w:gridCol w:w="2610"/>
        <w:gridCol w:w="4380"/>
        <w:tblGridChange w:id="0">
          <w:tblGrid>
            <w:gridCol w:w="5"/>
            <w:gridCol w:w="2605"/>
            <w:gridCol w:w="5"/>
            <w:gridCol w:w="4377"/>
            <w:gridCol w:w="3"/>
          </w:tblGrid>
        </w:tblGridChange>
      </w:tblGrid>
      <w:tr w:rsidR="005B69A6" w14:paraId="40CCE280" w14:textId="0ED7C617" w:rsidTr="120C5C27">
        <w:trPr>
          <w:trHeight w:val="300"/>
          <w:tblHeader/>
        </w:trPr>
        <w:tc>
          <w:tcPr>
            <w:tcW w:w="2610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single" w:sz="8" w:space="0" w:color="806000" w:themeColor="accent4" w:themeShade="80"/>
              <w:right w:val="nil"/>
            </w:tcBorders>
            <w:shd w:val="clear" w:color="auto" w:fill="FFFAEB"/>
            <w:vAlign w:val="center"/>
          </w:tcPr>
          <w:p w14:paraId="6339F084" w14:textId="2898A32C" w:rsidR="005B69A6" w:rsidRPr="004215DC" w:rsidRDefault="2B102FA8" w:rsidP="004215DC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2B102FA8">
              <w:rPr>
                <w:rFonts w:ascii="Andalus" w:hAnsi="Andalus" w:cs="Andalus"/>
                <w:b/>
                <w:bCs/>
                <w:color w:val="806000" w:themeColor="accent4" w:themeShade="80"/>
                <w:sz w:val="24"/>
                <w:szCs w:val="24"/>
              </w:rPr>
              <w:t>Domanda:</w:t>
            </w:r>
          </w:p>
        </w:tc>
        <w:tc>
          <w:tcPr>
            <w:tcW w:w="4380" w:type="dxa"/>
            <w:tcBorders>
              <w:top w:val="single" w:sz="8" w:space="0" w:color="806000" w:themeColor="accent4" w:themeShade="80"/>
              <w:left w:val="nil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</w:tcPr>
          <w:p w14:paraId="06D7084C" w14:textId="680A9632" w:rsidR="005B69A6" w:rsidRPr="004215DC" w:rsidRDefault="2B102FA8" w:rsidP="004215DC">
            <w:pPr>
              <w:jc w:val="center"/>
              <w:rPr>
                <w:rFonts w:ascii="Andalus" w:hAnsi="Andalus" w:cs="Andalus"/>
                <w:b/>
                <w:bCs/>
                <w:color w:val="806000"/>
                <w:sz w:val="24"/>
                <w:szCs w:val="24"/>
                <w:rtl/>
              </w:rPr>
            </w:pPr>
            <w:r w:rsidRPr="2B102FA8">
              <w:rPr>
                <w:rFonts w:ascii="Andalus" w:hAnsi="Andalus" w:cs="Andalus"/>
                <w:b/>
                <w:bCs/>
                <w:color w:val="806000" w:themeColor="accent4" w:themeShade="80"/>
                <w:sz w:val="24"/>
                <w:szCs w:val="24"/>
              </w:rPr>
              <w:t>Risposta:</w:t>
            </w:r>
          </w:p>
        </w:tc>
      </w:tr>
      <w:tr w:rsidR="00F4282A" w14:paraId="2ED0869F" w14:textId="77777777" w:rsidTr="120C5C27">
        <w:trPr>
          <w:trHeight w:val="1342"/>
        </w:trPr>
        <w:tc>
          <w:tcPr>
            <w:tcW w:w="2610" w:type="dxa"/>
            <w:tcBorders>
              <w:top w:val="single" w:sz="8" w:space="0" w:color="806000" w:themeColor="accent4" w:themeShade="80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19FDC33F" w14:textId="76B6E0AA" w:rsidR="00F4282A" w:rsidRPr="00F4282A" w:rsidRDefault="2B102FA8" w:rsidP="120C5C27">
            <w:pPr>
              <w:spacing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Entrare nell’Islam</w:t>
            </w:r>
          </w:p>
          <w:p w14:paraId="0A3B783E" w14:textId="062B58E8" w:rsidR="00F4282A" w:rsidRPr="00F4282A" w:rsidRDefault="2B102FA8" w:rsidP="120C5C27">
            <w:pPr>
              <w:spacing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è </w:t>
            </w:r>
            <w:r w:rsidR="00D23A84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facile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4380" w:type="dxa"/>
            <w:tcBorders>
              <w:top w:val="single" w:sz="8" w:space="0" w:color="806000" w:themeColor="accent4" w:themeShade="80"/>
              <w:left w:val="nil"/>
              <w:bottom w:val="nil"/>
              <w:right w:val="single" w:sz="8" w:space="0" w:color="806000" w:themeColor="accent4" w:themeShade="80"/>
            </w:tcBorders>
          </w:tcPr>
          <w:p w14:paraId="26809B3F" w14:textId="30F6FF63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Si, in quanto non necessita né intermediari né rituali.</w:t>
            </w:r>
          </w:p>
        </w:tc>
      </w:tr>
      <w:tr w:rsidR="00F4282A" w14:paraId="2FF8D652" w14:textId="77777777" w:rsidTr="120C5C27">
        <w:trPr>
          <w:trHeight w:val="3334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41B69E88" w14:textId="20177BEA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Mi affretto ad entrare nell’islam? oppure aspetto il momento giusto, o risolvo prima vari problemi?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15EC9410" w14:textId="305343F0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È necessario affrettarsi, in quanto ritardare il tuo Islam può portare a conseguenze gravi; potresti morire in qualsiasi momento, ed entrare nell’Islam è un guadagno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sicuro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, e più ti affretti a questo guadagno più grande sarà la tua vincita.</w:t>
            </w:r>
          </w:p>
        </w:tc>
      </w:tr>
      <w:tr w:rsidR="00F4282A" w14:paraId="1865B087" w14:textId="77777777" w:rsidTr="120C5C27">
        <w:trPr>
          <w:trHeight w:val="3428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EDFDC85" w14:textId="55BECA69" w:rsidR="00F4282A" w:rsidRPr="00F4282A" w:rsidRDefault="2B102FA8" w:rsidP="120C5C27">
            <w:pPr>
              <w:spacing w:after="120" w:line="360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deve fare chi vuole entrare nell’Islam?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2D1BA3BF" w14:textId="6E15ADF1" w:rsidR="00F4282A" w:rsidRPr="00F4282A" w:rsidRDefault="2B102FA8" w:rsidP="120C5C27">
            <w:pPr>
              <w:spacing w:after="120" w:line="360" w:lineRule="auto"/>
              <w:rPr>
                <w:rFonts w:ascii="Lotus Linotype" w:hAnsi="Lotus Linotype" w:cs="Lotus Linotype"/>
                <w:b/>
                <w:color w:val="000000"/>
                <w:sz w:val="24"/>
                <w:szCs w:val="24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Deve solamente pronunciare le due testimonianze: 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“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ʾ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Ash-hadu Al-L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ā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ʾi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l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ā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ha illa All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ā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h, wa ash-hadu anna Mu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ḥ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ammadan 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ʿ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abduhu wa ras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ū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luh”   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4"/>
                <w:szCs w:val="24"/>
              </w:rPr>
              <w:t>(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“</w:t>
            </w:r>
            <w:r w:rsidRPr="2B102FA8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Testimonio che non c’è adorato meritevole eccetto Allah, e testimonio che Muhammad è il Suo Servo e Messaggero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.”)</w:t>
            </w:r>
            <w:r w:rsidRPr="2B102FA8">
              <w:rPr>
                <w:rFonts w:ascii="Lotus Linotype" w:hAnsi="Lotus Linotype" w:cs="Lotus Linotyp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4282A" w14:paraId="7A9AE7B5" w14:textId="77777777" w:rsidTr="120C5C27">
        <w:trPr>
          <w:trHeight w:val="173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2B3AC004" w14:textId="4374E30C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In quale lingua le deve pronunciare?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07E51673" w14:textId="4DD07942" w:rsidR="00F4282A" w:rsidRPr="00F4282A" w:rsidRDefault="2B102FA8" w:rsidP="120C5C27">
            <w:pPr>
              <w:spacing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Le può pronunciare in qualsiasi lingua in cui è abile, non è una condizione la pronuncia in arabo.</w:t>
            </w:r>
          </w:p>
        </w:tc>
      </w:tr>
      <w:tr w:rsidR="00F4282A" w14:paraId="43DEE2A9" w14:textId="77777777" w:rsidTr="120C5C27">
        <w:trPr>
          <w:trHeight w:val="2126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EE6ECD4" w14:textId="5911570C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Lo può dire senza capire il significato?</w:t>
            </w:r>
          </w:p>
          <w:p w14:paraId="61C51358" w14:textId="621091A7" w:rsidR="00F4282A" w:rsidRPr="00F4282A" w:rsidRDefault="00F4282A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608405C9" w14:textId="2D82F86F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No, </w:t>
            </w:r>
            <w:r w:rsidRPr="2B102FA8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è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necessario che capisca i suoi significati, e che creda fermamente in ciò che contiene, e che agisca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in base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a cosa richiede.</w:t>
            </w:r>
          </w:p>
        </w:tc>
      </w:tr>
      <w:tr w:rsidR="00F4282A" w14:paraId="4BC5E988" w14:textId="77777777" w:rsidTr="120C5C27">
        <w:trPr>
          <w:trHeight w:val="1845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7C0F8EB7" w14:textId="0598A6DA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Significa “Testimonio”?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7BE2EDB3" w14:textId="3F847A19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Significa: “Ne sono convinto e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determinato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nel mio cuore, lo dico con la mia lingua, e agisco con i miei arti.”</w:t>
            </w:r>
          </w:p>
        </w:tc>
      </w:tr>
      <w:tr w:rsidR="00F4282A" w14:paraId="3EE9B5A9" w14:textId="77777777" w:rsidTr="120C5C27">
        <w:trPr>
          <w:trHeight w:val="1069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7291690B" w14:textId="43CC7510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b/>
                <w:color w:val="000000" w:themeColor="text1"/>
                <w:sz w:val="24"/>
                <w:szCs w:val="24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significa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:“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L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ā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ʾi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l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ā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ha illa All</w:t>
            </w:r>
            <w:r w:rsidRPr="2B102FA8">
              <w:rPr>
                <w:rFonts w:ascii="Lotus Linotype" w:eastAsia="Lotus Linotype" w:hAnsi="Lotus Linotype" w:cs="Lotus Linotype"/>
                <w:b/>
                <w:bCs/>
                <w:i/>
                <w:iCs/>
                <w:sz w:val="24"/>
                <w:szCs w:val="24"/>
              </w:rPr>
              <w:t>ā</w:t>
            </w:r>
            <w:r w:rsidRPr="2B102FA8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4"/>
                <w:szCs w:val="24"/>
              </w:rPr>
              <w:t>h”?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4F77B864" w14:textId="7274B990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Significa “</w:t>
            </w:r>
            <w:r w:rsidR="7D5F94D0" w:rsidRPr="7D5F94D0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Non</w:t>
            </w:r>
            <w:r w:rsidRPr="2B102FA8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 xml:space="preserve"> c’è adorato meritevole eccetto Allah</w:t>
            </w:r>
            <w:r w:rsidR="00F761B6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”</w:t>
            </w:r>
          </w:p>
        </w:tc>
      </w:tr>
      <w:tr w:rsidR="00F4282A" w14:paraId="480FA5FC" w14:textId="77777777" w:rsidTr="120C5C27">
        <w:trPr>
          <w:trHeight w:val="359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45B3173C" w14:textId="160AB4DD" w:rsidR="00F4282A" w:rsidRPr="00F4282A" w:rsidRDefault="2B102FA8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significa:“</w:t>
            </w:r>
            <w:r w:rsidRPr="2B102FA8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Che</w:t>
            </w:r>
            <w:r w:rsidRPr="2B102FA8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</w:t>
            </w:r>
            <w:r w:rsidRPr="2B102FA8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Muhammad è il Suo Servo e Messaggero”?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028F21C8" w14:textId="25851EC8" w:rsidR="00F4282A" w:rsidRPr="00F4282A" w:rsidRDefault="2B102FA8" w:rsidP="2B102FA8">
            <w:pPr>
              <w:spacing w:after="120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7D5F94D0">
              <w:rPr>
                <w:rFonts w:ascii="Lotus Linotype" w:hAnsi="Lotus Linotype" w:cs="Lotus Linotype"/>
                <w:color w:val="000000" w:themeColor="text1"/>
                <w:sz w:val="26"/>
                <w:szCs w:val="26"/>
              </w:rPr>
              <w:t xml:space="preserve">Significa: Che egli è un servo che non viene adorato, ed un messaggero che non viene rinnegato; e questa testimonianza obbliga a: Credergli in tutto ciò che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6"/>
                <w:szCs w:val="26"/>
              </w:rPr>
              <w:t>informa/</w:t>
            </w:r>
            <w:r w:rsidRPr="7D5F94D0">
              <w:rPr>
                <w:rFonts w:ascii="Lotus Linotype" w:hAnsi="Lotus Linotype" w:cs="Lotus Linotype"/>
                <w:color w:val="000000" w:themeColor="text1"/>
                <w:sz w:val="26"/>
                <w:szCs w:val="26"/>
              </w:rPr>
              <w:t>riporta, obbedirgli in ciò che ordina, e allontanarsi da ciò che ha proibito, e che venga seguita la sua Sunnah(</w:t>
            </w:r>
            <w:r w:rsidR="008731EF" w:rsidRPr="7D5F94D0">
              <w:rPr>
                <w:rFonts w:ascii="Lotus Linotype" w:hAnsi="Lotus Linotype" w:cs="Lotus Linotype"/>
                <w:color w:val="000000" w:themeColor="text1"/>
                <w:sz w:val="26"/>
                <w:szCs w:val="26"/>
              </w:rPr>
              <w:t>Via</w:t>
            </w:r>
            <w:r w:rsidRPr="7D5F94D0">
              <w:rPr>
                <w:rFonts w:ascii="Lotus Linotype" w:hAnsi="Lotus Linotype" w:cs="Lotus Linotype"/>
                <w:color w:val="000000" w:themeColor="text1"/>
                <w:sz w:val="26"/>
                <w:szCs w:val="26"/>
              </w:rPr>
              <w:t>), e che venga preso come esempio.</w:t>
            </w:r>
          </w:p>
        </w:tc>
      </w:tr>
      <w:tr w:rsidR="00F4282A" w14:paraId="13102802" w14:textId="77777777" w:rsidTr="120C5C27">
        <w:trPr>
          <w:trHeight w:val="245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7FD02A52" w14:textId="4426ED26" w:rsidR="00F4282A" w:rsidRPr="00F4282A" w:rsidRDefault="120C5C27" w:rsidP="7D5F94D0">
            <w:pPr>
              <w:spacing w:after="120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Segoe UI" w:eastAsia="Segoe UI" w:hAnsi="Segoe UI" w:cs="Segoe UI"/>
                <w:color w:val="000000" w:themeColor="text1"/>
                <w:sz w:val="30"/>
                <w:szCs w:val="30"/>
              </w:rPr>
              <w:t>Ho capito bene, cosa devo fare adesso?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6FF487F1" w14:textId="16E2892E" w:rsidR="00F4282A" w:rsidRPr="00F4282A" w:rsidRDefault="120C5C27" w:rsidP="7D5F94D0">
            <w:pPr>
              <w:spacing w:after="120" w:line="360" w:lineRule="auto"/>
              <w:rPr>
                <w:rFonts w:ascii="Lotus Linotype" w:hAnsi="Lotus Linotype" w:cs="Lotus Linotype"/>
                <w:b/>
                <w:color w:val="000000"/>
                <w:sz w:val="24"/>
                <w:szCs w:val="24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Ripeti dopo di me: 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“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ʾ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Ash-hadu Al-L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ʾi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l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ha illa All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h, wa ash-hadu anna Mu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ḥ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ammadan 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ʿ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abduhu wa ras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ū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luh” </w:t>
            </w:r>
          </w:p>
        </w:tc>
      </w:tr>
      <w:tr w:rsidR="00F4282A" w14:paraId="19DD04A7" w14:textId="77777777" w:rsidTr="120C5C27">
        <w:trPr>
          <w:trHeight w:val="2190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E4D2018" w14:textId="032DEBB4" w:rsidR="00F4282A" w:rsidRPr="00F4282A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Sono musulmano/a adesso?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2FD502E6" w14:textId="688B286B" w:rsidR="00F4282A" w:rsidRPr="00F4282A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Si, e La Lode va ad Allah, questa è la grazia e bontà di Allah su di te.</w:t>
            </w:r>
          </w:p>
        </w:tc>
      </w:tr>
      <w:tr w:rsidR="005D611C" w14:paraId="43EFBE53" w14:textId="77777777" w:rsidTr="120C5C27">
        <w:trPr>
          <w:trHeight w:val="3709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46D63D8B" w14:textId="210CD5AC" w:rsidR="005D611C" w:rsidRPr="005D611C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mi consigli ora che sono musulmano/a?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2403E187" w14:textId="518EA24A" w:rsidR="005D611C" w:rsidRPr="005D611C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Ti consiglio di supplicare Allah che ti renda saldo sulla sua religione, e che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tu 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trovi la compagnia giusta che ti aiuti in ciò, e che impari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l’Isl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, e di non esporre il tuo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m(la tua conversione)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finchè non si rinforza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(la tua religiosità) 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col permesso di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All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h.</w:t>
            </w:r>
          </w:p>
        </w:tc>
      </w:tr>
      <w:tr w:rsidR="005D611C" w14:paraId="590A6DC4" w14:textId="77777777" w:rsidTr="120C5C27">
        <w:trPr>
          <w:trHeight w:val="2014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5F538A01" w14:textId="5592F8B3" w:rsidR="005D611C" w:rsidRPr="005D611C" w:rsidRDefault="120C5C27" w:rsidP="7D5F94D0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Qual’è la miglior supplicazione?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49206F93" w14:textId="37EA1EE0" w:rsidR="005D611C" w:rsidRPr="005D611C" w:rsidRDefault="120C5C27" w:rsidP="120C5C27">
            <w:pPr>
              <w:spacing w:after="120"/>
              <w:jc w:val="lowKashida"/>
              <w:rPr>
                <w:rFonts w:ascii="Lotus Linotype" w:hAnsi="Lotus Linotype" w:cs="Lotus Linotype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i/>
                <w:iCs/>
                <w:color w:val="000000" w:themeColor="text1"/>
                <w:sz w:val="28"/>
                <w:szCs w:val="28"/>
              </w:rPr>
              <w:t>“</w:t>
            </w:r>
            <w:r w:rsidRPr="120C5C27">
              <w:rPr>
                <w:rFonts w:ascii="Lotus Linotype" w:eastAsia="Lotus Linotype" w:hAnsi="Lotus Linotype" w:cs="Lotus Linotype"/>
                <w:i/>
                <w:iCs/>
                <w:sz w:val="28"/>
                <w:szCs w:val="28"/>
              </w:rPr>
              <w:t>ʾIhdina assirāṭa almustaqīm</w:t>
            </w:r>
            <w:r w:rsidRPr="120C5C27">
              <w:rPr>
                <w:rFonts w:ascii="Lotus Linotype" w:hAnsi="Lotus Linotype" w:cs="Lotus Linotype"/>
                <w:i/>
                <w:iCs/>
                <w:color w:val="000000" w:themeColor="text1"/>
                <w:sz w:val="28"/>
                <w:szCs w:val="28"/>
              </w:rPr>
              <w:t>”</w:t>
            </w:r>
          </w:p>
          <w:p w14:paraId="0C11AC81" w14:textId="6A3E810A" w:rsidR="005D611C" w:rsidRPr="005D611C" w:rsidRDefault="120C5C27" w:rsidP="120C5C27">
            <w:pPr>
              <w:spacing w:after="120"/>
              <w:jc w:val="lowKashida"/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 xml:space="preserve">“(Oh Allah)Guidaci alla </w:t>
            </w:r>
          </w:p>
          <w:p w14:paraId="7CA2232D" w14:textId="62C59280" w:rsidR="005D611C" w:rsidRPr="005D611C" w:rsidRDefault="120C5C27" w:rsidP="120C5C27">
            <w:pPr>
              <w:spacing w:after="120"/>
              <w:jc w:val="lowKashida"/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Retta Via”</w:t>
            </w:r>
          </w:p>
          <w:p w14:paraId="22E2274D" w14:textId="07A9DBE5" w:rsidR="005D611C" w:rsidRPr="005D611C" w:rsidRDefault="120C5C27" w:rsidP="120C5C27">
            <w:pPr>
              <w:spacing w:after="120"/>
              <w:jc w:val="lowKashida"/>
              <w:rPr>
                <w:rtl/>
              </w:rPr>
            </w:pP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﴾Surah Al-Fātihah, 6﴿</w:t>
            </w:r>
          </w:p>
        </w:tc>
      </w:tr>
      <w:tr w:rsidR="005D611C" w14:paraId="040D6600" w14:textId="77777777" w:rsidTr="120C5C27">
        <w:trPr>
          <w:trHeight w:val="440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0C823FFE" w14:textId="4C42CD3C" w:rsidR="005D611C" w:rsidRPr="005D611C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4"/>
                <w:szCs w:val="24"/>
                <w:rtl/>
              </w:rPr>
            </w:pPr>
            <w:r w:rsidRPr="7D5F94D0">
              <w:rPr>
                <w:rFonts w:ascii="Lotus Linotype" w:hAnsi="Lotus Linotype" w:cs="Lotus Linotype"/>
                <w:color w:val="000000" w:themeColor="text1"/>
                <w:sz w:val="24"/>
                <w:szCs w:val="24"/>
              </w:rPr>
              <w:t>Qual’è il dhikr(Ricordo pronunciato di Allah) più semplice?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7BDDB8F4" w14:textId="3BA1B970" w:rsidR="005D611C" w:rsidRPr="009253CB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Il dhikr più semplice è 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“Bismill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 xml:space="preserve">āh”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(In Nome di Allāh), lo pronunci durante l’entrata e l’uscita dall’abitazione e la moschea, così come prima di leggere il Qurʾān, prima di entrare in bagno, prima di togliere i vestiti, prima dell’abluzione, prima di mangiare e bere, ed 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altre situazioni...</w:t>
            </w:r>
          </w:p>
        </w:tc>
      </w:tr>
      <w:tr w:rsidR="005D611C" w14:paraId="6FC53D1D" w14:textId="77777777" w:rsidTr="120C5C27">
        <w:trPr>
          <w:trHeight w:val="326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7FD11BD1" w14:textId="72A9982A" w:rsidR="005D611C" w:rsidRPr="005D611C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Qual’è la sentenza sui peccati che avevo prima di entrare nell’Isl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1425233B" w14:textId="15530206" w:rsidR="005D611C" w:rsidRPr="005D611C" w:rsidRDefault="7D5F94D0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L’isl</w:t>
            </w:r>
            <w:r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="120C5C27"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cancella tutti i peccati passati, tranne se ci sono di mezzo diritti di altre persone che vanno restituiti, in tal caso vanno restituiti a chi spettano.</w:t>
            </w:r>
          </w:p>
        </w:tc>
      </w:tr>
      <w:tr w:rsidR="005D611C" w14:paraId="1F092BDF" w14:textId="77777777" w:rsidTr="7D5F94D0">
        <w:trPr>
          <w:trHeight w:val="2621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703DE1F9" w14:textId="32896B83" w:rsidR="005D611C" w:rsidRPr="005D611C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devo fare dopo le due testimonianze?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4A181FE6" w14:textId="14A7D0F5" w:rsidR="005D611C" w:rsidRPr="005D611C" w:rsidRDefault="120C5C27">
            <w:pPr>
              <w:spacing w:after="120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  <w:pPrChange w:id="1" w:author="ali qased" w:date="2023-12-13T16:44:00Z">
                <w:pPr>
                  <w:spacing w:after="120" w:line="480" w:lineRule="exact"/>
                  <w:jc w:val="lowKashida"/>
                </w:pPr>
              </w:pPrChange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Devi fare il ghusl:</w:t>
            </w:r>
          </w:p>
          <w:p w14:paraId="1112F336" w14:textId="28745DAD" w:rsidR="005D611C" w:rsidRPr="005D611C" w:rsidRDefault="120C5C27" w:rsidP="7D5F94D0">
            <w:pPr>
              <w:spacing w:after="120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(Purificazione rituale maggiore).</w:t>
            </w:r>
          </w:p>
        </w:tc>
      </w:tr>
      <w:tr w:rsidR="005D611C" w14:paraId="770E0A8E" w14:textId="77777777" w:rsidTr="120C5C27">
        <w:trPr>
          <w:trHeight w:val="4268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431721EA" w14:textId="1C508BDC" w:rsidR="005D611C" w:rsidRPr="005D611C" w:rsidRDefault="120C5C27">
            <w:pPr>
              <w:spacing w:after="120" w:line="276" w:lineRule="auto"/>
              <w:rPr>
                <w:rtl/>
              </w:rPr>
              <w:pPrChange w:id="2" w:author="ali qased" w:date="2023-12-14T19:44:00Z">
                <w:pPr>
                  <w:spacing w:after="120" w:line="480" w:lineRule="exact"/>
                  <w:jc w:val="lowKashida"/>
                </w:pPr>
              </w:pPrChange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E come mai lo devo fare?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34824020" w14:textId="38BC3C3C" w:rsidR="120C5C27" w:rsidRDefault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  <w:pPrChange w:id="3" w:author="ali qased" w:date="2023-12-13T16:44:00Z">
                <w:pPr>
                  <w:spacing w:after="120" w:line="276" w:lineRule="auto"/>
                  <w:jc w:val="lowKashida"/>
                </w:pPr>
              </w:pPrChange>
            </w:pPr>
            <w:r w:rsidRPr="120C5C27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Prima cosa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: Il musulmano non chiede “Come mai?”, ma dice </w:t>
            </w:r>
            <w:r w:rsidRPr="120C5C27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“Ascoltiamo ed obbediamo!”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(An-n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ūr, 51).</w:t>
            </w:r>
          </w:p>
          <w:p w14:paraId="0328CD14" w14:textId="564C7593" w:rsidR="005D611C" w:rsidRPr="005D611C" w:rsidRDefault="120C5C27" w:rsidP="7D5F94D0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Seconda cosa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: Il motivo è che ti purifichi esteriormente così come ti sei purificato interiormente</w:t>
            </w:r>
          </w:p>
          <w:p w14:paraId="697CE29A" w14:textId="56B6F4CB" w:rsidR="005D611C" w:rsidRPr="005D611C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(entrando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nell’Isl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).</w:t>
            </w:r>
          </w:p>
        </w:tc>
      </w:tr>
      <w:tr w:rsidR="005D611C" w14:paraId="11B5D66C" w14:textId="77777777" w:rsidTr="120C5C27">
        <w:trPr>
          <w:trHeight w:val="2888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6548F223" w14:textId="6DFBE30E" w:rsidR="005D611C" w:rsidRPr="005D611C" w:rsidRDefault="120C5C27">
            <w:pPr>
              <w:spacing w:after="120" w:line="276" w:lineRule="auto"/>
              <w:rPr>
                <w:rtl/>
              </w:rPr>
              <w:pPrChange w:id="4" w:author="ali qased" w:date="2023-12-14T19:44:00Z">
                <w:pPr>
                  <w:spacing w:after="120" w:line="480" w:lineRule="exact"/>
                  <w:jc w:val="lowKashida"/>
                </w:pPr>
              </w:pPrChange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Va bene, come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lo 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faccio il ghusl?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3A7E1343" w14:textId="0DEF4958" w:rsidR="005D611C" w:rsidRPr="005D611C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Inizialmente avendo l’intenzione di farlo nel cuore, poi dici:”</w:t>
            </w:r>
            <w:r w:rsidRPr="120C5C27">
              <w:rPr>
                <w:rFonts w:ascii="Lotus Linotype" w:hAnsi="Lotus Linotype" w:cs="Lotus Linotype"/>
                <w:b/>
                <w:bCs/>
                <w:i/>
                <w:iCs/>
                <w:color w:val="000000" w:themeColor="text1"/>
                <w:sz w:val="28"/>
                <w:szCs w:val="28"/>
              </w:rPr>
              <w:t>Bismill</w:t>
            </w:r>
            <w:r w:rsidRPr="120C5C27">
              <w:rPr>
                <w:rFonts w:ascii="Lotus Linotype" w:eastAsia="Lotus Linotype" w:hAnsi="Lotus Linotype" w:cs="Lotus Linotype"/>
                <w:b/>
                <w:bCs/>
                <w:i/>
                <w:iCs/>
                <w:sz w:val="28"/>
                <w:szCs w:val="28"/>
              </w:rPr>
              <w:t>āh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”,e lavi tutto il corpo con l’acqua. </w:t>
            </w:r>
          </w:p>
        </w:tc>
      </w:tr>
      <w:tr w:rsidR="009253CB" w14:paraId="1309DB30" w14:textId="77777777" w:rsidTr="120C5C27">
        <w:trPr>
          <w:trHeight w:val="1969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28E7DA24" w14:textId="4E05536A" w:rsidR="009253CB" w:rsidRPr="009253CB" w:rsidRDefault="120C5C27">
            <w:pPr>
              <w:spacing w:after="120" w:line="276" w:lineRule="auto"/>
              <w:jc w:val="lowKashida"/>
              <w:rPr>
                <w:rtl/>
              </w:rPr>
              <w:pPrChange w:id="5" w:author="ali qased" w:date="2023-12-14T19:44:00Z">
                <w:pPr>
                  <w:spacing w:after="120" w:line="480" w:lineRule="exact"/>
                  <w:jc w:val="lowKashida"/>
                </w:pPr>
              </w:pPrChange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Cosa faccio dopo il ghusl?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61A85D22" w14:textId="5663B968" w:rsidR="009253CB" w:rsidRPr="009253CB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Se è entrato l’orario della preghiera, allora devi pregare, col permesso di All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āh.</w:t>
            </w:r>
          </w:p>
        </w:tc>
      </w:tr>
      <w:tr w:rsidR="009253CB" w14:paraId="00848395" w14:textId="77777777" w:rsidTr="120C5C27">
        <w:trPr>
          <w:trHeight w:val="3308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11FD1BCB" w14:textId="4C3A30C2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6"/>
                <w:szCs w:val="26"/>
                <w:rtl/>
              </w:rPr>
            </w:pPr>
            <w:r w:rsidRPr="7D5F94D0">
              <w:rPr>
                <w:rFonts w:ascii="Lotus Linotype" w:hAnsi="Lotus Linotype" w:cs="Lotus Linotype"/>
                <w:color w:val="000000" w:themeColor="text1"/>
                <w:sz w:val="26"/>
                <w:szCs w:val="26"/>
              </w:rPr>
              <w:t>Mi è difficile praticare la preghiera, in quanto contiene pronunce e atti di cui non sono capace.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361FE442" w14:textId="2D38EB85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Non ti preoccupare,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l’Isl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è una religione di semplicità e non di difficoltà!</w:t>
            </w:r>
          </w:p>
        </w:tc>
      </w:tr>
      <w:tr w:rsidR="009253CB" w14:paraId="47745714" w14:textId="77777777" w:rsidTr="120C5C27">
        <w:tblPrEx>
          <w:tblW w:w="6990" w:type="dxa"/>
          <w:tblInd w:w="120" w:type="dxa"/>
          <w:tblPrExChange w:id="6" w:author="ali qased" w:date="2023-12-14T19:44:00Z">
            <w:tblPrEx>
              <w:tblW w:w="6992" w:type="dxa"/>
              <w:tblInd w:w="120" w:type="dxa"/>
            </w:tblPrEx>
          </w:tblPrExChange>
        </w:tblPrEx>
        <w:trPr>
          <w:trHeight w:val="3338"/>
          <w:trPrChange w:id="7" w:author="ali qased" w:date="2023-12-14T19:44:00Z">
            <w:trPr>
              <w:gridAfter w:val="0"/>
            </w:trPr>
          </w:trPrChange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  <w:tcPrChange w:id="8" w:author="ali qased" w:date="2023-12-14T19:44:00Z">
              <w:tcPr>
                <w:tcW w:w="2610" w:type="dxa"/>
                <w:gridSpan w:val="2"/>
                <w:tcBorders>
                  <w:top w:val="nil"/>
                  <w:left w:val="single" w:sz="8" w:space="0" w:color="806000" w:themeColor="accent4" w:themeShade="80"/>
                  <w:bottom w:val="nil"/>
                  <w:right w:val="nil"/>
                </w:tcBorders>
                <w:shd w:val="clear" w:color="auto" w:fill="FFFAEB"/>
              </w:tcPr>
            </w:tcPrChange>
          </w:tcPr>
          <w:p w14:paraId="666101E7" w14:textId="46778063" w:rsidR="009253CB" w:rsidRPr="009253CB" w:rsidRDefault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pPrChange w:id="9" w:author="ali qased" w:date="2023-12-14T19:44:00Z">
                <w:pPr>
                  <w:spacing w:after="120" w:line="480" w:lineRule="exact"/>
                  <w:jc w:val="lowKashida"/>
                </w:pPr>
              </w:pPrChange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Come posso pregare?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  <w:tcPrChange w:id="10" w:author="ali qased" w:date="2023-12-14T19:44:00Z">
              <w:tcPr>
                <w:tcW w:w="4382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806000" w:themeColor="accent4" w:themeShade="80"/>
                </w:tcBorders>
              </w:tcPr>
            </w:tcPrChange>
          </w:tcPr>
          <w:p w14:paraId="3292DEA6" w14:textId="4C953EA5" w:rsidR="003D3674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Mi devi seguire stando dietro la mia preghiera, oppure guarda i video educativi sulla preghiera, e ne troverai in tante lingue nelle piattaforme di “mahad sunnah” nei link elencati in fondo a questo documento.</w:t>
            </w:r>
          </w:p>
        </w:tc>
      </w:tr>
      <w:tr w:rsidR="009253CB" w14:paraId="6D78A7F5" w14:textId="77777777" w:rsidTr="120C5C27">
        <w:trPr>
          <w:trHeight w:val="3195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476262EB" w14:textId="5E1DFE87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Quindi cosa faccio dopo la preghiera?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2479BDF2" w14:textId="21DD4072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Devi imparare i 5 pilastri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dell’Isl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, sui quali si fonda l’isl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m, dopodichè i pilastri della fede, e così via... finchè non impari ciò che rende giusto il tuo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e la tua fede.</w:t>
            </w:r>
          </w:p>
        </w:tc>
      </w:tr>
      <w:tr w:rsidR="009253CB" w14:paraId="3B5BD4A2" w14:textId="77777777" w:rsidTr="7D5F94D0">
        <w:trPr>
          <w:trHeight w:val="1826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0E12C918" w14:textId="1569163F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Quali siti mi consigliate per imparare l’Islaam.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01B94369" w14:textId="360CB082" w:rsidR="009253CB" w:rsidRPr="009253CB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Ti consiglio i siti dei grandi sapienti, e le associazioni saudite che fanno Da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ʿwah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(Invito ad Allāh)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 alle comunità.</w:t>
            </w:r>
          </w:p>
        </w:tc>
      </w:tr>
      <w:tr w:rsidR="009253CB" w14:paraId="539B84A2" w14:textId="77777777" w:rsidTr="120C5C27">
        <w:trPr>
          <w:trHeight w:val="2850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2324D306" w14:textId="1A56BD61" w:rsidR="009253CB" w:rsidRPr="009253CB" w:rsidRDefault="120C5C27" w:rsidP="7D5F94D0">
            <w:pPr>
              <w:spacing w:after="120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Come mi comporto con i miei cari </w:t>
            </w:r>
          </w:p>
          <w:p w14:paraId="10CF9032" w14:textId="092D6E3B" w:rsidR="009253CB" w:rsidRPr="009253CB" w:rsidRDefault="120C5C27" w:rsidP="7D5F94D0">
            <w:pPr>
              <w:spacing w:after="120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non-musulmani?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05DB92CD" w14:textId="62EF3A15" w:rsidR="009253CB" w:rsidRPr="009253CB" w:rsidRDefault="120C5C27" w:rsidP="120C5C27">
            <w:pPr>
              <w:widowControl w:val="0"/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Comportati con loro come si comportava il Profeta Muhammad 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  <w:t>ﷺ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con i non-musulmani, li invitava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all’Isl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con la sua lingua, con le buone maniere, e con i comportamenti.</w:t>
            </w:r>
          </w:p>
        </w:tc>
      </w:tr>
      <w:tr w:rsidR="009253CB" w14:paraId="1BFBE9B4" w14:textId="77777777" w:rsidTr="120C5C27">
        <w:trPr>
          <w:trHeight w:val="3278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E363BAC" w14:textId="59E25A38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C’è chi vuole entrare nell’Islaam, ma non vuole che lo sappia la sua famiglia, qual’è la regola riguardo a questo?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419C15C4" w14:textId="5E16FEA7" w:rsidR="009253CB" w:rsidRPr="009253CB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Non è richiesto da chi diventa musulmano che lo comunichi agli altri, in quanto il suo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Isl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è tra lui ed All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āh.</w:t>
            </w:r>
          </w:p>
        </w:tc>
      </w:tr>
      <w:tr w:rsidR="009253CB" w14:paraId="78B408BB" w14:textId="77777777" w:rsidTr="120C5C27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1B6E2F4" w14:textId="29C08B3E" w:rsidR="009253CB" w:rsidRPr="009253CB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Qual’è il miglior libro nell’Isl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502D6622" w14:textId="20AD82C0" w:rsidR="009253CB" w:rsidRPr="009253CB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Il miglior libro nel Islaam è il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Qurʾān, in quanto è La Parola di Allah Il Maestoso.</w:t>
            </w:r>
          </w:p>
        </w:tc>
      </w:tr>
      <w:tr w:rsidR="009253CB" w14:paraId="7400E85C" w14:textId="77777777" w:rsidTr="120C5C27">
        <w:trPr>
          <w:trHeight w:val="2828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159D67CD" w14:textId="33734335" w:rsidR="009253CB" w:rsidRPr="009253CB" w:rsidRDefault="120C5C27" w:rsidP="7D5F94D0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Qual’è la Surah(capitolo) piu importante del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Qurʾān?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52A3E123" w14:textId="5629B5F6" w:rsidR="009253CB" w:rsidRPr="009253CB" w:rsidRDefault="120C5C27" w:rsidP="120C5C27">
            <w:pPr>
              <w:spacing w:after="120" w:line="276" w:lineRule="auto"/>
              <w:rPr>
                <w:rFonts w:ascii="Segoe UI" w:eastAsia="Segoe UI" w:hAnsi="Segoe UI" w:cs="Segoe UI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 xml:space="preserve">La sura più importante è Al-Fatihah(“L’aprente”, la prima surah del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Qurʾān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),</w:t>
            </w:r>
            <w:r w:rsidRPr="120C5C27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 xml:space="preserve"> ed è per questo che la leggiamo in ogni rak'ah</w:t>
            </w:r>
            <w:r w:rsidR="7D5F94D0" w:rsidRPr="7D5F94D0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>(unità)</w:t>
            </w:r>
            <w:r w:rsidRPr="120C5C27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 xml:space="preserve"> di ogni preghiera.</w:t>
            </w:r>
          </w:p>
        </w:tc>
      </w:tr>
      <w:tr w:rsidR="009253CB" w14:paraId="40BD4A94" w14:textId="77777777" w:rsidTr="120C5C27">
        <w:trPr>
          <w:trHeight w:val="2726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529DA8A9" w14:textId="00045E27" w:rsidR="009253CB" w:rsidRPr="009253CB" w:rsidRDefault="120C5C27" w:rsidP="7D5F94D0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Qual’è la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yah(Versetto) più importante del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Qurʾān?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055C4B31" w14:textId="45CACC6E" w:rsidR="009253CB" w:rsidRPr="009253CB" w:rsidRDefault="120C5C27" w:rsidP="120C5C27">
            <w:pPr>
              <w:spacing w:after="120" w:line="480" w:lineRule="exact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La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Āyah più importante del Qurʾān è la Āyah del Kursī (Sgabello di Allah), il versetto num. 255 in 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Sūrah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 Al Baqarah.</w:t>
            </w:r>
          </w:p>
        </w:tc>
      </w:tr>
      <w:tr w:rsidR="003E4DFE" w14:paraId="672925B8" w14:textId="77777777" w:rsidTr="120C5C27">
        <w:trPr>
          <w:trHeight w:val="260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0BA7E86A" w14:textId="16B679F5" w:rsidR="003E4DFE" w:rsidRPr="003E4DFE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Come posso leggere il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Qurʾān?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438BD9A3" w14:textId="26AF5BD2" w:rsidR="003E4DFE" w:rsidRPr="003E4DFE" w:rsidRDefault="120C5C27" w:rsidP="120C5C27">
            <w:pPr>
              <w:spacing w:after="120" w:line="480" w:lineRule="exact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Usando il metodo di apprendimento, ed ascoltando le recitazioni per esempio di Al Hudhaif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ī, Al Hussarī ed altri. </w:t>
            </w:r>
          </w:p>
        </w:tc>
      </w:tr>
      <w:tr w:rsidR="003E4DFE" w14:paraId="7E38EA85" w14:textId="77777777" w:rsidTr="120C5C27">
        <w:trPr>
          <w:trHeight w:val="1496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02F7C957" w14:textId="04730C16" w:rsidR="003E4DFE" w:rsidRPr="003E4DFE" w:rsidRDefault="120C5C27" w:rsidP="120C5C27">
            <w:pPr>
              <w:spacing w:after="120" w:line="276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Come posso comprendere il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 Qurʾān?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76F3B378" w14:textId="5EDB393D" w:rsidR="003E4DFE" w:rsidRPr="003E4DFE" w:rsidRDefault="120C5C27" w:rsidP="120C5C27">
            <w:pPr>
              <w:spacing w:after="120" w:line="480" w:lineRule="exact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Lo comprendi leggendo i libri di Tafs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īr(interpretazione,esegesi del Qurʾān) scritti dai sapienti musulmani affidabili e riconosciuti.</w:t>
            </w:r>
          </w:p>
        </w:tc>
      </w:tr>
      <w:tr w:rsidR="003E4DFE" w14:paraId="0DF0895C" w14:textId="77777777" w:rsidTr="120C5C27">
        <w:trPr>
          <w:trHeight w:val="2302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14A3F508" w14:textId="736FD0DF" w:rsidR="003E4DFE" w:rsidRPr="003E4DFE" w:rsidRDefault="120C5C27" w:rsidP="120C5C27">
            <w:pPr>
              <w:spacing w:after="120" w:line="276" w:lineRule="auto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Dove trovo il Tafs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īr del Qurʾān?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70FBFB9C" w14:textId="6EDB84A2" w:rsidR="003E4DFE" w:rsidRPr="003E4DFE" w:rsidRDefault="120C5C27" w:rsidP="120C5C27">
            <w:pPr>
              <w:spacing w:after="120" w:line="276" w:lineRule="auto"/>
              <w:rPr>
                <w:rFonts w:ascii="Segoe UI" w:eastAsia="Segoe UI" w:hAnsi="Segoe UI" w:cs="Segoe UI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>Ti consiglio di visitare il complesso di stampa del Corano nella città del Profeta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  <w:t>ﷺ</w:t>
            </w:r>
            <w:r w:rsidRPr="120C5C27">
              <w:rPr>
                <w:rFonts w:ascii="Segoe UI" w:eastAsia="Segoe UI" w:hAnsi="Segoe UI" w:cs="Segoe UI"/>
                <w:color w:val="000000" w:themeColor="text1"/>
                <w:sz w:val="28"/>
                <w:szCs w:val="28"/>
                <w:rtl/>
              </w:rPr>
              <w:t>,</w:t>
            </w:r>
            <w:r w:rsidRPr="120C5C27">
              <w:rPr>
                <w:rFonts w:ascii="Segoe UI" w:eastAsia="Segoe UI" w:hAnsi="Segoe UI" w:cs="Segoe UI"/>
                <w:color w:val="000000" w:themeColor="text1"/>
                <w:sz w:val="28"/>
                <w:szCs w:val="28"/>
              </w:rPr>
              <w:t xml:space="preserve"> Medina.</w:t>
            </w:r>
          </w:p>
        </w:tc>
      </w:tr>
      <w:tr w:rsidR="003E4DFE" w14:paraId="3BAB2AF8" w14:textId="77777777" w:rsidTr="120C5C27">
        <w:trPr>
          <w:trHeight w:val="1759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448E456" w14:textId="7558BEE5" w:rsidR="003E4DFE" w:rsidRDefault="120C5C27" w:rsidP="120C5C27">
            <w:pPr>
              <w:spacing w:after="120" w:line="276" w:lineRule="auto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E cosa mi consigli dopo la lettura del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Qurʾān?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6B6C7AAD" w14:textId="796C16A5" w:rsidR="003E4DFE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Ti consiglio di imparare i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ʾahādīth(detti e tradizioni) autentici del Profeta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Mu</w:t>
            </w:r>
            <w:r w:rsidR="7D5F94D0"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ḥammad</w:t>
            </w:r>
            <w:r w:rsidR="7D5F94D0" w:rsidRPr="7D5F94D0"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  <w:t>ﷺ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.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 </w:t>
            </w:r>
          </w:p>
        </w:tc>
      </w:tr>
      <w:tr w:rsidR="120C5C27" w14:paraId="5E7229A9" w14:textId="77777777" w:rsidTr="120C5C27">
        <w:trPr>
          <w:trHeight w:val="3690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236F6320" w14:textId="3229E42E" w:rsidR="120C5C27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Qual’è il miglior libro di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ʾahādīth profetici?</w:t>
            </w:r>
          </w:p>
          <w:p w14:paraId="13CDDA68" w14:textId="159C55DF" w:rsidR="120C5C27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</w:p>
          <w:p w14:paraId="72CCC21A" w14:textId="42BD1D1C" w:rsidR="120C5C27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23CF695F" w14:textId="43E6DEC8" w:rsidR="120C5C27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Il migliore e più autentico libro di 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 xml:space="preserve">ʾahādīth è “Sahīh al Bukhārī”, tutta la comunità è d’accordo su ciò e ne sono soddisfatti i sapienti virtuosi. </w:t>
            </w:r>
          </w:p>
          <w:p w14:paraId="0E22C5C2" w14:textId="40CC0549" w:rsidR="120C5C27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E ti consiglio di guardare il link per scaricare i libri alla fine di questo documento.</w:t>
            </w:r>
          </w:p>
          <w:p w14:paraId="422C647D" w14:textId="48EC179D" w:rsidR="120C5C27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</w:p>
        </w:tc>
      </w:tr>
      <w:tr w:rsidR="120C5C27" w14:paraId="24756C5E" w14:textId="77777777" w:rsidTr="120C5C27">
        <w:trPr>
          <w:trHeight w:val="2715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nil"/>
              <w:right w:val="nil"/>
            </w:tcBorders>
            <w:shd w:val="clear" w:color="auto" w:fill="FFFAEB"/>
          </w:tcPr>
          <w:p w14:paraId="301991D6" w14:textId="6656090B" w:rsidR="120C5C27" w:rsidRDefault="120C5C27" w:rsidP="120C5C27">
            <w:pPr>
              <w:spacing w:line="276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Qual’è il had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īth più importante della Sunnah profetica?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806000" w:themeColor="accent4" w:themeShade="80"/>
            </w:tcBorders>
          </w:tcPr>
          <w:p w14:paraId="575F34CB" w14:textId="753599B8" w:rsidR="120C5C27" w:rsidRDefault="120C5C27" w:rsidP="7D5F94D0">
            <w:pPr>
              <w:spacing w:line="276" w:lineRule="auto"/>
              <w:rPr>
                <w:rFonts w:ascii="Lotus Linotype" w:eastAsia="Lotus Linotype" w:hAnsi="Lotus Linotype" w:cs="Lotus Linotype"/>
                <w:color w:val="000000" w:themeColor="text1"/>
                <w:sz w:val="28"/>
                <w:szCs w:val="28"/>
              </w:rPr>
            </w:pPr>
            <w:r w:rsidRPr="7D5F94D0">
              <w:rPr>
                <w:rFonts w:ascii="Lotus Linotype" w:eastAsia="Lotus Linotype" w:hAnsi="Lotus Linotype" w:cs="Lotus Linotype"/>
                <w:color w:val="000000" w:themeColor="text1"/>
                <w:sz w:val="28"/>
                <w:szCs w:val="28"/>
              </w:rPr>
              <w:t>Il più importante dei quali è l'hadith di Jibril(Gabriele) che spiega i tre livelli della religione: Isl</w:t>
            </w:r>
            <w:r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7D5F94D0">
              <w:rPr>
                <w:rFonts w:ascii="Lotus Linotype" w:eastAsia="Lotus Linotype" w:hAnsi="Lotus Linotype" w:cs="Lotus Linotype"/>
                <w:color w:val="000000" w:themeColor="text1"/>
                <w:sz w:val="28"/>
                <w:szCs w:val="28"/>
              </w:rPr>
              <w:t>m, Im</w:t>
            </w:r>
            <w:r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7D5F94D0">
              <w:rPr>
                <w:rFonts w:ascii="Lotus Linotype" w:eastAsia="Lotus Linotype" w:hAnsi="Lotus Linotype" w:cs="Lotus Linotype"/>
                <w:color w:val="000000" w:themeColor="text1"/>
                <w:sz w:val="28"/>
                <w:szCs w:val="28"/>
              </w:rPr>
              <w:t>n(Fede) ed Iḥs</w:t>
            </w:r>
            <w:r w:rsidRPr="7D5F94D0">
              <w:rPr>
                <w:rFonts w:ascii="Lotus Linotype" w:eastAsia="Lotus Linotype" w:hAnsi="Lotus Linotype" w:cs="Lotus Linotype"/>
                <w:sz w:val="28"/>
                <w:szCs w:val="28"/>
              </w:rPr>
              <w:t>ā</w:t>
            </w:r>
            <w:r w:rsidRPr="7D5F94D0">
              <w:rPr>
                <w:rFonts w:ascii="Lotus Linotype" w:eastAsia="Lotus Linotype" w:hAnsi="Lotus Linotype" w:cs="Lotus Linotype"/>
                <w:color w:val="000000" w:themeColor="text1"/>
                <w:sz w:val="28"/>
                <w:szCs w:val="28"/>
              </w:rPr>
              <w:t>n (Perfezione).</w:t>
            </w:r>
          </w:p>
        </w:tc>
      </w:tr>
      <w:tr w:rsidR="00D174BB" w14:paraId="3AD7EA93" w14:textId="77777777" w:rsidTr="120C5C27">
        <w:trPr>
          <w:trHeight w:val="10410"/>
        </w:trPr>
        <w:tc>
          <w:tcPr>
            <w:tcW w:w="2610" w:type="dxa"/>
            <w:tcBorders>
              <w:top w:val="nil"/>
              <w:left w:val="single" w:sz="8" w:space="0" w:color="806000" w:themeColor="accent4" w:themeShade="80"/>
              <w:bottom w:val="single" w:sz="8" w:space="0" w:color="806000" w:themeColor="accent4" w:themeShade="80"/>
              <w:right w:val="nil"/>
            </w:tcBorders>
            <w:shd w:val="clear" w:color="auto" w:fill="FFFAEB"/>
          </w:tcPr>
          <w:p w14:paraId="4AFBC097" w14:textId="4CACC6A7" w:rsidR="00D174BB" w:rsidRPr="003E4DFE" w:rsidRDefault="120C5C27" w:rsidP="120C5C27">
            <w:pPr>
              <w:spacing w:after="120" w:line="276" w:lineRule="auto"/>
              <w:rPr>
                <w:rFonts w:ascii="Lotus Linotype" w:eastAsia="Lotus Linotype" w:hAnsi="Lotus Linotype" w:cs="Lotus Linotype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Temo di non riuscire ad imparare l’Isl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ām.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806000" w:themeColor="accent4" w:themeShade="80"/>
              <w:right w:val="single" w:sz="8" w:space="0" w:color="806000" w:themeColor="accent4" w:themeShade="80"/>
            </w:tcBorders>
          </w:tcPr>
          <w:p w14:paraId="1D9DBBD1" w14:textId="3FF974C3" w:rsidR="00D174BB" w:rsidRPr="003E4DFE" w:rsidRDefault="120C5C27" w:rsidP="120C5C27">
            <w:pPr>
              <w:spacing w:after="120" w:line="360" w:lineRule="auto"/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</w:pP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>Non temere, anzi affidati completamente ad All</w:t>
            </w: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āh, ed Allāh ti aiuterà nel tuo cammino, in quanto la religione è semplice.</w:t>
            </w:r>
          </w:p>
          <w:p w14:paraId="7F21ECDA" w14:textId="5DF467B7" w:rsidR="00D174BB" w:rsidRPr="003E4DFE" w:rsidRDefault="120C5C27" w:rsidP="120C5C27">
            <w:pPr>
              <w:spacing w:after="120" w:line="360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Che Allāh ti aiuti in tutto ciò che Egli ama e lo soddisfa.</w:t>
            </w:r>
          </w:p>
          <w:p w14:paraId="23A998A2" w14:textId="243274CD" w:rsidR="00D174BB" w:rsidRPr="003E4DFE" w:rsidRDefault="120C5C27" w:rsidP="120C5C27">
            <w:pPr>
              <w:spacing w:after="120" w:line="360" w:lineRule="auto"/>
              <w:rPr>
                <w:rFonts w:ascii="Lotus Linotype" w:eastAsia="Lotus Linotype" w:hAnsi="Lotus Linotype" w:cs="Lotus Linotype"/>
                <w:sz w:val="28"/>
                <w:szCs w:val="28"/>
              </w:rPr>
            </w:pP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E puoi imparare insieme a noi gratuitamente online nel nostro istituto “Mahad Sunnah” nel link in fondo a questo documento.</w:t>
            </w:r>
          </w:p>
          <w:p w14:paraId="37185093" w14:textId="78B85D6A" w:rsidR="00D174BB" w:rsidRPr="003E4DFE" w:rsidRDefault="120C5C27" w:rsidP="120C5C27">
            <w:pPr>
              <w:spacing w:after="120" w:line="360" w:lineRule="auto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120C5C27">
              <w:rPr>
                <w:rFonts w:ascii="Lotus Linotype" w:eastAsia="Lotus Linotype" w:hAnsi="Lotus Linotype" w:cs="Lotus Linotype"/>
                <w:sz w:val="28"/>
                <w:szCs w:val="28"/>
              </w:rPr>
              <w:t>Ed infine concludo raccomandando il detto del Profeta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  <w:rtl/>
              </w:rPr>
              <w:t>ﷺ:</w:t>
            </w:r>
            <w:r w:rsidRPr="120C5C27">
              <w:rPr>
                <w:rFonts w:ascii="Lotus Linotype" w:hAnsi="Lotus Linotype" w:cs="Lotus Linotype"/>
                <w:color w:val="000000" w:themeColor="text1"/>
                <w:sz w:val="28"/>
                <w:szCs w:val="28"/>
              </w:rPr>
              <w:t xml:space="preserve"> </w:t>
            </w:r>
            <w:r w:rsidRPr="120C5C27">
              <w:rPr>
                <w:rFonts w:ascii="Lotus Linotype" w:hAnsi="Lotus Linotype" w:cs="Lotus Linotype"/>
                <w:b/>
                <w:bCs/>
                <w:color w:val="000000" w:themeColor="text1"/>
                <w:sz w:val="28"/>
                <w:szCs w:val="28"/>
              </w:rPr>
              <w:t>“Sii diligente su ciò che ti è di beneficio, e chiedi aiuto da Allah, e non disperarti”.</w:t>
            </w:r>
          </w:p>
        </w:tc>
      </w:tr>
    </w:tbl>
    <w:p w14:paraId="1C948FF3" w14:textId="28001A89" w:rsidR="00B416C6" w:rsidRDefault="00B416C6" w:rsidP="00E73044">
      <w:pPr>
        <w:bidi/>
        <w:spacing w:after="0" w:line="240" w:lineRule="auto"/>
        <w:jc w:val="center"/>
        <w:rPr>
          <w:rtl/>
        </w:rPr>
      </w:pPr>
    </w:p>
    <w:p w14:paraId="666CDD94" w14:textId="440EC7B6" w:rsidR="120C5C27" w:rsidRDefault="120C5C27">
      <w:r>
        <w:br w:type="page"/>
      </w:r>
    </w:p>
    <w:p w14:paraId="2706C214" w14:textId="77777777" w:rsidR="00B416C6" w:rsidRDefault="00B416C6">
      <w:pPr>
        <w:rPr>
          <w:rtl/>
        </w:rPr>
      </w:pPr>
      <w:r>
        <w:rPr>
          <w:rtl/>
        </w:rPr>
        <w:br w:type="page"/>
      </w:r>
    </w:p>
    <w:p w14:paraId="513BD4EE" w14:textId="387C72D1" w:rsidR="7D5F94D0" w:rsidRDefault="7D5F94D0" w:rsidP="7D5F94D0">
      <w:pPr>
        <w:bidi/>
      </w:pPr>
    </w:p>
    <w:tbl>
      <w:tblPr>
        <w:tblStyle w:val="Grigliatabella"/>
        <w:bidiVisual/>
        <w:tblW w:w="7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0"/>
        <w:gridCol w:w="2386"/>
      </w:tblGrid>
      <w:tr w:rsidR="003D3674" w14:paraId="4B37E4E7" w14:textId="77777777" w:rsidTr="7D5F94D0">
        <w:trPr>
          <w:trHeight w:val="1029"/>
        </w:trPr>
        <w:tc>
          <w:tcPr>
            <w:tcW w:w="7133" w:type="dxa"/>
            <w:gridSpan w:val="3"/>
            <w:vAlign w:val="center"/>
          </w:tcPr>
          <w:p w14:paraId="59DF3FBD" w14:textId="0D227734" w:rsidR="003D3674" w:rsidRPr="00B416C6" w:rsidRDefault="7D5F94D0" w:rsidP="7D5F94D0">
            <w:pPr>
              <w:spacing w:line="500" w:lineRule="exact"/>
              <w:jc w:val="center"/>
              <w:rPr>
                <w:rFonts w:ascii="Lotus Linotype" w:hAnsi="Lotus Linotype" w:cs="SKR HEAD1"/>
                <w:color w:val="806000" w:themeColor="accent4" w:themeShade="80"/>
                <w:sz w:val="36"/>
                <w:szCs w:val="36"/>
                <w:rtl/>
              </w:rPr>
            </w:pPr>
            <w:r w:rsidRPr="7D5F94D0">
              <w:rPr>
                <w:rFonts w:ascii="Lotus Linotype" w:hAnsi="Lotus Linotype" w:cs="SKR HEAD1"/>
                <w:color w:val="806000" w:themeColor="accent4" w:themeShade="80"/>
                <w:sz w:val="36"/>
                <w:szCs w:val="36"/>
              </w:rPr>
              <w:t>Link delle piattaforme de:</w:t>
            </w:r>
          </w:p>
          <w:p w14:paraId="2A88552A" w14:textId="46C3BCBF" w:rsidR="003D3674" w:rsidRPr="00B416C6" w:rsidRDefault="7D5F94D0" w:rsidP="7D5F94D0">
            <w:pPr>
              <w:spacing w:line="500" w:lineRule="exact"/>
              <w:jc w:val="center"/>
              <w:rPr>
                <w:rFonts w:ascii="Lotus Linotype" w:hAnsi="Lotus Linotype" w:cs="SKR HEAD1"/>
                <w:color w:val="806000"/>
                <w:sz w:val="36"/>
                <w:szCs w:val="36"/>
                <w:rtl/>
              </w:rPr>
            </w:pPr>
            <w:r w:rsidRPr="7D5F94D0">
              <w:rPr>
                <w:rFonts w:ascii="Lotus Linotype" w:hAnsi="Lotus Linotype" w:cs="SKR HEAD1"/>
                <w:color w:val="806000" w:themeColor="accent4" w:themeShade="80"/>
                <w:sz w:val="36"/>
                <w:szCs w:val="36"/>
              </w:rPr>
              <w:t>“L’Istituto della Sunnah”</w:t>
            </w:r>
          </w:p>
        </w:tc>
      </w:tr>
      <w:tr w:rsidR="00B416C6" w14:paraId="55D956F6" w14:textId="77777777" w:rsidTr="7D5F94D0">
        <w:trPr>
          <w:trHeight w:val="300"/>
        </w:trPr>
        <w:tc>
          <w:tcPr>
            <w:tcW w:w="2377" w:type="dxa"/>
            <w:vAlign w:val="bottom"/>
          </w:tcPr>
          <w:p w14:paraId="4B41B50B" w14:textId="0E0D43A5" w:rsidR="00B416C6" w:rsidRPr="00066ADC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4">
              <w:r w:rsidR="7D5F94D0" w:rsidRPr="7D5F94D0">
                <w:rPr>
                  <w:rStyle w:val="Collegamentoipertestuale"/>
                  <w:rFonts w:ascii="Lotus Linotype" w:hAnsi="Lotus Linotype" w:cs="SKR HEAD1"/>
                  <w:sz w:val="20"/>
                  <w:szCs w:val="20"/>
                </w:rPr>
                <w:t>Sito “Mahad Sunnah”</w:t>
              </w:r>
            </w:hyperlink>
          </w:p>
        </w:tc>
        <w:tc>
          <w:tcPr>
            <w:tcW w:w="2370" w:type="dxa"/>
            <w:vAlign w:val="center"/>
          </w:tcPr>
          <w:p w14:paraId="42478253" w14:textId="5E2DC059" w:rsidR="00B416C6" w:rsidRPr="00BA554A" w:rsidRDefault="00B416C6" w:rsidP="7D5F94D0">
            <w:pPr>
              <w:jc w:val="center"/>
              <w:rPr>
                <w:rFonts w:ascii="Lotus Linotype" w:hAnsi="Lotus Linotype" w:cs="SKR HEAD1"/>
              </w:rPr>
            </w:pPr>
          </w:p>
          <w:p w14:paraId="32CB4389" w14:textId="60C564CA" w:rsidR="00B416C6" w:rsidRPr="00BA554A" w:rsidRDefault="002D67EA" w:rsidP="7D5F94D0">
            <w:pPr>
              <w:jc w:val="center"/>
              <w:rPr>
                <w:rFonts w:ascii="Lotus Linotype" w:hAnsi="Lotus Linotype" w:cs="SKR HEAD1"/>
                <w:rtl/>
              </w:rPr>
            </w:pPr>
            <w:hyperlink r:id="rId15">
              <w:r w:rsidR="7D5F94D0" w:rsidRPr="7D5F94D0">
                <w:rPr>
                  <w:rStyle w:val="Collegamentoipertestuale"/>
                  <w:rFonts w:ascii="Lotus Linotype" w:hAnsi="Lotus Linotype" w:cs="SKR HEAD1"/>
                </w:rPr>
                <w:t>Link Facebook:</w:t>
              </w:r>
            </w:hyperlink>
          </w:p>
        </w:tc>
        <w:tc>
          <w:tcPr>
            <w:tcW w:w="2386" w:type="dxa"/>
            <w:vAlign w:val="center"/>
          </w:tcPr>
          <w:p w14:paraId="7F1AEA15" w14:textId="519F3673" w:rsidR="00B416C6" w:rsidRPr="00BA554A" w:rsidRDefault="00B416C6" w:rsidP="7D5F94D0">
            <w:pPr>
              <w:jc w:val="center"/>
              <w:rPr>
                <w:rFonts w:ascii="Lotus Linotype" w:hAnsi="Lotus Linotype" w:cs="SKR HEAD1"/>
              </w:rPr>
            </w:pPr>
          </w:p>
          <w:p w14:paraId="3AEA9EC2" w14:textId="06C88F26" w:rsidR="00B416C6" w:rsidRPr="00BA554A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6">
              <w:r w:rsidR="7D5F94D0" w:rsidRPr="7D5F94D0">
                <w:rPr>
                  <w:rStyle w:val="Collegamentoipertestuale"/>
                  <w:rFonts w:ascii="Lotus Linotype" w:hAnsi="Lotus Linotype" w:cs="SKR HEAD1"/>
                </w:rPr>
                <w:t>Link Telegram:</w:t>
              </w:r>
            </w:hyperlink>
          </w:p>
        </w:tc>
      </w:tr>
      <w:tr w:rsidR="00B416C6" w14:paraId="0B297A07" w14:textId="77777777" w:rsidTr="7D5F94D0">
        <w:trPr>
          <w:trHeight w:val="300"/>
        </w:trPr>
        <w:tc>
          <w:tcPr>
            <w:tcW w:w="2377" w:type="dxa"/>
            <w:vAlign w:val="center"/>
          </w:tcPr>
          <w:p w14:paraId="5024C9F9" w14:textId="78B2C771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80" w:dyaOrig="7095" w14:anchorId="3EEB1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15pt;height:55.9pt" o:ole="">
                  <v:imagedata r:id="rId17" o:title=""/>
                </v:shape>
                <o:OLEObject Type="Embed" ProgID="PBrush" ShapeID="_x0000_i1025" DrawAspect="Content" ObjectID="_1764143435" r:id="rId18"/>
              </w:object>
            </w:r>
          </w:p>
        </w:tc>
        <w:tc>
          <w:tcPr>
            <w:tcW w:w="2370" w:type="dxa"/>
            <w:vAlign w:val="center"/>
          </w:tcPr>
          <w:p w14:paraId="2E654387" w14:textId="2B6178A2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80" w:dyaOrig="7095" w14:anchorId="4AAE8ADC">
                <v:shape id="_x0000_i1026" type="#_x0000_t75" style="width:55.9pt;height:55.9pt" o:ole="">
                  <v:imagedata r:id="rId19" o:title=""/>
                </v:shape>
                <o:OLEObject Type="Embed" ProgID="PBrush" ShapeID="_x0000_i1026" DrawAspect="Content" ObjectID="_1764143436" r:id="rId20"/>
              </w:object>
            </w:r>
          </w:p>
        </w:tc>
        <w:tc>
          <w:tcPr>
            <w:tcW w:w="2386" w:type="dxa"/>
            <w:vAlign w:val="center"/>
          </w:tcPr>
          <w:p w14:paraId="7DDC655C" w14:textId="430E9100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80" w:dyaOrig="7110" w14:anchorId="3F45A9A3">
                <v:shape id="_x0000_i1027" type="#_x0000_t75" style="width:55.15pt;height:56.25pt" o:ole="">
                  <v:imagedata r:id="rId21" o:title=""/>
                </v:shape>
                <o:OLEObject Type="Embed" ProgID="PBrush" ShapeID="_x0000_i1027" DrawAspect="Content" ObjectID="_1764143437" r:id="rId22"/>
              </w:object>
            </w:r>
          </w:p>
        </w:tc>
      </w:tr>
      <w:tr w:rsidR="00B416C6" w14:paraId="430CD18F" w14:textId="77777777" w:rsidTr="7D5F94D0">
        <w:trPr>
          <w:trHeight w:val="535"/>
        </w:trPr>
        <w:tc>
          <w:tcPr>
            <w:tcW w:w="2377" w:type="dxa"/>
            <w:vAlign w:val="bottom"/>
          </w:tcPr>
          <w:p w14:paraId="3FF39F3A" w14:textId="5E9D7864" w:rsidR="00B416C6" w:rsidRPr="00BA554A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3">
              <w:r w:rsidR="7D5F94D0" w:rsidRPr="7D5F94D0">
                <w:rPr>
                  <w:rStyle w:val="Collegamentoipertestuale"/>
                  <w:rFonts w:ascii="Lotus Linotype" w:hAnsi="Lotus Linotype" w:cs="SKR HEAD1"/>
                  <w:sz w:val="24"/>
                  <w:szCs w:val="24"/>
                </w:rPr>
                <w:t>Link Intagram:</w:t>
              </w:r>
            </w:hyperlink>
          </w:p>
        </w:tc>
        <w:tc>
          <w:tcPr>
            <w:tcW w:w="2370" w:type="dxa"/>
            <w:vAlign w:val="bottom"/>
          </w:tcPr>
          <w:p w14:paraId="00305A6D" w14:textId="66E5FA5C" w:rsidR="00B416C6" w:rsidRPr="00BA554A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4">
              <w:r w:rsidR="7D5F94D0" w:rsidRPr="7D5F94D0">
                <w:rPr>
                  <w:rStyle w:val="Collegamentoipertestuale"/>
                  <w:rFonts w:ascii="Lotus Linotype" w:hAnsi="Lotus Linotype" w:cs="SKR HEAD1"/>
                </w:rPr>
                <w:t>Link Twitter(X):</w:t>
              </w:r>
            </w:hyperlink>
          </w:p>
        </w:tc>
        <w:tc>
          <w:tcPr>
            <w:tcW w:w="2386" w:type="dxa"/>
            <w:vAlign w:val="bottom"/>
          </w:tcPr>
          <w:p w14:paraId="71C651E9" w14:textId="5846A34A" w:rsidR="00B416C6" w:rsidRPr="00BA554A" w:rsidRDefault="00B416C6" w:rsidP="7D5F94D0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</w:rPr>
            </w:pPr>
          </w:p>
          <w:p w14:paraId="5A09BFB8" w14:textId="22B71A8B" w:rsidR="00B416C6" w:rsidRPr="00BA554A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5">
              <w:r w:rsidR="7D5F94D0" w:rsidRPr="7D5F94D0">
                <w:rPr>
                  <w:rStyle w:val="Collegamentoipertestuale"/>
                  <w:rFonts w:ascii="Lotus Linotype" w:hAnsi="Lotus Linotype" w:cs="SKR HEAD1"/>
                </w:rPr>
                <w:t>Link Whatsapp:</w:t>
              </w:r>
            </w:hyperlink>
          </w:p>
        </w:tc>
      </w:tr>
      <w:tr w:rsidR="00B416C6" w14:paraId="7C1677B9" w14:textId="77777777" w:rsidTr="7D5F94D0">
        <w:trPr>
          <w:trHeight w:val="300"/>
        </w:trPr>
        <w:tc>
          <w:tcPr>
            <w:tcW w:w="2377" w:type="dxa"/>
            <w:vAlign w:val="center"/>
          </w:tcPr>
          <w:p w14:paraId="42D0A7B8" w14:textId="3F86B563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50" w:dyaOrig="7065" w14:anchorId="69E35CE1">
                <v:shape id="_x0000_i1028" type="#_x0000_t75" style="width:60.4pt;height:61.15pt" o:ole="">
                  <v:imagedata r:id="rId26" o:title=""/>
                </v:shape>
                <o:OLEObject Type="Embed" ProgID="PBrush" ShapeID="_x0000_i1028" DrawAspect="Content" ObjectID="_1764143438" r:id="rId27"/>
              </w:object>
            </w:r>
          </w:p>
        </w:tc>
        <w:tc>
          <w:tcPr>
            <w:tcW w:w="2370" w:type="dxa"/>
            <w:vAlign w:val="center"/>
          </w:tcPr>
          <w:p w14:paraId="59BF0E77" w14:textId="47BF7E3F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50" w:dyaOrig="7080" w14:anchorId="7B19C6BC">
                <v:shape id="_x0000_i1029" type="#_x0000_t75" style="width:60.4pt;height:61.15pt" o:ole="">
                  <v:imagedata r:id="rId28" o:title=""/>
                </v:shape>
                <o:OLEObject Type="Embed" ProgID="PBrush" ShapeID="_x0000_i1029" DrawAspect="Content" ObjectID="_1764143439" r:id="rId29"/>
              </w:object>
            </w:r>
          </w:p>
        </w:tc>
        <w:tc>
          <w:tcPr>
            <w:tcW w:w="2386" w:type="dxa"/>
            <w:vAlign w:val="center"/>
          </w:tcPr>
          <w:p w14:paraId="119AD628" w14:textId="673C52BF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50" w:dyaOrig="7065" w14:anchorId="1F149F28">
                <v:shape id="_x0000_i1030" type="#_x0000_t75" style="width:60.4pt;height:60.4pt" o:ole="">
                  <v:imagedata r:id="rId30" o:title=""/>
                </v:shape>
                <o:OLEObject Type="Embed" ProgID="PBrush" ShapeID="_x0000_i1030" DrawAspect="Content" ObjectID="_1764143440" r:id="rId31"/>
              </w:object>
            </w:r>
          </w:p>
        </w:tc>
      </w:tr>
      <w:tr w:rsidR="00B416C6" w14:paraId="1F7307E4" w14:textId="77777777" w:rsidTr="7D5F94D0">
        <w:trPr>
          <w:trHeight w:val="1013"/>
        </w:trPr>
        <w:tc>
          <w:tcPr>
            <w:tcW w:w="2377" w:type="dxa"/>
            <w:vAlign w:val="bottom"/>
          </w:tcPr>
          <w:p w14:paraId="0F4B6EB1" w14:textId="14A9702B" w:rsidR="00B416C6" w:rsidRPr="00BA554A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32">
              <w:r w:rsidR="7D5F94D0" w:rsidRPr="7D5F94D0">
                <w:rPr>
                  <w:rStyle w:val="Collegamentoipertestuale"/>
                  <w:rFonts w:ascii="Lotus Linotype" w:hAnsi="Lotus Linotype" w:cs="SKR HEAD1"/>
                  <w:sz w:val="24"/>
                  <w:szCs w:val="24"/>
                </w:rPr>
                <w:t>Canale Youtube:</w:t>
              </w:r>
            </w:hyperlink>
          </w:p>
        </w:tc>
        <w:tc>
          <w:tcPr>
            <w:tcW w:w="2370" w:type="dxa"/>
            <w:vAlign w:val="bottom"/>
          </w:tcPr>
          <w:p w14:paraId="74AC7C20" w14:textId="747F0B03" w:rsidR="00B416C6" w:rsidRPr="006B0959" w:rsidRDefault="00B416C6" w:rsidP="7D5F94D0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</w:rPr>
            </w:pPr>
          </w:p>
          <w:p w14:paraId="5BE238D7" w14:textId="458D0083" w:rsidR="00B416C6" w:rsidRPr="006B0959" w:rsidRDefault="002D67EA" w:rsidP="7D5F94D0">
            <w:pPr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33">
              <w:r w:rsidR="7D5F94D0" w:rsidRPr="7D5F94D0">
                <w:rPr>
                  <w:rStyle w:val="Collegamentoipertestuale"/>
                  <w:rFonts w:ascii="Lotus Linotype" w:hAnsi="Lotus Linotype" w:cs="SKR HEAD1"/>
                  <w:sz w:val="24"/>
                  <w:szCs w:val="24"/>
                </w:rPr>
                <w:t>Per scaricare i Libri:</w:t>
              </w:r>
            </w:hyperlink>
          </w:p>
        </w:tc>
        <w:tc>
          <w:tcPr>
            <w:tcW w:w="2386" w:type="dxa"/>
            <w:vAlign w:val="bottom"/>
          </w:tcPr>
          <w:p w14:paraId="10AB8752" w14:textId="7B0F00F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  <w:tr w:rsidR="00B416C6" w14:paraId="7CFE27F2" w14:textId="77777777" w:rsidTr="7D5F94D0">
        <w:trPr>
          <w:trHeight w:val="300"/>
        </w:trPr>
        <w:tc>
          <w:tcPr>
            <w:tcW w:w="2377" w:type="dxa"/>
            <w:vAlign w:val="center"/>
          </w:tcPr>
          <w:p w14:paraId="37254E41" w14:textId="2BFC01D8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80" w:dyaOrig="7110" w14:anchorId="50B0DC30">
                <v:shape id="_x0000_i1031" type="#_x0000_t75" style="width:61.15pt;height:61.15pt" o:ole="">
                  <v:imagedata r:id="rId34" o:title=""/>
                </v:shape>
                <o:OLEObject Type="Embed" ProgID="PBrush" ShapeID="_x0000_i1031" DrawAspect="Content" ObjectID="_1764143427" r:id="rId35"/>
              </w:object>
            </w:r>
          </w:p>
        </w:tc>
        <w:tc>
          <w:tcPr>
            <w:tcW w:w="2370" w:type="dxa"/>
            <w:vAlign w:val="center"/>
          </w:tcPr>
          <w:p w14:paraId="2D37E8A9" w14:textId="09560EF7" w:rsidR="00B416C6" w:rsidRPr="003D3674" w:rsidRDefault="00EA0222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</w:r>
            <w:r w:rsidR="00EA0222">
              <w:rPr>
                <w:noProof/>
              </w:rPr>
              <w:object w:dxaOrig="7065" w:dyaOrig="7065" w14:anchorId="27E8EB35">
                <v:shape id="_x0000_i1032" type="#_x0000_t75" style="width:57.75pt;height:57.75pt" o:ole="">
                  <v:imagedata r:id="rId36" o:title=""/>
                </v:shape>
                <o:OLEObject Type="Embed" ProgID="PBrush" ShapeID="_x0000_i1032" DrawAspect="Content" ObjectID="_1764143428" r:id="rId37"/>
              </w:object>
            </w:r>
          </w:p>
        </w:tc>
        <w:tc>
          <w:tcPr>
            <w:tcW w:w="2386" w:type="dxa"/>
            <w:vAlign w:val="center"/>
          </w:tcPr>
          <w:p w14:paraId="54E55517" w14:textId="09A4554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</w:tbl>
    <w:p w14:paraId="4973FAE0" w14:textId="77777777" w:rsidR="003D3674" w:rsidRDefault="003D3674" w:rsidP="00E73044">
      <w:pPr>
        <w:bidi/>
        <w:spacing w:after="0" w:line="240" w:lineRule="auto"/>
        <w:rPr>
          <w:rtl/>
        </w:rPr>
      </w:pPr>
    </w:p>
    <w:sectPr w:rsidR="003D3674" w:rsidSect="005D611C">
      <w:headerReference w:type="default" r:id="rId38"/>
      <w:footerReference w:type="default" r:id="rId39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668A" w14:textId="77777777" w:rsidR="00361334" w:rsidRDefault="00361334" w:rsidP="00DA25DC">
      <w:pPr>
        <w:spacing w:after="0" w:line="240" w:lineRule="auto"/>
      </w:pPr>
      <w:r>
        <w:separator/>
      </w:r>
    </w:p>
  </w:endnote>
  <w:endnote w:type="continuationSeparator" w:id="0">
    <w:p w14:paraId="75238BB8" w14:textId="77777777" w:rsidR="00361334" w:rsidRDefault="00361334" w:rsidP="00DA25DC">
      <w:pPr>
        <w:spacing w:after="0" w:line="240" w:lineRule="auto"/>
      </w:pPr>
      <w:r>
        <w:continuationSeparator/>
      </w:r>
    </w:p>
  </w:endnote>
  <w:endnote w:type="continuationNotice" w:id="1">
    <w:p w14:paraId="67876629" w14:textId="77777777" w:rsidR="00361334" w:rsidRDefault="00361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DecoType Naskh Special">
    <w:altName w:val="Arial"/>
    <w:charset w:val="B2"/>
    <w:family w:val="auto"/>
    <w:pitch w:val="variable"/>
    <w:sig w:usb0="80002003" w:usb1="90000048" w:usb2="0000002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Generator 2005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E4E8" w14:textId="77777777" w:rsidR="00AE5D31" w:rsidRDefault="00AE5D3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5E165400" wp14:editId="19A16748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10142625" name="Rettangolo con angoli arrotondati 610142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B92947" w14:textId="77777777" w:rsidR="00AE5D31" w:rsidRPr="00E1660E" w:rsidRDefault="00AE5D31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4A715718" w14:textId="77777777" w:rsidR="00AE5D31" w:rsidRDefault="00AE5D31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165400" id="Rettangolo con angoli arrotondati 610142625" o:spid="_x0000_s1026" style="position:absolute;margin-left:232.9pt;margin-top:637.2pt;width:44.85pt;height:34.0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" stroked="f" strokecolor="#1f497d" strokeweight="1.5pt">
              <v:shadow color="#868686"/>
              <v:textbox>
                <w:txbxContent>
                  <w:p w14:paraId="30B92947" w14:textId="77777777" w:rsidR="00AE5D31" w:rsidRPr="00E1660E" w:rsidRDefault="00AE5D31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4A715718" w14:textId="77777777" w:rsidR="00AE5D31" w:rsidRDefault="00AE5D31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51" behindDoc="1" locked="0" layoutInCell="1" allowOverlap="1" wp14:anchorId="6004027B" wp14:editId="14E013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208415878" name="Immagine 120841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0" behindDoc="1" locked="0" layoutInCell="1" allowOverlap="1" wp14:anchorId="73688258" wp14:editId="0B5D6CB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947092372" name="Immagine 1947092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1" locked="0" layoutInCell="1" allowOverlap="1" wp14:anchorId="1A20A756" wp14:editId="71C05592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225259" name="Immagine 41225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2A0" w14:textId="733ADC26" w:rsidR="00DA25DC" w:rsidRDefault="00DA25DC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E075AB7" wp14:editId="01C5C390">
              <wp:simplePos x="0" y="0"/>
              <wp:positionH relativeFrom="column">
                <wp:posOffset>1941830</wp:posOffset>
              </wp:positionH>
              <wp:positionV relativeFrom="paragraph">
                <wp:posOffset>-281305</wp:posOffset>
              </wp:positionV>
              <wp:extent cx="569595" cy="432435"/>
              <wp:effectExtent l="0" t="0" r="1905" b="5715"/>
              <wp:wrapNone/>
              <wp:docPr id="7" name="Rettangolo con angoli arrotondati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C8FC4A1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2773825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ttangolo con angoli arrotondati 7" o:spid="_x0000_s1028" style="position:absolute;margin-left:152.9pt;margin-top:-22.15pt;width:44.85pt;height:34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" stroked="f" strokecolor="#1f497d" strokeweight="1.5pt">
              <v:shadow color="#868686"/>
              <v:textbox>
                <w:txbxContent>
                  <w:p w14:paraId="5C8FC4A1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2773825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E075AB7" wp14:editId="2D0D513A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" name="Rettangolo con angoli arrotondati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FBCDF4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B18C954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ttangolo con angoli arrotondati 6" o:spid="_x0000_s1029" style="position:absolute;margin-left:232.9pt;margin-top:637.2pt;width:44.85pt;height:34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" stroked="f" strokecolor="#1f497d" strokeweight="1.5pt">
              <v:shadow color="#868686"/>
              <v:textbox>
                <w:txbxContent>
                  <w:p w14:paraId="24FBCDF4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6B18C954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1" locked="0" layoutInCell="1" allowOverlap="1" wp14:anchorId="2D465E89" wp14:editId="02E2E0C1">
          <wp:simplePos x="0" y="0"/>
          <wp:positionH relativeFrom="column">
            <wp:posOffset>-50800</wp:posOffset>
          </wp:positionH>
          <wp:positionV relativeFrom="paragraph">
            <wp:posOffset>-263525</wp:posOffset>
          </wp:positionV>
          <wp:extent cx="4627880" cy="287655"/>
          <wp:effectExtent l="0" t="0" r="1270" b="0"/>
          <wp:wrapNone/>
          <wp:docPr id="222293796" name="Immagine 222293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2B3022A8" wp14:editId="6246DED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4139856" name="Immagine 41413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B3022A8" wp14:editId="6FC41B70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19883688" name="Immagine 1419883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B3022A8" wp14:editId="40003CF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048436831" name="Immagine 104843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9AFE" w14:textId="77777777" w:rsidR="00361334" w:rsidRDefault="00361334" w:rsidP="00DA25DC">
      <w:pPr>
        <w:spacing w:after="0" w:line="240" w:lineRule="auto"/>
      </w:pPr>
      <w:r>
        <w:separator/>
      </w:r>
    </w:p>
  </w:footnote>
  <w:footnote w:type="continuationSeparator" w:id="0">
    <w:p w14:paraId="0DC4F632" w14:textId="77777777" w:rsidR="00361334" w:rsidRDefault="00361334" w:rsidP="00DA25DC">
      <w:pPr>
        <w:spacing w:after="0" w:line="240" w:lineRule="auto"/>
      </w:pPr>
      <w:r>
        <w:continuationSeparator/>
      </w:r>
    </w:p>
  </w:footnote>
  <w:footnote w:type="continuationNotice" w:id="1">
    <w:p w14:paraId="32F34489" w14:textId="77777777" w:rsidR="00361334" w:rsidRDefault="00361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80"/>
      <w:gridCol w:w="2380"/>
      <w:gridCol w:w="2380"/>
    </w:tblGrid>
    <w:tr w:rsidR="120C5C27" w14:paraId="5C36D201" w14:textId="77777777" w:rsidTr="120C5C27">
      <w:trPr>
        <w:trHeight w:val="300"/>
      </w:trPr>
      <w:tc>
        <w:tcPr>
          <w:tcW w:w="2380" w:type="dxa"/>
        </w:tcPr>
        <w:p w14:paraId="58C0F142" w14:textId="545BCBA1" w:rsidR="120C5C27" w:rsidRDefault="120C5C27" w:rsidP="120C5C27">
          <w:pPr>
            <w:pStyle w:val="Intestazione"/>
            <w:ind w:left="-115"/>
          </w:pPr>
        </w:p>
      </w:tc>
      <w:tc>
        <w:tcPr>
          <w:tcW w:w="2380" w:type="dxa"/>
        </w:tcPr>
        <w:p w14:paraId="328A5952" w14:textId="08131DEA" w:rsidR="120C5C27" w:rsidRDefault="120C5C27" w:rsidP="120C5C27">
          <w:pPr>
            <w:pStyle w:val="Intestazione"/>
            <w:jc w:val="center"/>
          </w:pPr>
        </w:p>
      </w:tc>
      <w:tc>
        <w:tcPr>
          <w:tcW w:w="2380" w:type="dxa"/>
        </w:tcPr>
        <w:p w14:paraId="3E2DE6E4" w14:textId="0AA038E7" w:rsidR="120C5C27" w:rsidRDefault="120C5C27" w:rsidP="120C5C27">
          <w:pPr>
            <w:pStyle w:val="Intestazione"/>
            <w:ind w:right="-115"/>
            <w:jc w:val="right"/>
          </w:pPr>
        </w:p>
      </w:tc>
    </w:tr>
  </w:tbl>
  <w:p w14:paraId="669605A9" w14:textId="692A2E6E" w:rsidR="00215F85" w:rsidRDefault="00215F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100D" w14:textId="0373E3C0" w:rsidR="00DA25DC" w:rsidRDefault="004215DC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225A2C43" wp14:editId="1E2F2BAD">
              <wp:simplePos x="0" y="0"/>
              <wp:positionH relativeFrom="column">
                <wp:posOffset>3157855</wp:posOffset>
              </wp:positionH>
              <wp:positionV relativeFrom="paragraph">
                <wp:posOffset>-163668</wp:posOffset>
              </wp:positionV>
              <wp:extent cx="1395095" cy="558800"/>
              <wp:effectExtent l="0" t="0" r="0" b="0"/>
              <wp:wrapSquare wrapText="bothSides"/>
              <wp:docPr id="217" name="Casella di tes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72635" w14:textId="5B7A0E4A" w:rsidR="00113E93" w:rsidRPr="004215DC" w:rsidRDefault="004215DC" w:rsidP="004215D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SKR HEAD1"/>
                              <w:color w:val="806000"/>
                              <w:sz w:val="20"/>
                              <w:szCs w:val="20"/>
                            </w:rPr>
                            <w:t>Under the supervision of Sheikh Haytham Sarhan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2C43" id="_x0000_t202" coordsize="21600,21600" o:spt="202" path="m,l,21600r21600,l21600,xe">
              <v:stroke joinstyle="miter"/>
              <v:path gradientshapeok="t" o:connecttype="rect"/>
            </v:shapetype>
            <v:shape id="Casella di testo 217" o:spid="_x0000_s1027" type="#_x0000_t202" style="position:absolute;margin-left:248.65pt;margin-top:-12.9pt;width:109.85pt;height:4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" filled="f" stroked="f">
              <v:textbox>
                <w:txbxContent>
                  <w:p w14:paraId="7A372635" w14:textId="5B7A0E4A" w:rsidR="00113E93" w:rsidRPr="004215DC" w:rsidRDefault="004215DC" w:rsidP="004215DC">
                    <w:pPr>
                      <w:bidi/>
                      <w:spacing w:after="0" w:line="240" w:lineRule="auto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 w:cs="SKR HEAD1"/>
                        <w:color w:val="806000"/>
                        <w:sz w:val="20"/>
                        <w:szCs w:val="20"/>
                      </w:rPr>
                      <w:t>Under the supervision of Sheikh Haytham Sarhan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</w:rPr>
      <w:drawing>
        <wp:anchor distT="0" distB="0" distL="114300" distR="114300" simplePos="0" relativeHeight="251658247" behindDoc="0" locked="0" layoutInCell="1" allowOverlap="1" wp14:anchorId="6C8B5673" wp14:editId="2775DE96">
          <wp:simplePos x="0" y="0"/>
          <wp:positionH relativeFrom="column">
            <wp:posOffset>46237</wp:posOffset>
          </wp:positionH>
          <wp:positionV relativeFrom="paragraph">
            <wp:posOffset>-248920</wp:posOffset>
          </wp:positionV>
          <wp:extent cx="617855" cy="555625"/>
          <wp:effectExtent l="0" t="0" r="0" b="0"/>
          <wp:wrapNone/>
          <wp:docPr id="412001714" name="Immagine 412001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5DC">
      <w:rPr>
        <w:noProof/>
      </w:rPr>
      <w:drawing>
        <wp:anchor distT="0" distB="0" distL="114300" distR="114300" simplePos="0" relativeHeight="251658240" behindDoc="1" locked="0" layoutInCell="1" allowOverlap="1" wp14:anchorId="5548D828" wp14:editId="47880283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2059890575" name="Immagine 2059890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2DfxQn7/B0KGB" int2:id="17kzFPDm">
      <int2:state int2:value="Rejected" int2:type="AugLoop_Text_Critique"/>
    </int2:textHash>
    <int2:textHash int2:hashCode="OuTiUbCF3yLAHD" int2:id="1AQWa4I8">
      <int2:state int2:value="Rejected" int2:type="AugLoop_Text_Critique"/>
    </int2:textHash>
    <int2:textHash int2:hashCode="3bZM1uzD8OyfWX" int2:id="1u0Abbiz">
      <int2:state int2:value="Rejected" int2:type="AugLoop_Text_Critique"/>
    </int2:textHash>
    <int2:textHash int2:hashCode="aQxCX5x5VDN9Q3" int2:id="2O5wM4a4">
      <int2:state int2:value="Rejected" int2:type="AugLoop_Text_Critique"/>
    </int2:textHash>
    <int2:textHash int2:hashCode="dP5Sf/McjNq39q" int2:id="6McccGLe">
      <int2:state int2:value="Rejected" int2:type="AugLoop_Text_Critique"/>
    </int2:textHash>
    <int2:textHash int2:hashCode="Cff2m45WH2XlDr" int2:id="6Qy6NEEA">
      <int2:state int2:value="Rejected" int2:type="AugLoop_Text_Critique"/>
    </int2:textHash>
    <int2:textHash int2:hashCode="VS8sHCxd1SnJZa" int2:id="8ZK2F5o2">
      <int2:state int2:value="Rejected" int2:type="AugLoop_Text_Critique"/>
    </int2:textHash>
    <int2:textHash int2:hashCode="xmyau2naU0P7Sy" int2:id="8mpH3zU8">
      <int2:state int2:value="Rejected" int2:type="AugLoop_Text_Critique"/>
    </int2:textHash>
    <int2:textHash int2:hashCode="GI5O2gwFu0xcve" int2:id="Hcnekn7I">
      <int2:state int2:value="Rejected" int2:type="AugLoop_Text_Critique"/>
    </int2:textHash>
    <int2:textHash int2:hashCode="IcN2XowdDGbUzy" int2:id="IxS2aPRp">
      <int2:state int2:value="Rejected" int2:type="AugLoop_Text_Critique"/>
    </int2:textHash>
    <int2:textHash int2:hashCode="kAcM28Z4FwYZJO" int2:id="JQyPqYHC">
      <int2:state int2:value="Rejected" int2:type="AugLoop_Text_Critique"/>
    </int2:textHash>
    <int2:textHash int2:hashCode="WexdjbDpSL9tXy" int2:id="LyfLzmTU">
      <int2:state int2:value="Rejected" int2:type="AugLoop_Text_Critique"/>
    </int2:textHash>
    <int2:textHash int2:hashCode="eeCbT/mo3a7Azz" int2:id="MTuW6pZr">
      <int2:state int2:value="Rejected" int2:type="AugLoop_Text_Critique"/>
    </int2:textHash>
    <int2:textHash int2:hashCode="O+pjOMi5mt27Ca" int2:id="OFqNll9O">
      <int2:state int2:value="Rejected" int2:type="AugLoop_Text_Critique"/>
    </int2:textHash>
    <int2:textHash int2:hashCode="hQxWLxenrtYCxo" int2:id="OzafR9TF">
      <int2:state int2:value="Rejected" int2:type="AugLoop_Text_Critique"/>
    </int2:textHash>
    <int2:textHash int2:hashCode="RMactWXQvXUcYq" int2:id="Q7oIKiIb">
      <int2:state int2:value="Rejected" int2:type="AugLoop_Text_Critique"/>
    </int2:textHash>
    <int2:textHash int2:hashCode="ml1WcW1WaZf6KQ" int2:id="R3ZOOrne">
      <int2:state int2:value="Rejected" int2:type="AugLoop_Text_Critique"/>
    </int2:textHash>
    <int2:textHash int2:hashCode="oB8Wfd1m+BC4Bg" int2:id="SFVjaXB7">
      <int2:state int2:value="Rejected" int2:type="AugLoop_Text_Critique"/>
    </int2:textHash>
    <int2:textHash int2:hashCode="FodanoTBAvh7Nr" int2:id="WIRqkEmd">
      <int2:state int2:value="Rejected" int2:type="AugLoop_Text_Critique"/>
    </int2:textHash>
    <int2:textHash int2:hashCode="8uFMy8SZCf8jaw" int2:id="ZIcgYcep">
      <int2:state int2:value="Rejected" int2:type="AugLoop_Text_Critique"/>
    </int2:textHash>
    <int2:textHash int2:hashCode="S4VLc8mCmlyEbK" int2:id="a4jF9xh1">
      <int2:state int2:value="Rejected" int2:type="AugLoop_Text_Critique"/>
    </int2:textHash>
    <int2:textHash int2:hashCode="jbEFTjY/57OXp3" int2:id="cLj2c1NC">
      <int2:state int2:value="Rejected" int2:type="AugLoop_Text_Critique"/>
    </int2:textHash>
    <int2:textHash int2:hashCode="5pF0rKeMGexwhp" int2:id="ckjD9rC0">
      <int2:state int2:value="Rejected" int2:type="AugLoop_Text_Critique"/>
    </int2:textHash>
    <int2:textHash int2:hashCode="QnR/9GmHMTEJm0" int2:id="dHXUSIqM">
      <int2:state int2:value="Rejected" int2:type="AugLoop_Text_Critique"/>
    </int2:textHash>
    <int2:textHash int2:hashCode="K7QEA0Fq9rqS9j" int2:id="dnyiwurK">
      <int2:state int2:value="Rejected" int2:type="AugLoop_Text_Critique"/>
    </int2:textHash>
    <int2:textHash int2:hashCode="iycW1JEESE45y5" int2:id="eE2jG25p">
      <int2:state int2:value="Rejected" int2:type="AugLoop_Text_Critique"/>
    </int2:textHash>
    <int2:textHash int2:hashCode="xCsGtlPNRNuNkB" int2:id="fPoTtlVm">
      <int2:state int2:value="Rejected" int2:type="AugLoop_Text_Critique"/>
    </int2:textHash>
    <int2:textHash int2:hashCode="pjGUsCfnohQ6pC" int2:id="hDuSK9I0">
      <int2:state int2:value="Rejected" int2:type="AugLoop_Text_Critique"/>
    </int2:textHash>
    <int2:textHash int2:hashCode="lq+/yEH1lzYX4G" int2:id="iWcqFrmu">
      <int2:state int2:value="Rejected" int2:type="AugLoop_Text_Critique"/>
    </int2:textHash>
    <int2:textHash int2:hashCode="3VT3lC5BpTzC+A" int2:id="j7inotYg">
      <int2:state int2:value="Rejected" int2:type="AugLoop_Text_Critique"/>
    </int2:textHash>
    <int2:textHash int2:hashCode="BPy+9TwdcJtB3q" int2:id="jBWzUCCG">
      <int2:state int2:value="Rejected" int2:type="AugLoop_Text_Critique"/>
    </int2:textHash>
    <int2:textHash int2:hashCode="Mvn4MUv8mA1zNj" int2:id="kpvxmEBp">
      <int2:state int2:value="Rejected" int2:type="AugLoop_Text_Critique"/>
    </int2:textHash>
    <int2:textHash int2:hashCode="OUpLoMo0X4JBt3" int2:id="nrWhDEIc">
      <int2:state int2:value="Rejected" int2:type="AugLoop_Text_Critique"/>
    </int2:textHash>
    <int2:textHash int2:hashCode="YEGQQmOpcSn3C+" int2:id="okoFF61q">
      <int2:state int2:value="Rejected" int2:type="AugLoop_Text_Critique"/>
    </int2:textHash>
    <int2:textHash int2:hashCode="O/HmLlhIWojzb2" int2:id="vH9f1lBa">
      <int2:state int2:value="Rejected" int2:type="AugLoop_Text_Critique"/>
    </int2:textHash>
    <int2:textHash int2:hashCode="Q6LwE9bEwXpCLt" int2:id="xwpMxMc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 qased">
    <w15:presenceInfo w15:providerId="Windows Live" w15:userId="a619568b84967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283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C"/>
    <w:rsid w:val="00006CF9"/>
    <w:rsid w:val="000148E4"/>
    <w:rsid w:val="00066ADC"/>
    <w:rsid w:val="00113E93"/>
    <w:rsid w:val="001332F9"/>
    <w:rsid w:val="001652C7"/>
    <w:rsid w:val="00181E78"/>
    <w:rsid w:val="001C0D87"/>
    <w:rsid w:val="001D2F10"/>
    <w:rsid w:val="001E31B0"/>
    <w:rsid w:val="00215F85"/>
    <w:rsid w:val="00217B7C"/>
    <w:rsid w:val="002D67EA"/>
    <w:rsid w:val="00306DDC"/>
    <w:rsid w:val="00361334"/>
    <w:rsid w:val="003A7E60"/>
    <w:rsid w:val="003D3674"/>
    <w:rsid w:val="003E4DFE"/>
    <w:rsid w:val="004215DC"/>
    <w:rsid w:val="0049323A"/>
    <w:rsid w:val="00546828"/>
    <w:rsid w:val="005B69A6"/>
    <w:rsid w:val="005C78BF"/>
    <w:rsid w:val="005D611C"/>
    <w:rsid w:val="00612A46"/>
    <w:rsid w:val="0063255D"/>
    <w:rsid w:val="006B0959"/>
    <w:rsid w:val="006E2D91"/>
    <w:rsid w:val="007F01F9"/>
    <w:rsid w:val="00870BCA"/>
    <w:rsid w:val="008731EF"/>
    <w:rsid w:val="009165BC"/>
    <w:rsid w:val="009253CB"/>
    <w:rsid w:val="009B171E"/>
    <w:rsid w:val="00A07076"/>
    <w:rsid w:val="00A93FFF"/>
    <w:rsid w:val="00AE1A13"/>
    <w:rsid w:val="00AE5D31"/>
    <w:rsid w:val="00B21942"/>
    <w:rsid w:val="00B416C6"/>
    <w:rsid w:val="00B760E9"/>
    <w:rsid w:val="00BA554A"/>
    <w:rsid w:val="00BC4B99"/>
    <w:rsid w:val="00CE1150"/>
    <w:rsid w:val="00D046C8"/>
    <w:rsid w:val="00D16C91"/>
    <w:rsid w:val="00D174BB"/>
    <w:rsid w:val="00D23A84"/>
    <w:rsid w:val="00DA25DC"/>
    <w:rsid w:val="00E549DC"/>
    <w:rsid w:val="00E5616E"/>
    <w:rsid w:val="00E73044"/>
    <w:rsid w:val="00EA0222"/>
    <w:rsid w:val="00F4282A"/>
    <w:rsid w:val="00F761B6"/>
    <w:rsid w:val="00F80D74"/>
    <w:rsid w:val="120C5C27"/>
    <w:rsid w:val="2B102FA8"/>
    <w:rsid w:val="75DEF30C"/>
    <w:rsid w:val="7D5F9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2B102FA8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6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61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761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76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76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76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F76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F76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76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2B102FA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5DC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2B102FA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5DC"/>
    <w:rPr>
      <w:lang w:val="it-IT"/>
    </w:rPr>
  </w:style>
  <w:style w:type="table" w:styleId="Grigliatabella">
    <w:name w:val="Table Grid"/>
    <w:basedOn w:val="Tabellanormale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6A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6AD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61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61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61B6"/>
    <w:rPr>
      <w:rFonts w:asciiTheme="majorHAnsi" w:eastAsiaTheme="majorEastAsia" w:hAnsiTheme="majorHAnsi" w:cstheme="majorBidi"/>
      <w:color w:val="1F3763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761B6"/>
    <w:rPr>
      <w:rFonts w:asciiTheme="majorHAnsi" w:eastAsiaTheme="majorEastAsia" w:hAnsiTheme="majorHAnsi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761B6"/>
    <w:rPr>
      <w:rFonts w:asciiTheme="majorHAnsi" w:eastAsiaTheme="majorEastAsia" w:hAnsiTheme="majorHAnsi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761B6"/>
    <w:rPr>
      <w:rFonts w:asciiTheme="majorHAnsi" w:eastAsiaTheme="majorEastAsia" w:hAnsiTheme="majorHAnsi" w:cstheme="majorBidi"/>
      <w:color w:val="1F3763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F761B6"/>
    <w:rPr>
      <w:rFonts w:asciiTheme="majorHAnsi" w:eastAsiaTheme="majorEastAsia" w:hAnsiTheme="majorHAnsi" w:cstheme="majorBidi"/>
      <w:i/>
      <w:iCs/>
      <w:color w:val="1F3763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F761B6"/>
    <w:rPr>
      <w:rFonts w:asciiTheme="majorHAnsi" w:eastAsiaTheme="majorEastAsia" w:hAnsiTheme="majorHAnsi" w:cstheme="majorBidi"/>
      <w:color w:val="272727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761B6"/>
    <w:rPr>
      <w:rFonts w:asciiTheme="majorHAnsi" w:eastAsiaTheme="majorEastAsia" w:hAnsiTheme="majorHAnsi" w:cstheme="majorBidi"/>
      <w:i/>
      <w:iCs/>
      <w:color w:val="272727"/>
      <w:sz w:val="21"/>
      <w:szCs w:val="21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61B6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61B6"/>
    <w:rPr>
      <w:rFonts w:asciiTheme="majorHAnsi" w:eastAsiaTheme="majorEastAsia" w:hAnsiTheme="majorHAnsi" w:cstheme="majorBidi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61B6"/>
    <w:rPr>
      <w:rFonts w:eastAsiaTheme="minorEastAsia"/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61B6"/>
    <w:rPr>
      <w:rFonts w:eastAsiaTheme="minorEastAsia"/>
      <w:color w:val="5A5A5A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61B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61B6"/>
    <w:rPr>
      <w:i/>
      <w:iCs/>
      <w:color w:val="404040" w:themeColor="text1" w:themeTint="BF"/>
      <w:lang w:val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61B6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61B6"/>
    <w:rPr>
      <w:i/>
      <w:iCs/>
      <w:color w:val="4472C4" w:themeColor="accent1"/>
      <w:lang w:val="it-IT"/>
    </w:rPr>
  </w:style>
  <w:style w:type="paragraph" w:styleId="Paragrafoelenco">
    <w:name w:val="List Paragraph"/>
    <w:basedOn w:val="Normale"/>
    <w:uiPriority w:val="34"/>
    <w:qFormat/>
    <w:rsid w:val="00F761B6"/>
    <w:pPr>
      <w:ind w:left="720"/>
      <w:contextualSpacing/>
    </w:pPr>
  </w:style>
  <w:style w:type="paragraph" w:styleId="Sommario1">
    <w:name w:val="toc 1"/>
    <w:basedOn w:val="Normale"/>
    <w:next w:val="Normale"/>
    <w:uiPriority w:val="39"/>
    <w:unhideWhenUsed/>
    <w:rsid w:val="00F761B6"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rsid w:val="00F761B6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rsid w:val="00F761B6"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rsid w:val="00F761B6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rsid w:val="00F761B6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rsid w:val="00F761B6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rsid w:val="00F761B6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rsid w:val="00F761B6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rsid w:val="00F761B6"/>
    <w:pPr>
      <w:spacing w:after="100"/>
      <w:ind w:left="1760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761B6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761B6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61B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61B6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18" Type="http://schemas.openxmlformats.org/officeDocument/2006/relationships/oleObject" Target="embeddings/oleObject1.bin" /><Relationship Id="rId26" Type="http://schemas.openxmlformats.org/officeDocument/2006/relationships/image" Target="media/image5.png" /><Relationship Id="rId39" Type="http://schemas.openxmlformats.org/officeDocument/2006/relationships/footer" Target="footer2.xml" /><Relationship Id="rId3" Type="http://schemas.openxmlformats.org/officeDocument/2006/relationships/customXml" Target="../customXml/item3.xml" /><Relationship Id="rId21" Type="http://schemas.openxmlformats.org/officeDocument/2006/relationships/image" Target="media/image4.png" /><Relationship Id="rId34" Type="http://schemas.openxmlformats.org/officeDocument/2006/relationships/image" Target="media/image8.png" /><Relationship Id="rId42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17" Type="http://schemas.openxmlformats.org/officeDocument/2006/relationships/image" Target="media/image2.png" /><Relationship Id="rId25" Type="http://schemas.openxmlformats.org/officeDocument/2006/relationships/hyperlink" Target="https://whatsapp.com/channel/0029VaDKU7I9WtC5b1RHof11" TargetMode="External" /><Relationship Id="rId33" Type="http://schemas.openxmlformats.org/officeDocument/2006/relationships/hyperlink" Target="https://sarhaan.com/a/%d8%a7%d9%84%d8%a5%d9%8a%d8%b7%d8%a7%d9%84%d9%8a%d8%a9-italiano/" TargetMode="External" /><Relationship Id="rId38" Type="http://schemas.openxmlformats.org/officeDocument/2006/relationships/header" Target="header2.xml" /><Relationship Id="rId2" Type="http://schemas.openxmlformats.org/officeDocument/2006/relationships/customXml" Target="../customXml/item2.xml" /><Relationship Id="rId16" Type="http://schemas.openxmlformats.org/officeDocument/2006/relationships/hyperlink" Target="https://t.me/Sarhaan" TargetMode="External" /><Relationship Id="rId20" Type="http://schemas.openxmlformats.org/officeDocument/2006/relationships/oleObject" Target="embeddings/oleObject2.bin" /><Relationship Id="rId29" Type="http://schemas.openxmlformats.org/officeDocument/2006/relationships/oleObject" Target="embeddings/oleObject5.bin" /><Relationship Id="rId41" Type="http://schemas.microsoft.com/office/2011/relationships/people" Target="peop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https://mahadsunnah.com/" TargetMode="External" /><Relationship Id="rId24" Type="http://schemas.openxmlformats.org/officeDocument/2006/relationships/hyperlink" Target="https://twitter.com/sarhanhaythem?s=21&amp;t=BVV6VjyI3UjDOZ9CxSGEWg" TargetMode="External" /><Relationship Id="rId32" Type="http://schemas.openxmlformats.org/officeDocument/2006/relationships/hyperlink" Target="https://www.youtube.com/channel/UCEWJvdO70daHA0yH-eC9caA" TargetMode="External" /><Relationship Id="rId37" Type="http://schemas.openxmlformats.org/officeDocument/2006/relationships/oleObject" Target="embeddings/oleObject8.bin" /><Relationship Id="rId40" Type="http://schemas.openxmlformats.org/officeDocument/2006/relationships/fontTable" Target="fontTable.xml" /><Relationship Id="rId5" Type="http://schemas.openxmlformats.org/officeDocument/2006/relationships/styles" Target="styles.xml" /><Relationship Id="rId15" Type="http://schemas.openxmlformats.org/officeDocument/2006/relationships/hyperlink" Target="https://www.facebook.com/attassee.alelmi" TargetMode="External" /><Relationship Id="rId23" Type="http://schemas.openxmlformats.org/officeDocument/2006/relationships/hyperlink" Target="https://instagram.com/mahad_alsunna_arabic?r=nametag" TargetMode="External" /><Relationship Id="rId28" Type="http://schemas.openxmlformats.org/officeDocument/2006/relationships/image" Target="media/image6.png" /><Relationship Id="rId36" Type="http://schemas.openxmlformats.org/officeDocument/2006/relationships/image" Target="media/image9.png" /><Relationship Id="rId10" Type="http://schemas.openxmlformats.org/officeDocument/2006/relationships/hyperlink" Target="https://mahadsunnah.com/" TargetMode="External" /><Relationship Id="rId19" Type="http://schemas.openxmlformats.org/officeDocument/2006/relationships/image" Target="media/image3.png" /><Relationship Id="rId31" Type="http://schemas.openxmlformats.org/officeDocument/2006/relationships/oleObject" Target="embeddings/oleObject6.bin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 /><Relationship Id="rId22" Type="http://schemas.openxmlformats.org/officeDocument/2006/relationships/oleObject" Target="embeddings/oleObject3.bin" /><Relationship Id="rId27" Type="http://schemas.openxmlformats.org/officeDocument/2006/relationships/oleObject" Target="embeddings/oleObject4.bin" /><Relationship Id="rId30" Type="http://schemas.openxmlformats.org/officeDocument/2006/relationships/image" Target="media/image7.png" /><Relationship Id="rId35" Type="http://schemas.openxmlformats.org/officeDocument/2006/relationships/oleObject" Target="embeddings/oleObject7.bin" /><Relationship Id="rId43" Type="http://schemas.microsoft.com/office/2020/10/relationships/intelligence" Target="intelligence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 /><Relationship Id="rId1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599F8-EBB1-4111-A410-28867F7AB1AC}">
  <ds:schemaRefs>
    <ds:schemaRef ds:uri="http://schemas.microsoft.com/office/2006/metadata/properties"/>
    <ds:schemaRef ds:uri="http://www.w3.org/2000/xmlns/"/>
    <ds:schemaRef ds:uri="2abe215f-f311-482e-bdc4-7e7cb0fb2996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abe215f-f311-482e-bdc4-7e7cb0fb2996"/>
    <ds:schemaRef ds:uri="8c3322f8-7d04-4d74-86f1-4f0d81b8a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7631</Characters>
  <Application>Microsoft Office Word</Application>
  <DocSecurity>0</DocSecurity>
  <Lines>63</Lines>
  <Paragraphs>17</Paragraphs>
  <ScaleCrop>false</ScaleCrop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ali qased</cp:lastModifiedBy>
  <cp:revision>9</cp:revision>
  <cp:lastPrinted>2023-12-07T12:27:00Z</cp:lastPrinted>
  <dcterms:created xsi:type="dcterms:W3CDTF">2023-12-10T14:45:00Z</dcterms:created>
  <dcterms:modified xsi:type="dcterms:W3CDTF">2023-12-15T10:04:00Z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