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9640B1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ŞURA-ORUC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926BE9" w:rsidRPr="00F47722" w:rsidRDefault="009640B1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  <w:t>AŞURA ORUCU</w:t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Aşura günü, Allahın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Musa (Allahın ona salamı ols</w:t>
      </w:r>
      <w:bookmarkStart w:id="0" w:name="_GoBack"/>
      <w:bookmarkEnd w:id="0"/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un) və onun qövmünü xilas etdiyi, Fironu və əsgərlərini suda batırdığı gündür.</w:t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Pr="00F47722">
        <w:rPr>
          <w:rStyle w:val="fontstyle01"/>
          <w:rFonts w:asciiTheme="majorBidi" w:hAnsiTheme="majorBidi" w:cs="Times New Roman" w:hint="cs"/>
          <w:color w:val="FF0000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Musaya olan sevgi və qardaşlıq hissi ilə və eləcə də bəlanın aradan qalxıb, qələbə çaldığına  görə Allaha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şükür etmək üçün o günü oruc tutdu. </w:t>
      </w:r>
    </w:p>
    <w:p w:rsidR="009640B1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Hədisdə gəlib ki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, 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Pr="00F47722">
        <w:rPr>
          <w:rStyle w:val="fontstyle01"/>
          <w:rFonts w:asciiTheme="majorBidi" w:hAnsiTheme="majorBidi" w:cs="Times New Roman" w:hint="cs"/>
          <w:color w:val="FF0000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buyurur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:  </w:t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640B1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«Allaha ümid edirəm ki, aşura orucu bir il keçmiş günahlara kəffarədir»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Yəhudilərə xilaf olmaq üçün, onunla birlikdə doqquzuncu günü də oruc tutmaq müstəhəbdir.</w:t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 gündə bəzi bidət ə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hlinin, 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Hüseyn bin Əlinin </w:t>
      </w:r>
      <w:r w:rsidRPr="00F47722">
        <w:rPr>
          <w:rStyle w:val="fontstyle01"/>
          <w:rFonts w:asciiTheme="majorBidi" w:hAnsiTheme="majorBidi" w:cstheme="majorBidi"/>
          <w:sz w:val="16"/>
          <w:szCs w:val="16"/>
          <w:lang w:val="az-Latn-AZ"/>
        </w:rPr>
        <w:t xml:space="preserve">(Allah </w:t>
      </w:r>
      <w:r w:rsidRPr="00F47722">
        <w:rPr>
          <w:rStyle w:val="fontstyle01"/>
          <w:rFonts w:asciiTheme="majorBidi" w:hAnsiTheme="majorBidi" w:cs="Times New Roman" w:hint="cs"/>
          <w:color w:val="632423" w:themeColor="accent2" w:themeShade="80"/>
          <w:sz w:val="16"/>
          <w:szCs w:val="16"/>
          <w:rtl/>
          <w:lang w:val="az-Latn-AZ"/>
        </w:rPr>
        <w:t>ﷻ</w:t>
      </w:r>
      <w:r w:rsidRPr="00F47722">
        <w:rPr>
          <w:rStyle w:val="fontstyle01"/>
          <w:rFonts w:asciiTheme="majorBidi" w:hAnsiTheme="majorBidi" w:cstheme="majorBidi"/>
          <w:sz w:val="16"/>
          <w:szCs w:val="16"/>
          <w:lang w:val="az-Latn-AZ"/>
        </w:rPr>
        <w:t xml:space="preserve"> onların hər ikisindən razı olsun)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öldürülməsinə görə bu günü matəm edib, fəryad edib özlərinə işgəncə etməkləri düzgün deyil.</w:t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Hüseynin </w:t>
      </w:r>
      <w:r w:rsidRPr="00F47722">
        <w:rPr>
          <w:rStyle w:val="fontstyle01"/>
          <w:rFonts w:asciiTheme="majorBidi" w:hAnsiTheme="majorBidi" w:cstheme="majorBidi"/>
          <w:sz w:val="16"/>
          <w:szCs w:val="16"/>
          <w:lang w:val="az-Latn-AZ"/>
        </w:rPr>
        <w:t xml:space="preserve">(Allah </w:t>
      </w:r>
      <w:r w:rsidRPr="00F47722">
        <w:rPr>
          <w:rStyle w:val="fontstyle01"/>
          <w:rFonts w:asciiTheme="majorBidi" w:hAnsiTheme="majorBidi" w:cs="Times New Roman" w:hint="cs"/>
          <w:color w:val="632423" w:themeColor="accent2" w:themeShade="80"/>
          <w:sz w:val="16"/>
          <w:szCs w:val="16"/>
          <w:rtl/>
          <w:lang w:val="az-Latn-AZ"/>
        </w:rPr>
        <w:t>ﷻ</w:t>
      </w:r>
      <w:r w:rsidRPr="00F47722">
        <w:rPr>
          <w:rStyle w:val="fontstyle01"/>
          <w:rFonts w:asciiTheme="majorBidi" w:hAnsiTheme="majorBidi" w:cstheme="majorBidi"/>
          <w:sz w:val="16"/>
          <w:szCs w:val="16"/>
          <w:lang w:val="az-Latn-AZ"/>
        </w:rPr>
        <w:t xml:space="preserve"> onların hər ikisindən razı olsun)</w:t>
      </w:r>
      <w:r>
        <w:rPr>
          <w:rStyle w:val="fontstyle01"/>
          <w:rFonts w:asciiTheme="majorBidi" w:hAnsiTheme="majorBidi" w:cstheme="majorBidi"/>
          <w:sz w:val="16"/>
          <w:szCs w:val="16"/>
          <w:lang w:val="az-Latn-AZ"/>
        </w:rPr>
        <w:t xml:space="preserve"> 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vəfatına görə kədərimiz bu cür işlərlə deyil, müsibətlərə səbr etmək, savabın Allahdan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istəmək və Allahın</w:t>
      </w:r>
      <w:r w:rsidRPr="00F47722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 xml:space="preserve">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hökmü ilə razı qalmaqla olmalıdır.</w:t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Aşura ruhlara ümid və xeyirli düşüncə gətirir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9640B1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Eləcə də qələbənin yaxınlaşması və sıxıntının aradan qaldırılması ilə mənəviyyatı yüksəldir. </w:t>
      </w:r>
    </w:p>
    <w:p w:rsidR="009640B1" w:rsidRPr="0004050C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Çünki bu gündə Allah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öz dostlarını və mömin qullarını xilas edib və zalımları bir müddət sonra olsa belə məhv edib.</w:t>
      </w:r>
    </w:p>
    <w:p w:rsidR="009640B1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Necə ki Allah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F47722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 xml:space="preserve">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04050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 Musanı (Allahın ona salamı olsun) xilas etdi, Fironu isə suda batırdı.</w:t>
      </w:r>
    </w:p>
    <w:p w:rsidR="009640B1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Allah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buyurur:</w:t>
      </w:r>
    </w:p>
    <w:p w:rsidR="009640B1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right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ﵧوَلَقَدۡ نَجَّيۡنَا بَنِيٓ إِسۡرَٰٓءِيلَ مِنَ ٱلۡعَذَابِ ٱلۡمُهِينِ ٣٠ مِن فِرۡعَوۡنَۚ إِنَّهُۥ كَانَ عَالِيٗا مِّنَ ٱلۡمُسۡرِفِينَ ٣١ﵦ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ﵝالدُّخَان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ﵐﵓ - ﵑﵓﵜ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</w:p>
    <w:p w:rsidR="009640B1" w:rsidRPr="004824E0" w:rsidRDefault="009640B1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color w:val="4F6228" w:themeColor="accent3" w:themeShade="80"/>
          <w:sz w:val="24"/>
          <w:szCs w:val="24"/>
          <w:rtl/>
          <w:lang w:val="az-Latn-AZ"/>
        </w:rPr>
      </w:pPr>
      <w:r w:rsidRPr="004824E0">
        <w:rPr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“Artıq İsrail oğullarını alçaldıcı əzabdan qurtardıq – Firondan. Həqiqətən, o, özünü yüksək tutan və həddi aşanlardan idi”.</w:t>
      </w:r>
      <w:r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2"/>
      </w:r>
    </w:p>
    <w:p w:rsidR="004824E0" w:rsidRPr="00C76544" w:rsidRDefault="004824E0" w:rsidP="009640B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color w:val="0070C0"/>
          <w:sz w:val="24"/>
          <w:szCs w:val="24"/>
          <w:rtl/>
          <w:lang w:val="az-Latn-AZ"/>
        </w:rPr>
      </w:pPr>
    </w:p>
    <w:sectPr w:rsidR="004824E0" w:rsidRPr="00C76544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7C" w:rsidRDefault="00F8157C">
      <w:pPr>
        <w:spacing w:line="240" w:lineRule="auto"/>
      </w:pPr>
      <w:r>
        <w:separator/>
      </w:r>
    </w:p>
  </w:endnote>
  <w:endnote w:type="continuationSeparator" w:id="0">
    <w:p w:rsidR="00F8157C" w:rsidRDefault="00F81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9640B1" w:rsidRPr="009640B1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7C" w:rsidRDefault="00F8157C">
      <w:pPr>
        <w:spacing w:line="240" w:lineRule="auto"/>
      </w:pPr>
      <w:r>
        <w:separator/>
      </w:r>
    </w:p>
  </w:footnote>
  <w:footnote w:type="continuationSeparator" w:id="0">
    <w:p w:rsidR="00F8157C" w:rsidRDefault="00F8157C">
      <w:pPr>
        <w:spacing w:line="240" w:lineRule="auto"/>
      </w:pPr>
      <w:r>
        <w:continuationSeparator/>
      </w:r>
    </w:p>
  </w:footnote>
  <w:footnote w:id="1">
    <w:p w:rsidR="009640B1" w:rsidRPr="00F47722" w:rsidRDefault="009640B1" w:rsidP="009640B1">
      <w:pPr>
        <w:pStyle w:val="af"/>
        <w:rPr>
          <w:lang w:val="az-Latn-AZ"/>
        </w:rPr>
      </w:pPr>
      <w:r>
        <w:rPr>
          <w:rStyle w:val="ac"/>
        </w:rPr>
        <w:footnoteRef/>
      </w:r>
      <w:r w:rsidRPr="001D0F5A">
        <w:rPr>
          <w:lang w:val="en-US"/>
        </w:rPr>
        <w:t xml:space="preserve"> Muslim, 1976</w:t>
      </w:r>
    </w:p>
  </w:footnote>
  <w:footnote w:id="2">
    <w:p w:rsidR="009640B1" w:rsidRPr="004824E0" w:rsidRDefault="009640B1" w:rsidP="009640B1">
      <w:pPr>
        <w:pStyle w:val="af"/>
        <w:rPr>
          <w:lang w:val="az-Latn-AZ"/>
        </w:rPr>
      </w:pPr>
      <w:r>
        <w:rPr>
          <w:rStyle w:val="ac"/>
        </w:rPr>
        <w:footnoteRef/>
      </w:r>
      <w:r w:rsidRPr="001D0F5A">
        <w:rPr>
          <w:lang w:val="en-US"/>
        </w:rPr>
        <w:t xml:space="preserve"> </w:t>
      </w:r>
      <w:proofErr w:type="spellStart"/>
      <w:r w:rsidRPr="001D0F5A">
        <w:rPr>
          <w:lang w:val="en-US"/>
        </w:rPr>
        <w:t>əd-Duxan</w:t>
      </w:r>
      <w:proofErr w:type="spellEnd"/>
      <w:r w:rsidRPr="001D0F5A">
        <w:rPr>
          <w:lang w:val="en-US"/>
        </w:rPr>
        <w:t xml:space="preserve"> </w:t>
      </w:r>
      <w:proofErr w:type="spellStart"/>
      <w:r w:rsidRPr="001D0F5A">
        <w:rPr>
          <w:lang w:val="en-US"/>
        </w:rPr>
        <w:t>surəsi</w:t>
      </w:r>
      <w:proofErr w:type="spellEnd"/>
      <w:r w:rsidRPr="001D0F5A">
        <w:rPr>
          <w:lang w:val="en-US"/>
        </w:rPr>
        <w:t xml:space="preserve">, 30-31-ci </w:t>
      </w:r>
      <w:proofErr w:type="spellStart"/>
      <w:r w:rsidRPr="001D0F5A">
        <w:rPr>
          <w:lang w:val="en-US"/>
        </w:rPr>
        <w:t>ayə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9.2pt;height:9.2pt" o:bullet="t">
        <v:imagedata r:id="rId1" o:title="BD14755_"/>
      </v:shape>
    </w:pict>
  </w:numPicBullet>
  <w:abstractNum w:abstractNumId="0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8"/>
  </w:num>
  <w:num w:numId="3">
    <w:abstractNumId w:val="21"/>
  </w:num>
  <w:num w:numId="4">
    <w:abstractNumId w:val="22"/>
  </w:num>
  <w:num w:numId="5">
    <w:abstractNumId w:val="16"/>
  </w:num>
  <w:num w:numId="6">
    <w:abstractNumId w:val="10"/>
  </w:num>
  <w:num w:numId="7">
    <w:abstractNumId w:val="23"/>
  </w:num>
  <w:num w:numId="8">
    <w:abstractNumId w:val="7"/>
  </w:num>
  <w:num w:numId="9">
    <w:abstractNumId w:val="13"/>
  </w:num>
  <w:num w:numId="10">
    <w:abstractNumId w:val="3"/>
  </w:num>
  <w:num w:numId="11">
    <w:abstractNumId w:val="20"/>
  </w:num>
  <w:num w:numId="12">
    <w:abstractNumId w:val="19"/>
  </w:num>
  <w:num w:numId="13">
    <w:abstractNumId w:val="15"/>
  </w:num>
  <w:num w:numId="14">
    <w:abstractNumId w:val="6"/>
  </w:num>
  <w:num w:numId="15">
    <w:abstractNumId w:val="5"/>
  </w:num>
  <w:num w:numId="16">
    <w:abstractNumId w:val="1"/>
  </w:num>
  <w:num w:numId="17">
    <w:abstractNumId w:val="18"/>
  </w:num>
  <w:num w:numId="18">
    <w:abstractNumId w:val="4"/>
  </w:num>
  <w:num w:numId="19">
    <w:abstractNumId w:val="17"/>
  </w:num>
  <w:num w:numId="20">
    <w:abstractNumId w:val="9"/>
  </w:num>
  <w:num w:numId="21">
    <w:abstractNumId w:val="2"/>
  </w:num>
  <w:num w:numId="22">
    <w:abstractNumId w:val="14"/>
  </w:num>
  <w:num w:numId="23">
    <w:abstractNumId w:val="12"/>
  </w:num>
  <w:num w:numId="2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12BF9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63BD6"/>
    <w:rsid w:val="00463C82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3BB5"/>
    <w:rsid w:val="007C0D9E"/>
    <w:rsid w:val="007C4DD9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13F8"/>
    <w:rsid w:val="00861B68"/>
    <w:rsid w:val="00863B32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26BE9"/>
    <w:rsid w:val="0093315D"/>
    <w:rsid w:val="00937889"/>
    <w:rsid w:val="0094647E"/>
    <w:rsid w:val="00946A28"/>
    <w:rsid w:val="0095771E"/>
    <w:rsid w:val="009640B1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94611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47722"/>
    <w:rsid w:val="00F51384"/>
    <w:rsid w:val="00F5170A"/>
    <w:rsid w:val="00F53D8E"/>
    <w:rsid w:val="00F55F81"/>
    <w:rsid w:val="00F619BE"/>
    <w:rsid w:val="00F66083"/>
    <w:rsid w:val="00F767A9"/>
    <w:rsid w:val="00F8157C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526BE-4D27-4C01-8D09-FF502583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226</Words>
  <Characters>1323</Characters>
  <Application>Microsoft Office Word</Application>
  <DocSecurity>0</DocSecurity>
  <Lines>36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6</cp:revision>
  <cp:lastPrinted>2023-12-21T04:32:00Z</cp:lastPrinted>
  <dcterms:created xsi:type="dcterms:W3CDTF">2023-12-21T03:56:00Z</dcterms:created>
  <dcterms:modified xsi:type="dcterms:W3CDTF">2023-12-21T05:09:00Z</dcterms:modified>
</cp:coreProperties>
</file>