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311F93E7" w:rsidR="00C530C2" w:rsidRDefault="004D45F7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noProof/>
          <w:sz w:val="32"/>
          <w:szCs w:val="32"/>
          <w:rtl/>
          <w:lang w:val="th-TH" w:bidi="th-TH"/>
        </w:rPr>
        <w:drawing>
          <wp:anchor distT="0" distB="0" distL="114300" distR="114300" simplePos="0" relativeHeight="251715584" behindDoc="1" locked="0" layoutInCell="1" allowOverlap="1" wp14:anchorId="724CA0D7" wp14:editId="5171E5AF">
            <wp:simplePos x="0" y="0"/>
            <wp:positionH relativeFrom="page">
              <wp:align>left</wp:align>
            </wp:positionH>
            <wp:positionV relativeFrom="paragraph">
              <wp:posOffset>6350</wp:posOffset>
            </wp:positionV>
            <wp:extent cx="5328766" cy="7537450"/>
            <wp:effectExtent l="0" t="0" r="5715" b="6350"/>
            <wp:wrapNone/>
            <wp:docPr id="13089999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99969" name="รูปภาพ 130899996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8839" cy="7551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1C1A515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69D6139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8D529FE" w14:textId="5B5AC3A6" w:rsidR="009E050C" w:rsidRPr="009E050C" w:rsidRDefault="00E92BE7" w:rsidP="009E050C">
      <w:pPr>
        <w:jc w:val="center"/>
        <w:rPr>
          <w:rFonts w:ascii="TH SarabunIT๙" w:hAnsi="TH SarabunIT๙" w:cs="Ara Aqeeq Bold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12AB794D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E13EB3">
        <w:rPr>
          <w:rtl/>
        </w:rPr>
        <w:t xml:space="preserve"> </w:t>
      </w:r>
      <w:proofErr w:type="spellStart"/>
      <w:r w:rsidR="009E050C" w:rsidRPr="009E050C">
        <w:rPr>
          <w:rFonts w:ascii="TH SarabunIT๙" w:hAnsi="TH SarabunIT๙" w:cs="Ara Aqeeq Bold" w:hint="cs"/>
          <w:b/>
          <w:bCs/>
          <w:sz w:val="48"/>
          <w:szCs w:val="48"/>
          <w:rtl/>
        </w:rPr>
        <w:t>لاإله</w:t>
      </w:r>
      <w:proofErr w:type="spellEnd"/>
      <w:r w:rsidR="009E050C" w:rsidRPr="009E050C">
        <w:rPr>
          <w:rFonts w:ascii="TH SarabunIT๙" w:hAnsi="TH SarabunIT๙" w:cs="Ara Aqeeq Bold" w:hint="cs"/>
          <w:b/>
          <w:bCs/>
          <w:sz w:val="48"/>
          <w:szCs w:val="48"/>
          <w:rtl/>
        </w:rPr>
        <w:t xml:space="preserve"> إلا الله</w:t>
      </w:r>
      <w:r w:rsidR="009E050C" w:rsidRPr="009E050C">
        <w:rPr>
          <w:rFonts w:ascii="TH SarabunIT๙" w:hAnsi="TH SarabunIT๙" w:cs="Ara Aqeeq Bold"/>
          <w:sz w:val="32"/>
          <w:szCs w:val="32"/>
          <w:rtl/>
        </w:rPr>
        <w:t xml:space="preserve"> </w:t>
      </w:r>
    </w:p>
    <w:p w14:paraId="3F7A9D44" w14:textId="77777777" w:rsidR="004D45F7" w:rsidRPr="009E050C" w:rsidRDefault="004D45F7" w:rsidP="004D45F7">
      <w:pPr>
        <w:jc w:val="center"/>
        <w:rPr>
          <w:rFonts w:ascii="TH SarabunIT๙" w:hAnsi="TH SarabunIT๙" w:cs="TH SarabunIT๙"/>
          <w:i/>
          <w:iCs/>
          <w:sz w:val="32"/>
          <w:szCs w:val="32"/>
          <w:lang w:bidi="th-TH"/>
        </w:rPr>
      </w:pPr>
      <w:r w:rsidRPr="009E050C">
        <w:rPr>
          <w:rFonts w:ascii="TH SarabunIT๙" w:hAnsi="TH SarabunIT๙" w:cs="TH SarabunIT๙"/>
          <w:b/>
          <w:bCs/>
          <w:i/>
          <w:iCs/>
          <w:sz w:val="24"/>
          <w:szCs w:val="32"/>
          <w:cs/>
          <w:lang w:bidi="th-TH"/>
        </w:rPr>
        <w:t>ไม่มีพระเจ้าอื่นใดที่คู่ควรแก่การเคารพสักการะอย่างแท้จริงนอกจากอ</w:t>
      </w:r>
      <w:proofErr w:type="spellStart"/>
      <w:r w:rsidRPr="009E050C">
        <w:rPr>
          <w:rFonts w:ascii="TH SarabunIT๙" w:hAnsi="TH SarabunIT๙" w:cs="TH SarabunIT๙"/>
          <w:b/>
          <w:bCs/>
          <w:i/>
          <w:iCs/>
          <w:sz w:val="24"/>
          <w:szCs w:val="32"/>
          <w:cs/>
          <w:lang w:bidi="th-TH"/>
        </w:rPr>
        <w:t>ัลลอ</w:t>
      </w:r>
      <w:proofErr w:type="spellEnd"/>
      <w:r w:rsidRPr="009E050C">
        <w:rPr>
          <w:rFonts w:ascii="TH SarabunIT๙" w:hAnsi="TH SarabunIT๙" w:cs="TH SarabunIT๙"/>
          <w:b/>
          <w:bCs/>
          <w:i/>
          <w:iCs/>
          <w:sz w:val="24"/>
          <w:szCs w:val="32"/>
          <w:cs/>
          <w:lang w:bidi="th-TH"/>
        </w:rPr>
        <w:t>ฮฺ</w:t>
      </w:r>
    </w:p>
    <w:p w14:paraId="7D74028C" w14:textId="1AA7C43A" w:rsidR="00C1496D" w:rsidRDefault="00C1496D" w:rsidP="009E050C">
      <w:pPr>
        <w:bidi/>
        <w:jc w:val="center"/>
        <w:rPr>
          <w:rFonts w:cs="Cordia New"/>
          <w:sz w:val="32"/>
          <w:szCs w:val="32"/>
          <w:lang w:bidi="th-TH"/>
        </w:rPr>
      </w:pPr>
    </w:p>
    <w:p w14:paraId="5DC031F4" w14:textId="77777777" w:rsidR="004D45F7" w:rsidRPr="004D45F7" w:rsidRDefault="004D45F7" w:rsidP="004D45F7">
      <w:pPr>
        <w:bidi/>
        <w:jc w:val="center"/>
        <w:rPr>
          <w:rFonts w:cs="Cordia New" w:hint="cs"/>
          <w:sz w:val="32"/>
          <w:szCs w:val="32"/>
          <w:cs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244B8258" w14:textId="3149360F" w:rsidR="00850CB6" w:rsidRPr="004D45F7" w:rsidRDefault="00A95386" w:rsidP="004D45F7">
      <w:pPr>
        <w:tabs>
          <w:tab w:val="left" w:pos="709"/>
        </w:tabs>
        <w:jc w:val="center"/>
        <w:rPr>
          <w:rFonts w:asciiTheme="minorHAnsi" w:hAnsiTheme="minorHAnsi" w:cstheme="minorBidi" w:hint="cs"/>
          <w:bCs/>
          <w:color w:val="382810"/>
          <w:sz w:val="24"/>
          <w:szCs w:val="36"/>
          <w:rtl/>
          <w:cs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3E1F471C" w14:textId="77777777" w:rsidR="004D45F7" w:rsidRDefault="004D45F7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AA523C4" w14:textId="77777777" w:rsidR="004D45F7" w:rsidRDefault="004D45F7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F759081" w14:textId="0976D56A" w:rsidR="00A95386" w:rsidRDefault="0057059B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64DE80D1" w14:textId="7D19AD4E" w:rsidR="00286215" w:rsidRDefault="009E050C" w:rsidP="009E050C">
      <w:pPr>
        <w:jc w:val="center"/>
        <w:rPr>
          <w:rFonts w:ascii="TH SarabunIT๙" w:hAnsi="TH SarabunIT๙" w:cs="TH SarabunIT๙"/>
          <w:sz w:val="32"/>
          <w:szCs w:val="32"/>
        </w:rPr>
      </w:pPr>
      <w:r w:rsidRPr="00DB4F5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ลาอิลาฮะ</w:t>
      </w:r>
      <w:r w:rsidRPr="00DB4F5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proofErr w:type="spellStart"/>
      <w:r w:rsidRPr="00DB4F5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อิลลัลลอ</w:t>
      </w:r>
      <w:proofErr w:type="spellEnd"/>
      <w:r w:rsidRPr="00DB4F5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ฮฺ</w:t>
      </w:r>
      <w:r w:rsidRPr="00DB4F5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B4F59">
        <w:rPr>
          <w:rFonts w:ascii="TH SarabunIT๙" w:hAnsi="TH SarabunIT๙" w:hint="cs"/>
          <w:b/>
          <w:bCs/>
          <w:sz w:val="32"/>
          <w:szCs w:val="32"/>
          <w:rtl/>
        </w:rPr>
        <w:t xml:space="preserve">  </w:t>
      </w:r>
      <w:proofErr w:type="spellStart"/>
      <w:r w:rsidRPr="00DB4F59">
        <w:rPr>
          <w:rFonts w:ascii="TH SarabunIT๙" w:hAnsi="TH SarabunIT๙" w:hint="cs"/>
          <w:b/>
          <w:bCs/>
          <w:sz w:val="32"/>
          <w:szCs w:val="32"/>
          <w:rtl/>
        </w:rPr>
        <w:t>لاإله</w:t>
      </w:r>
      <w:proofErr w:type="spellEnd"/>
      <w:r w:rsidRPr="00DB4F59">
        <w:rPr>
          <w:rFonts w:ascii="TH SarabunIT๙" w:hAnsi="TH SarabunIT๙" w:hint="cs"/>
          <w:b/>
          <w:bCs/>
          <w:sz w:val="32"/>
          <w:szCs w:val="32"/>
          <w:rtl/>
        </w:rPr>
        <w:t xml:space="preserve"> إلا الله</w:t>
      </w:r>
      <w:r>
        <w:rPr>
          <w:rFonts w:ascii="TH SarabunIT๙" w:hAnsi="TH SarabunIT๙" w:hint="cs"/>
          <w:sz w:val="32"/>
          <w:szCs w:val="32"/>
          <w:rtl/>
        </w:rPr>
        <w:t xml:space="preserve"> </w:t>
      </w:r>
      <w:r w:rsidRPr="00DB4F59">
        <w:rPr>
          <w:rFonts w:ascii="TH SarabunIT๙" w:hAnsi="TH SarabunIT๙" w:cs="TH SarabunIT๙"/>
          <w:sz w:val="32"/>
          <w:szCs w:val="32"/>
          <w:rtl/>
        </w:rPr>
        <w:t xml:space="preserve"> </w:t>
      </w:r>
    </w:p>
    <w:p w14:paraId="7A422B1F" w14:textId="577D31CE" w:rsidR="009E050C" w:rsidRPr="009E050C" w:rsidRDefault="009E050C" w:rsidP="009E050C">
      <w:pPr>
        <w:jc w:val="center"/>
        <w:rPr>
          <w:rFonts w:ascii="TH SarabunIT๙" w:hAnsi="TH SarabunIT๙" w:cs="TH SarabunIT๙"/>
          <w:i/>
          <w:iCs/>
          <w:sz w:val="32"/>
          <w:szCs w:val="32"/>
          <w:lang w:bidi="th-TH"/>
        </w:rPr>
      </w:pPr>
      <w:r w:rsidRPr="009E050C">
        <w:rPr>
          <w:rFonts w:ascii="TH SarabunIT๙" w:hAnsi="TH SarabunIT๙" w:cs="TH SarabunIT๙"/>
          <w:b/>
          <w:bCs/>
          <w:i/>
          <w:iCs/>
          <w:sz w:val="24"/>
          <w:szCs w:val="32"/>
          <w:cs/>
          <w:lang w:bidi="th-TH"/>
        </w:rPr>
        <w:t>ไม่มีพระเจ้าอื่นใดที่คู่ควรแก่การเคารพสักการะอย่างแท้จริงนอกจากอ</w:t>
      </w:r>
      <w:proofErr w:type="spellStart"/>
      <w:r w:rsidRPr="009E050C">
        <w:rPr>
          <w:rFonts w:ascii="TH SarabunIT๙" w:hAnsi="TH SarabunIT๙" w:cs="TH SarabunIT๙"/>
          <w:b/>
          <w:bCs/>
          <w:i/>
          <w:iCs/>
          <w:sz w:val="24"/>
          <w:szCs w:val="32"/>
          <w:cs/>
          <w:lang w:bidi="th-TH"/>
        </w:rPr>
        <w:t>ัลลอ</w:t>
      </w:r>
      <w:proofErr w:type="spellEnd"/>
      <w:r w:rsidRPr="009E050C">
        <w:rPr>
          <w:rFonts w:ascii="TH SarabunIT๙" w:hAnsi="TH SarabunIT๙" w:cs="TH SarabunIT๙"/>
          <w:b/>
          <w:bCs/>
          <w:i/>
          <w:iCs/>
          <w:sz w:val="24"/>
          <w:szCs w:val="32"/>
          <w:cs/>
          <w:lang w:bidi="th-TH"/>
        </w:rPr>
        <w:t>ฮฺ</w:t>
      </w:r>
    </w:p>
    <w:p w14:paraId="5B6C43B6" w14:textId="77777777" w:rsidR="009E050C" w:rsidRPr="00286215" w:rsidRDefault="009E050C" w:rsidP="009E050C">
      <w:pPr>
        <w:jc w:val="center"/>
        <w:rPr>
          <w:rFonts w:ascii="TH SarabunIT๙" w:hAnsi="TH SarabunIT๙" w:cs="TH SarabunIT๙" w:hint="cs"/>
          <w:sz w:val="32"/>
          <w:szCs w:val="32"/>
          <w:rtl/>
        </w:rPr>
      </w:pPr>
    </w:p>
    <w:p w14:paraId="0F5DC2A8" w14:textId="77777777" w:rsidR="009E050C" w:rsidRPr="00DB4F59" w:rsidRDefault="009E050C" w:rsidP="009E050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ถ้อยคำรำลึกว่า</w:t>
      </w:r>
      <w:r w:rsidRPr="00DB4F59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DB4F5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ลาอิลาฮะ</w:t>
      </w:r>
      <w:r w:rsidRPr="00DB4F5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proofErr w:type="spellStart"/>
      <w:r w:rsidRPr="00DB4F5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อิลลัลลอ</w:t>
      </w:r>
      <w:proofErr w:type="spellEnd"/>
      <w:r w:rsidRPr="00DB4F5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ฮฺ</w:t>
      </w:r>
      <w:r w:rsidRPr="00DB4F5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B4F59">
        <w:rPr>
          <w:rFonts w:ascii="TH SarabunIT๙" w:hAnsi="TH SarabunIT๙" w:hint="cs"/>
          <w:b/>
          <w:bCs/>
          <w:sz w:val="32"/>
          <w:szCs w:val="32"/>
          <w:rtl/>
        </w:rPr>
        <w:t xml:space="preserve">  </w:t>
      </w:r>
      <w:proofErr w:type="spellStart"/>
      <w:r w:rsidRPr="00DB4F59">
        <w:rPr>
          <w:rFonts w:ascii="TH SarabunIT๙" w:hAnsi="TH SarabunIT๙" w:hint="cs"/>
          <w:b/>
          <w:bCs/>
          <w:sz w:val="32"/>
          <w:szCs w:val="32"/>
          <w:rtl/>
        </w:rPr>
        <w:t>لاإله</w:t>
      </w:r>
      <w:proofErr w:type="spellEnd"/>
      <w:r w:rsidRPr="00DB4F59">
        <w:rPr>
          <w:rFonts w:ascii="TH SarabunIT๙" w:hAnsi="TH SarabunIT๙" w:hint="cs"/>
          <w:b/>
          <w:bCs/>
          <w:sz w:val="32"/>
          <w:szCs w:val="32"/>
          <w:rtl/>
        </w:rPr>
        <w:t xml:space="preserve"> إلا الله</w:t>
      </w:r>
      <w:r>
        <w:rPr>
          <w:rFonts w:ascii="TH SarabunIT๙" w:hAnsi="TH SarabunIT๙" w:hint="cs"/>
          <w:sz w:val="32"/>
          <w:szCs w:val="32"/>
          <w:rtl/>
        </w:rPr>
        <w:t xml:space="preserve"> </w:t>
      </w:r>
      <w:r w:rsidRPr="00DB4F59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เป็นถ้อยคำที่ยิ่งใหญ่ที่ส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ุดเท่า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ที่มีอยู่</w:t>
      </w:r>
      <w:r>
        <w:rPr>
          <w:rFonts w:ascii="TH SarabunIT๙" w:hAnsi="TH SarabunIT๙" w:hint="cs"/>
          <w:sz w:val="32"/>
          <w:szCs w:val="32"/>
          <w:rtl/>
        </w:rPr>
        <w:t xml:space="preserve"> 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เพราะมันเป็นการพิสูจน์ถึงสาเหตุในการสร้างสิ่งถูกสร้างทั้งหลายของอ</w:t>
      </w:r>
      <w:proofErr w:type="spellStart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ลอ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และการส่งบรรดา</w:t>
      </w:r>
      <w:proofErr w:type="spellStart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ศา</w:t>
      </w:r>
      <w:proofErr w:type="spellEnd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สนทูตลงมาและการประทานคัมภีร์ต่างๆลงมา</w:t>
      </w:r>
    </w:p>
    <w:p w14:paraId="1B016D64" w14:textId="77777777" w:rsidR="009E050C" w:rsidRPr="00DB4F59" w:rsidRDefault="009E050C" w:rsidP="009E050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มันคือถ้อยคำแห่งความยำเกรงและเป็นรากฐานของศาสนาและเป็นหนึ่งจากรุก</w:t>
      </w:r>
      <w:proofErr w:type="spellStart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ุ่น</w:t>
      </w:r>
      <w:proofErr w:type="spellEnd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อีหม่าน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หลักการศรัทธา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และมันคือสายเชือกอันมั่นคงซึ่งหากผู้ใดได้ยึดมั่นมันไว้เขาจะปลอดภัย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และผู้ใดที่จบชีวิตลงด้วยถ้อยคำดังกล่าวนั้นเขาจะพบกับความสุขที่ไม่มีความทุกข์หลังจากนั้นอีกตลอดไป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0CE5E4F" w14:textId="77777777" w:rsidR="009E050C" w:rsidRDefault="009E050C" w:rsidP="009E050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ความประเสริฐของถ้อยคำนี้และสถานะของมันในศาสนา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อยู่เหนือกว่าที่บรรดาผู้ที่ให้คุณลักษณะต่างๆจะให้ลักษณะแก่มันได้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และเหนือบรรดาผู้ที่รอบรู้ในสิ่งต่างๆที่จะรับรู้มันได้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รายงานจากท่าน</w:t>
      </w:r>
      <w:proofErr w:type="spellStart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ญาบิร</w:t>
      </w:r>
      <w:proofErr w:type="spellEnd"/>
      <w:r w:rsidRPr="00DB4F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บิน</w:t>
      </w:r>
      <w:proofErr w:type="spellStart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อั</w:t>
      </w:r>
      <w:proofErr w:type="spellEnd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บด</w:t>
      </w:r>
      <w:proofErr w:type="spellStart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ิล</w:t>
      </w:r>
      <w:proofErr w:type="spellEnd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ลาฮฺ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 (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ขออ</w:t>
      </w:r>
      <w:proofErr w:type="spellStart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ฮฺพอพระทัยต่อท่านทั้งสอง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) 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ได้กล่าวว่าฉันได้ยินท่านรอซูล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กล่า</w:t>
      </w:r>
      <w:r w:rsidRPr="00E76B36">
        <w:rPr>
          <w:rFonts w:ascii="TH SarabunIT๙" w:hAnsi="TH SarabunIT๙" w:cs="TH SarabunIT๙"/>
          <w:sz w:val="32"/>
          <w:szCs w:val="32"/>
          <w:cs/>
          <w:lang w:bidi="th-TH"/>
        </w:rPr>
        <w:t>วว่า</w:t>
      </w:r>
    </w:p>
    <w:p w14:paraId="2804D365" w14:textId="77777777" w:rsidR="009E050C" w:rsidRPr="00E76B36" w:rsidRDefault="009E050C" w:rsidP="009E050C">
      <w:pPr>
        <w:ind w:firstLine="720"/>
        <w:jc w:val="center"/>
        <w:rPr>
          <w:rFonts w:ascii="TH SarabunIT๙" w:hAnsi="TH SarabunIT๙" w:cs="KFGQPC HAFS Uthmanic Script"/>
          <w:sz w:val="36"/>
          <w:szCs w:val="36"/>
        </w:rPr>
      </w:pPr>
      <w:r w:rsidRPr="00E76B36">
        <w:rPr>
          <w:rFonts w:cs="KFGQPC HAFS Uthmanic Script"/>
          <w:sz w:val="24"/>
          <w:szCs w:val="32"/>
          <w:rtl/>
        </w:rPr>
        <w:t xml:space="preserve">أفضل الذكر لا </w:t>
      </w:r>
      <w:proofErr w:type="gramStart"/>
      <w:r w:rsidRPr="00E76B36">
        <w:rPr>
          <w:rFonts w:cs="KFGQPC HAFS Uthmanic Script"/>
          <w:sz w:val="24"/>
          <w:szCs w:val="32"/>
          <w:rtl/>
        </w:rPr>
        <w:t>اله</w:t>
      </w:r>
      <w:proofErr w:type="gramEnd"/>
      <w:r w:rsidRPr="00E76B36">
        <w:rPr>
          <w:rFonts w:cs="KFGQPC HAFS Uthmanic Script"/>
          <w:sz w:val="24"/>
          <w:szCs w:val="32"/>
          <w:rtl/>
        </w:rPr>
        <w:t xml:space="preserve"> إلا الله</w:t>
      </w:r>
    </w:p>
    <w:p w14:paraId="5C2E833C" w14:textId="77777777" w:rsidR="009E050C" w:rsidRDefault="009E050C" w:rsidP="009E050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76B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((</w:t>
      </w:r>
      <w:proofErr w:type="gramStart"/>
      <w:r w:rsidRPr="00E76B3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บทรำลึกที่ดีที่สุดคือการกล่าวว่า</w:t>
      </w:r>
      <w:r w:rsidRPr="00E76B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E76B3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ลาอิลาฮะ</w:t>
      </w:r>
      <w:proofErr w:type="gramEnd"/>
      <w:r w:rsidRPr="00E76B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proofErr w:type="spellStart"/>
      <w:r w:rsidRPr="00E76B3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อิลลัลลอ</w:t>
      </w:r>
      <w:proofErr w:type="spellEnd"/>
      <w:r w:rsidRPr="00E76B3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r w:rsidRPr="00E76B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E76B3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ไม่มีพระเจ้าอื่นใดที่ควรแก่การเคารพสักการะอย่างแท้จริงนอกจากอ</w:t>
      </w:r>
      <w:proofErr w:type="spellStart"/>
      <w:r w:rsidRPr="00E76B3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E76B3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r w:rsidRPr="00E76B3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33BE90F" w14:textId="77777777" w:rsidR="009E050C" w:rsidRDefault="009E050C" w:rsidP="009E050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6D81D0" w14:textId="77777777" w:rsidR="009E050C" w:rsidRDefault="009E050C" w:rsidP="009E050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ดังนั้นผู้ที่ประสบกับชัยชนะจากชาวโลกดุนยานี้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ก็คือผู้ที่กล่าวถ้อยคำนี้อย่างมากมายในทุกช่วงเวลาและทุกสถานที่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โดยที่ลิ้นของเขาไม่ลดละที่จะกล่าว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และหัวใจของเขาจะไม่เบื่อหน่ายที่จะลุ่มหลงอยู่กับมัน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และจากการรำลึกถึงความหมาย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และเข้าใจถึงเจตนารมณ์ของมันและมันคือบทรำลึกซึ่งจะถูกกล่าวด้วยการยึดโยงกับสิ่งอื่นหรือกล่าวโดยทั่วไป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เพื่อที่จะให้มุสลิมได้กล่าวบทรำลึกนี้ทุกช่วงเวลาทั้งใกล้และไกล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71A13C8" w14:textId="77777777" w:rsidR="009E050C" w:rsidRDefault="009E050C" w:rsidP="009E050C">
      <w:pPr>
        <w:pStyle w:val="a9"/>
        <w:numPr>
          <w:ilvl w:val="0"/>
          <w:numId w:val="14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76B36">
        <w:rPr>
          <w:rFonts w:ascii="TH SarabunIT๙" w:hAnsi="TH SarabunIT๙" w:cs="TH SarabunIT๙"/>
          <w:sz w:val="32"/>
          <w:szCs w:val="32"/>
          <w:cs/>
          <w:lang w:bidi="th-TH"/>
        </w:rPr>
        <w:t>ในสภาพที่เขากำลังเว้นว่างจากภารกิจหรือขณะง่วนอยู่กับการงาน</w:t>
      </w:r>
      <w:r w:rsidRPr="00E76B36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E75A604" w14:textId="77777777" w:rsidR="009E050C" w:rsidRDefault="009E050C" w:rsidP="009E050C">
      <w:pPr>
        <w:pStyle w:val="a9"/>
        <w:numPr>
          <w:ilvl w:val="0"/>
          <w:numId w:val="14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76B36">
        <w:rPr>
          <w:rFonts w:ascii="TH SarabunIT๙" w:hAnsi="TH SarabunIT๙" w:cs="TH SarabunIT๙"/>
          <w:sz w:val="32"/>
          <w:szCs w:val="32"/>
          <w:cs/>
          <w:lang w:bidi="th-TH"/>
        </w:rPr>
        <w:t>ในขณะตื่นนอนและก่อนนอน</w:t>
      </w:r>
      <w:r w:rsidRPr="00E76B36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26EB06E" w14:textId="77777777" w:rsidR="009E050C" w:rsidRDefault="009E050C" w:rsidP="009E050C">
      <w:pPr>
        <w:pStyle w:val="a9"/>
        <w:numPr>
          <w:ilvl w:val="0"/>
          <w:numId w:val="14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76B36">
        <w:rPr>
          <w:rFonts w:ascii="TH SarabunIT๙" w:hAnsi="TH SarabunIT๙" w:cs="TH SarabunIT๙"/>
          <w:sz w:val="32"/>
          <w:szCs w:val="32"/>
          <w:cs/>
          <w:lang w:bidi="th-TH"/>
        </w:rPr>
        <w:t>ในขณะที่เขาเดินทางหรืออยู่กับที่</w:t>
      </w:r>
      <w:r w:rsidRPr="00E76B36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1B736905" w14:textId="77777777" w:rsidR="009E050C" w:rsidRDefault="009E050C" w:rsidP="009E050C">
      <w:pPr>
        <w:pStyle w:val="a9"/>
        <w:numPr>
          <w:ilvl w:val="0"/>
          <w:numId w:val="14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76B36">
        <w:rPr>
          <w:rFonts w:ascii="TH SarabunIT๙" w:hAnsi="TH SarabunIT๙" w:cs="TH SarabunIT๙"/>
          <w:sz w:val="32"/>
          <w:szCs w:val="32"/>
          <w:cs/>
          <w:lang w:bidi="th-TH"/>
        </w:rPr>
        <w:t>ในขณะที่เขากำลังนั่งหรือยืนอยู่</w:t>
      </w:r>
      <w:r w:rsidRPr="00E76B36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35909E70" w14:textId="77777777" w:rsidR="009E050C" w:rsidRDefault="009E050C" w:rsidP="009E050C">
      <w:pPr>
        <w:pStyle w:val="a9"/>
        <w:numPr>
          <w:ilvl w:val="0"/>
          <w:numId w:val="14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E76B36">
        <w:rPr>
          <w:rFonts w:ascii="TH SarabunIT๙" w:hAnsi="TH SarabunIT๙" w:cs="TH SarabunIT๙"/>
          <w:sz w:val="32"/>
          <w:szCs w:val="32"/>
          <w:cs/>
        </w:rPr>
        <w:t>ในขณะกำลังละหมาด</w:t>
      </w:r>
      <w:proofErr w:type="spellEnd"/>
      <w:r w:rsidRPr="00E76B36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81AFC51" w14:textId="77777777" w:rsidR="009E050C" w:rsidRDefault="009E050C" w:rsidP="009E050C">
      <w:pPr>
        <w:pStyle w:val="a9"/>
        <w:numPr>
          <w:ilvl w:val="0"/>
          <w:numId w:val="14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E76B36">
        <w:rPr>
          <w:rFonts w:ascii="TH SarabunIT๙" w:hAnsi="TH SarabunIT๙" w:cs="TH SarabunIT๙"/>
          <w:sz w:val="32"/>
          <w:szCs w:val="32"/>
          <w:cs/>
        </w:rPr>
        <w:t>ถือศีลอด</w:t>
      </w:r>
      <w:proofErr w:type="spellEnd"/>
      <w:r w:rsidRPr="00E76B36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E4E69CC" w14:textId="77777777" w:rsidR="009E050C" w:rsidRPr="00E76B36" w:rsidRDefault="009E050C" w:rsidP="009E050C">
      <w:pPr>
        <w:pStyle w:val="a9"/>
        <w:numPr>
          <w:ilvl w:val="0"/>
          <w:numId w:val="14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76B36">
        <w:rPr>
          <w:rFonts w:ascii="TH SarabunIT๙" w:hAnsi="TH SarabunIT๙" w:cs="TH SarabunIT๙"/>
          <w:sz w:val="32"/>
          <w:szCs w:val="32"/>
          <w:cs/>
          <w:lang w:bidi="th-TH"/>
        </w:rPr>
        <w:t>ในการประกอบพิธีฮัจญ์และการประกอบพิธี</w:t>
      </w:r>
      <w:proofErr w:type="spellStart"/>
      <w:r w:rsidRPr="00E76B36">
        <w:rPr>
          <w:rFonts w:ascii="TH SarabunIT๙" w:hAnsi="TH SarabunIT๙" w:cs="TH SarabunIT๙"/>
          <w:sz w:val="32"/>
          <w:szCs w:val="32"/>
          <w:cs/>
          <w:lang w:bidi="th-TH"/>
        </w:rPr>
        <w:t>อุม</w:t>
      </w:r>
      <w:proofErr w:type="spellEnd"/>
      <w:r w:rsidRPr="00E76B36">
        <w:rPr>
          <w:rFonts w:ascii="TH SarabunIT๙" w:hAnsi="TH SarabunIT๙" w:cs="TH SarabunIT๙"/>
          <w:sz w:val="32"/>
          <w:szCs w:val="32"/>
          <w:cs/>
          <w:lang w:bidi="th-TH"/>
        </w:rPr>
        <w:t>เราะฮฺ</w:t>
      </w:r>
    </w:p>
    <w:p w14:paraId="713D7DB0" w14:textId="77777777" w:rsidR="009E050C" w:rsidRDefault="009E050C" w:rsidP="009E050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และในช่วงเวลาที่ได้มีระบุถึงการส่งเสริมให้กล่าวถ้อยคำดังกล่าวก็คือ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F0BCD2F" w14:textId="77777777" w:rsidR="009E050C" w:rsidRDefault="009E050C" w:rsidP="009E050C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76B36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หลังจากเสร็จสิ้นจากการอาบน้ำละหมาด</w:t>
      </w:r>
    </w:p>
    <w:p w14:paraId="62CB74D7" w14:textId="77777777" w:rsidR="009E050C" w:rsidRDefault="009E050C" w:rsidP="009E050C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76B36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หลังจากตื่นนอนในตอนกลางคืน</w:t>
      </w:r>
    </w:p>
    <w:p w14:paraId="324E441B" w14:textId="77777777" w:rsidR="009E050C" w:rsidRDefault="009E050C" w:rsidP="009E050C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76B36">
        <w:rPr>
          <w:rFonts w:ascii="TH SarabunIT๙" w:hAnsi="TH SarabunIT๙" w:cs="TH SarabunIT๙"/>
          <w:sz w:val="32"/>
          <w:szCs w:val="32"/>
          <w:cs/>
          <w:lang w:bidi="th-TH"/>
        </w:rPr>
        <w:t>ในช่วงต้นของวันในขณะยามเช้าและเช่นกันในช่วงเย็น</w:t>
      </w:r>
    </w:p>
    <w:p w14:paraId="7F979E24" w14:textId="77777777" w:rsidR="009E050C" w:rsidRDefault="009E050C" w:rsidP="009E050C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76B36">
        <w:rPr>
          <w:rFonts w:ascii="TH SarabunIT๙" w:hAnsi="TH SarabunIT๙" w:cs="TH SarabunIT๙"/>
          <w:sz w:val="32"/>
          <w:szCs w:val="32"/>
          <w:cs/>
          <w:lang w:bidi="th-TH"/>
        </w:rPr>
        <w:t>ให้กล่าวหลังจากการให้สลามเสร็จสิ้นจากการละหมาด</w:t>
      </w:r>
    </w:p>
    <w:p w14:paraId="769ABF37" w14:textId="77777777" w:rsidR="009E050C" w:rsidRPr="00E76B36" w:rsidRDefault="009E050C" w:rsidP="009E050C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76B36">
        <w:rPr>
          <w:rFonts w:ascii="TH SarabunIT๙" w:hAnsi="TH SarabunIT๙" w:cs="TH SarabunIT๙"/>
          <w:sz w:val="32"/>
          <w:szCs w:val="32"/>
          <w:cs/>
          <w:lang w:bidi="th-TH"/>
        </w:rPr>
        <w:t>ให้กล่าวในช่วงเวลาที่มีความคับแค้นความยากลำบาก</w:t>
      </w:r>
    </w:p>
    <w:p w14:paraId="29A68FCD" w14:textId="77777777" w:rsidR="009E050C" w:rsidRPr="00DB4F59" w:rsidRDefault="009E050C" w:rsidP="009E050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ครั้งหนึ่งท่านรอซูล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กล่าวว่า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บทวิงวอน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ดุอา</w:t>
      </w:r>
      <w:proofErr w:type="spellStart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DB4F59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ที่ดีที่สุด</w:t>
      </w:r>
      <w:r w:rsidRPr="00DB4F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ก็คือบทวิงวอนในวันอารอ</w:t>
      </w:r>
      <w:proofErr w:type="spellStart"/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ฟะฮฺ</w:t>
      </w:r>
      <w:proofErr w:type="spellEnd"/>
      <w:r w:rsidRPr="00DB4F5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B4F59">
        <w:rPr>
          <w:rFonts w:ascii="TH SarabunIT๙" w:hAnsi="TH SarabunIT๙" w:cs="TH SarabunIT๙"/>
          <w:sz w:val="32"/>
          <w:szCs w:val="32"/>
          <w:cs/>
          <w:lang w:bidi="th-TH"/>
        </w:rPr>
        <w:t>และสิ่งที่ดีที่สุดที่ฉันได้กล่าวและบรรดานาบีทั้งหลายก่อนหน้าฉันได้กล่าวก็คือคำว่า</w:t>
      </w:r>
      <w:r w:rsidRPr="00DB4F59">
        <w:rPr>
          <w:rFonts w:ascii="TH SarabunIT๙" w:hAnsi="TH SarabunIT๙" w:cs="TH SarabunIT๙"/>
          <w:sz w:val="32"/>
          <w:szCs w:val="32"/>
        </w:rPr>
        <w:t>.</w:t>
      </w:r>
    </w:p>
    <w:p w14:paraId="75E777D2" w14:textId="77777777" w:rsidR="009E050C" w:rsidRPr="009E050C" w:rsidRDefault="009E050C" w:rsidP="009E050C">
      <w:pPr>
        <w:ind w:firstLine="720"/>
        <w:jc w:val="center"/>
        <w:rPr>
          <w:rFonts w:ascii="TH SarabunIT๙" w:hAnsi="TH SarabunIT๙" w:cs="KFGQPC HAFS Uthmanic Script"/>
          <w:sz w:val="28"/>
          <w:szCs w:val="28"/>
        </w:rPr>
      </w:pPr>
      <w:r w:rsidRPr="009E050C">
        <w:rPr>
          <w:rFonts w:cs="KFGQPC HAFS Uthmanic Script" w:hint="cs"/>
          <w:sz w:val="28"/>
          <w:szCs w:val="28"/>
          <w:rtl/>
        </w:rPr>
        <w:t>لا</w:t>
      </w:r>
      <w:r w:rsidRPr="009E050C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gramStart"/>
      <w:r w:rsidRPr="009E050C">
        <w:rPr>
          <w:rFonts w:cs="KFGQPC HAFS Uthmanic Script" w:hint="cs"/>
          <w:sz w:val="28"/>
          <w:szCs w:val="28"/>
          <w:rtl/>
        </w:rPr>
        <w:t>اله</w:t>
      </w:r>
      <w:proofErr w:type="gramEnd"/>
      <w:r w:rsidRPr="009E050C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050C">
        <w:rPr>
          <w:rFonts w:cs="KFGQPC HAFS Uthmanic Script" w:hint="cs"/>
          <w:sz w:val="28"/>
          <w:szCs w:val="28"/>
          <w:rtl/>
        </w:rPr>
        <w:t>الا</w:t>
      </w:r>
      <w:r w:rsidRPr="009E050C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050C">
        <w:rPr>
          <w:rFonts w:cs="KFGQPC HAFS Uthmanic Script" w:hint="cs"/>
          <w:sz w:val="28"/>
          <w:szCs w:val="28"/>
          <w:rtl/>
        </w:rPr>
        <w:t>الله</w:t>
      </w:r>
      <w:r w:rsidRPr="009E050C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050C">
        <w:rPr>
          <w:rFonts w:cs="KFGQPC HAFS Uthmanic Script" w:hint="cs"/>
          <w:sz w:val="28"/>
          <w:szCs w:val="28"/>
          <w:rtl/>
        </w:rPr>
        <w:t>وحده</w:t>
      </w:r>
      <w:r w:rsidRPr="009E050C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050C">
        <w:rPr>
          <w:rFonts w:cs="KFGQPC HAFS Uthmanic Script" w:hint="cs"/>
          <w:sz w:val="28"/>
          <w:szCs w:val="28"/>
          <w:rtl/>
        </w:rPr>
        <w:t>لا</w:t>
      </w:r>
      <w:r w:rsidRPr="009E050C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050C">
        <w:rPr>
          <w:rFonts w:cs="KFGQPC HAFS Uthmanic Script" w:hint="cs"/>
          <w:sz w:val="28"/>
          <w:szCs w:val="28"/>
          <w:rtl/>
        </w:rPr>
        <w:t>شريك</w:t>
      </w:r>
      <w:r w:rsidRPr="009E050C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050C">
        <w:rPr>
          <w:rFonts w:cs="KFGQPC HAFS Uthmanic Script" w:hint="cs"/>
          <w:sz w:val="28"/>
          <w:szCs w:val="28"/>
          <w:rtl/>
        </w:rPr>
        <w:t>له</w:t>
      </w:r>
      <w:r w:rsidRPr="009E050C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spellStart"/>
      <w:r w:rsidRPr="009E050C">
        <w:rPr>
          <w:rFonts w:cs="KFGQPC HAFS Uthmanic Script" w:hint="cs"/>
          <w:sz w:val="28"/>
          <w:szCs w:val="28"/>
          <w:rtl/>
        </w:rPr>
        <w:t>له</w:t>
      </w:r>
      <w:proofErr w:type="spellEnd"/>
      <w:r w:rsidRPr="009E050C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050C">
        <w:rPr>
          <w:rFonts w:cs="KFGQPC HAFS Uthmanic Script" w:hint="cs"/>
          <w:sz w:val="28"/>
          <w:szCs w:val="28"/>
          <w:rtl/>
        </w:rPr>
        <w:t>الملك</w:t>
      </w:r>
      <w:r w:rsidRPr="009E050C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050C">
        <w:rPr>
          <w:rFonts w:cs="KFGQPC HAFS Uthmanic Script" w:hint="cs"/>
          <w:sz w:val="28"/>
          <w:szCs w:val="28"/>
          <w:rtl/>
        </w:rPr>
        <w:t>وله</w:t>
      </w:r>
      <w:r w:rsidRPr="009E050C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050C">
        <w:rPr>
          <w:rFonts w:cs="KFGQPC HAFS Uthmanic Script" w:hint="cs"/>
          <w:sz w:val="28"/>
          <w:szCs w:val="28"/>
          <w:rtl/>
        </w:rPr>
        <w:t>الحمد</w:t>
      </w:r>
      <w:r w:rsidRPr="009E050C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050C">
        <w:rPr>
          <w:rFonts w:cs="KFGQPC HAFS Uthmanic Script" w:hint="cs"/>
          <w:sz w:val="28"/>
          <w:szCs w:val="28"/>
          <w:rtl/>
        </w:rPr>
        <w:t>هو</w:t>
      </w:r>
      <w:r w:rsidRPr="009E050C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050C">
        <w:rPr>
          <w:rFonts w:cs="KFGQPC HAFS Uthmanic Script" w:hint="cs"/>
          <w:sz w:val="28"/>
          <w:szCs w:val="28"/>
          <w:rtl/>
        </w:rPr>
        <w:t>على</w:t>
      </w:r>
      <w:r w:rsidRPr="009E050C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050C">
        <w:rPr>
          <w:rFonts w:cs="KFGQPC HAFS Uthmanic Script" w:hint="cs"/>
          <w:sz w:val="28"/>
          <w:szCs w:val="28"/>
          <w:rtl/>
        </w:rPr>
        <w:t>كل</w:t>
      </w:r>
      <w:r w:rsidRPr="009E050C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050C">
        <w:rPr>
          <w:rFonts w:cs="KFGQPC HAFS Uthmanic Script" w:hint="cs"/>
          <w:sz w:val="28"/>
          <w:szCs w:val="28"/>
          <w:rtl/>
        </w:rPr>
        <w:t>شيء</w:t>
      </w:r>
      <w:r w:rsidRPr="009E050C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050C">
        <w:rPr>
          <w:rFonts w:cs="KFGQPC HAFS Uthmanic Script" w:hint="cs"/>
          <w:sz w:val="28"/>
          <w:szCs w:val="28"/>
          <w:rtl/>
        </w:rPr>
        <w:t>قدير</w:t>
      </w:r>
    </w:p>
    <w:p w14:paraId="4BECB703" w14:textId="77777777" w:rsidR="009E050C" w:rsidRPr="00E76B36" w:rsidRDefault="009E050C" w:rsidP="009E050C">
      <w:pPr>
        <w:ind w:firstLine="720"/>
        <w:jc w:val="center"/>
        <w:rPr>
          <w:rFonts w:ascii="TH SarabunIT๙" w:hAnsi="TH SarabunIT๙" w:cs="TH SarabunIT๙"/>
          <w:i/>
          <w:iCs/>
          <w:sz w:val="28"/>
          <w:szCs w:val="28"/>
        </w:rPr>
      </w:pPr>
      <w:proofErr w:type="gramStart"/>
      <w:r w:rsidRPr="00E76B36">
        <w:rPr>
          <w:rFonts w:ascii="TH SarabunIT๙" w:hAnsi="TH SarabunIT๙" w:cs="TH SarabunIT๙"/>
          <w:i/>
          <w:iCs/>
          <w:sz w:val="28"/>
          <w:szCs w:val="28"/>
          <w:cs/>
        </w:rPr>
        <w:lastRenderedPageBreak/>
        <w:t xml:space="preserve">(( </w:t>
      </w:r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ลาอิลาฮะ</w:t>
      </w:r>
      <w:proofErr w:type="gramEnd"/>
      <w:r w:rsidRPr="00E76B36">
        <w:rPr>
          <w:rFonts w:ascii="TH SarabunIT๙" w:hAnsi="TH SarabunIT๙" w:cs="TH SarabunIT๙"/>
          <w:i/>
          <w:iCs/>
          <w:sz w:val="28"/>
          <w:szCs w:val="28"/>
          <w:cs/>
        </w:rPr>
        <w:t xml:space="preserve"> </w:t>
      </w:r>
      <w:proofErr w:type="spellStart"/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อิลลัลลอ</w:t>
      </w:r>
      <w:proofErr w:type="spellEnd"/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ฮฺ</w:t>
      </w:r>
      <w:r w:rsidRPr="00E76B36">
        <w:rPr>
          <w:rFonts w:ascii="TH SarabunIT๙" w:hAnsi="TH SarabunIT๙" w:cs="TH SarabunIT๙"/>
          <w:i/>
          <w:iCs/>
          <w:sz w:val="28"/>
          <w:szCs w:val="28"/>
          <w:cs/>
        </w:rPr>
        <w:t xml:space="preserve"> </w:t>
      </w:r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วะ</w:t>
      </w:r>
      <w:proofErr w:type="spellStart"/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หฺ</w:t>
      </w:r>
      <w:proofErr w:type="spellEnd"/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ดะฮู</w:t>
      </w:r>
      <w:r w:rsidRPr="00E76B36">
        <w:rPr>
          <w:rFonts w:ascii="TH SarabunIT๙" w:hAnsi="TH SarabunIT๙" w:cs="TH SarabunIT๙"/>
          <w:i/>
          <w:iCs/>
          <w:sz w:val="28"/>
          <w:szCs w:val="28"/>
          <w:cs/>
        </w:rPr>
        <w:t xml:space="preserve"> </w:t>
      </w:r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ลาชะรีกะละฮฺ</w:t>
      </w:r>
      <w:r w:rsidRPr="00E76B36">
        <w:rPr>
          <w:rFonts w:ascii="TH SarabunIT๙" w:hAnsi="TH SarabunIT๙" w:cs="TH SarabunIT๙"/>
          <w:i/>
          <w:iCs/>
          <w:sz w:val="28"/>
          <w:szCs w:val="28"/>
          <w:cs/>
        </w:rPr>
        <w:t xml:space="preserve"> </w:t>
      </w:r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ละ</w:t>
      </w:r>
      <w:proofErr w:type="spellStart"/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ฮุ</w:t>
      </w:r>
      <w:proofErr w:type="spellEnd"/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ลมุลกุ</w:t>
      </w:r>
      <w:r w:rsidRPr="00E76B36">
        <w:rPr>
          <w:rFonts w:ascii="TH SarabunIT๙" w:hAnsi="TH SarabunIT๙" w:cs="TH SarabunIT๙"/>
          <w:i/>
          <w:iCs/>
          <w:sz w:val="28"/>
          <w:szCs w:val="28"/>
          <w:cs/>
        </w:rPr>
        <w:t xml:space="preserve">  </w:t>
      </w:r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วะละ</w:t>
      </w:r>
      <w:proofErr w:type="spellStart"/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หุล</w:t>
      </w:r>
      <w:proofErr w:type="spellEnd"/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ฮัมดุ</w:t>
      </w:r>
      <w:r w:rsidRPr="00E76B36">
        <w:rPr>
          <w:rFonts w:ascii="TH SarabunIT๙" w:hAnsi="TH SarabunIT๙" w:cs="TH SarabunIT๙"/>
          <w:i/>
          <w:iCs/>
          <w:sz w:val="28"/>
          <w:szCs w:val="28"/>
          <w:cs/>
        </w:rPr>
        <w:t xml:space="preserve">  </w:t>
      </w:r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วะ</w:t>
      </w:r>
      <w:proofErr w:type="spellStart"/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ฮุ</w:t>
      </w:r>
      <w:proofErr w:type="spellEnd"/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วะ</w:t>
      </w:r>
      <w:r w:rsidRPr="00E76B36">
        <w:rPr>
          <w:rFonts w:ascii="TH SarabunIT๙" w:hAnsi="TH SarabunIT๙" w:cs="TH SarabunIT๙"/>
          <w:i/>
          <w:iCs/>
          <w:sz w:val="28"/>
          <w:szCs w:val="28"/>
          <w:cs/>
        </w:rPr>
        <w:t xml:space="preserve"> </w:t>
      </w:r>
      <w:proofErr w:type="spellStart"/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อะ</w:t>
      </w:r>
      <w:proofErr w:type="spellEnd"/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ลา</w:t>
      </w:r>
      <w:r w:rsidRPr="00E76B36">
        <w:rPr>
          <w:rFonts w:ascii="TH SarabunIT๙" w:hAnsi="TH SarabunIT๙" w:cs="TH SarabunIT๙"/>
          <w:i/>
          <w:iCs/>
          <w:sz w:val="28"/>
          <w:szCs w:val="28"/>
          <w:cs/>
        </w:rPr>
        <w:t xml:space="preserve"> </w:t>
      </w:r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กุลลิชัยอิน</w:t>
      </w:r>
      <w:r w:rsidRPr="00E76B36">
        <w:rPr>
          <w:rFonts w:ascii="TH SarabunIT๙" w:hAnsi="TH SarabunIT๙" w:cs="TH SarabunIT๙"/>
          <w:i/>
          <w:iCs/>
          <w:sz w:val="28"/>
          <w:szCs w:val="28"/>
          <w:cs/>
        </w:rPr>
        <w:t xml:space="preserve"> </w:t>
      </w:r>
      <w:r w:rsidRPr="00E76B36">
        <w:rPr>
          <w:rFonts w:ascii="TH SarabunIT๙" w:hAnsi="TH SarabunIT๙" w:cs="TH SarabunIT๙"/>
          <w:i/>
          <w:iCs/>
          <w:sz w:val="28"/>
          <w:szCs w:val="28"/>
          <w:cs/>
          <w:lang w:bidi="th-TH"/>
        </w:rPr>
        <w:t>กอดีร</w:t>
      </w:r>
      <w:r w:rsidRPr="00E76B36">
        <w:rPr>
          <w:rFonts w:ascii="TH SarabunIT๙" w:hAnsi="TH SarabunIT๙" w:cs="TH SarabunIT๙"/>
          <w:i/>
          <w:iCs/>
          <w:sz w:val="28"/>
          <w:szCs w:val="28"/>
          <w:cs/>
        </w:rPr>
        <w:t xml:space="preserve"> ))</w:t>
      </w:r>
    </w:p>
    <w:p w14:paraId="5335D484" w14:textId="77777777" w:rsidR="009E050C" w:rsidRPr="00E76B36" w:rsidRDefault="009E050C" w:rsidP="009E050C">
      <w:pPr>
        <w:pStyle w:val="ad"/>
        <w:ind w:firstLine="72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-</w:t>
      </w:r>
      <w:r w:rsidRPr="00E76B36">
        <w:rPr>
          <w:rFonts w:ascii="TH SarabunIT๙" w:hAnsi="TH SarabunIT๙" w:cs="TH SarabunIT๙"/>
          <w:b/>
          <w:bCs/>
          <w:sz w:val="24"/>
          <w:szCs w:val="32"/>
          <w:cs/>
          <w:lang w:bidi="th-TH"/>
        </w:rPr>
        <w:t>ไม่มีพระเจ้าอื่นใดที่คู่ควรแก่การเคารพสักการะอย่างแท้จริงนอกจากอ</w:t>
      </w:r>
      <w:proofErr w:type="spellStart"/>
      <w:r w:rsidRPr="00E76B36">
        <w:rPr>
          <w:rFonts w:ascii="TH SarabunIT๙" w:hAnsi="TH SarabunIT๙" w:cs="TH SarabunIT๙"/>
          <w:b/>
          <w:bCs/>
          <w:sz w:val="24"/>
          <w:szCs w:val="32"/>
          <w:cs/>
          <w:lang w:bidi="th-TH"/>
        </w:rPr>
        <w:t>ัลลอ</w:t>
      </w:r>
      <w:proofErr w:type="spellEnd"/>
      <w:r w:rsidRPr="00E76B36">
        <w:rPr>
          <w:rFonts w:ascii="TH SarabunIT๙" w:hAnsi="TH SarabunIT๙" w:cs="TH SarabunIT๙"/>
          <w:b/>
          <w:bCs/>
          <w:sz w:val="24"/>
          <w:szCs w:val="32"/>
          <w:cs/>
          <w:lang w:bidi="th-TH"/>
        </w:rPr>
        <w:t>ฮฺ</w:t>
      </w:r>
      <w:r w:rsidRPr="00E76B3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 w:rsidRPr="00E76B36">
        <w:rPr>
          <w:rFonts w:ascii="TH SarabunIT๙" w:hAnsi="TH SarabunIT๙" w:cs="TH SarabunIT๙"/>
          <w:b/>
          <w:bCs/>
          <w:sz w:val="24"/>
          <w:szCs w:val="32"/>
          <w:cs/>
          <w:lang w:bidi="th-TH"/>
        </w:rPr>
        <w:t>แค่เพียงพระองค์เดียวเท่านั้น</w:t>
      </w:r>
      <w:r w:rsidRPr="00E76B3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 w:rsidRPr="00E76B36">
        <w:rPr>
          <w:rFonts w:ascii="TH SarabunIT๙" w:hAnsi="TH SarabunIT๙" w:cs="TH SarabunIT๙"/>
          <w:b/>
          <w:bCs/>
          <w:sz w:val="24"/>
          <w:szCs w:val="32"/>
          <w:cs/>
          <w:lang w:bidi="th-TH"/>
        </w:rPr>
        <w:t>ไม่มีภาคีใดๆสำหรับพระองค์</w:t>
      </w:r>
      <w:r w:rsidRPr="00E76B3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 w:rsidRPr="00E76B36">
        <w:rPr>
          <w:rFonts w:ascii="TH SarabunIT๙" w:hAnsi="TH SarabunIT๙" w:cs="TH SarabunIT๙"/>
          <w:b/>
          <w:bCs/>
          <w:sz w:val="24"/>
          <w:szCs w:val="32"/>
          <w:cs/>
          <w:lang w:bidi="th-TH"/>
        </w:rPr>
        <w:t>และสำหรับพระองค์นั่นคืออำนาจและการสรรเสริญ</w:t>
      </w:r>
      <w:r w:rsidRPr="00E76B3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 w:rsidRPr="00E76B36">
        <w:rPr>
          <w:rFonts w:ascii="TH SarabunIT๙" w:hAnsi="TH SarabunIT๙" w:cs="TH SarabunIT๙"/>
          <w:b/>
          <w:bCs/>
          <w:sz w:val="24"/>
          <w:szCs w:val="32"/>
          <w:cs/>
          <w:lang w:bidi="th-TH"/>
        </w:rPr>
        <w:t>และพระองค์</w:t>
      </w:r>
      <w:r w:rsidRPr="00E76B3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 w:rsidRPr="00E76B36">
        <w:rPr>
          <w:rFonts w:ascii="TH SarabunIT๙" w:hAnsi="TH SarabunIT๙" w:cs="TH SarabunIT๙"/>
          <w:b/>
          <w:bCs/>
          <w:sz w:val="24"/>
          <w:szCs w:val="32"/>
          <w:cs/>
          <w:lang w:bidi="th-TH"/>
        </w:rPr>
        <w:t>ทรงมีความสามารถเหนือทุกสิ่ง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-</w:t>
      </w:r>
    </w:p>
    <w:p w14:paraId="12DBA140" w14:textId="77777777" w:rsidR="00764988" w:rsidRDefault="00764988" w:rsidP="00764988"/>
    <w:p w14:paraId="65FC2509" w14:textId="700CD066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B7F9E" w14:textId="77777777" w:rsidR="00167622" w:rsidRDefault="00167622">
      <w:pPr>
        <w:spacing w:line="240" w:lineRule="auto"/>
      </w:pPr>
      <w:r>
        <w:separator/>
      </w:r>
    </w:p>
  </w:endnote>
  <w:endnote w:type="continuationSeparator" w:id="0">
    <w:p w14:paraId="295AD4CD" w14:textId="77777777" w:rsidR="00167622" w:rsidRDefault="001676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7F74C" w14:textId="77777777" w:rsidR="00167622" w:rsidRDefault="00167622">
      <w:pPr>
        <w:spacing w:line="240" w:lineRule="auto"/>
      </w:pPr>
      <w:r>
        <w:separator/>
      </w:r>
    </w:p>
  </w:footnote>
  <w:footnote w:type="continuationSeparator" w:id="0">
    <w:p w14:paraId="64E6C2EF" w14:textId="77777777" w:rsidR="00167622" w:rsidRDefault="001676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5" type="#_x0000_t75" style="width:11.5pt;height:11.5pt" o:bullet="t">
        <v:imagedata r:id="rId1" o:title="mso2315"/>
      </v:shape>
    </w:pict>
  </w:numPicBullet>
  <w:numPicBullet w:numPicBulletId="1">
    <w:pict>
      <v:shape id="_x0000_i1126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16031"/>
    <w:multiLevelType w:val="hybridMultilevel"/>
    <w:tmpl w:val="FC16A0B8"/>
    <w:lvl w:ilvl="0" w:tplc="04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4" w15:restartNumberingAfterBreak="0">
    <w:nsid w:val="188B494D"/>
    <w:multiLevelType w:val="hybridMultilevel"/>
    <w:tmpl w:val="B53663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4"/>
  </w:num>
  <w:num w:numId="2" w16cid:durableId="1561673995">
    <w:abstractNumId w:val="0"/>
  </w:num>
  <w:num w:numId="3" w16cid:durableId="1790197679">
    <w:abstractNumId w:val="11"/>
  </w:num>
  <w:num w:numId="4" w16cid:durableId="925186769">
    <w:abstractNumId w:val="8"/>
  </w:num>
  <w:num w:numId="5" w16cid:durableId="513033776">
    <w:abstractNumId w:val="12"/>
  </w:num>
  <w:num w:numId="6" w16cid:durableId="1240676049">
    <w:abstractNumId w:val="9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6"/>
  </w:num>
  <w:num w:numId="10" w16cid:durableId="1395278799">
    <w:abstractNumId w:val="5"/>
  </w:num>
  <w:num w:numId="11" w16cid:durableId="499196464">
    <w:abstractNumId w:val="10"/>
  </w:num>
  <w:num w:numId="12" w16cid:durableId="927428000">
    <w:abstractNumId w:val="13"/>
  </w:num>
  <w:num w:numId="13" w16cid:durableId="824123418">
    <w:abstractNumId w:val="7"/>
  </w:num>
  <w:num w:numId="14" w16cid:durableId="734667161">
    <w:abstractNumId w:val="3"/>
  </w:num>
  <w:num w:numId="15" w16cid:durableId="66998666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67622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45F7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50C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424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2023-03-06T04:32:00Z</cp:lastPrinted>
  <dcterms:created xsi:type="dcterms:W3CDTF">2023-04-10T03:56:00Z</dcterms:created>
  <dcterms:modified xsi:type="dcterms:W3CDTF">2023-04-10T03:56:00Z</dcterms:modified>
</cp:coreProperties>
</file>