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746E87DF" w:rsidR="00C530C2" w:rsidRDefault="00DF2ED2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24800" behindDoc="1" locked="0" layoutInCell="1" allowOverlap="1" wp14:anchorId="4F5F5937" wp14:editId="3232614B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33255" cy="7543800"/>
            <wp:effectExtent l="0" t="0" r="1270" b="0"/>
            <wp:wrapNone/>
            <wp:docPr id="5890250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25036" name="รูปภาพ 5890250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644FFC5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4FD5245E" w:rsidR="00C1496D" w:rsidRPr="00605337" w:rsidRDefault="00C1496D" w:rsidP="00526A24">
      <w:pPr>
        <w:bidi/>
        <w:rPr>
          <w:rFonts w:cs="Ara Aqeeq Bold"/>
          <w:sz w:val="144"/>
          <w:szCs w:val="180"/>
          <w:cs/>
          <w:lang w:val="en-US" w:bidi="th-TH"/>
        </w:rPr>
      </w:pPr>
    </w:p>
    <w:p w14:paraId="17E54EB9" w14:textId="76E7F621" w:rsidR="00526A24" w:rsidRPr="00526A24" w:rsidRDefault="00526A24" w:rsidP="00526A24">
      <w:pPr>
        <w:jc w:val="center"/>
        <w:rPr>
          <w:rFonts w:ascii="TH SarabunIT๙" w:hAnsi="TH SarabunIT๙" w:cs="Ara Aqeeq Bold"/>
          <w:sz w:val="32"/>
          <w:szCs w:val="32"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062C6DB4">
            <wp:simplePos x="0" y="0"/>
            <wp:positionH relativeFrom="page">
              <wp:align>left</wp:align>
            </wp:positionH>
            <wp:positionV relativeFrom="paragraph">
              <wp:posOffset>-965201</wp:posOffset>
            </wp:positionV>
            <wp:extent cx="5314950" cy="7563659"/>
            <wp:effectExtent l="0" t="0" r="0" b="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6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A24">
        <w:rPr>
          <w:rFonts w:cs="Ara Aqeeq Bold" w:hint="cs"/>
          <w:sz w:val="32"/>
          <w:szCs w:val="32"/>
          <w:rtl/>
        </w:rPr>
        <w:t>ترك</w:t>
      </w:r>
      <w:r w:rsidRPr="00526A24">
        <w:rPr>
          <w:rFonts w:ascii="TH SarabunIT๙" w:hAnsi="TH SarabunIT๙" w:cs="Ara Aqeeq Bold"/>
          <w:sz w:val="32"/>
          <w:szCs w:val="32"/>
          <w:rtl/>
        </w:rPr>
        <w:t xml:space="preserve"> </w:t>
      </w:r>
      <w:r w:rsidRPr="00526A24">
        <w:rPr>
          <w:rFonts w:cs="Ara Aqeeq Bold" w:hint="cs"/>
          <w:sz w:val="32"/>
          <w:szCs w:val="32"/>
          <w:rtl/>
        </w:rPr>
        <w:t>عمل</w:t>
      </w:r>
      <w:r w:rsidRPr="00526A24">
        <w:rPr>
          <w:rFonts w:ascii="TH SarabunIT๙" w:hAnsi="TH SarabunIT๙" w:cs="Ara Aqeeq Bold"/>
          <w:sz w:val="32"/>
          <w:szCs w:val="32"/>
          <w:rtl/>
        </w:rPr>
        <w:t xml:space="preserve"> </w:t>
      </w:r>
      <w:r w:rsidRPr="00526A24">
        <w:rPr>
          <w:rFonts w:cs="Ara Aqeeq Bold" w:hint="cs"/>
          <w:sz w:val="32"/>
          <w:szCs w:val="32"/>
          <w:rtl/>
        </w:rPr>
        <w:t>الخير</w:t>
      </w:r>
      <w:r w:rsidRPr="00526A24">
        <w:rPr>
          <w:rFonts w:ascii="TH SarabunIT๙" w:hAnsi="TH SarabunIT๙" w:cs="Ara Aqeeq Bold"/>
          <w:sz w:val="32"/>
          <w:szCs w:val="32"/>
          <w:rtl/>
        </w:rPr>
        <w:t xml:space="preserve"> </w:t>
      </w:r>
      <w:r w:rsidRPr="00526A24">
        <w:rPr>
          <w:rFonts w:cs="Ara Aqeeq Bold" w:hint="cs"/>
          <w:sz w:val="32"/>
          <w:szCs w:val="32"/>
          <w:rtl/>
        </w:rPr>
        <w:t>خوفًا</w:t>
      </w:r>
      <w:r w:rsidRPr="00526A24">
        <w:rPr>
          <w:rFonts w:ascii="TH SarabunIT๙" w:hAnsi="TH SarabunIT๙" w:cs="Ara Aqeeq Bold"/>
          <w:sz w:val="32"/>
          <w:szCs w:val="32"/>
          <w:rtl/>
        </w:rPr>
        <w:t xml:space="preserve"> </w:t>
      </w:r>
      <w:r w:rsidRPr="00526A24">
        <w:rPr>
          <w:rFonts w:cs="Ara Aqeeq Bold" w:hint="cs"/>
          <w:sz w:val="32"/>
          <w:szCs w:val="32"/>
          <w:rtl/>
        </w:rPr>
        <w:t>من</w:t>
      </w:r>
      <w:r w:rsidRPr="00526A24">
        <w:rPr>
          <w:rFonts w:ascii="TH SarabunIT๙" w:hAnsi="TH SarabunIT๙" w:cs="Ara Aqeeq Bold"/>
          <w:sz w:val="32"/>
          <w:szCs w:val="32"/>
          <w:rtl/>
        </w:rPr>
        <w:t xml:space="preserve"> </w:t>
      </w:r>
      <w:r w:rsidRPr="00526A24">
        <w:rPr>
          <w:rFonts w:cs="Ara Aqeeq Bold" w:hint="cs"/>
          <w:sz w:val="32"/>
          <w:szCs w:val="32"/>
          <w:rtl/>
        </w:rPr>
        <w:t>الرياء</w:t>
      </w:r>
    </w:p>
    <w:p w14:paraId="12E65085" w14:textId="63CABB54" w:rsidR="00526A24" w:rsidRPr="00526A24" w:rsidRDefault="00526A24" w:rsidP="00526A24">
      <w:pPr>
        <w:jc w:val="center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 w:rsidRPr="00526A2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ละทิ้งการปฏิบัติการงานที่ดี</w:t>
      </w:r>
    </w:p>
    <w:p w14:paraId="5309CA8D" w14:textId="2BF56CAE" w:rsidR="00526A24" w:rsidRPr="00DF2ED2" w:rsidRDefault="00526A24" w:rsidP="00526A24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F2ED2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เพราะกลั</w:t>
      </w:r>
      <w:r w:rsidR="00DF2ED2" w:rsidRPr="00DF2ED2"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  <w:t>วจะเป็นการ</w:t>
      </w:r>
      <w:r w:rsidRPr="00DF2ED2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โอ้อวด</w:t>
      </w:r>
    </w:p>
    <w:p w14:paraId="2F46A648" w14:textId="717940B2" w:rsidR="002163E1" w:rsidRDefault="000753C6" w:rsidP="00526A24">
      <w:pPr>
        <w:bidi/>
        <w:jc w:val="center"/>
        <w:rPr>
          <w:rFonts w:asciiTheme="minorHAnsi" w:hAnsiTheme="minorHAnsi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3448C3CC" w14:textId="77777777" w:rsidR="00526A24" w:rsidRDefault="00526A24" w:rsidP="00526A24">
      <w:pPr>
        <w:bidi/>
        <w:jc w:val="center"/>
        <w:rPr>
          <w:rFonts w:asciiTheme="minorHAnsi" w:hAnsiTheme="minorHAnsi" w:cs="TH SarabunIT๙"/>
          <w:b/>
          <w:bCs/>
          <w:sz w:val="32"/>
          <w:szCs w:val="40"/>
          <w:lang w:bidi="th-TH"/>
        </w:rPr>
      </w:pPr>
    </w:p>
    <w:p w14:paraId="2F1F085F" w14:textId="77777777" w:rsidR="00526A24" w:rsidRPr="00526A24" w:rsidRDefault="00526A24" w:rsidP="00526A24">
      <w:pPr>
        <w:bidi/>
        <w:jc w:val="center"/>
        <w:rPr>
          <w:rFonts w:asciiTheme="minorHAnsi" w:hAnsiTheme="minorHAnsi" w:cs="TH SarabunIT๙" w:hint="cs"/>
          <w:b/>
          <w:bCs/>
          <w:sz w:val="32"/>
          <w:szCs w:val="40"/>
          <w:cs/>
          <w:lang w:bidi="th-TH"/>
        </w:rPr>
      </w:pPr>
    </w:p>
    <w:p w14:paraId="2B01F7C9" w14:textId="66814F84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1AD4A44D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431A6938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3D90D8E4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1063C278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49C860C6" w14:textId="5490F32F" w:rsidR="00E13EB3" w:rsidRPr="00526A24" w:rsidRDefault="00A95386" w:rsidP="00526A24">
      <w:pPr>
        <w:tabs>
          <w:tab w:val="left" w:pos="709"/>
        </w:tabs>
        <w:jc w:val="center"/>
        <w:rPr>
          <w:rFonts w:asciiTheme="minorHAnsi" w:hAnsiTheme="minorHAnsi" w:cs="TH SarabunIT๙" w:hint="cs"/>
          <w:bCs/>
          <w:color w:val="382810"/>
          <w:sz w:val="24"/>
          <w:szCs w:val="36"/>
          <w:cs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03E6976" w14:textId="77777777" w:rsidR="00C36C59" w:rsidRDefault="00C36C59" w:rsidP="00605337">
      <w:pPr>
        <w:pStyle w:val="ad"/>
        <w:ind w:firstLine="720"/>
        <w:jc w:val="thaiDistribute"/>
      </w:pPr>
    </w:p>
    <w:p w14:paraId="768326EF" w14:textId="77777777" w:rsidR="00526A24" w:rsidRPr="00526A24" w:rsidRDefault="00C36C59" w:rsidP="00526A24">
      <w:pPr>
        <w:ind w:firstLine="720"/>
        <w:jc w:val="thaiDistribute"/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40E57792">
            <wp:simplePos x="0" y="0"/>
            <wp:positionH relativeFrom="page">
              <wp:posOffset>19050</wp:posOffset>
            </wp:positionH>
            <wp:positionV relativeFrom="paragraph">
              <wp:posOffset>-996950</wp:posOffset>
            </wp:positionV>
            <wp:extent cx="5295265" cy="7556500"/>
            <wp:effectExtent l="0" t="0" r="635" b="635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ชัย</w:t>
      </w:r>
      <w:proofErr w:type="spellStart"/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ฏ</w:t>
      </w:r>
      <w:r w:rsidR="00526A24" w:rsidRPr="00526A24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อน</w:t>
      </w:r>
      <w:proofErr w:type="spellEnd"/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นั้น</w:t>
      </w:r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</w:rPr>
        <w:t xml:space="preserve"> </w:t>
      </w:r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มัน</w:t>
      </w:r>
      <w:r w:rsidR="00526A24" w:rsidRPr="00526A24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พยายามที่จะทำให้มุสลิม</w:t>
      </w:r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คนหนึ่งตกลงไปอยู่ใน</w:t>
      </w:r>
      <w:r w:rsidR="00526A24" w:rsidRPr="00526A24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หนึ่งจากสองสิ่ง</w:t>
      </w:r>
      <w:r w:rsidR="00526A24"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นี้</w:t>
      </w:r>
    </w:p>
    <w:p w14:paraId="207997D6" w14:textId="77777777" w:rsidR="00526A24" w:rsidRDefault="00526A24" w:rsidP="00526A2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6A24"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  <w:cs/>
          <w:lang w:bidi="th-TH"/>
        </w:rPr>
        <w:t>หนึ่ง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มัน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อาจจะทำให้เขา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ได้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ประกอบการงานที่ดี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ด้วยความโอ้อวดและหวังชื่อเสียง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โดยไม่มีความบริสุทธิ์ใจในการงานนั้น</w:t>
      </w:r>
      <w:proofErr w:type="spellStart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ลอฮฺ</w:t>
      </w:r>
      <w:proofErr w:type="spellEnd"/>
    </w:p>
    <w:p w14:paraId="73C2ADB4" w14:textId="77777777" w:rsidR="00526A24" w:rsidRDefault="00526A24" w:rsidP="00526A2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26A24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  <w:lang w:bidi="th-TH"/>
        </w:rPr>
        <w:t>สอง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หรืออาจจะทำให้เขาละ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ทิ้ง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การงานที่ดีทั้งหมด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โดยสิ้นเชิง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เพื่อให้เขาพลาดจากผลตอบแทนของการงานดังกล่าวและแน่นอน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กระซิบกระซาบ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เขาให้ทำการละทิ้งสิ่งที่เป็นการ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เคารพเชื่อฟัง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เช่นการบริจาคอย่างเปิดเผย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เพราะกลัว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ว่า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จะตกลงไปอยู่ในความโอ้อวด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และสิ่งนี้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ถือ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เป็นช่องทาง</w:t>
      </w:r>
      <w:r>
        <w:rPr>
          <w:rFonts w:ascii="Browallia New" w:hAnsi="Browallia New" w:cs="Browallia New" w:hint="cs"/>
          <w:sz w:val="32"/>
          <w:szCs w:val="32"/>
          <w:cs/>
          <w:lang w:bidi="th-TH"/>
        </w:rPr>
        <w:t>เข้า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อันใหญ่หลวง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อย่างหนึ่ง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จากบรรดาช่องทางต่างๆ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ในการเข้าไปของ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ที่มุสลิมจำเป็นจะต้องระมัดระวังจากสิ่งดังกล่าว</w:t>
      </w:r>
    </w:p>
    <w:p w14:paraId="0E8EBEBE" w14:textId="222EB0B9" w:rsidR="00526A24" w:rsidRDefault="00526A24" w:rsidP="00526A2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ดังนั้นมุสลิมที่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มีความ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สั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ตย์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จริงในเจตนาของเขา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จะไม่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ใยดีต่อ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ฏอน</w:t>
      </w:r>
      <w:proofErr w:type="spellEnd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ได้ทำให้เกิดขึ้นในตัวของเขาจากการกระซิบกระซาบ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จนกระทั่งนำไปสู่การละทิ้งการ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เพราะกลัวจะตกลงไปอยู่ในความโอ้อวด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เพราะแท้จริงหัวใจที่สัต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ย์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จริงนั้นจะสงบนิ่ง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มีความเท่าเทียมกันในตัวของเขา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ในการที่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จะกระทำ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การงานทั้งอย่างปิดเผยและปกปิด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และไม่เป็นที่สงสัยว่าแท้จริงการโอ้อวดนั้นถือเป็น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ชิริก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และไม่อนุญาตให้กระทำมัน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แต่ทั้งนี้ทั้งนั้น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ก็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ไม่อนุญาตสำหรับผู้ศรัทธาชายหรือผู้ศรัทธาหญิงที่จะละทิ้ง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สิ่งที่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อัลลอฮฺ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บังคับ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ให้แก่พวกเขา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จากการ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ัต</w:t>
      </w:r>
      <w:proofErr w:type="spellEnd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อย่างเช่น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การเรียกร้องเชิญชวนไปสู่พระองค์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อฺ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)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หรือ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การสั่งใช้ความดีและห้ามปรามความชั่ว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เพราะกลัว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ว่าจะเป็นการโอ้อวด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แท้จริงสิ่งนี้เป็น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กล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ลวงของ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ฏอน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ซึ่งได้หลอกลวงมนุษย์ให้หันห่างจากการเรียกร้องเชิญชวนไปสู่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อัลลอฮฺ</w:t>
      </w:r>
      <w:proofErr w:type="spellEnd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และจากการสั่งใช้ความดีและห้ามปรามความชั่ว</w:t>
      </w:r>
    </w:p>
    <w:p w14:paraId="6F11CD51" w14:textId="1A3D53EE" w:rsidR="00526A24" w:rsidRDefault="00526A24" w:rsidP="00526A2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7FC3D89D" wp14:editId="5F823B6D">
            <wp:simplePos x="0" y="0"/>
            <wp:positionH relativeFrom="page">
              <wp:posOffset>12700</wp:posOffset>
            </wp:positionH>
            <wp:positionV relativeFrom="paragraph">
              <wp:posOffset>-965200</wp:posOffset>
            </wp:positionV>
            <wp:extent cx="5295265" cy="7543800"/>
            <wp:effectExtent l="0" t="0" r="635" b="0"/>
            <wp:wrapNone/>
            <wp:docPr id="212450099" name="รูปภาพ 21245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ดังนั้นสมควรสำหรับมุสลิม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ที่ต้องละทิ้งบรรดาแผนการของชัย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ฏ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อน</w:t>
      </w:r>
      <w:proofErr w:type="spellEnd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และการกระซิบกระซาบของมัน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และจะต้องไม่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หัน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หน้าสู่สิ่งใดจากสิ่งดังกล่าวนี้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แต่ทว่าจำเป็นสำหรับเขาที่จะต้องให้คำตักเตือนแก่พี่น้องของเขาเมื่อเขาพบ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ความบกพร่อง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จากการปฏิบัติสิ่งที่จำเป็น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หรื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อมีความพึงพอใจ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ในเรื่องการปฏิบัติสิ่งต้องห้าม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และเพียงพอสำหรับเขานั้นว่า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ลอฮฺ</w:t>
      </w:r>
      <w:proofErr w:type="spellEnd"/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ทรงรู้ในสิ่ง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ที่มี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อยู่ในหัวใจ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จากความบริสุทธิ์ใจสำหรับพระองค์และ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การให้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ความบริสุทธิ์แก่ปวงบ่าวของพระองค์</w:t>
      </w:r>
    </w:p>
    <w:p w14:paraId="15382551" w14:textId="6BDBD5CD" w:rsidR="00526A24" w:rsidRPr="006D72AE" w:rsidRDefault="00526A24" w:rsidP="00526A2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611D">
        <w:rPr>
          <w:rFonts w:ascii="Al-QuranAlKareem" w:hAnsi="Al-QuranAlKareem" w:cs="Al-QuranAlKareem"/>
          <w:sz w:val="32"/>
          <w:szCs w:val="32"/>
          <w:rtl/>
        </w:rPr>
        <w:t>صلى الله عليه وسلم</w:t>
      </w:r>
      <w:r w:rsidRPr="006D72AE">
        <w:rPr>
          <w:rFonts w:ascii="TH SarabunIT๙" w:hAnsi="TH SarabunIT๙" w:cs="TH SarabunIT๙"/>
          <w:sz w:val="32"/>
          <w:szCs w:val="32"/>
          <w:rtl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Pr="006D72AE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</w:p>
    <w:p w14:paraId="25FC40EF" w14:textId="5D09409E" w:rsidR="00526A24" w:rsidRPr="006D72AE" w:rsidRDefault="00526A24" w:rsidP="00526A24">
      <w:pPr>
        <w:bidi/>
        <w:spacing w:line="240" w:lineRule="auto"/>
        <w:rPr>
          <w:rFonts w:ascii="Al-QuranAlKareem" w:eastAsia="Times New Roman" w:hAnsi="Al-QuranAlKareem" w:cs="Al-QuranAlKareem"/>
          <w:b/>
          <w:bCs/>
          <w:sz w:val="32"/>
          <w:szCs w:val="32"/>
        </w:rPr>
      </w:pPr>
      <w:r w:rsidRPr="006D72A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rtl/>
        </w:rPr>
        <w:t> </w:t>
      </w:r>
      <w:r w:rsidRPr="006D72AE">
        <w:rPr>
          <w:rFonts w:ascii="Cambria" w:eastAsia="Times New Roman" w:hAnsi="Cambria" w:cs="Cambria" w:hint="cs"/>
          <w:b/>
          <w:bCs/>
          <w:sz w:val="32"/>
          <w:szCs w:val="32"/>
          <w:rtl/>
        </w:rPr>
        <w:t>   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>"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إنَّمَا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الأَعْمَالُ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بِالنِّيَّاتِ،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وإِنَّما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لِكُلِّ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proofErr w:type="spellStart"/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امْرِيءٍ</w:t>
      </w:r>
      <w:proofErr w:type="spellEnd"/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ما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نَوَى،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فَمَنْ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كَانَتْ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هِجْرَتُهُ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إ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ِلَى اللهِ ورَسُوْلِهِ فَهِجْرَتُهُ إِلَى اللهِ </w:t>
      </w:r>
      <w:proofErr w:type="gramStart"/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>ورَسُوْلِهِ ،</w:t>
      </w:r>
      <w:proofErr w:type="gramEnd"/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ومَنْ كَانَتْ هِجْرَتُهُ لِدُنْيَا يُصِيْبُها أَوِ امْرَأَةٍ يَنْكِحُهَا فَهِجْرَتُهُ إِلَى مَا هَاجَرَ إِليهِ"</w:t>
      </w:r>
    </w:p>
    <w:p w14:paraId="5953E69E" w14:textId="77777777" w:rsidR="00526A24" w:rsidRPr="006D72AE" w:rsidRDefault="00526A24" w:rsidP="00526A24">
      <w:pPr>
        <w:bidi/>
        <w:spacing w:line="240" w:lineRule="auto"/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</w:pPr>
      <w:r w:rsidRPr="006D72AE">
        <w:rPr>
          <w:rFonts w:ascii="Cambria" w:eastAsia="Times New Roman" w:hAnsi="Cambria" w:cs="Cambria" w:hint="cs"/>
          <w:b/>
          <w:bCs/>
          <w:sz w:val="32"/>
          <w:szCs w:val="32"/>
          <w:rtl/>
        </w:rPr>
        <w:t>    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متفق</w:t>
      </w:r>
      <w:r w:rsidRPr="006D72AE"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  <w:t xml:space="preserve"> </w:t>
      </w:r>
      <w:r w:rsidRPr="006D72AE">
        <w:rPr>
          <w:rFonts w:ascii="Al-QuranAlKareem" w:eastAsia="Times New Roman" w:hAnsi="Al-QuranAlKareem" w:cs="Al-QuranAlKareem" w:hint="cs"/>
          <w:b/>
          <w:bCs/>
          <w:sz w:val="32"/>
          <w:szCs w:val="32"/>
          <w:rtl/>
        </w:rPr>
        <w:t>عليه</w:t>
      </w:r>
    </w:p>
    <w:p w14:paraId="02C3146B" w14:textId="7D6B58DF" w:rsidR="00526A24" w:rsidRPr="006D72AE" w:rsidRDefault="00526A24" w:rsidP="00526A24">
      <w:pPr>
        <w:spacing w:line="240" w:lineRule="auto"/>
        <w:rPr>
          <w:rFonts w:ascii="Al-QuranAlKareem" w:eastAsia="Times New Roman" w:hAnsi="Al-QuranAlKareem" w:cs="Al-QuranAlKareem"/>
          <w:b/>
          <w:bCs/>
          <w:sz w:val="32"/>
          <w:szCs w:val="32"/>
          <w:rtl/>
        </w:rPr>
      </w:pPr>
      <w:r w:rsidRPr="006D72AE">
        <w:rPr>
          <w:rFonts w:ascii="Cambria" w:eastAsia="Times New Roman" w:hAnsi="Cambria" w:cs="Cambria" w:hint="cs"/>
          <w:b/>
          <w:bCs/>
          <w:sz w:val="32"/>
          <w:szCs w:val="32"/>
          <w:rtl/>
        </w:rPr>
        <w:t> </w:t>
      </w:r>
    </w:p>
    <w:p w14:paraId="542AB5F9" w14:textId="674E5257" w:rsidR="00526A24" w:rsidRPr="006D72AE" w:rsidRDefault="00526A24" w:rsidP="00526A24">
      <w:pPr>
        <w:spacing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</w:rPr>
        <w:t>        "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การกระทำนั้นขึ้นอยู่กับเจตนา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และทุกคนจะได้ตามที่เขาตั้งเจตนาไว้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ดังนั้นผู้ใดที่การอพยพของเขา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มีเจตนา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เพื่อ</w:t>
      </w:r>
      <w:proofErr w:type="spellStart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อัลลอฮฺ</w:t>
      </w:r>
      <w:proofErr w:type="spellEnd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และ</w:t>
      </w:r>
      <w:proofErr w:type="spellStart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ศา</w:t>
      </w:r>
      <w:proofErr w:type="spellEnd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สนทูตของพระองค์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ดังนั้นการอพยพของเขาก็จะเป็นไปเพื่อ</w:t>
      </w:r>
      <w:proofErr w:type="spellStart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อัลลอฮฺ</w:t>
      </w:r>
      <w:proofErr w:type="spellEnd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และ</w:t>
      </w:r>
      <w:proofErr w:type="spellStart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ศา</w:t>
      </w:r>
      <w:proofErr w:type="spellEnd"/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สนทูตของพระองค์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และผู้ใดที่การอพยพของเขาเพื่อ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ปัจจัยบน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โลกนี้ที่เขาก็จะได้รับมัน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หรือเพื่อผู้หญิงที่เขาจะแต่งงานกับนาง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ดังนั้นการอพยพของเขาก็จะเป็นไปตามที่เขา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ตั้งเจตนา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>อพยพมา</w:t>
      </w:r>
      <w:r w:rsidRPr="006D72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"</w:t>
      </w:r>
      <w:r>
        <w:rPr>
          <w:rFonts w:asciiTheme="minorHAnsi" w:eastAsia="Times New Roman" w:hAnsiTheme="minorHAnsi" w:cs="TH SarabunIT๙" w:hint="cs"/>
          <w:b/>
          <w:bCs/>
          <w:sz w:val="32"/>
          <w:szCs w:val="32"/>
          <w:rtl/>
        </w:rPr>
        <w:t xml:space="preserve">  </w:t>
      </w:r>
      <w:r w:rsidRPr="006D72A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ฮะดีษ</w:t>
      </w:r>
      <w:proofErr w:type="spellStart"/>
      <w:r w:rsidRPr="006D72A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เศาะฮีห์</w:t>
      </w:r>
      <w:proofErr w:type="spellEnd"/>
      <w:r w:rsidRPr="006D72A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บันทึกโดย</w:t>
      </w:r>
      <w:r w:rsidRPr="006D72A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บุคอรี</w:t>
      </w:r>
      <w:proofErr w:type="spellStart"/>
      <w:r w:rsidRPr="006D72A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ย์</w:t>
      </w:r>
      <w:proofErr w:type="spellEnd"/>
      <w:r w:rsidRPr="006D72A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D72AE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และมุสลิม</w:t>
      </w:r>
    </w:p>
    <w:p w14:paraId="08FBAD6C" w14:textId="0593F291" w:rsidR="00605337" w:rsidRPr="00FF2BF9" w:rsidRDefault="00605337" w:rsidP="00526A24">
      <w:pPr>
        <w:pStyle w:val="ad"/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50A18" w14:textId="77777777" w:rsidR="00B556EF" w:rsidRDefault="00B556EF">
      <w:pPr>
        <w:spacing w:line="240" w:lineRule="auto"/>
      </w:pPr>
      <w:r>
        <w:separator/>
      </w:r>
    </w:p>
  </w:endnote>
  <w:endnote w:type="continuationSeparator" w:id="0">
    <w:p w14:paraId="1D5E6284" w14:textId="77777777" w:rsidR="00B556EF" w:rsidRDefault="00B55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51086" w14:textId="77777777" w:rsidR="00B556EF" w:rsidRDefault="00B556EF">
      <w:pPr>
        <w:spacing w:line="240" w:lineRule="auto"/>
      </w:pPr>
      <w:r>
        <w:separator/>
      </w:r>
    </w:p>
  </w:footnote>
  <w:footnote w:type="continuationSeparator" w:id="0">
    <w:p w14:paraId="5837D15E" w14:textId="77777777" w:rsidR="00B556EF" w:rsidRDefault="00B556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2pt;height:12pt" o:bullet="t">
        <v:imagedata r:id="rId1" o:title="mso2315"/>
      </v:shape>
    </w:pict>
  </w:numPicBullet>
  <w:numPicBullet w:numPicBulletId="1">
    <w:pict>
      <v:shape id="_x0000_i1090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3"/>
  </w:num>
  <w:num w:numId="2" w16cid:durableId="1561673995">
    <w:abstractNumId w:val="0"/>
  </w:num>
  <w:num w:numId="3" w16cid:durableId="1790197679">
    <w:abstractNumId w:val="10"/>
  </w:num>
  <w:num w:numId="4" w16cid:durableId="925186769">
    <w:abstractNumId w:val="6"/>
  </w:num>
  <w:num w:numId="5" w16cid:durableId="513033776">
    <w:abstractNumId w:val="11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2"/>
  </w:num>
  <w:num w:numId="13" w16cid:durableId="824123418">
    <w:abstractNumId w:val="5"/>
  </w:num>
  <w:num w:numId="14" w16cid:durableId="8449466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26A24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556EF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DF2ED2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2023-06-05T04:53:00Z</cp:lastPrinted>
  <dcterms:created xsi:type="dcterms:W3CDTF">2023-06-05T04:55:00Z</dcterms:created>
  <dcterms:modified xsi:type="dcterms:W3CDTF">2023-06-05T04:55:00Z</dcterms:modified>
</cp:coreProperties>
</file>