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634E2355" w:rsidR="00C530C2" w:rsidRDefault="0054126D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715584" behindDoc="1" locked="0" layoutInCell="1" allowOverlap="1" wp14:anchorId="3985FEDC" wp14:editId="7F742A57">
            <wp:simplePos x="0" y="0"/>
            <wp:positionH relativeFrom="page">
              <wp:align>right</wp:align>
            </wp:positionH>
            <wp:positionV relativeFrom="paragraph">
              <wp:posOffset>6594</wp:posOffset>
            </wp:positionV>
            <wp:extent cx="5330769" cy="7540283"/>
            <wp:effectExtent l="0" t="0" r="3810" b="3810"/>
            <wp:wrapNone/>
            <wp:docPr id="7612827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82719" name="รูปภาพ 7612827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769" cy="7540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4BF813D3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4318699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E3AC2E0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C9E6323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1B0C00B6" w:rsidR="005C1775" w:rsidRPr="00CD6E9C" w:rsidRDefault="00E92BE7" w:rsidP="00E13EB3">
      <w:pPr>
        <w:bidi/>
        <w:jc w:val="center"/>
        <w:rPr>
          <w:rFonts w:cs="AL-Mohanad Bold"/>
          <w:sz w:val="52"/>
          <w:szCs w:val="5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460047F2">
            <wp:simplePos x="0" y="0"/>
            <wp:positionH relativeFrom="page">
              <wp:align>left</wp:align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6C2F7" w14:textId="77777777" w:rsidR="0054126D" w:rsidRPr="0054126D" w:rsidRDefault="0054126D" w:rsidP="0054126D">
      <w:pPr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54126D">
        <w:rPr>
          <w:rFonts w:ascii="TH SarabunIT๙" w:hAnsi="TH SarabunIT๙" w:cs="TH SarabunIT๙"/>
          <w:b/>
          <w:bCs/>
          <w:sz w:val="52"/>
          <w:szCs w:val="52"/>
          <w:cs/>
          <w:lang w:bidi="th-TH"/>
        </w:rPr>
        <w:t>บำบัดรักษาข้อคลุมเครือด้วยการถามบรรดาผู้รู้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  <w:lang w:bidi="th-TH"/>
        </w:rPr>
      </w:pPr>
    </w:p>
    <w:p w14:paraId="2B01F7C9" w14:textId="13D4DC78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681A9AFE" w14:textId="101B3CAB" w:rsidR="001D6F1A" w:rsidRDefault="001D6F1A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FF32849" w14:textId="2E5D7341" w:rsidR="0054126D" w:rsidRDefault="0054126D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521B4C78" w14:textId="77777777" w:rsidR="0054126D" w:rsidRDefault="0054126D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557BF4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36"/>
          <w:szCs w:val="48"/>
          <w:lang w:bidi="th-TH"/>
        </w:rPr>
      </w:pPr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ชัย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ค์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ดร.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ฮัยษัม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 บิน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มุฮัม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มัด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ซัร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356B9E20" w14:textId="7C5178D9" w:rsidR="00CD6E9C" w:rsidRPr="0054126D" w:rsidRDefault="00A95386" w:rsidP="0054126D">
      <w:pPr>
        <w:tabs>
          <w:tab w:val="left" w:pos="709"/>
        </w:tabs>
        <w:jc w:val="center"/>
        <w:rPr>
          <w:rFonts w:asciiTheme="minorHAnsi" w:hAnsiTheme="minorHAnsi" w:cs="TH SarabunIT๙" w:hint="cs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0231D1FE" w14:textId="5C961431" w:rsidR="00AE5066" w:rsidRPr="0054126D" w:rsidRDefault="0057059B" w:rsidP="0054126D">
      <w:pPr>
        <w:tabs>
          <w:tab w:val="left" w:pos="709"/>
        </w:tabs>
        <w:ind w:left="142" w:firstLine="142"/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</w:pP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>ALSARHAAN.COM</w:t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>M</w:t>
      </w:r>
    </w:p>
    <w:p w14:paraId="53AFDF18" w14:textId="77777777" w:rsidR="00494F83" w:rsidRPr="00494F83" w:rsidRDefault="00494F83" w:rsidP="00494F83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494F8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บำบัดรักษาข้อคลุมเครือด้วยการถามบรรดาผู้รู้</w:t>
      </w:r>
    </w:p>
    <w:p w14:paraId="40EC728D" w14:textId="60FAA999" w:rsidR="00BB064B" w:rsidRPr="001D6F1A" w:rsidRDefault="00BB064B" w:rsidP="00BB064B">
      <w:pPr>
        <w:jc w:val="center"/>
        <w:rPr>
          <w:rFonts w:ascii="TH SarabunIT๙" w:hAnsi="TH SarabunIT๙" w:cs="KFGQPC HAFS Uthmanic Script"/>
          <w:rtl/>
        </w:rPr>
      </w:pPr>
      <w:r w:rsidRPr="001D6F1A">
        <w:rPr>
          <w:rFonts w:cs="KFGQPC HAFS Uthmanic Script" w:hint="cs"/>
          <w:rtl/>
        </w:rPr>
        <w:t>اللغة</w:t>
      </w:r>
      <w:r w:rsidRPr="001D6F1A">
        <w:rPr>
          <w:rFonts w:ascii="TH SarabunIT๙" w:hAnsi="TH SarabunIT๙" w:cs="KFGQPC HAFS Uthmanic Script"/>
          <w:rtl/>
        </w:rPr>
        <w:t xml:space="preserve"> </w:t>
      </w:r>
      <w:r w:rsidRPr="001D6F1A">
        <w:rPr>
          <w:rFonts w:cs="KFGQPC HAFS Uthmanic Script" w:hint="cs"/>
          <w:rtl/>
        </w:rPr>
        <w:t>التايلا</w:t>
      </w:r>
      <w:r w:rsidR="00494F83">
        <w:rPr>
          <w:rFonts w:cs="KFGQPC HAFS Uthmanic Script" w:hint="cs"/>
          <w:rtl/>
          <w:lang w:val="en-US"/>
        </w:rPr>
        <w:t>ن</w:t>
      </w:r>
      <w:r w:rsidRPr="001D6F1A">
        <w:rPr>
          <w:rFonts w:cs="KFGQPC HAFS Uthmanic Script" w:hint="cs"/>
          <w:rtl/>
        </w:rPr>
        <w:t>دية</w:t>
      </w:r>
    </w:p>
    <w:p w14:paraId="51952008" w14:textId="04918348" w:rsidR="00494F83" w:rsidRPr="0054126D" w:rsidRDefault="00BB064B" w:rsidP="0054126D">
      <w:pPr>
        <w:jc w:val="center"/>
        <w:rPr>
          <w:rFonts w:asciiTheme="minorHAnsi" w:hAnsiTheme="minorHAnsi" w:cs="TH SarabunIT๙"/>
          <w:sz w:val="24"/>
          <w:szCs w:val="24"/>
          <w:cs/>
        </w:rPr>
      </w:pPr>
      <w:proofErr w:type="spellStart"/>
      <w:r w:rsidRPr="001D6F1A">
        <w:rPr>
          <w:rFonts w:ascii="TH SarabunIT๙" w:hAnsi="TH SarabunIT๙" w:cs="TH SarabunIT๙"/>
          <w:sz w:val="24"/>
          <w:szCs w:val="24"/>
          <w:cs/>
        </w:rPr>
        <w:t>ภาษาไทย</w:t>
      </w:r>
      <w:proofErr w:type="spellEnd"/>
    </w:p>
    <w:p w14:paraId="5DD80DFE" w14:textId="77777777" w:rsidR="00494F83" w:rsidRPr="00494F83" w:rsidRDefault="00494F83" w:rsidP="00494F8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บำบัดรักษาข้อคลุมเครือด้วยการถามบรรดาผู้รู้</w:t>
      </w:r>
    </w:p>
    <w:p w14:paraId="449DA9DB" w14:textId="1222D26F" w:rsidR="00494F83" w:rsidRPr="00494F83" w:rsidRDefault="00494F83" w:rsidP="00494F8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วิถีปฏิบัติของบรรพชนยุค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สลัฟ</w:t>
      </w:r>
      <w:proofErr w:type="spellEnd"/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คือการกลับไปยังบรรดาผู้รู้</w:t>
      </w:r>
      <w:r>
        <w:rPr>
          <w:rFonts w:ascii="TH SarabunIT๙" w:hAnsi="TH SarabunIT๙" w:cstheme="minorBidi" w:hint="cs"/>
          <w:sz w:val="32"/>
          <w:szCs w:val="32"/>
          <w:rtl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และสิ่งที่กำลังเกิดขึ้นในทุกวันนี้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เมื่อเราต้องการที่จะออกไปทำสงครามหรือออกไปเดินประท้วงหรือออกไปต่อต้านผู้นำหรือต้องการตัก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ฟีร</w:t>
      </w:r>
      <w:proofErr w:type="spellEnd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ผู้นำ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ตัดสินผู้นำว่าเป็นกา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ฟิร</w:t>
      </w:r>
      <w:proofErr w:type="spellEnd"/>
      <w:r w:rsidRPr="00494F8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เราจะทำอย่างไร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?</w:t>
      </w:r>
    </w:p>
    <w:p w14:paraId="7178DA22" w14:textId="77777777" w:rsidR="00494F83" w:rsidRDefault="00494F83" w:rsidP="00494F8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เราก็จะต้องกลับไปยังบรรดาผู้รู้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อย่างเช่นที่คนทั่วไปในพวกเราได้กล่าวว่า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4F83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Pr="00494F83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จงวางมันลงบนศีรษะของผู้รู้</w:t>
      </w:r>
      <w:r w:rsidRPr="00494F83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 </w:t>
      </w:r>
      <w:r w:rsidRPr="00494F83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และคนปกติจะได้เห็นมัน</w:t>
      </w:r>
      <w:r w:rsidRPr="00494F83">
        <w:rPr>
          <w:rFonts w:ascii="TH SarabunIT๙" w:hAnsi="TH SarabunIT๙" w:cs="TH SarabunIT๙"/>
          <w:i/>
          <w:iCs/>
          <w:sz w:val="32"/>
          <w:szCs w:val="32"/>
          <w:cs/>
        </w:rPr>
        <w:t>)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F8A1591" w14:textId="44552BC2" w:rsidR="00494F83" w:rsidRPr="00494F83" w:rsidRDefault="00494F83" w:rsidP="00494F8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โอ้พี่น้องของฉันท่านต้องการที่จะ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ญิ</w:t>
      </w:r>
      <w:proofErr w:type="spellEnd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ฮาดใช่ไหม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ในสิ่งนี้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สิ่งนี้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สิ่งนี้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?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จงกลับไปยังบรรดาผู้รู้</w:t>
      </w:r>
    </w:p>
    <w:p w14:paraId="65C0FB08" w14:textId="77777777" w:rsidR="00494F83" w:rsidRDefault="00494F83" w:rsidP="00494F8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เขากล่าวว่าผู้รู้ได้ห้ามฉันจากสิ่งนั้น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ผู้นำได้ห้ามฉันจากสิ่งนั้น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ดังนั้นหากว่ามีความผิดบาป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ใครจะต้องรับผิดชอ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บ??  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ผู้ที่ต้องรับผิดชอบคือผู้ปกครอง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ผู้นำ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ส่วนท่าน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ก็จะบริสุทธิ์ต่อหน้า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ปัญหาทั้งหมดก็จะจบสิ้นลง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668642F" w14:textId="5D660EB6" w:rsidR="00494F83" w:rsidRDefault="00494F83" w:rsidP="0054126D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ดังนั้นวิธีปฏิบัติของบรรพชนในการขจัดสิ่งที่เป็นขอเคลือบแคลง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(ชุบฮาต)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คือการถามบรรดาผู้รู้และวิธีปฏิบัติของบรรดาผู้รู้ในยุคบรรพชน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เมื่อพวกเขาต้องการที่จะขจัดข้อเคลือบแคลงสงสัยด้วยหลักฐาน</w:t>
      </w:r>
      <w:r w:rsidR="0054126D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และเขาก็จะไปหาผู้รู้คนที่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ผู้รู้คนที่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ทุกๆคนก็จะอยู่ในแนวทางเช่นเดียวกันนี้</w:t>
      </w:r>
    </w:p>
    <w:p w14:paraId="2F4F46BE" w14:textId="77777777" w:rsidR="0054126D" w:rsidRPr="00494F83" w:rsidRDefault="0054126D" w:rsidP="0054126D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6DF8223" w14:textId="77777777" w:rsidR="0054126D" w:rsidRDefault="00494F83" w:rsidP="0054126D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ใช่ครับ</w:t>
      </w:r>
    </w:p>
    <w:p w14:paraId="66710DF4" w14:textId="77777777" w:rsidR="0054126D" w:rsidRDefault="00494F83" w:rsidP="0054126D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เพราะการตอบโต้ข้อคลุมเครือด้วยหลักฐานจากอ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proofErr w:type="spellEnd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กุรอานและซุนนะ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="005412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นั้นจะขจัดความคลุมเครือนั้น</w:t>
      </w:r>
      <w:r w:rsidR="005412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ด้วยอนุมัติของอ</w:t>
      </w:r>
      <w:proofErr w:type="spellStart"/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r w:rsidR="0054126D">
        <w:rPr>
          <w:rFonts w:ascii="TH SarabunIT๙" w:hAnsi="TH SarabunIT๙" w:cs="TH SarabunIT๙" w:hint="cs"/>
          <w:sz w:val="32"/>
          <w:szCs w:val="32"/>
          <w:cs/>
          <w:lang w:bidi="th-TH"/>
        </w:rPr>
        <w:t>ลอ</w:t>
      </w:r>
      <w:proofErr w:type="spellEnd"/>
      <w:r w:rsidR="005412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  </w:t>
      </w:r>
    </w:p>
    <w:p w14:paraId="3DD8243C" w14:textId="7D8B5CB9" w:rsidR="00494F83" w:rsidRPr="00494F83" w:rsidRDefault="00494F83" w:rsidP="0054126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ส่วนการขจัดความเคลือบแคลงด้วยกราฟฟิกเคลื่อนไหว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94F83">
        <w:rPr>
          <w:rFonts w:ascii="TH SarabunIT๙" w:hAnsi="TH SarabunIT๙" w:cs="TH SarabunIT๙"/>
          <w:sz w:val="32"/>
          <w:szCs w:val="32"/>
          <w:cs/>
          <w:lang w:bidi="th-TH"/>
        </w:rPr>
        <w:t>หรือด้วยมุขตลกหรือด้วยการเย้ยหยัน</w:t>
      </w:r>
      <w:r w:rsidRPr="00494F8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4126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วิธีนี้ไม่ใช่แนวทางของชาว</w:t>
      </w:r>
      <w:proofErr w:type="spellStart"/>
      <w:r w:rsidRPr="0054126D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สลัฟ</w:t>
      </w:r>
      <w:proofErr w:type="spellEnd"/>
    </w:p>
    <w:p w14:paraId="1A0CB56B" w14:textId="77777777" w:rsidR="00FD7DEE" w:rsidRPr="001D6F1A" w:rsidRDefault="00FD7DEE" w:rsidP="001D6F1A">
      <w:pPr>
        <w:ind w:firstLine="72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7BBD" w14:textId="77777777" w:rsidR="00C82816" w:rsidRDefault="00C82816">
      <w:pPr>
        <w:spacing w:line="240" w:lineRule="auto"/>
      </w:pPr>
      <w:r>
        <w:separator/>
      </w:r>
    </w:p>
  </w:endnote>
  <w:endnote w:type="continuationSeparator" w:id="0">
    <w:p w14:paraId="7CBF4599" w14:textId="77777777" w:rsidR="00C82816" w:rsidRDefault="00C82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CDB90" w14:textId="77777777" w:rsidR="00C82816" w:rsidRDefault="00C82816">
      <w:pPr>
        <w:spacing w:line="240" w:lineRule="auto"/>
      </w:pPr>
      <w:r>
        <w:separator/>
      </w:r>
    </w:p>
  </w:footnote>
  <w:footnote w:type="continuationSeparator" w:id="0">
    <w:p w14:paraId="37352D39" w14:textId="77777777" w:rsidR="00C82816" w:rsidRDefault="00C828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9" type="#_x0000_t75" style="width:11.65pt;height:11.65pt" o:bullet="t">
        <v:imagedata r:id="rId1" o:title="mso2315"/>
      </v:shape>
    </w:pict>
  </w:numPicBullet>
  <w:numPicBullet w:numPicBulletId="1">
    <w:pict>
      <v:shape id="_x0000_i1340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E35B25"/>
    <w:multiLevelType w:val="hybridMultilevel"/>
    <w:tmpl w:val="D32E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208B"/>
    <w:multiLevelType w:val="hybridMultilevel"/>
    <w:tmpl w:val="A0BE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82348D"/>
    <w:multiLevelType w:val="hybridMultilevel"/>
    <w:tmpl w:val="3EF010E4"/>
    <w:lvl w:ilvl="0" w:tplc="0950AAE2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2257B"/>
    <w:multiLevelType w:val="hybridMultilevel"/>
    <w:tmpl w:val="1C2C4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6"/>
  </w:num>
  <w:num w:numId="2" w16cid:durableId="1561673995">
    <w:abstractNumId w:val="0"/>
  </w:num>
  <w:num w:numId="3" w16cid:durableId="1790197679">
    <w:abstractNumId w:val="12"/>
  </w:num>
  <w:num w:numId="4" w16cid:durableId="925186769">
    <w:abstractNumId w:val="8"/>
  </w:num>
  <w:num w:numId="5" w16cid:durableId="513033776">
    <w:abstractNumId w:val="14"/>
  </w:num>
  <w:num w:numId="6" w16cid:durableId="1240676049">
    <w:abstractNumId w:val="9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10"/>
  </w:num>
  <w:num w:numId="12" w16cid:durableId="927428000">
    <w:abstractNumId w:val="15"/>
  </w:num>
  <w:num w:numId="13" w16cid:durableId="824123418">
    <w:abstractNumId w:val="7"/>
  </w:num>
  <w:num w:numId="14" w16cid:durableId="1632857774">
    <w:abstractNumId w:val="13"/>
  </w:num>
  <w:num w:numId="15" w16cid:durableId="2087141624">
    <w:abstractNumId w:val="6"/>
  </w:num>
  <w:num w:numId="16" w16cid:durableId="1961956139">
    <w:abstractNumId w:val="1"/>
  </w:num>
  <w:num w:numId="17" w16cid:durableId="153322727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6F1A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4F83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126D"/>
    <w:rsid w:val="00544FBB"/>
    <w:rsid w:val="00546189"/>
    <w:rsid w:val="00547897"/>
    <w:rsid w:val="005510D3"/>
    <w:rsid w:val="00553F08"/>
    <w:rsid w:val="0055433F"/>
    <w:rsid w:val="00557BF4"/>
    <w:rsid w:val="005613B2"/>
    <w:rsid w:val="005646E6"/>
    <w:rsid w:val="00566ECD"/>
    <w:rsid w:val="005670A5"/>
    <w:rsid w:val="0057059B"/>
    <w:rsid w:val="00577773"/>
    <w:rsid w:val="005829B2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B7DE9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25A0A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00DA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5066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43448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64B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2816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3B4"/>
    <w:rsid w:val="00CB5669"/>
    <w:rsid w:val="00CB6168"/>
    <w:rsid w:val="00CB7F9C"/>
    <w:rsid w:val="00CC05F8"/>
    <w:rsid w:val="00CC32F0"/>
    <w:rsid w:val="00CD6E9C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95566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165C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D7DEE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2023-04-02T08:45:00Z</cp:lastPrinted>
  <dcterms:created xsi:type="dcterms:W3CDTF">2023-04-02T08:52:00Z</dcterms:created>
  <dcterms:modified xsi:type="dcterms:W3CDTF">2023-04-02T08:52:00Z</dcterms:modified>
</cp:coreProperties>
</file>