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FF02D9" w:rsidRDefault="001618EA" w:rsidP="00FF02D9">
      <w:pPr>
        <w:widowControl w:val="0"/>
        <w:bidi/>
        <w:ind w:left="141" w:hanging="141"/>
        <w:jc w:val="center"/>
        <w:rPr>
          <w:rFonts w:ascii="Abdo Salem" w:hAnsi="Abdo Salem" w:cs="Abdo Salem"/>
          <w:b/>
          <w:noProof/>
          <w:color w:val="382810"/>
          <w:sz w:val="96"/>
          <w:szCs w:val="96"/>
          <w:rtl/>
          <w:lang w:val="en-IN" w:eastAsia="en-US" w:bidi="as-IN"/>
        </w:rPr>
      </w:pPr>
      <w:r w:rsidRPr="00FF02D9">
        <w:rPr>
          <w:rFonts w:ascii="Abdo Salem" w:hAnsi="Abdo Salem" w:cs="Abdo Salem"/>
          <w:b/>
          <w:noProof/>
          <w:color w:val="382810"/>
          <w:sz w:val="96"/>
          <w:szCs w:val="96"/>
          <w:rtl/>
          <w:lang w:val="en-IN" w:eastAsia="en-US" w:bidi="as-IN"/>
        </w:rPr>
        <w:t>أخلاق المسلم</w:t>
      </w:r>
    </w:p>
    <w:p w:rsidR="001618EA" w:rsidRDefault="001618EA" w:rsidP="00FF02D9">
      <w:pPr>
        <w:widowControl w:val="0"/>
        <w:ind w:left="141"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rtl/>
          <w:lang w:val="en-IN" w:eastAsia="en-US" w:bidi="as-IN"/>
        </w:rPr>
      </w:pPr>
    </w:p>
    <w:p w:rsidR="001618EA" w:rsidRDefault="001618EA" w:rsidP="00FF02D9">
      <w:pPr>
        <w:widowControl w:val="0"/>
        <w:ind w:left="141"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rtl/>
          <w:lang w:val="en-IN" w:eastAsia="en-US" w:bidi="as-IN"/>
        </w:rPr>
      </w:pPr>
    </w:p>
    <w:p w:rsidR="001618EA" w:rsidRPr="00FF02D9" w:rsidRDefault="00FF02D9" w:rsidP="00FF02D9">
      <w:pPr>
        <w:widowControl w:val="0"/>
        <w:ind w:left="141" w:hanging="141"/>
        <w:jc w:val="center"/>
        <w:rPr>
          <w:rFonts w:ascii="Noto Sans Bengali" w:hAnsi="Noto Sans Bengali" w:cstheme="minorBidi"/>
          <w:b/>
          <w:noProof/>
          <w:color w:val="382810"/>
          <w:sz w:val="44"/>
          <w:szCs w:val="44"/>
          <w:rtl/>
          <w:lang w:val="en-IN" w:eastAsia="en-US" w:bidi="as-IN"/>
        </w:rPr>
      </w:pPr>
      <w:r w:rsidRPr="00FF02D9">
        <w:rPr>
          <w:rFonts w:ascii="Noto Sans Bengali" w:hAnsi="Noto Sans Bengali" w:cs="Noto Sans Bengali"/>
          <w:b/>
          <w:noProof/>
          <w:color w:val="382810"/>
          <w:sz w:val="44"/>
          <w:szCs w:val="44"/>
          <w:cs/>
          <w:lang w:val="en-IN" w:eastAsia="en-US" w:bidi="as-IN"/>
        </w:rPr>
        <w:t>মুছলিমৰ বৈশিষ্ট্য</w:t>
      </w:r>
    </w:p>
    <w:p w:rsidR="00853029" w:rsidRDefault="00853029" w:rsidP="00970B2A">
      <w:pPr>
        <w:widowControl w:val="0"/>
        <w:ind w:left="-993"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</w:pPr>
    </w:p>
    <w:p w:rsidR="00853029" w:rsidRDefault="00853029" w:rsidP="00970B2A">
      <w:pPr>
        <w:widowControl w:val="0"/>
        <w:ind w:left="-993"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</w:pPr>
    </w:p>
    <w:p w:rsidR="00853029" w:rsidRPr="00FF02D9" w:rsidRDefault="00FF02D9" w:rsidP="00FF02D9">
      <w:pPr>
        <w:widowControl w:val="0"/>
        <w:ind w:left="141" w:hanging="141"/>
        <w:jc w:val="center"/>
        <w:rPr>
          <w:rFonts w:ascii="Kalpurush" w:hAnsi="Kalpurush" w:cs="Kalpurush"/>
          <w:b/>
          <w:noProof/>
          <w:color w:val="382810"/>
          <w:sz w:val="28"/>
          <w:szCs w:val="28"/>
          <w:lang w:val="en-US" w:eastAsia="en-US" w:bidi="as-IN"/>
        </w:rPr>
      </w:pPr>
      <w:r w:rsidRPr="00FF02D9">
        <w:rPr>
          <w:rFonts w:ascii="Kalpurush" w:hAnsi="Kalpurush" w:cs="Kalpurush"/>
          <w:b/>
          <w:noProof/>
          <w:color w:val="382810"/>
          <w:sz w:val="28"/>
          <w:szCs w:val="28"/>
          <w:cs/>
          <w:lang w:val="en-US" w:eastAsia="en-US" w:bidi="as-IN"/>
        </w:rPr>
        <w:t>অনুবাদ</w:t>
      </w:r>
    </w:p>
    <w:p w:rsidR="00FF02D9" w:rsidRPr="00FF02D9" w:rsidRDefault="00FF02D9" w:rsidP="00FF02D9">
      <w:pPr>
        <w:widowControl w:val="0"/>
        <w:ind w:left="141" w:hanging="141"/>
        <w:jc w:val="center"/>
        <w:rPr>
          <w:rFonts w:ascii="Kalpurush" w:hAnsi="Kalpurush" w:cs="Kalpurush"/>
          <w:b/>
          <w:noProof/>
          <w:color w:val="382810"/>
          <w:sz w:val="28"/>
          <w:szCs w:val="28"/>
          <w:cs/>
          <w:lang w:val="en-US" w:eastAsia="en-US" w:bidi="as-IN"/>
        </w:rPr>
      </w:pPr>
      <w:r w:rsidRPr="00FF02D9">
        <w:rPr>
          <w:rFonts w:ascii="Kalpurush" w:hAnsi="Kalpurush" w:cs="Kalpurush"/>
          <w:b/>
          <w:noProof/>
          <w:color w:val="382810"/>
          <w:sz w:val="28"/>
          <w:szCs w:val="28"/>
          <w:cs/>
          <w:lang w:val="en-US" w:eastAsia="en-US" w:bidi="as-IN"/>
        </w:rPr>
        <w:t>শ্বাইখ ৰফিকুল ইছলাম বিন হাবীবুৰ ৰহমান</w:t>
      </w:r>
    </w:p>
    <w:p w:rsidR="00853029" w:rsidRDefault="00FF02D9" w:rsidP="00970B2A">
      <w:pPr>
        <w:widowControl w:val="0"/>
        <w:ind w:left="-993"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  <w:drawing>
          <wp:anchor distT="0" distB="0" distL="114300" distR="114300" simplePos="0" relativeHeight="251660288" behindDoc="0" locked="0" layoutInCell="1" allowOverlap="1" wp14:anchorId="387F8972" wp14:editId="0FC8BF6C">
            <wp:simplePos x="0" y="0"/>
            <wp:positionH relativeFrom="column">
              <wp:posOffset>1419225</wp:posOffset>
            </wp:positionH>
            <wp:positionV relativeFrom="paragraph">
              <wp:posOffset>156845</wp:posOffset>
            </wp:positionV>
            <wp:extent cx="1612900" cy="196913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26 at 8.08.22 PM (2).jpe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029" w:rsidRDefault="00853029" w:rsidP="00FF02D9">
      <w:pPr>
        <w:widowControl w:val="0"/>
        <w:ind w:left="141"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</w:pPr>
    </w:p>
    <w:p w:rsidR="00853029" w:rsidRDefault="00853029" w:rsidP="00FF02D9">
      <w:pPr>
        <w:widowControl w:val="0"/>
        <w:ind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</w:pPr>
    </w:p>
    <w:p w:rsidR="00FF02D9" w:rsidRDefault="00FF02D9" w:rsidP="00FF02D9">
      <w:pPr>
        <w:widowControl w:val="0"/>
        <w:ind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</w:pPr>
    </w:p>
    <w:p w:rsidR="00FF02D9" w:rsidRDefault="00FF02D9" w:rsidP="00FF02D9">
      <w:pPr>
        <w:widowControl w:val="0"/>
        <w:ind w:hanging="141"/>
        <w:jc w:val="center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 w:bidi="as-IN"/>
        </w:rPr>
      </w:pPr>
    </w:p>
    <w:p w:rsidR="00853029" w:rsidRPr="00FF02D9" w:rsidRDefault="00FF02D9" w:rsidP="00FF02D9">
      <w:pPr>
        <w:widowControl w:val="0"/>
        <w:rPr>
          <w:rFonts w:ascii="Palatino Linotype" w:hAnsi="Palatino Linotype"/>
          <w:bCs/>
          <w:noProof/>
          <w:color w:val="382810"/>
          <w:sz w:val="28"/>
          <w:szCs w:val="28"/>
          <w:lang w:val="en-US" w:eastAsia="en-US" w:bidi="as-IN"/>
        </w:rPr>
      </w:pPr>
      <w:hyperlink r:id="rId11" w:history="1">
        <w:r w:rsidRPr="00FF02D9">
          <w:rPr>
            <w:rStyle w:val="Hyperlink"/>
            <w:rFonts w:ascii="Palatino Linotype" w:hAnsi="Palatino Linotype"/>
            <w:bCs/>
            <w:noProof/>
            <w:color w:val="000000" w:themeColor="text1"/>
            <w:sz w:val="28"/>
            <w:szCs w:val="28"/>
            <w:lang w:val="en-US" w:eastAsia="en-US" w:bidi="as-IN"/>
          </w:rPr>
          <w:t>www.alsarhaan.com</w:t>
        </w:r>
      </w:hyperlink>
      <w:r>
        <w:rPr>
          <w:rFonts w:ascii="Palatino Linotype" w:hAnsi="Palatino Linotype"/>
          <w:bCs/>
          <w:noProof/>
          <w:color w:val="382810"/>
          <w:sz w:val="28"/>
          <w:szCs w:val="28"/>
          <w:lang w:val="en-US" w:eastAsia="en-US" w:bidi="as-IN"/>
        </w:rPr>
        <w:t xml:space="preserve"> </w:t>
      </w:r>
      <w:r>
        <w:rPr>
          <w:rFonts w:ascii="Palatino Linotype" w:hAnsi="Palatino Linotype"/>
          <w:bCs/>
          <w:noProof/>
          <w:color w:val="382810"/>
          <w:sz w:val="28"/>
          <w:szCs w:val="28"/>
          <w:lang w:val="en-US" w:eastAsia="en-US" w:bidi="as-IN"/>
        </w:rPr>
        <w:tab/>
      </w:r>
      <w:r>
        <w:rPr>
          <w:rFonts w:ascii="Palatino Linotype" w:hAnsi="Palatino Linotype"/>
          <w:bCs/>
          <w:noProof/>
          <w:color w:val="382810"/>
          <w:sz w:val="28"/>
          <w:szCs w:val="28"/>
          <w:lang w:val="en-US" w:eastAsia="en-US" w:bidi="as-IN"/>
        </w:rPr>
        <w:tab/>
      </w:r>
      <w:r w:rsidRPr="00FF02D9">
        <w:rPr>
          <w:rFonts w:ascii="Palatino Linotype" w:hAnsi="Palatino Linotype"/>
          <w:bCs/>
          <w:noProof/>
          <w:color w:val="000000" w:themeColor="text1"/>
          <w:sz w:val="28"/>
          <w:szCs w:val="28"/>
          <w:lang w:val="en-US" w:eastAsia="en-US" w:bidi="as-IN"/>
        </w:rPr>
        <w:t xml:space="preserve">  </w:t>
      </w:r>
      <w:hyperlink r:id="rId12" w:history="1">
        <w:r w:rsidRPr="00FF02D9">
          <w:rPr>
            <w:rStyle w:val="Hyperlink"/>
            <w:rFonts w:ascii="Palatino Linotype" w:hAnsi="Palatino Linotype"/>
            <w:bCs/>
            <w:noProof/>
            <w:color w:val="000000" w:themeColor="text1"/>
            <w:sz w:val="28"/>
            <w:szCs w:val="28"/>
            <w:lang w:val="en-US" w:eastAsia="en-US" w:bidi="as-IN"/>
          </w:rPr>
          <w:t>www.mahadsunnah.com</w:t>
        </w:r>
      </w:hyperlink>
      <w:r w:rsidRPr="00FF02D9">
        <w:rPr>
          <w:rFonts w:ascii="Palatino Linotype" w:hAnsi="Palatino Linotype"/>
          <w:bCs/>
          <w:noProof/>
          <w:color w:val="382810"/>
          <w:sz w:val="28"/>
          <w:szCs w:val="28"/>
          <w:lang w:val="en-US" w:eastAsia="en-US" w:bidi="as-IN"/>
        </w:rPr>
        <w:t xml:space="preserve"> </w:t>
      </w:r>
    </w:p>
    <w:p w:rsidR="00853029" w:rsidRPr="00DD08E2" w:rsidRDefault="00853029" w:rsidP="00970B2A">
      <w:pPr>
        <w:widowControl w:val="0"/>
        <w:ind w:left="-993" w:hanging="141"/>
        <w:jc w:val="center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 w:bidi="as-IN"/>
        </w:rPr>
      </w:pPr>
    </w:p>
    <w:p w:rsidR="00970B2A" w:rsidRDefault="00E44E75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bookmarkStart w:id="0" w:name="_GoBack"/>
      <w:bookmarkEnd w:id="0"/>
      <w:r>
        <w:rPr>
          <w:rFonts w:ascii="KFGQPC HAFS Uthmanic Script" w:cs="KFGQPC HAFS Uthmanic Script"/>
          <w:noProof/>
          <w:color w:val="008000"/>
          <w:sz w:val="28"/>
          <w:szCs w:val="28"/>
          <w:rtl/>
          <w:lang w:val="en-US" w:eastAsia="en-US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44005" wp14:editId="57F8B29E">
                <wp:simplePos x="0" y="0"/>
                <wp:positionH relativeFrom="column">
                  <wp:posOffset>957359</wp:posOffset>
                </wp:positionH>
                <wp:positionV relativeFrom="paragraph">
                  <wp:posOffset>-572770</wp:posOffset>
                </wp:positionV>
                <wp:extent cx="1939925" cy="747395"/>
                <wp:effectExtent l="0" t="0" r="22225" b="1460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747395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Pr="003D3478" w:rsidRDefault="003D3478" w:rsidP="00E44E75">
                            <w:pPr>
                              <w:jc w:val="center"/>
                              <w:rPr>
                                <w:rFonts w:cs="Nirmala UI"/>
                                <w:b/>
                                <w:color w:val="9BBB59" w:themeColor="accent3"/>
                                <w:szCs w:val="30"/>
                                <w:lang w:bidi="as-IN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D3478">
                              <w:rPr>
                                <w:rStyle w:val="fontstyle01"/>
                                <w:rFonts w:asciiTheme="majorBidi" w:hAnsiTheme="majorBidi" w:cs="Nirmala UI" w:hint="cs"/>
                                <w:b/>
                                <w:bCs/>
                                <w:color w:val="9BBB59" w:themeColor="accent3"/>
                                <w:sz w:val="24"/>
                                <w:szCs w:val="30"/>
                                <w:cs/>
                                <w:lang w:val="az-Latn-AZ" w:bidi="as-IN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মুছলিমৰ বৈশিষ্ট্য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75.4pt;margin-top:-45.1pt;width:152.75pt;height:5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" fillcolor="#fef2e8" strokecolor="#c0504d [3205]" strokeweight="2pt">
                <v:textbox>
                  <w:txbxContent>
                    <w:p w:rsidR="00E44E75" w:rsidRPr="003D3478" w:rsidRDefault="003D3478" w:rsidP="00E44E75">
                      <w:pPr>
                        <w:jc w:val="center"/>
                        <w:rPr>
                          <w:rFonts w:cs="Nirmala UI"/>
                          <w:b/>
                          <w:color w:val="9BBB59" w:themeColor="accent3"/>
                          <w:szCs w:val="30"/>
                          <w:lang w:bidi="as-IN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D3478">
                        <w:rPr>
                          <w:rStyle w:val="fontstyle01"/>
                          <w:rFonts w:asciiTheme="majorBidi" w:hAnsiTheme="majorBidi" w:cs="Nirmala UI" w:hint="cs"/>
                          <w:b/>
                          <w:bCs/>
                          <w:color w:val="9BBB59" w:themeColor="accent3"/>
                          <w:sz w:val="24"/>
                          <w:szCs w:val="30"/>
                          <w:cs/>
                          <w:lang w:val="az-Latn-AZ" w:bidi="as-IN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মুছলিমৰ বৈশিষ্ট্য</w:t>
                      </w:r>
                    </w:p>
                  </w:txbxContent>
                </v:textbox>
              </v:shape>
            </w:pict>
          </mc:Fallback>
        </mc:AlternateConten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وَلَا تَعْتَدُوْا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البَقَرَةِ : 190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="Kalpurush" w:hAnsi="Kalpurush" w:cs="Kalpurush"/>
          <w:color w:val="008000"/>
          <w:sz w:val="28"/>
          <w:szCs w:val="28"/>
          <w:lang w:val="az-Latn-AZ" w:bidi="as-IN"/>
        </w:rPr>
      </w:pPr>
      <w:r w:rsidRPr="00970B2A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সীমালংঘন নকৰিবা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Uthman Taha Naskh"/>
          <w:color w:val="008000"/>
          <w:sz w:val="28"/>
          <w:szCs w:val="28"/>
          <w:rtl/>
          <w:lang w:val="az-Latn-AZ" w:bidi="as-IN"/>
        </w:rPr>
        <w:t>وَلَا تَعْثَوْا فِی الْاَرْضِ مُفْسِدِیْنَ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٦٠‏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البَقَرَةِ : 60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</w:p>
    <w:p w:rsidR="00970B2A" w:rsidRPr="00047542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="Kalpurush" w:hAnsi="Kalpurush" w:cs="Kalpurush"/>
          <w:color w:val="008000"/>
          <w:sz w:val="28"/>
          <w:szCs w:val="28"/>
          <w:lang w:val="az-Latn-AZ" w:bidi="as-IN"/>
        </w:rPr>
      </w:pP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পৃথিৱীত বিপৰ্যয় সৃষ্টি কৰি নুফুৰিবা।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وَلَا تَلۡبِسُواْ ٱلۡحَقَّ بِٱلۡبَٰطِلِ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[البقرة: 42]‏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="Kalpurush" w:hAnsi="Kalpurush" w:cs="Kalpurush"/>
          <w:color w:val="008000"/>
          <w:sz w:val="28"/>
          <w:szCs w:val="28"/>
          <w:lang w:val="az-Latn-AZ" w:bidi="as-IN"/>
        </w:rPr>
      </w:pPr>
      <w:r w:rsidRPr="00970B2A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তোমালোকে সত্যক মিছাৰ লগত মিশ্ৰিত নকৰিবা।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وَلَا تَقۡفُ مَا لَيۡسَ لَكَ بِهِۦ عِلۡمٌۚ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[الإسراء: 36]‏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যি বিষয়ে তোমাৰ কোনো জ্ঞান নাই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তাৰ অনুসৰণ নকৰিবা।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وَلَا تَمۡشِ فِي ٱلۡأَرۡضِ مَرَحًاۖ إِنَّكَ لَن تَخۡرِقَ ٱلۡأَرۡضَ وَلَن تَبۡلُغَ ٱلۡجِبَالَ طُولٗا٣٧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[الإسراء: 37]‏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lastRenderedPageBreak/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পৃথিৱীত ফুটনিমাৰি নুফুৰিবা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নিশ্চয় তুমি কেতিয়াও ভৰিৰে ভূপৃষ্ঠক বিদীৰ্ণ কৰিব নোৱাৰিবা আৰু কদাপিও পৰ্বত-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সমান উচ্চতা লাভ কৰিব নোৱাৰিবা।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وَلَا تُصَعِّرۡ خَدَّكَ لِلنَّاسِ وَلَا تَمۡشِ فِي ٱلۡأَرۡضِ مَرَحًاۖ إِنَّ ٱللَّهَ لَا يُحِبُّ كُلَّ مُخۡتَالٖ فَخُورٖ١٨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[لقمان: 18]‏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তুমি মানুহৰ প্ৰতি অৱজ্ঞা কৰি তোমাৰ গাল বেকা নকৰিবা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লগতে পৃথিৱীত ফিতাহি মাৰি নুফুৰিবা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;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নিশ্চয় আল্লাহে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কোনো উদ্ধত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অহংকাৰীক পছন্দ নকৰে।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لَا تَمُدَّنَّ عَيۡنَيۡكَ إِلَىٰ مَا مَتَّعۡنَا بِهِۦٓ أَزۡوَٰجٗا مِّنۡهُمۡ وَلَا تَحۡزَنۡ عَلَيۡهِمۡ وَٱخۡفِضۡ جَنَاحَكَ لِلۡمُؤۡمِنِينَ٨٨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[الحجر: 88]‏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তুমি মুমিনসকলৰ বাবে তোমাৰ বাহু নত কৰা (অৰ্থাৎ সদয় হোৱা)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وَٱقۡصِدۡ فِي مَشۡيِكَ وَٱغۡضُضۡ مِن صَوۡتِكَۚ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[لقمان: 19]‏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আৰু তুমি তোমাৰ চলা-ফুৰাৰ ক্ষেত্ৰত মধ্যমপন্থা অৱলম্বন কৰা আৰু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lastRenderedPageBreak/>
        <w:t>তোমাৰ কণ্ঠস্বৰ অৱনত কৰা।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خُذِ ٱلۡعَفۡوَ وَأۡمُرۡ بِٱلۡعُرۡفِ وَأَعۡرِضۡ عَنِ ٱلۡجَٰهِلِينَ١٩٩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[الأعراف: 199]‏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মানুহৰ (চৰিত্ৰ আৰু কৰ্মৰ) উৎকৃষ্ট অংশ গ্ৰহণ কৰা</w:t>
      </w:r>
      <w:r w:rsidRPr="00047542">
        <w:rPr>
          <w:rFonts w:ascii="Kalpurush" w:hAnsi="Kalpurush" w:cs="Kalpurush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সৎকৰ্মৰ আদেশ দিয়া আৰু অজ্ঞসকলক এৰাই চলা।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ٱدۡفَعۡ بِٱلَّتِي هِيَ أَحۡسَنُ ٱلسَّيِّئَةَۚ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[المؤمنون: 96]‏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তুমি সৎকৰ্মৰ দ্বাৰা অসৎকৰ্মক প্ৰতিহত কৰা।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ٱدۡعُ إِلَىٰ سَبِيلِ رَبِّكَ بِٱلۡحِكۡمَةِ وَٱلۡمَوۡعِظَةِ ٱلۡحَسَنَةِۖ وَجَٰدِلۡهُم بِٱلَّتِي هِيَ أَحۡسَنُۚ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‏‏[النحل: 125]‏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তুমি তোমাৰ প্ৰতিপালকৰ পথত মানুহক আহ্বান কৰা হিকমত আৰু সদুপদেশৰ দ্বাৰা আৰু সিহঁতৰ সৈতে উত্তম পন্থাত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তৰ্ক কৰিবা।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يَٰٓأَيُّهَا ٱلَّذِينَ ءَامَنُواْ لَا تُبۡطِلُواْ صَدَقَٰتِكُم بِٱلۡمَنِّ وَٱلۡأَذَىٰ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[البقرة: 264]‏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হে ঈমান্দাৰসকল! দানৰ কথা প্ৰচাৰ কৰি আৰু (দান গ্ৰহণকাৰীক) কষ্ট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lastRenderedPageBreak/>
        <w:t>প্ৰদান কৰি তোমালোকে নিজৰ দানক নিষ্ফল নকৰিবা।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C71B33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وَلَا تَأۡكُلُوٓاْ أَمۡوَٰلَكُم بَيۡنَكُم بِٱلۡبَٰطِلِ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[البقرة: 188]‏</w:t>
      </w:r>
    </w:p>
    <w:p w:rsidR="00970B2A" w:rsidRPr="00970B2A" w:rsidRDefault="00970B2A" w:rsidP="00623106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আৰু তোমালোকে নিজৰ মাজতে এজনে আনজনৰ অৰ্থ-সম্পদ অন্যায়ভাৱে </w:t>
      </w:r>
      <w:r w:rsidR="00032127"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ভক্ষণ নকৰিবা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85302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يَٰٓأَيُّهَا ٱلَّذِينَ ءَامَنُواْ لَا يَسۡخَرۡ قَوۡمٞ مِّن قَوۡمٍ عَسَىٰٓ أَن يَكُونُواْ خَيۡرٗا مِّنۡهُمۡ وَلَا نِسَآءٞ مِّن نِّسَآءٍ عَسَىٰٓ أَن يَكُنَّ خَيۡرٗا مِّنۡهُنَّۖ وَلَا تَلۡمِزُوٓاْ أَنفُسَكُمۡ وَلَا ‏تَنَابَزُواْ بِٱلۡأَلۡقَٰبِۖ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[الحجرات: 11]‏</w:t>
      </w:r>
    </w:p>
    <w:p w:rsidR="00970B2A" w:rsidRPr="00970B2A" w:rsidRDefault="00970B2A" w:rsidP="0085302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হে ঈমান্দাৰসকল! কোনো মুমিন সম্প্ৰদায়ে যেন আন কোনো মুমিন সম্প্ৰদায়ক উপহাস নকৰে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কিয়নো যিসকলক উপহাস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কৰা হৈছে তেওঁলোকে উপহাসকাৰীসকলতকৈ উত্তম হ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>’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ব পাৰে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;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আৰু নাৰীসকলেও যেন আন আন নাৰীসকলক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উপহাস নকৰে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কিয়নো যিসকলৰ উপহাস কৰা হৈছে তেওঁলোকে উপহাসকাৰীণী বিলাকতকৈও উত্তম হ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>’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ব পাৰে।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লগতে তোমালোকে ইজনে সিজনৰ প্ৰতি দোষাৰোপ নকৰিবা আৰু এজনে আনজনক বেয়া নামেৰে নামাতিবা।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</w:p>
    <w:p w:rsidR="00970B2A" w:rsidRPr="00970B2A" w:rsidRDefault="00970B2A" w:rsidP="001618E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ٱجۡتَنِبُواْ كَثِيرٗا مِّنَ ٱلظَّنِّ إِنَّ بَعۡضَ ٱلظَّنِّ إِثۡمٞۖ وَلَا تَجَسَّسُواْ وَلَا يَغۡتَب بَّعۡضُكُم بَعۡضًاۚ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[الحجرات: 12]‏</w:t>
      </w:r>
    </w:p>
    <w:p w:rsidR="00970B2A" w:rsidRPr="00970B2A" w:rsidRDefault="00970B2A" w:rsidP="001618E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তোমালোকে অতিমাত্ৰা সন্দেহ কৰাৰ পৰা বিৰত থাকা। নিশ্চয় কিছুমান সন্দেহ হৈছে পাপ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;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লগতে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তোমালোকে ইজনে সিজনৰ গোপনীয় বিষয় সন্ধান নকৰিবা আৰু এজনে আনজনৰ গীবত নকৰিবা। 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1618E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ٱدۡخُلُواْ فِي ٱلسِّلۡمِ كَآفَّةٗ وَلَا تَتَّبِعُواْ خُطُوَٰتِ ٱلشَّيۡطَٰنِۚ إِنَّهُۥ لَكُمۡ عَدُوّٞ مُّبِينٞ٢٠٨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[البقرة: 208]‏</w:t>
      </w:r>
    </w:p>
    <w:p w:rsidR="00970B2A" w:rsidRPr="00970B2A" w:rsidRDefault="00970B2A" w:rsidP="001618E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তোমালোকে পৰিপূৰ্ণভাৱে ইছলামত প্ৰৱেশ কৰা আৰু চয়তানৰ পদানুসৰণ নকৰিবা। নিশ্চয় সি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তোমালোকৰ প্ৰকাশ্য শত্ৰু।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وَإِذَا حُيِّيتُم بِتَحِيَّةٖ فَحَيُّواْ بِأَحۡسَنَ مِنۡهَآ أَوۡ رُدُّوهَآۗ إِنَّ ٱللَّهَ كَانَ عَلَىٰ كُلِّ شَيۡءٍ حَسِيبًا٨٦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[النساء: 86]‏</w:t>
      </w:r>
    </w:p>
    <w:p w:rsidR="00970B2A" w:rsidRPr="00970B2A" w:rsidRDefault="00970B2A" w:rsidP="001618E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আৰু যেতিয়া তোমালোকক ছালাম দিয়া হয় তেতিয়া তোমালোকে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lastRenderedPageBreak/>
        <w:t xml:space="preserve">তাতোকৈ উত্তম ছালাম দিবা নাইবা অনুৰূপ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প্ৰত্যুত্তৰ দিবা। 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‎‎</w:t>
      </w:r>
    </w:p>
    <w:p w:rsidR="00970B2A" w:rsidRPr="00970B2A" w:rsidRDefault="00970B2A" w:rsidP="001618E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فَكُلُواْ مِنۡهَا وَأَطۡعِمُواْ ٱلۡبَآئِسَ ٱلۡفَقِيرَ٢٨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[الحج: 28]‏</w:t>
      </w:r>
    </w:p>
    <w:p w:rsidR="00970B2A" w:rsidRPr="00970B2A" w:rsidRDefault="001618EA" w:rsidP="001618E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এতেকে</w:t>
      </w:r>
      <w:r w:rsidR="00970B2A"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তোমালোকে নিজে খোৱা আৰু দুখীয়া-নিচলা</w:t>
      </w:r>
      <w:r w:rsidR="00970B2A"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="00970B2A"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অভাৱগ্ৰস্তক আহাৰ কৰোৱা।</w:t>
      </w:r>
      <w:r w:rsidR="00970B2A"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وَءَاتُواْ ٱلۡيَتَٰمَىٰٓ أَمۡوَٰلَهُمۡۖ وَلَا تَتَبَدَّلُواْ ٱلۡخَبِيثَ بِٱلطَّيِّبِۖ وَلَا تَأۡكُلُوٓاْ أَمۡوَٰلَهُمۡ إِلَىٰٓ أَمۡوَٰلِكُمۡۚ إِنَّهُۥ كَانَ حُوبٗا كَبِيرٗا ٢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[النساء: 2]‏</w:t>
      </w:r>
    </w:p>
    <w:p w:rsidR="00970B2A" w:rsidRPr="00970B2A" w:rsidRDefault="00970B2A" w:rsidP="0085302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এতীমসকলক তোমালোকে সিহঁতৰ ধন-সম্পদ সমৰ্পণ কৰা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;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আৰু (শুনা!) তোমালোকে অপৱিত্ৰ বস্তুক পৱিত্ৰ বস্তুৰ দ্বাৰা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সলনি নকৰিবা লগতে তোমালোকে নিজৰ সম্পদৰ সৈতে সিহঁতৰ সম্পদ মিশ্ৰিত কৰি গ্ৰাস নকৰিবা। নিশ্চয় এইটো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মহাপাপ।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A5296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أَنفِقُواْ مِمَّا رَزَقۡنَٰكُم مِّن قَبۡلِ أَن يَأۡتِيَ يَوۡمٞ لَّا بَيۡعٞ فِيهِ</w:t>
      </w:r>
      <w:r w:rsidR="00A5296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وَلَا خُلَّةٞ وَلَا شَفَٰعَةٞ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[البقرة: 254]‏</w:t>
      </w:r>
    </w:p>
    <w:p w:rsidR="00970B2A" w:rsidRPr="00970B2A" w:rsidRDefault="00970B2A" w:rsidP="00A5296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আমি তোমালোকক যি জীৱিকা প্ৰদান কৰিছোঁ তাৰ পৰা তোমালোকে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lastRenderedPageBreak/>
        <w:t>ব্যয় কৰা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সেই (শেষ বিচাৰৰ) দিৱস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অহাৰ আগতে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যিদিনা ব্যৱসায়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বন্ধুত্ব আৰু চুপাৰিছ আদি একো নাথাকিব।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A5296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ٱتَّقُواْ ٱللَّهَ وَقُولُواْ قَوۡلٗا سَدِيدٗا٧٠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[الأحزاب: 70]‏</w:t>
      </w:r>
    </w:p>
    <w:p w:rsidR="00970B2A" w:rsidRPr="00970B2A" w:rsidRDefault="00970B2A" w:rsidP="00A5296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তোমালোকে আল্লাহৰ তাক্বৱা অৱলম্বন কৰা আৰু সঠিক কথা কোৱা</w:t>
      </w:r>
      <w:r w:rsidR="00853029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>;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7471C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وَبِٱلۡوَٰلِدَيۡنِ إِحۡسَانٗا وَذِي ٱلۡقُرۡبَىٰ وَٱلۡيَتَٰمَىٰ وَٱلۡمَسَٰكِينِ</w:t>
      </w:r>
      <w:r w:rsidR="007471C9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وَقُولُواْ لِلنَّاسِ حُسۡنٗا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[البقرة: 83]‏</w:t>
      </w:r>
    </w:p>
    <w:p w:rsidR="00970B2A" w:rsidRPr="00970B2A" w:rsidRDefault="00970B2A" w:rsidP="007471C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পিতৃ-মাতৃ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আত্মীয়-স্বজন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এতীম আৰু দৰিদ্ৰৰ সৈতে সদায় সদ্ব্যৱহাৰ কৰিবা আৰু মানুহৰ লগত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উত্তম কথা ক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>’</w:t>
      </w:r>
      <w:r w:rsidR="007471C9"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বা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</w:p>
    <w:p w:rsidR="00970B2A" w:rsidRPr="00970B2A" w:rsidRDefault="00970B2A" w:rsidP="00DE5E5C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وَتَعَاوَنُواْ عَلَى ٱلۡبِرِّ وَٱلتَّقۡوَىٰۖ وَلَا تَعَاوَنُواْ عَلَى ‏ٱلۡإِثۡمِ وَٱلۡعُدۡوَٰنِۚ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[المائدة: 2]‏</w:t>
      </w:r>
    </w:p>
    <w:p w:rsidR="00970B2A" w:rsidRPr="00970B2A" w:rsidRDefault="00970B2A" w:rsidP="00DE5E5C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সৎকৰ্ম আৰু তাক্বৱাৰ বিষয়ত তোমালোকে </w:t>
      </w:r>
      <w:r w:rsidRPr="00853029">
        <w:rPr>
          <w:rFonts w:ascii="Times New Roman" w:hAnsi="Times New Roman" w:cs="Times New Roman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পৰস্পৰে পৰস্পৰক সহায়-সহযোগিতা কৰিবা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আনহাতে পাপকৰ্ম আৰু সীমালংঘনত এজনে আনজনৰ সহায়-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সহযোগিতা নকৰিবা।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DE5E5C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lastRenderedPageBreak/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وَٱحۡفَظُوٓاْ أَيۡمَٰنَكُمۡۚ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[المائدة: 89]‏</w:t>
      </w:r>
    </w:p>
    <w:p w:rsidR="00970B2A" w:rsidRPr="00970B2A" w:rsidRDefault="00970B2A" w:rsidP="00DE5E5C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তোমালোকে নিজৰ শপত ৰক্ষা কৰিবা। 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وَأَوۡفُواْ بِعَهۡدِ ٱللَّهِ إِذَا عَٰهَدتُّمۡ وَلَا تَنقُضُواْ ٱلۡأَيۡمَٰنَ بَعۡدَ تَوۡكِيدِهَا وَقَدۡ جَعَلۡتُمُ ٱللَّهَ عَلَيۡكُمۡ كَفِيلًاۚ إِنَّ ٱللَّهَ يَعۡلَمُ مَا تَفۡعَلُونَ٩١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[النحل: 91]‏</w:t>
      </w:r>
    </w:p>
    <w:p w:rsidR="00970B2A" w:rsidRPr="00970B2A" w:rsidRDefault="00970B2A" w:rsidP="0085302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তোমালোকে আল্লাহৰ অঙ্গীকাৰ পূৰণ কৰিবা যেতিয়া তোমালোকে অঙ্গীকাৰ কৰা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আৰু তোমালোকে আল্লাহক সাক্ষী </w:t>
      </w:r>
      <w:r w:rsidRPr="00970B2A">
        <w:rPr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কৰি শপত দৃঢ় কৰাৰ পিছত সেয়া ভঙ্গ নকৰিবা। নিশ্চয় তোমালোকে যি কৰা সেয়া আল্লাহে জানে।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970B2A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وَأَوۡفُواْ ٱلۡكَيۡلَ إِذَا كِلۡتُمۡ وَزِنُواْ بِٱلۡقِسۡطَاسِ ٱلۡمُسۡتَقِيمِۚ ذَٰلِكَ خَيۡرٞ وَأَحۡسَنُ تَأۡوِيلٗا٣٥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[الإسراء: 35]‏</w:t>
      </w:r>
    </w:p>
    <w:p w:rsidR="00970B2A" w:rsidRPr="00970B2A" w:rsidRDefault="00970B2A" w:rsidP="0085302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আৰু মাপি দিয়াৰ সময়ত পূৰ্ণমাত্ৰাত মাপি দিবা আৰু ওজন কৰিবা সঠিক তুলাচনীত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  <w:t xml:space="preserve">, 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এইটোৱে উত্তম আৰু পৰিণামত </w:t>
      </w:r>
      <w:r w:rsidRPr="00853029">
        <w:rPr>
          <w:rFonts w:ascii="Times New Roman" w:hAnsi="Times New Roman" w:cs="Times New Roman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>উৎকৃষ্ট</w:t>
      </w:r>
      <w:r w:rsidRPr="00970B2A">
        <w:rPr>
          <w:rFonts w:ascii="Arial Unicode MS" w:hAnsi="Arial Unicode MS" w:cs="Arial Unicode MS"/>
          <w:color w:val="008000"/>
          <w:sz w:val="28"/>
          <w:szCs w:val="28"/>
          <w:cs/>
          <w:lang w:val="az-Latn-AZ" w:bidi="as-IN"/>
        </w:rPr>
        <w:t>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B80A4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كُونُواْ قَوَّٰمِينَ بِٱلۡقِسۡطِ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[النساء: 135]‏</w:t>
      </w:r>
    </w:p>
    <w:p w:rsidR="00970B2A" w:rsidRPr="00970B2A" w:rsidRDefault="00970B2A" w:rsidP="00B80A4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lastRenderedPageBreak/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 তোমালোকে ন্যায় বিচাৰত দৃঢ় প্ৰতিষ্ঠিত থাকিবা।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</w:p>
    <w:p w:rsidR="00970B2A" w:rsidRPr="00970B2A" w:rsidRDefault="00970B2A" w:rsidP="00B80A4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>‏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﴿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ٱعۡدِلُواْ </w:t>
      </w:r>
      <w:r w:rsidRPr="00970B2A">
        <w:rPr>
          <w:rFonts w:ascii="Times New Roman" w:hAnsi="Times New Roman" w:cs="Times New Roman"/>
          <w:color w:val="008000"/>
          <w:sz w:val="28"/>
          <w:szCs w:val="28"/>
          <w:rtl/>
          <w:lang w:val="az-Latn-AZ" w:bidi="as-IN"/>
        </w:rPr>
        <w:t>﴾</w:t>
      </w:r>
      <w:r w:rsidRPr="00970B2A">
        <w:rPr>
          <w:rFonts w:asciiTheme="minorHAnsi" w:hAnsiTheme="minorHAnsi" w:cs="KFGQPC HAFS Uthmanic Script"/>
          <w:color w:val="008000"/>
          <w:sz w:val="28"/>
          <w:szCs w:val="28"/>
          <w:rtl/>
          <w:lang w:val="az-Latn-AZ" w:bidi="as-IN"/>
        </w:rPr>
        <w:t xml:space="preserve"> [المائدة: 8]‏</w:t>
      </w:r>
    </w:p>
    <w:p w:rsidR="00970B2A" w:rsidRPr="00970B2A" w:rsidRDefault="00970B2A" w:rsidP="00B80A49">
      <w:pPr>
        <w:widowControl w:val="0"/>
        <w:tabs>
          <w:tab w:val="left" w:pos="5670"/>
          <w:tab w:val="left" w:pos="6946"/>
          <w:tab w:val="left" w:pos="7230"/>
        </w:tabs>
        <w:bidi/>
        <w:spacing w:before="240"/>
        <w:jc w:val="center"/>
        <w:rPr>
          <w:rFonts w:asciiTheme="minorHAnsi" w:hAnsiTheme="minorHAnsi" w:cs="KFGQPC HAFS Uthmanic Script"/>
          <w:color w:val="008000"/>
          <w:sz w:val="28"/>
          <w:szCs w:val="28"/>
          <w:lang w:val="az-Latn-AZ" w:bidi="as-IN"/>
        </w:rPr>
      </w:pPr>
      <w:r w:rsidRPr="00970B2A">
        <w:rPr>
          <w:rFonts w:asciiTheme="minorHAnsi" w:hAnsiTheme="minorHAnsi" w:cs="KFGQPC HAFS Uthmanic Script"/>
          <w:color w:val="008000"/>
          <w:sz w:val="28"/>
          <w:szCs w:val="28"/>
          <w:cs/>
          <w:lang w:val="az-Latn-AZ" w:bidi="as-IN"/>
        </w:rPr>
        <w:t>‎</w:t>
      </w:r>
      <w:r w:rsidRPr="00047542">
        <w:rPr>
          <w:rFonts w:ascii="Kalpurush" w:hAnsi="Kalpurush" w:cs="Kalpurush"/>
          <w:color w:val="008000"/>
          <w:sz w:val="28"/>
          <w:szCs w:val="28"/>
          <w:cs/>
          <w:lang w:val="az-Latn-AZ" w:bidi="as-IN"/>
        </w:rPr>
        <w:t xml:space="preserve">তোমালোকে সুবিচাৰ কৰিবা। </w:t>
      </w:r>
    </w:p>
    <w:sectPr w:rsidR="00970B2A" w:rsidRPr="00970B2A" w:rsidSect="00FF02D9">
      <w:headerReference w:type="default" r:id="rId13"/>
      <w:footerReference w:type="default" r:id="rId14"/>
      <w:pgSz w:w="8391" w:h="11906" w:code="11"/>
      <w:pgMar w:top="720" w:right="720" w:bottom="720" w:left="720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FF2" w:rsidRDefault="00E85FF2">
      <w:pPr>
        <w:spacing w:line="240" w:lineRule="auto"/>
      </w:pPr>
      <w:r>
        <w:separator/>
      </w:r>
    </w:p>
  </w:endnote>
  <w:endnote w:type="continuationSeparator" w:id="0">
    <w:p w:rsidR="00E85FF2" w:rsidRDefault="00E85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do Salem">
    <w:panose1 w:val="02000500030000020004"/>
    <w:charset w:val="00"/>
    <w:family w:val="auto"/>
    <w:pitch w:val="variable"/>
    <w:sig w:usb0="A000207F" w:usb1="C000204B" w:usb2="00000008" w:usb3="00000000" w:csb0="000000D3" w:csb1="00000000"/>
  </w:font>
  <w:font w:name="Noto Sans Bengali">
    <w:panose1 w:val="020B0802040504020204"/>
    <w:charset w:val="00"/>
    <w:family w:val="swiss"/>
    <w:pitch w:val="variable"/>
    <w:sig w:usb0="00010003" w:usb1="00000000" w:usb2="00000000" w:usb3="00000000" w:csb0="00000001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KFGQPC HAFS Uthmanic Script">
    <w:altName w:val="Times New Roman"/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894537" w:rsidRPr="00894537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FF2" w:rsidRDefault="00E85FF2">
      <w:pPr>
        <w:spacing w:line="240" w:lineRule="auto"/>
      </w:pPr>
      <w:r>
        <w:separator/>
      </w:r>
    </w:p>
  </w:footnote>
  <w:footnote w:type="continuationSeparator" w:id="0">
    <w:p w:rsidR="00E85FF2" w:rsidRDefault="00E85F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2"/>
  </w:num>
  <w:num w:numId="5">
    <w:abstractNumId w:val="23"/>
  </w:num>
  <w:num w:numId="6">
    <w:abstractNumId w:val="1"/>
  </w:num>
  <w:num w:numId="7">
    <w:abstractNumId w:val="25"/>
  </w:num>
  <w:num w:numId="8">
    <w:abstractNumId w:val="0"/>
  </w:num>
  <w:num w:numId="9">
    <w:abstractNumId w:val="19"/>
  </w:num>
  <w:num w:numId="10">
    <w:abstractNumId w:val="8"/>
  </w:num>
  <w:num w:numId="11">
    <w:abstractNumId w:val="16"/>
  </w:num>
  <w:num w:numId="12">
    <w:abstractNumId w:val="18"/>
  </w:num>
  <w:num w:numId="13">
    <w:abstractNumId w:val="17"/>
  </w:num>
  <w:num w:numId="14">
    <w:abstractNumId w:val="7"/>
  </w:num>
  <w:num w:numId="15">
    <w:abstractNumId w:val="14"/>
  </w:num>
  <w:num w:numId="16">
    <w:abstractNumId w:val="4"/>
  </w:num>
  <w:num w:numId="17">
    <w:abstractNumId w:val="10"/>
  </w:num>
  <w:num w:numId="18">
    <w:abstractNumId w:val="26"/>
  </w:num>
  <w:num w:numId="19">
    <w:abstractNumId w:val="24"/>
  </w:num>
  <w:num w:numId="20">
    <w:abstractNumId w:val="13"/>
  </w:num>
  <w:num w:numId="21">
    <w:abstractNumId w:val="20"/>
  </w:num>
  <w:num w:numId="22">
    <w:abstractNumId w:val="5"/>
  </w:num>
  <w:num w:numId="23">
    <w:abstractNumId w:val="21"/>
  </w:num>
  <w:num w:numId="24">
    <w:abstractNumId w:val="6"/>
  </w:num>
  <w:num w:numId="25">
    <w:abstractNumId w:val="3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32127"/>
    <w:rsid w:val="00047542"/>
    <w:rsid w:val="000563A1"/>
    <w:rsid w:val="00070D89"/>
    <w:rsid w:val="00076F99"/>
    <w:rsid w:val="0008076D"/>
    <w:rsid w:val="00085AF3"/>
    <w:rsid w:val="00087891"/>
    <w:rsid w:val="000917C7"/>
    <w:rsid w:val="000A2CB7"/>
    <w:rsid w:val="000A32F8"/>
    <w:rsid w:val="000A7136"/>
    <w:rsid w:val="000B430B"/>
    <w:rsid w:val="000C6FFE"/>
    <w:rsid w:val="000D34A6"/>
    <w:rsid w:val="000D7A4F"/>
    <w:rsid w:val="000E0A4A"/>
    <w:rsid w:val="000E6F1D"/>
    <w:rsid w:val="000E7F32"/>
    <w:rsid w:val="000F5EA8"/>
    <w:rsid w:val="0010340D"/>
    <w:rsid w:val="00105661"/>
    <w:rsid w:val="00142C5E"/>
    <w:rsid w:val="00154AB8"/>
    <w:rsid w:val="001618EA"/>
    <w:rsid w:val="00166173"/>
    <w:rsid w:val="00166BD4"/>
    <w:rsid w:val="00175455"/>
    <w:rsid w:val="00175F46"/>
    <w:rsid w:val="00181A2F"/>
    <w:rsid w:val="001A0550"/>
    <w:rsid w:val="001A5280"/>
    <w:rsid w:val="001B7903"/>
    <w:rsid w:val="001C27CF"/>
    <w:rsid w:val="001C4913"/>
    <w:rsid w:val="001E2355"/>
    <w:rsid w:val="001E2A12"/>
    <w:rsid w:val="001E4222"/>
    <w:rsid w:val="0020475C"/>
    <w:rsid w:val="002048C1"/>
    <w:rsid w:val="00214A96"/>
    <w:rsid w:val="00225E17"/>
    <w:rsid w:val="00226238"/>
    <w:rsid w:val="0023060A"/>
    <w:rsid w:val="002418DB"/>
    <w:rsid w:val="00244524"/>
    <w:rsid w:val="00245895"/>
    <w:rsid w:val="00247B09"/>
    <w:rsid w:val="00265198"/>
    <w:rsid w:val="00282994"/>
    <w:rsid w:val="002C34E3"/>
    <w:rsid w:val="002C4AC7"/>
    <w:rsid w:val="002F6D4E"/>
    <w:rsid w:val="00312D23"/>
    <w:rsid w:val="003227AC"/>
    <w:rsid w:val="003251A7"/>
    <w:rsid w:val="00335A8A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3478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2593"/>
    <w:rsid w:val="004E7BD2"/>
    <w:rsid w:val="004F65C1"/>
    <w:rsid w:val="005006EC"/>
    <w:rsid w:val="00526318"/>
    <w:rsid w:val="00531670"/>
    <w:rsid w:val="00540BA8"/>
    <w:rsid w:val="005646E6"/>
    <w:rsid w:val="005821A0"/>
    <w:rsid w:val="005A25B1"/>
    <w:rsid w:val="005A7161"/>
    <w:rsid w:val="005B2897"/>
    <w:rsid w:val="005B52CE"/>
    <w:rsid w:val="005B7CAA"/>
    <w:rsid w:val="005D07E4"/>
    <w:rsid w:val="005E7DEE"/>
    <w:rsid w:val="005F31D4"/>
    <w:rsid w:val="00623106"/>
    <w:rsid w:val="00643D6E"/>
    <w:rsid w:val="00654D9F"/>
    <w:rsid w:val="00655751"/>
    <w:rsid w:val="006661E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055CC"/>
    <w:rsid w:val="00721E54"/>
    <w:rsid w:val="00722D5C"/>
    <w:rsid w:val="00742C2B"/>
    <w:rsid w:val="007471C9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D5F88"/>
    <w:rsid w:val="007E355D"/>
    <w:rsid w:val="007E54D0"/>
    <w:rsid w:val="00801EDA"/>
    <w:rsid w:val="00803A97"/>
    <w:rsid w:val="00816C71"/>
    <w:rsid w:val="00832136"/>
    <w:rsid w:val="008322B2"/>
    <w:rsid w:val="00834970"/>
    <w:rsid w:val="00842896"/>
    <w:rsid w:val="00845505"/>
    <w:rsid w:val="008457D9"/>
    <w:rsid w:val="0084673A"/>
    <w:rsid w:val="00850BD8"/>
    <w:rsid w:val="00853029"/>
    <w:rsid w:val="00861B68"/>
    <w:rsid w:val="00873E44"/>
    <w:rsid w:val="00894537"/>
    <w:rsid w:val="00894CFB"/>
    <w:rsid w:val="008A3311"/>
    <w:rsid w:val="008A556B"/>
    <w:rsid w:val="008B610A"/>
    <w:rsid w:val="008B6DC5"/>
    <w:rsid w:val="008C2AE3"/>
    <w:rsid w:val="008C5E0E"/>
    <w:rsid w:val="008D09C2"/>
    <w:rsid w:val="008E1EF6"/>
    <w:rsid w:val="008E6494"/>
    <w:rsid w:val="008E6DAB"/>
    <w:rsid w:val="009046EE"/>
    <w:rsid w:val="0092550F"/>
    <w:rsid w:val="0093315D"/>
    <w:rsid w:val="0095771E"/>
    <w:rsid w:val="00970B2A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296A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24ED6"/>
    <w:rsid w:val="00B50050"/>
    <w:rsid w:val="00B61694"/>
    <w:rsid w:val="00B616E6"/>
    <w:rsid w:val="00B653D3"/>
    <w:rsid w:val="00B7575A"/>
    <w:rsid w:val="00B76CB6"/>
    <w:rsid w:val="00B77A64"/>
    <w:rsid w:val="00B80A49"/>
    <w:rsid w:val="00B83061"/>
    <w:rsid w:val="00B91AB2"/>
    <w:rsid w:val="00BA5956"/>
    <w:rsid w:val="00BB08DA"/>
    <w:rsid w:val="00BB2521"/>
    <w:rsid w:val="00BC78AA"/>
    <w:rsid w:val="00BD0C1C"/>
    <w:rsid w:val="00BF7FDC"/>
    <w:rsid w:val="00C0753B"/>
    <w:rsid w:val="00C10A76"/>
    <w:rsid w:val="00C10D9C"/>
    <w:rsid w:val="00C22965"/>
    <w:rsid w:val="00C269D9"/>
    <w:rsid w:val="00C27825"/>
    <w:rsid w:val="00C376AB"/>
    <w:rsid w:val="00C5235E"/>
    <w:rsid w:val="00C7082B"/>
    <w:rsid w:val="00C71B33"/>
    <w:rsid w:val="00C7462B"/>
    <w:rsid w:val="00C84F51"/>
    <w:rsid w:val="00C91CFE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671F"/>
    <w:rsid w:val="00D70BC2"/>
    <w:rsid w:val="00D70EEB"/>
    <w:rsid w:val="00D93AB7"/>
    <w:rsid w:val="00DA684C"/>
    <w:rsid w:val="00DB07FA"/>
    <w:rsid w:val="00DB28F3"/>
    <w:rsid w:val="00DC0B87"/>
    <w:rsid w:val="00DD08E2"/>
    <w:rsid w:val="00DD691A"/>
    <w:rsid w:val="00DE13DF"/>
    <w:rsid w:val="00DE1AA8"/>
    <w:rsid w:val="00DE5E5C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568B0"/>
    <w:rsid w:val="00E6155B"/>
    <w:rsid w:val="00E64C1A"/>
    <w:rsid w:val="00E71C1E"/>
    <w:rsid w:val="00E73E66"/>
    <w:rsid w:val="00E755F8"/>
    <w:rsid w:val="00E762D6"/>
    <w:rsid w:val="00E8104D"/>
    <w:rsid w:val="00E822C3"/>
    <w:rsid w:val="00E85FF2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02D9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hadsunnah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sarhaan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14CF1-6925-4B1F-9A0D-C3F79E0C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10</Pages>
  <Words>914</Words>
  <Characters>5210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ismail - [2010]</cp:lastModifiedBy>
  <cp:revision>22</cp:revision>
  <cp:lastPrinted>2023-02-20T10:03:00Z</cp:lastPrinted>
  <dcterms:created xsi:type="dcterms:W3CDTF">2023-02-20T11:27:00Z</dcterms:created>
  <dcterms:modified xsi:type="dcterms:W3CDTF">2023-11-29T16:03:00Z</dcterms:modified>
</cp:coreProperties>
</file>