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Pr="00484A5F" w:rsidRDefault="00AD2952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0D4349B3" wp14:editId="696F1DDC">
            <wp:extent cx="5318049" cy="7557392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y of Copy of ALSARHAAN.COM - MAHADSUNNAH.COM (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082" cy="763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952" w:rsidRPr="00AD2952" w:rsidRDefault="00AD2952" w:rsidP="00AD2952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center"/>
        <w:rPr>
          <w:rFonts w:ascii="Kokila" w:hAnsi="Kokila" w:cs="Kokila"/>
          <w:color w:val="000000"/>
          <w:sz w:val="44"/>
          <w:szCs w:val="44"/>
          <w:cs/>
          <w:lang w:val="az-Latn-AZ" w:bidi="hi-IN"/>
        </w:rPr>
      </w:pPr>
      <w:r w:rsidRPr="00AD2952">
        <w:rPr>
          <w:rFonts w:ascii="Kokila" w:hAnsi="Kokila" w:cs="Kokila"/>
          <w:b/>
          <w:bCs/>
          <w:color w:val="000000"/>
          <w:sz w:val="44"/>
          <w:szCs w:val="44"/>
          <w:cs/>
          <w:lang w:val="az-Latn-AZ" w:bidi="hi-IN"/>
        </w:rPr>
        <w:lastRenderedPageBreak/>
        <w:t>पाखण्डको डरले असल काम गर्न छोड्ने</w:t>
      </w:r>
    </w:p>
    <w:p w:rsidR="00AD2952" w:rsidRPr="00AD2952" w:rsidRDefault="00AD2952" w:rsidP="00AD2952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both"/>
        <w:rPr>
          <w:rFonts w:ascii="Kokila" w:hAnsi="Kokila" w:cs="Kokila"/>
          <w:color w:val="000000"/>
          <w:sz w:val="32"/>
          <w:szCs w:val="32"/>
          <w:lang w:val="en-GB"/>
        </w:rPr>
      </w:pPr>
      <w:r>
        <w:rPr>
          <w:rFonts w:ascii="Kokila" w:hAnsi="Kokila" w:cstheme="minorBidi" w:hint="cs"/>
          <w:color w:val="000000"/>
          <w:sz w:val="32"/>
          <w:szCs w:val="32"/>
          <w:rtl/>
          <w:lang w:val="az-Latn-AZ" w:bidi="ar-QA"/>
        </w:rPr>
        <w:t xml:space="preserve">   </w:t>
      </w:r>
      <w:bookmarkStart w:id="0" w:name="_GoBack"/>
      <w:bookmarkEnd w:id="0"/>
      <w:r w:rsidRPr="00AD2952">
        <w:rPr>
          <w:rFonts w:ascii="Kokila" w:hAnsi="Kokila" w:cs="Kokila"/>
          <w:color w:val="000000"/>
          <w:sz w:val="32"/>
          <w:szCs w:val="32"/>
          <w:lang w:val="az-Latn-AZ" w:bidi="hi-IN"/>
        </w:rPr>
        <w:t xml:space="preserve">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शैतानले मुस्लिमहरुलाई दुइटा मध्ये एउटा कुरा गर्न लगाउँछ। या त उसले तिनीहरुलाई पाखण्डि र प्रतिष्ठित बनाउँछ। र यसमा सर्वशक्तिमान् अल्लाहको ईमादारिता छैन। र या त उसले तिनीहरुलाई राम्रो काम पूरै छाड्ने बाध्य बनाउँछ। राम्रो कामको इनाम गुमाउनको लागि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शैतानले तिनीहरुलाई आज्ञाकारिता त्याग्न को लागी तिनीहरुको हर्दयमा शङ्का हाल्छ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जस्तै कि पाखण्डको डरले सार्वजनिक रूपमा दान दिनु। र यो शैतानको सबै भन्दा ठूलो ढोका हो शङ्कामा पार्ने। मुस्लिमहरु माथि यस बाट डरनु अनावार्य छ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किनकि मुस्लिम जो आफ्नो मनसायमा इमानदार छ उसलाई शैतानको शङ्काले त्यसको आज्ञाकारितामा केही फर्क पार्दैन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>,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न त खुला रूपमा र गोप्य रूपमा । यसमा कुनै शङ्का छैन कि देखाउनु शिर्क हो र यो गर्न अनुमति छैन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तर यो आस्तिक र आस्थावान महिला र पुरुषको लागी अनुमति छैन कि अल्लाहले उनीहरुलाई आज्ञा गरेको आज्ञाकारी कार्यहरु छोडुन्। जसरी कि पाखण्डको डरले अलल्लाह तिर बोलाउने कार्य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असलको आज्ञा र खराबलाई निषेध गर्ने। यो शैतानको षडयन्त्रहरू मध्ये एक हो जसद्वारा उसले मानिसहरूलाई सर्वशक्तिमान् परमेश्वरलाई बोलाउनबाट असफल बनाउँछ। असल कुराको उपदेश दिने र नराम्रो कामलाई निषेध गर्ने सन्दर्भमा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मुस्लिमले शैतानका योजना र शङ्काहरूलाई त्याग्नुपर्छ। र कुनै पनि कुरामा उसले ध्यान दिनु हुँदैन। बरु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तिनीहरुले आफ्ना भाइहरूलाई कुनै दायित्व पूरा गर्दा देखेमा सल्लाह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lastRenderedPageBreak/>
        <w:t>दिनुपर्छ। वा निषेधित चीजहरू गर्ने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उसले सोच्ने कि सर्वशक्तिमान परमेश्वरलाई थाहा छ कि उनीहरेको हृदयमा ईमानदारी छ। र सेवकहरूलाई सल्लाह। नबी सल्लल्लाहु अलैहि वसल्लम् को भनाई छ कार्यहरू इरादाहरूद्वारा हुन्छन्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प्रत्येक व्यक्तिसँग त्यहि हुनेछ जसको उसले इरादा गरेको छ। त्यसकरण जसले (इरादा को हिसाब ले) अल्लाह र उनका रसूलको लागि बसाइँ सरे उसको सराई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बसाइँ (परिणाम को हिसाब ले) अल्लाह र उनका रसूलको लागिनै हो । र जो कोही (इरादा को हिसाब ले) संसार कमाउनको लागि वा कुनै महिलासँग विवाह गर्नको लागि प्रवास गर्छ भने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>,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उसको प्रवास(परिणाम को हिसाब ले) तिनीहरूको लागिनै हो।</w:t>
      </w:r>
    </w:p>
    <w:p w:rsidR="0001513B" w:rsidRPr="00AD2952" w:rsidRDefault="00AD2952" w:rsidP="00AD2952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both"/>
        <w:rPr>
          <w:rFonts w:ascii="Kokila" w:hAnsi="Kokila" w:cs="Kokila"/>
          <w:color w:val="000000"/>
          <w:sz w:val="32"/>
          <w:szCs w:val="32"/>
          <w:lang w:val="en-GB"/>
        </w:rPr>
      </w:pP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मुसलमानहरूको ईद(त्योहार)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पूजा अर्चना पछि आउँछ जसमा पूजा पूरा भएको उपलक्ष्यमा धन्यवाद दिइन्छ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;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न त एक पापबाट निस्केर अर्को पापमा लिप्त भई ईश्वरको अनुग्रहहरुको अकृतज्ञता गरी त्योहार मनाइन्छ।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हाम्रो त्योहार बिहान सबेरै शुरू हुन्छ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जुन उनीहरूको विपरीत जुन रात भरी जागेर बस्छन् र आफ्नो अमूल्य समय नष्ट गर्छन।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किनकि प्रात: कालमा उठ्नु सफलताको चिह्न हो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>,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रात भरी जाग्नुको विपरीत।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*हाम्रो ईद* मा दान-पुण्य द्वारा</w:t>
      </w:r>
      <w:r w:rsidRPr="00AD2952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AD295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भीख माग्नेहरू वा गरिबहरुलाई सान्त्वना दिइन्छ छ उनीहरुको विपरीत जुन पटाखामा पैसा खर्च गर्छन्।</w:t>
      </w:r>
    </w:p>
    <w:sectPr w:rsidR="0001513B" w:rsidRPr="00AD2952" w:rsidSect="005D07E4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79A" w:rsidRDefault="002F679A">
      <w:pPr>
        <w:spacing w:line="240" w:lineRule="auto"/>
      </w:pPr>
      <w:r>
        <w:separator/>
      </w:r>
    </w:p>
  </w:endnote>
  <w:endnote w:type="continuationSeparator" w:id="0">
    <w:p w:rsidR="002F679A" w:rsidRDefault="002F67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AD2952" w:rsidRPr="00AD2952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79A" w:rsidRDefault="002F679A">
      <w:pPr>
        <w:spacing w:line="240" w:lineRule="auto"/>
      </w:pPr>
      <w:r>
        <w:separator/>
      </w:r>
    </w:p>
  </w:footnote>
  <w:footnote w:type="continuationSeparator" w:id="0">
    <w:p w:rsidR="002F679A" w:rsidRDefault="002F67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C4AC7"/>
    <w:rsid w:val="002F679A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D2952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CF5267B5-A03D-4335-86BD-849A2E64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9504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7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2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944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2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0DAE3-1A48-44DF-9EB5-43D238E2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Waseem</cp:lastModifiedBy>
  <cp:revision>2</cp:revision>
  <cp:lastPrinted>2023-01-08T12:50:00Z</cp:lastPrinted>
  <dcterms:created xsi:type="dcterms:W3CDTF">2023-01-24T01:33:00Z</dcterms:created>
  <dcterms:modified xsi:type="dcterms:W3CDTF">2023-01-24T01:33:00Z</dcterms:modified>
</cp:coreProperties>
</file>