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6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DE38B5" w:rsidRPr="00864B96" w14:paraId="43B9E1C5" w14:textId="77777777" w:rsidTr="001E752B">
        <w:trPr>
          <w:trHeight w:val="526"/>
        </w:trPr>
        <w:tc>
          <w:tcPr>
            <w:tcW w:w="4503" w:type="dxa"/>
            <w:shd w:val="clear" w:color="auto" w:fill="DAEEF3" w:themeFill="accent5" w:themeFillTint="33"/>
          </w:tcPr>
          <w:p w14:paraId="1313D2E5" w14:textId="379E4AD4" w:rsidR="00DE38B5" w:rsidRPr="00F3649F" w:rsidRDefault="00000849" w:rsidP="007A2AA5">
            <w:pPr>
              <w:rPr>
                <w:rFonts w:ascii="Traditional Arabic" w:hAnsi="Traditional Arabic" w:cs="Traditional Arabic" w:hint="cs"/>
                <w:b/>
                <w:bCs/>
                <w:sz w:val="38"/>
                <w:szCs w:val="38"/>
              </w:rPr>
            </w:pPr>
            <w:r w:rsidRPr="00F3649F">
              <w:rPr>
                <w:rFonts w:ascii="Kokila" w:hAnsi="Kokila" w:cs="Kokila" w:hint="cs"/>
                <w:b/>
                <w:bCs/>
                <w:sz w:val="38"/>
                <w:szCs w:val="38"/>
                <w:cs/>
                <w:lang w:bidi="hi-IN"/>
              </w:rPr>
              <w:t>उमरा</w:t>
            </w:r>
            <w:r w:rsidR="00D643F9" w:rsidRPr="00F3649F">
              <w:rPr>
                <w:rFonts w:ascii="Kokila" w:hAnsi="Kokila" w:cs="Kokila"/>
                <w:b/>
                <w:bCs/>
                <w:sz w:val="38"/>
                <w:szCs w:val="38"/>
                <w:cs/>
                <w:lang w:bidi="hi-IN"/>
              </w:rPr>
              <w:t>को अनुष्ठान</w:t>
            </w:r>
            <w:r w:rsidR="00AF68F5" w:rsidRPr="00F3649F">
              <w:rPr>
                <w:rFonts w:ascii="Kokila" w:hAnsi="Kokila" w:cs="Kokila" w:hint="cs"/>
                <w:b/>
                <w:bCs/>
                <w:sz w:val="38"/>
                <w:szCs w:val="38"/>
                <w:cs/>
                <w:lang w:bidi="hi-IN"/>
              </w:rPr>
              <w:t>:</w:t>
            </w:r>
          </w:p>
        </w:tc>
        <w:tc>
          <w:tcPr>
            <w:tcW w:w="4961" w:type="dxa"/>
            <w:shd w:val="clear" w:color="auto" w:fill="DAEEF3" w:themeFill="accent5" w:themeFillTint="33"/>
          </w:tcPr>
          <w:p w14:paraId="7A8E64B1" w14:textId="795232E6" w:rsidR="00DE38B5" w:rsidRPr="00F3649F" w:rsidRDefault="00DE38B5" w:rsidP="00A153BB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مناسك ا</w:t>
            </w:r>
            <w:r w:rsidR="00A153BB" w:rsidRPr="00F3649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لعمرة</w:t>
            </w:r>
            <w:r w:rsidR="004C6C51" w:rsidRPr="00F3649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</w:tc>
      </w:tr>
      <w:tr w:rsidR="00DE38B5" w:rsidRPr="00864B96" w14:paraId="3FC0ABCA" w14:textId="77777777" w:rsidTr="001E752B">
        <w:trPr>
          <w:trHeight w:val="526"/>
        </w:trPr>
        <w:tc>
          <w:tcPr>
            <w:tcW w:w="4503" w:type="dxa"/>
          </w:tcPr>
          <w:p w14:paraId="4D172BFD" w14:textId="5E146D20" w:rsidR="00DE38B5" w:rsidRPr="00F3649F" w:rsidRDefault="00AF68F5" w:rsidP="00AF68F5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ए</w:t>
            </w:r>
            <w:r w:rsidR="00D643F9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हराम लगाउनु</w:t>
            </w:r>
            <w:r w:rsidR="00F3649F" w:rsidRPr="00F3649F">
              <w:rPr>
                <w:rFonts w:ascii="Kokila" w:hAnsi="Kokila" w:cs="Kokila"/>
                <w:sz w:val="38"/>
                <w:szCs w:val="38"/>
                <w:cs/>
                <w:lang w:bidi="ne-NP"/>
              </w:rPr>
              <w:t>।</w:t>
            </w:r>
          </w:p>
        </w:tc>
        <w:tc>
          <w:tcPr>
            <w:tcW w:w="4961" w:type="dxa"/>
          </w:tcPr>
          <w:p w14:paraId="0CFF788F" w14:textId="77777777" w:rsidR="00DE38B5" w:rsidRPr="00F3649F" w:rsidRDefault="00DE38B5" w:rsidP="00DE38B5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الإحرام</w:t>
            </w:r>
          </w:p>
        </w:tc>
      </w:tr>
      <w:tr w:rsidR="00DE38B5" w:rsidRPr="00864B96" w14:paraId="3E63FDD3" w14:textId="77777777" w:rsidTr="001E752B">
        <w:trPr>
          <w:trHeight w:val="570"/>
        </w:trPr>
        <w:tc>
          <w:tcPr>
            <w:tcW w:w="4503" w:type="dxa"/>
          </w:tcPr>
          <w:p w14:paraId="5D8B33CE" w14:textId="04D30B3C" w:rsidR="00DE38B5" w:rsidRPr="00F3649F" w:rsidRDefault="00AF68F5" w:rsidP="007A2AA5">
            <w:pPr>
              <w:rPr>
                <w:rFonts w:ascii="Kokila" w:hAnsi="Kokila" w:cs="Kokila" w:hint="cs"/>
                <w:sz w:val="38"/>
                <w:szCs w:val="38"/>
              </w:rPr>
            </w:pPr>
            <w:r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(</w:t>
            </w:r>
            <w:r w:rsidR="00000849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उमरा</w:t>
            </w:r>
            <w:r w:rsidR="00D643F9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को नियत गर्नु</w:t>
            </w:r>
            <w:r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)</w:t>
            </w:r>
          </w:p>
        </w:tc>
        <w:tc>
          <w:tcPr>
            <w:tcW w:w="4961" w:type="dxa"/>
          </w:tcPr>
          <w:p w14:paraId="404F545B" w14:textId="77777777" w:rsidR="00DE38B5" w:rsidRPr="00F3649F" w:rsidRDefault="00DE38B5" w:rsidP="00DE38B5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</w:rPr>
              <w:t>(</w:t>
            </w: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نية الدخول في النسك</w:t>
            </w:r>
            <w:r w:rsidRPr="00F3649F">
              <w:rPr>
                <w:rFonts w:ascii="Traditional Arabic" w:hAnsi="Traditional Arabic" w:cs="Traditional Arabic"/>
                <w:sz w:val="36"/>
                <w:szCs w:val="36"/>
              </w:rPr>
              <w:t>)</w:t>
            </w:r>
          </w:p>
        </w:tc>
      </w:tr>
      <w:tr w:rsidR="00170AE4" w:rsidRPr="00864B96" w14:paraId="5C531657" w14:textId="77777777" w:rsidTr="001E752B">
        <w:trPr>
          <w:trHeight w:val="850"/>
        </w:trPr>
        <w:tc>
          <w:tcPr>
            <w:tcW w:w="4503" w:type="dxa"/>
          </w:tcPr>
          <w:p w14:paraId="377130EF" w14:textId="77777777" w:rsidR="00D643F9" w:rsidRPr="00F3649F" w:rsidRDefault="00D643F9" w:rsidP="00D643F9">
            <w:pPr>
              <w:bidi/>
              <w:jc w:val="right"/>
              <w:rPr>
                <w:rFonts w:ascii="Kokila" w:hAnsi="Kokila" w:cs="Kokila"/>
                <w:sz w:val="38"/>
                <w:szCs w:val="38"/>
                <w:cs/>
                <w:lang w:bidi="hi-IN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सिरिया र इजिप्टका मिकात</w:t>
            </w:r>
          </w:p>
          <w:p w14:paraId="1D0D6E88" w14:textId="2F62BD50" w:rsidR="00170AE4" w:rsidRPr="00F3649F" w:rsidRDefault="00D643F9" w:rsidP="00D643F9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हद</w:t>
            </w:r>
            <w:r w:rsidR="00AF68F5"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: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 जोहफा </w:t>
            </w:r>
            <w:r w:rsidRPr="00F3649F">
              <w:rPr>
                <w:rFonts w:ascii="Kokila" w:hAnsi="Kokila" w:cs="Kokila"/>
                <w:sz w:val="38"/>
                <w:szCs w:val="38"/>
              </w:rPr>
              <w:t>186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 किमी</w:t>
            </w:r>
          </w:p>
        </w:tc>
        <w:tc>
          <w:tcPr>
            <w:tcW w:w="4961" w:type="dxa"/>
          </w:tcPr>
          <w:p w14:paraId="275619F2" w14:textId="77777777" w:rsidR="00170AE4" w:rsidRPr="00F3649F" w:rsidRDefault="00170AE4" w:rsidP="00170AE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الشام</w:t>
            </w:r>
          </w:p>
          <w:p w14:paraId="2D2E17C8" w14:textId="77777777" w:rsidR="00170AE4" w:rsidRPr="00F3649F" w:rsidRDefault="00170AE4" w:rsidP="00170AE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ومصر الجحفة 186 كلم</w:t>
            </w:r>
          </w:p>
        </w:tc>
      </w:tr>
      <w:tr w:rsidR="00170AE4" w:rsidRPr="00864B96" w14:paraId="4EC6975C" w14:textId="77777777" w:rsidTr="001E752B">
        <w:trPr>
          <w:trHeight w:val="526"/>
        </w:trPr>
        <w:tc>
          <w:tcPr>
            <w:tcW w:w="4503" w:type="dxa"/>
          </w:tcPr>
          <w:p w14:paraId="6B91F1B9" w14:textId="2C61E053" w:rsidR="00D643F9" w:rsidRPr="00F3649F" w:rsidRDefault="00AF68F5" w:rsidP="00D643F9">
            <w:pPr>
              <w:bidi/>
              <w:jc w:val="right"/>
              <w:rPr>
                <w:rFonts w:ascii="Kokila" w:hAnsi="Kokila" w:cs="Kokila"/>
                <w:sz w:val="38"/>
                <w:szCs w:val="38"/>
                <w:lang w:bidi="hi-IN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मदिनाका मानिसहरूको मिकात हद</w:t>
            </w:r>
            <w:r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:</w:t>
            </w:r>
          </w:p>
          <w:p w14:paraId="7A8CFAC4" w14:textId="58F33D31" w:rsidR="00170AE4" w:rsidRPr="00F3649F" w:rsidRDefault="00D643F9" w:rsidP="00D643F9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जुल हुलैफा </w:t>
            </w:r>
            <w:r w:rsidRPr="00F3649F">
              <w:rPr>
                <w:rFonts w:ascii="Kokila" w:hAnsi="Kokila" w:cs="Kokila"/>
                <w:sz w:val="38"/>
                <w:szCs w:val="38"/>
              </w:rPr>
              <w:t>420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 किमी</w:t>
            </w:r>
          </w:p>
        </w:tc>
        <w:tc>
          <w:tcPr>
            <w:tcW w:w="4961" w:type="dxa"/>
          </w:tcPr>
          <w:p w14:paraId="0D7D3861" w14:textId="77777777" w:rsidR="00170AE4" w:rsidRPr="00F3649F" w:rsidRDefault="00170AE4" w:rsidP="00170AE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المدينة</w:t>
            </w:r>
          </w:p>
          <w:p w14:paraId="17E8886E" w14:textId="77777777" w:rsidR="00170AE4" w:rsidRPr="00F3649F" w:rsidRDefault="00170AE4" w:rsidP="00170AE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ذو الحليفة 420 كلم</w:t>
            </w:r>
          </w:p>
        </w:tc>
      </w:tr>
      <w:tr w:rsidR="00170AE4" w:rsidRPr="00864B96" w14:paraId="76C329C3" w14:textId="77777777" w:rsidTr="001E752B">
        <w:trPr>
          <w:trHeight w:val="526"/>
        </w:trPr>
        <w:tc>
          <w:tcPr>
            <w:tcW w:w="4503" w:type="dxa"/>
          </w:tcPr>
          <w:p w14:paraId="33A9957D" w14:textId="41E7A3EC" w:rsidR="00170AE4" w:rsidRPr="00F3649F" w:rsidRDefault="00D643F9" w:rsidP="00D643F9">
            <w:pPr>
              <w:bidi/>
              <w:jc w:val="right"/>
              <w:rPr>
                <w:rFonts w:ascii="Kokila" w:hAnsi="Kokila" w:cs="Kokila"/>
                <w:sz w:val="38"/>
                <w:szCs w:val="38"/>
                <w:lang w:bidi="hi-IN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इराकका मानिसहरूको मिकात हद</w:t>
            </w:r>
            <w:r w:rsidR="00AF68F5"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: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 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ne-NP"/>
              </w:rPr>
              <w:t>जाते-इर्क 98 किमी</w:t>
            </w:r>
          </w:p>
        </w:tc>
        <w:tc>
          <w:tcPr>
            <w:tcW w:w="4961" w:type="dxa"/>
          </w:tcPr>
          <w:p w14:paraId="0BD8B9ED" w14:textId="77777777" w:rsidR="00170AE4" w:rsidRPr="00F3649F" w:rsidRDefault="00170AE4" w:rsidP="00170AE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العراق</w:t>
            </w:r>
          </w:p>
          <w:p w14:paraId="14616096" w14:textId="77777777" w:rsidR="00170AE4" w:rsidRPr="00F3649F" w:rsidRDefault="00170AE4" w:rsidP="00170AE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ذات عرق 98 كلم</w:t>
            </w:r>
          </w:p>
        </w:tc>
      </w:tr>
      <w:tr w:rsidR="00170AE4" w:rsidRPr="00864B96" w14:paraId="149005F5" w14:textId="77777777" w:rsidTr="001E752B">
        <w:trPr>
          <w:trHeight w:val="570"/>
        </w:trPr>
        <w:tc>
          <w:tcPr>
            <w:tcW w:w="4503" w:type="dxa"/>
          </w:tcPr>
          <w:p w14:paraId="382624C9" w14:textId="6494F497" w:rsidR="00170AE4" w:rsidRPr="00F3649F" w:rsidRDefault="00D643F9" w:rsidP="00AF68F5">
            <w:pPr>
              <w:bidi/>
              <w:jc w:val="right"/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नजदका मानिसहरूका लागि मिकात</w:t>
            </w:r>
            <w:r w:rsidR="00AF68F5"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 xml:space="preserve"> </w:t>
            </w:r>
            <w:r w:rsidR="00AF68F5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हद</w:t>
            </w:r>
            <w:r w:rsidR="00AF68F5"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:</w:t>
            </w:r>
            <w:r w:rsidR="00AF68F5" w:rsidRPr="00F3649F">
              <w:rPr>
                <w:rFonts w:ascii="Kokila" w:hAnsi="Kokila" w:cs="Kokila"/>
                <w:sz w:val="38"/>
                <w:szCs w:val="38"/>
              </w:rPr>
              <w:t xml:space="preserve"> 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कर्न अल मनाजिल 99 किमी</w:t>
            </w:r>
          </w:p>
        </w:tc>
        <w:tc>
          <w:tcPr>
            <w:tcW w:w="4961" w:type="dxa"/>
          </w:tcPr>
          <w:p w14:paraId="2A5E121B" w14:textId="77777777" w:rsidR="00170AE4" w:rsidRPr="00F3649F" w:rsidRDefault="00170AE4" w:rsidP="00170AE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نجد</w:t>
            </w:r>
          </w:p>
          <w:p w14:paraId="75E95C8A" w14:textId="77777777" w:rsidR="00170AE4" w:rsidRPr="00F3649F" w:rsidRDefault="00170AE4" w:rsidP="00170AE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قرن المنازل 99 كلم</w:t>
            </w:r>
          </w:p>
        </w:tc>
      </w:tr>
      <w:tr w:rsidR="00170AE4" w:rsidRPr="00864B96" w14:paraId="62BFA47C" w14:textId="77777777" w:rsidTr="001E752B">
        <w:trPr>
          <w:trHeight w:val="570"/>
        </w:trPr>
        <w:tc>
          <w:tcPr>
            <w:tcW w:w="4503" w:type="dxa"/>
          </w:tcPr>
          <w:p w14:paraId="74414A2A" w14:textId="7E14478A" w:rsidR="00170AE4" w:rsidRPr="00F3649F" w:rsidRDefault="00D643F9" w:rsidP="00AF68F5">
            <w:pPr>
              <w:bidi/>
              <w:jc w:val="right"/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यमनका मानिसहरूको मिकात</w:t>
            </w:r>
            <w:r w:rsidR="00AF68F5"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 xml:space="preserve"> </w:t>
            </w:r>
            <w:r w:rsidR="00AF68F5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हद</w:t>
            </w:r>
            <w:r w:rsidR="00AF68F5"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:</w:t>
            </w:r>
            <w:r w:rsidR="00AF68F5" w:rsidRPr="00F3649F">
              <w:rPr>
                <w:rFonts w:ascii="Kokila" w:hAnsi="Kokila" w:cs="Kokila"/>
                <w:sz w:val="38"/>
                <w:szCs w:val="38"/>
              </w:rPr>
              <w:t xml:space="preserve"> 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यलमलम 99 किमी</w:t>
            </w:r>
          </w:p>
        </w:tc>
        <w:tc>
          <w:tcPr>
            <w:tcW w:w="4961" w:type="dxa"/>
          </w:tcPr>
          <w:p w14:paraId="07C71603" w14:textId="77777777" w:rsidR="00170AE4" w:rsidRPr="00F3649F" w:rsidRDefault="00170AE4" w:rsidP="00170AE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اليمن</w:t>
            </w:r>
          </w:p>
          <w:p w14:paraId="7BA4222A" w14:textId="77777777" w:rsidR="00170AE4" w:rsidRPr="00F3649F" w:rsidRDefault="00170AE4" w:rsidP="00170AE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يلملم 99 كلم</w:t>
            </w:r>
          </w:p>
        </w:tc>
      </w:tr>
      <w:tr w:rsidR="00170AE4" w:rsidRPr="00864B96" w14:paraId="2AC88D91" w14:textId="77777777" w:rsidTr="001E752B">
        <w:trPr>
          <w:trHeight w:val="1538"/>
        </w:trPr>
        <w:tc>
          <w:tcPr>
            <w:tcW w:w="4503" w:type="dxa"/>
          </w:tcPr>
          <w:p w14:paraId="04904E64" w14:textId="46654F41" w:rsidR="00170AE4" w:rsidRPr="00F3649F" w:rsidRDefault="00D643F9" w:rsidP="00AF68F5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हवाई मार्गबाट </w:t>
            </w:r>
            <w:r w:rsidRPr="00F3649F">
              <w:rPr>
                <w:rFonts w:ascii="Arial" w:hAnsi="Arial" w:cs="Arial" w:hint="cs"/>
                <w:sz w:val="38"/>
                <w:szCs w:val="38"/>
                <w:cs/>
                <w:lang w:bidi="hi-IN"/>
              </w:rPr>
              <w:t>​​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आउनेहरूले मिकातको हावामा नजिकैको हवाई बिन्दुबाट इहराम लगाउनेछन्</w:t>
            </w:r>
            <w:r w:rsidR="00AF68F5" w:rsidRPr="00F3649F">
              <w:rPr>
                <w:rFonts w:ascii="Kokila" w:hAnsi="Kokila" w:cs="Kokila"/>
                <w:sz w:val="38"/>
                <w:szCs w:val="38"/>
                <w:cs/>
                <w:lang w:bidi="ne-NP"/>
              </w:rPr>
              <w:t>।</w:t>
            </w:r>
          </w:p>
        </w:tc>
        <w:tc>
          <w:tcPr>
            <w:tcW w:w="4961" w:type="dxa"/>
          </w:tcPr>
          <w:p w14:paraId="6011ED46" w14:textId="0DCE12C4" w:rsidR="00170AE4" w:rsidRPr="00F3649F" w:rsidRDefault="00170AE4" w:rsidP="00170AE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يـحـرم الـقادمون عبر الطائرة من أقرب نقطة جـوية عــنــد الـمـرور</w:t>
            </w:r>
            <w:r w:rsidRPr="00F3649F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بــســماء الميقات</w:t>
            </w:r>
          </w:p>
        </w:tc>
      </w:tr>
      <w:tr w:rsidR="00170AE4" w:rsidRPr="00864B96" w14:paraId="123AD43C" w14:textId="77777777" w:rsidTr="001E752B">
        <w:trPr>
          <w:trHeight w:val="710"/>
        </w:trPr>
        <w:tc>
          <w:tcPr>
            <w:tcW w:w="4503" w:type="dxa"/>
          </w:tcPr>
          <w:p w14:paraId="6AEBC62B" w14:textId="6076E9F4" w:rsidR="00170AE4" w:rsidRPr="00F3649F" w:rsidRDefault="00D643F9" w:rsidP="00170AE4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परिक्रमा</w:t>
            </w:r>
          </w:p>
        </w:tc>
        <w:tc>
          <w:tcPr>
            <w:tcW w:w="4961" w:type="dxa"/>
          </w:tcPr>
          <w:p w14:paraId="721E5F4C" w14:textId="77777777" w:rsidR="00170AE4" w:rsidRPr="00F3649F" w:rsidRDefault="00170AE4" w:rsidP="00170AE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الطواف</w:t>
            </w:r>
          </w:p>
        </w:tc>
      </w:tr>
      <w:tr w:rsidR="008E7D07" w:rsidRPr="00864B96" w14:paraId="530B38E8" w14:textId="77777777" w:rsidTr="001E752B">
        <w:tc>
          <w:tcPr>
            <w:tcW w:w="4503" w:type="dxa"/>
          </w:tcPr>
          <w:p w14:paraId="4EA16242" w14:textId="62939537" w:rsidR="008E7D07" w:rsidRPr="00F3649F" w:rsidRDefault="00D643F9" w:rsidP="008E7D07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हजर-ए-अस्वाद देखि हजर-ए-अस्वाद सम्म </w:t>
            </w:r>
            <w:r w:rsidRPr="00F3649F">
              <w:rPr>
                <w:rFonts w:ascii="Kokila" w:hAnsi="Kokila" w:cs="Kokila"/>
                <w:sz w:val="38"/>
                <w:szCs w:val="38"/>
              </w:rPr>
              <w:t>7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 पटक परिक्रमा गर्नु</w:t>
            </w:r>
            <w:r w:rsidR="0035779B" w:rsidRPr="00F3649F">
              <w:rPr>
                <w:rFonts w:ascii="Kokila" w:hAnsi="Kokila" w:cs="Kokila"/>
                <w:sz w:val="38"/>
                <w:szCs w:val="38"/>
                <w:cs/>
                <w:lang w:bidi="ne-NP"/>
              </w:rPr>
              <w:t>।</w:t>
            </w:r>
          </w:p>
        </w:tc>
        <w:tc>
          <w:tcPr>
            <w:tcW w:w="4961" w:type="dxa"/>
          </w:tcPr>
          <w:p w14:paraId="20435B1D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سبعة اشواط من الحجر الاسود الى الحجر الاسود</w:t>
            </w:r>
          </w:p>
        </w:tc>
      </w:tr>
      <w:tr w:rsidR="008E7D07" w:rsidRPr="00864B96" w14:paraId="2DE91B90" w14:textId="77777777" w:rsidTr="001E752B">
        <w:tc>
          <w:tcPr>
            <w:tcW w:w="4503" w:type="dxa"/>
          </w:tcPr>
          <w:p w14:paraId="70930028" w14:textId="5F33A931" w:rsidR="008E7D07" w:rsidRPr="00F3649F" w:rsidRDefault="00455482" w:rsidP="0045548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tLeast"/>
              <w:rPr>
                <w:rFonts w:ascii="Kokila" w:eastAsia="Times New Roman" w:hAnsi="Kokila" w:cs="Kokila"/>
                <w:color w:val="202124"/>
                <w:sz w:val="38"/>
                <w:szCs w:val="38"/>
                <w:lang w:eastAsia="en-GB"/>
              </w:rPr>
            </w:pPr>
            <w:r w:rsidRPr="00F3649F">
              <w:rPr>
                <w:rFonts w:ascii="Kokila" w:eastAsia="Times New Roman" w:hAnsi="Kokila" w:cs="Kokila"/>
                <w:color w:val="202124"/>
                <w:sz w:val="38"/>
                <w:szCs w:val="38"/>
                <w:cs/>
                <w:lang w:eastAsia="en-GB" w:bidi="ne-NP"/>
              </w:rPr>
              <w:t>सुरु - अन्त्य</w:t>
            </w:r>
          </w:p>
        </w:tc>
        <w:tc>
          <w:tcPr>
            <w:tcW w:w="4961" w:type="dxa"/>
          </w:tcPr>
          <w:p w14:paraId="527A039A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بداية  -   نهاية</w:t>
            </w:r>
          </w:p>
        </w:tc>
      </w:tr>
      <w:tr w:rsidR="008E7D07" w:rsidRPr="00864B96" w14:paraId="0FC1992C" w14:textId="77777777" w:rsidTr="001E752B">
        <w:trPr>
          <w:trHeight w:val="737"/>
        </w:trPr>
        <w:tc>
          <w:tcPr>
            <w:tcW w:w="4503" w:type="dxa"/>
          </w:tcPr>
          <w:p w14:paraId="62D33D60" w14:textId="34DCB256" w:rsidR="008E7D07" w:rsidRPr="00F3649F" w:rsidRDefault="00AF68F5" w:rsidP="0035779B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ne-NP"/>
              </w:rPr>
              <w:t>"मकाम</w:t>
            </w:r>
            <w:r w:rsidR="00455482" w:rsidRPr="00F3649F">
              <w:rPr>
                <w:rFonts w:ascii="Kokila" w:hAnsi="Kokila" w:cs="Kokila"/>
                <w:sz w:val="38"/>
                <w:szCs w:val="38"/>
                <w:cs/>
                <w:lang w:bidi="ne-NP"/>
              </w:rPr>
              <w:t xml:space="preserve">-इब्राहिम" को पछि 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val="en-US" w:bidi="hi-IN"/>
              </w:rPr>
              <w:t xml:space="preserve">नमाज 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val="en-US" w:bidi="hi-IN"/>
              </w:rPr>
              <w:t>पढ्नु</w:t>
            </w:r>
            <w:r w:rsidRPr="00F3649F">
              <w:rPr>
                <w:rFonts w:ascii="Kokila" w:hAnsi="Kokila" w:cs="Kokila" w:hint="cs"/>
                <w:sz w:val="38"/>
                <w:szCs w:val="38"/>
                <w:cs/>
                <w:lang w:val="en-US" w:bidi="hi-IN"/>
              </w:rPr>
              <w:t xml:space="preserve">, </w:t>
            </w:r>
            <w:r w:rsidR="00455482" w:rsidRPr="00F3649F">
              <w:rPr>
                <w:rFonts w:ascii="Kokila" w:hAnsi="Kokila" w:cs="Kokila"/>
                <w:sz w:val="38"/>
                <w:szCs w:val="38"/>
                <w:cs/>
                <w:lang w:bidi="ne-NP"/>
              </w:rPr>
              <w:t>(यदि सम्भव छ)।</w:t>
            </w:r>
          </w:p>
        </w:tc>
        <w:tc>
          <w:tcPr>
            <w:tcW w:w="4961" w:type="dxa"/>
          </w:tcPr>
          <w:p w14:paraId="5CE67273" w14:textId="5BEEAD57" w:rsidR="008E7D07" w:rsidRPr="00F3649F" w:rsidRDefault="008E7D07" w:rsidP="0045548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الصلاة خلف مقام ابراهيم (ان امكن)</w:t>
            </w:r>
          </w:p>
        </w:tc>
      </w:tr>
      <w:tr w:rsidR="008E7D07" w:rsidRPr="00864B96" w14:paraId="1522D359" w14:textId="77777777" w:rsidTr="001E752B">
        <w:tc>
          <w:tcPr>
            <w:tcW w:w="4503" w:type="dxa"/>
          </w:tcPr>
          <w:p w14:paraId="2ED54041" w14:textId="2D67E46C" w:rsidR="00AF68F5" w:rsidRPr="00F3649F" w:rsidRDefault="00AF68F5" w:rsidP="00455482">
            <w:pPr>
              <w:rPr>
                <w:rFonts w:ascii="Kokila" w:hAnsi="Kokila" w:cs="Kokila"/>
                <w:sz w:val="38"/>
                <w:szCs w:val="38"/>
                <w:lang w:bidi="hi-IN"/>
              </w:rPr>
            </w:pPr>
            <w:r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सफा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 </w:t>
            </w:r>
            <w:r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र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 </w:t>
            </w:r>
            <w:r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मरवह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 </w:t>
            </w:r>
            <w:r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बीचको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 </w:t>
            </w:r>
            <w:r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 xml:space="preserve">सई 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गर्नु</w:t>
            </w:r>
            <w:r w:rsidR="00F3649F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।</w:t>
            </w:r>
          </w:p>
          <w:p w14:paraId="0ECD8777" w14:textId="05B2DAFB" w:rsidR="00455482" w:rsidRPr="00F3649F" w:rsidRDefault="00455482" w:rsidP="00AF68F5">
            <w:pPr>
              <w:rPr>
                <w:rFonts w:ascii="Kokila" w:hAnsi="Kokila" w:cs="Kokila"/>
                <w:sz w:val="38"/>
                <w:szCs w:val="38"/>
                <w:lang w:bidi="hi-IN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हरियो चिन्ह अघि र पछि सामान्य चाल चल्नु</w:t>
            </w:r>
            <w:r w:rsidR="00AF68F5" w:rsidRPr="00F3649F">
              <w:rPr>
                <w:rFonts w:ascii="Kokila" w:hAnsi="Kokila" w:cs="Kokila" w:hint="cs"/>
                <w:sz w:val="38"/>
                <w:szCs w:val="38"/>
                <w:cs/>
                <w:lang w:val="en-US" w:bidi="hi-IN"/>
              </w:rPr>
              <w:t>,</w:t>
            </w:r>
            <w:r w:rsidR="00AF68F5"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 xml:space="preserve"> 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र दुबैको बीचमा उच्च गतिमा चल्नु</w:t>
            </w:r>
            <w:r w:rsidR="00F3649F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।</w:t>
            </w:r>
          </w:p>
          <w:p w14:paraId="111DD5F9" w14:textId="77C52E71" w:rsidR="008E7D07" w:rsidRPr="00F3649F" w:rsidRDefault="00455482" w:rsidP="00455482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यो पुरुषहरु संग विशेष छ</w:t>
            </w:r>
            <w:r w:rsidR="0035779B" w:rsidRPr="00F3649F">
              <w:rPr>
                <w:rFonts w:ascii="Kokila" w:hAnsi="Kokila" w:cs="Kokila"/>
                <w:sz w:val="38"/>
                <w:szCs w:val="38"/>
                <w:cs/>
                <w:lang w:bidi="ne-NP"/>
              </w:rPr>
              <w:t>।</w:t>
            </w:r>
          </w:p>
        </w:tc>
        <w:tc>
          <w:tcPr>
            <w:tcW w:w="4961" w:type="dxa"/>
          </w:tcPr>
          <w:p w14:paraId="40A672A5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السعي بين الصفا والمروة</w:t>
            </w:r>
          </w:p>
          <w:p w14:paraId="4C88FED4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تمشي قبل العلمين الأخضرين وبينهما</w:t>
            </w:r>
          </w:p>
          <w:p w14:paraId="3EA4F185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تجري جرياً شديداً </w:t>
            </w:r>
          </w:p>
          <w:p w14:paraId="58D24160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وهو خاص بالرجال</w:t>
            </w:r>
          </w:p>
        </w:tc>
      </w:tr>
      <w:tr w:rsidR="008E7D07" w:rsidRPr="00864B96" w14:paraId="6770D2F0" w14:textId="77777777" w:rsidTr="001E752B">
        <w:tc>
          <w:tcPr>
            <w:tcW w:w="4503" w:type="dxa"/>
          </w:tcPr>
          <w:p w14:paraId="7412BE24" w14:textId="1EDCD1DF" w:rsidR="008E7D07" w:rsidRPr="00F3649F" w:rsidRDefault="00455482" w:rsidP="00F3649F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ne-NP"/>
              </w:rPr>
              <w:lastRenderedPageBreak/>
              <w:t xml:space="preserve">सात </w:t>
            </w:r>
            <w:r w:rsidR="00AF68F5" w:rsidRPr="00F3649F">
              <w:rPr>
                <w:rFonts w:ascii="Kokila" w:hAnsi="Kokila" w:cs="Kokila" w:hint="cs"/>
                <w:sz w:val="38"/>
                <w:szCs w:val="38"/>
                <w:cs/>
                <w:lang w:bidi="ne-NP"/>
              </w:rPr>
              <w:t>पटक</w:t>
            </w:r>
          </w:p>
        </w:tc>
        <w:tc>
          <w:tcPr>
            <w:tcW w:w="4961" w:type="dxa"/>
          </w:tcPr>
          <w:p w14:paraId="0E156FDB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ســبعة أشـواط</w:t>
            </w:r>
          </w:p>
        </w:tc>
      </w:tr>
      <w:tr w:rsidR="008E7D07" w:rsidRPr="00864B96" w14:paraId="1F4E2E11" w14:textId="77777777" w:rsidTr="001E752B">
        <w:tc>
          <w:tcPr>
            <w:tcW w:w="4503" w:type="dxa"/>
          </w:tcPr>
          <w:p w14:paraId="6E592BBC" w14:textId="186C1A07" w:rsidR="008E7D07" w:rsidRPr="00F3649F" w:rsidRDefault="00455482" w:rsidP="00F3649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tLeast"/>
              <w:rPr>
                <w:rFonts w:ascii="Kokila" w:eastAsia="Times New Roman" w:hAnsi="Kokila" w:cs="Kokila"/>
                <w:color w:val="202124"/>
                <w:sz w:val="38"/>
                <w:szCs w:val="38"/>
                <w:lang w:eastAsia="en-GB"/>
              </w:rPr>
            </w:pPr>
            <w:r w:rsidRPr="00455482">
              <w:rPr>
                <w:rFonts w:ascii="Kokila" w:eastAsia="Times New Roman" w:hAnsi="Kokila" w:cs="Kokila"/>
                <w:color w:val="202124"/>
                <w:sz w:val="38"/>
                <w:szCs w:val="38"/>
                <w:cs/>
                <w:lang w:eastAsia="en-GB" w:bidi="ne-NP"/>
              </w:rPr>
              <w:t>सफा</w:t>
            </w:r>
            <w:r w:rsidRPr="00F3649F">
              <w:rPr>
                <w:rFonts w:ascii="Kokila" w:eastAsia="Times New Roman" w:hAnsi="Kokila" w:cs="Kokila"/>
                <w:color w:val="202124"/>
                <w:sz w:val="38"/>
                <w:szCs w:val="38"/>
                <w:cs/>
                <w:lang w:eastAsia="en-GB" w:bidi="ne-NP"/>
              </w:rPr>
              <w:t xml:space="preserve"> </w:t>
            </w:r>
            <w:r w:rsidRPr="00455482">
              <w:rPr>
                <w:rFonts w:ascii="Kokila" w:eastAsia="Times New Roman" w:hAnsi="Kokila" w:cs="Kokila"/>
                <w:color w:val="202124"/>
                <w:sz w:val="38"/>
                <w:szCs w:val="38"/>
                <w:cs/>
                <w:lang w:eastAsia="en-GB" w:bidi="ne-NP"/>
              </w:rPr>
              <w:t>-</w:t>
            </w:r>
            <w:r w:rsidRPr="00F3649F">
              <w:rPr>
                <w:rFonts w:ascii="Kokila" w:eastAsia="Times New Roman" w:hAnsi="Kokila" w:cs="Kokila"/>
                <w:color w:val="202124"/>
                <w:sz w:val="38"/>
                <w:szCs w:val="38"/>
                <w:cs/>
                <w:lang w:eastAsia="en-GB" w:bidi="ne-NP"/>
              </w:rPr>
              <w:t xml:space="preserve"> </w:t>
            </w:r>
            <w:r w:rsidR="0035779B"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मरवह</w:t>
            </w:r>
          </w:p>
        </w:tc>
        <w:tc>
          <w:tcPr>
            <w:tcW w:w="4961" w:type="dxa"/>
          </w:tcPr>
          <w:p w14:paraId="6DEFB05F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الصفا  -  المروة</w:t>
            </w:r>
          </w:p>
        </w:tc>
      </w:tr>
      <w:tr w:rsidR="008E7D07" w:rsidRPr="00864B96" w14:paraId="1E1C20B8" w14:textId="77777777" w:rsidTr="001E752B">
        <w:tc>
          <w:tcPr>
            <w:tcW w:w="4503" w:type="dxa"/>
          </w:tcPr>
          <w:p w14:paraId="1549F7E7" w14:textId="2F53909C" w:rsidR="008E7D07" w:rsidRPr="00F3649F" w:rsidRDefault="00455482" w:rsidP="008E7D07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कपाल काट्नु वा मुण्डन गराउनु</w:t>
            </w:r>
            <w:r w:rsidR="0035779B" w:rsidRPr="00F3649F">
              <w:rPr>
                <w:rFonts w:ascii="Kokila" w:hAnsi="Kokila" w:cs="Kokila"/>
                <w:sz w:val="38"/>
                <w:szCs w:val="38"/>
                <w:cs/>
                <w:lang w:bidi="ne-NP"/>
              </w:rPr>
              <w:t>।</w:t>
            </w:r>
          </w:p>
        </w:tc>
        <w:tc>
          <w:tcPr>
            <w:tcW w:w="4961" w:type="dxa"/>
          </w:tcPr>
          <w:p w14:paraId="51B81576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الحلق أو التقصير</w:t>
            </w:r>
          </w:p>
        </w:tc>
      </w:tr>
      <w:tr w:rsidR="008E7D07" w:rsidRPr="00864B96" w14:paraId="77D53A2F" w14:textId="77777777" w:rsidTr="001E752B">
        <w:tc>
          <w:tcPr>
            <w:tcW w:w="4503" w:type="dxa"/>
          </w:tcPr>
          <w:p w14:paraId="280C45EF" w14:textId="151E483D" w:rsidR="00455482" w:rsidRPr="00F3649F" w:rsidRDefault="0035779B" w:rsidP="0035779B">
            <w:pPr>
              <w:bidi/>
              <w:jc w:val="right"/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पुरुषहरूको लागि </w:t>
            </w:r>
            <w:r w:rsidR="00455482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कपाल काट्नु वा मुण्डन गराउनु मात्र हो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ne-NP"/>
              </w:rPr>
              <w:t>।</w:t>
            </w:r>
          </w:p>
          <w:p w14:paraId="381FE5F2" w14:textId="45C610A5" w:rsidR="008E7D07" w:rsidRPr="00F3649F" w:rsidRDefault="00455482" w:rsidP="00AF68F5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महिलाहरुले आफ्नो औंला बराबरको </w:t>
            </w:r>
            <w:r w:rsidR="00AF68F5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कपाल</w:t>
            </w:r>
            <w:r w:rsidR="00AF68F5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 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काट्ने</w:t>
            </w:r>
            <w:r w:rsidR="0035779B" w:rsidRPr="00F3649F">
              <w:rPr>
                <w:rFonts w:ascii="Kokila" w:hAnsi="Kokila" w:cs="Kokila"/>
                <w:sz w:val="38"/>
                <w:szCs w:val="38"/>
                <w:cs/>
                <w:lang w:bidi="ne-NP"/>
              </w:rPr>
              <w:t>।</w:t>
            </w:r>
          </w:p>
        </w:tc>
        <w:tc>
          <w:tcPr>
            <w:tcW w:w="4961" w:type="dxa"/>
          </w:tcPr>
          <w:p w14:paraId="3AC54A1C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الحلق او التقصير للرجل</w:t>
            </w:r>
          </w:p>
          <w:p w14:paraId="3DB8DBCE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والمرأة تقصر قدر انملة</w:t>
            </w:r>
          </w:p>
        </w:tc>
      </w:tr>
      <w:tr w:rsidR="008E7D07" w:rsidRPr="00864B96" w14:paraId="2B4B2539" w14:textId="77777777" w:rsidTr="001E752B">
        <w:tc>
          <w:tcPr>
            <w:tcW w:w="4503" w:type="dxa"/>
            <w:shd w:val="clear" w:color="auto" w:fill="DAEEF3" w:themeFill="accent5" w:themeFillTint="33"/>
          </w:tcPr>
          <w:p w14:paraId="4A2620CC" w14:textId="5E065AF8" w:rsidR="008E7D07" w:rsidRPr="00F3649F" w:rsidRDefault="0035779B" w:rsidP="008E7D07">
            <w:pPr>
              <w:rPr>
                <w:rFonts w:ascii="Kokila" w:hAnsi="Kokila" w:cs="Kokila"/>
                <w:b/>
                <w:bCs/>
                <w:sz w:val="38"/>
                <w:szCs w:val="38"/>
              </w:rPr>
            </w:pPr>
            <w:r w:rsidRPr="00F3649F">
              <w:rPr>
                <w:rFonts w:ascii="Kokila" w:hAnsi="Kokila" w:cs="Kokila" w:hint="cs"/>
                <w:b/>
                <w:bCs/>
                <w:sz w:val="38"/>
                <w:szCs w:val="38"/>
                <w:cs/>
                <w:lang w:bidi="hi-IN"/>
              </w:rPr>
              <w:t>एहराम</w:t>
            </w:r>
            <w:r w:rsidR="004D3CCE" w:rsidRPr="00F3649F">
              <w:rPr>
                <w:rFonts w:ascii="Kokila" w:hAnsi="Kokila" w:cs="Kokila"/>
                <w:b/>
                <w:bCs/>
                <w:sz w:val="38"/>
                <w:szCs w:val="38"/>
                <w:cs/>
                <w:lang w:bidi="hi-IN"/>
              </w:rPr>
              <w:t>मा निषेधित चीजहरू:</w:t>
            </w:r>
          </w:p>
        </w:tc>
        <w:tc>
          <w:tcPr>
            <w:tcW w:w="4961" w:type="dxa"/>
            <w:shd w:val="clear" w:color="auto" w:fill="DAEEF3" w:themeFill="accent5" w:themeFillTint="33"/>
          </w:tcPr>
          <w:p w14:paraId="33C5188A" w14:textId="77777777" w:rsidR="008E7D07" w:rsidRPr="00F3649F" w:rsidRDefault="008E7D07" w:rsidP="008E7D07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F3649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محظورات </w:t>
            </w:r>
            <w:r w:rsidRPr="00F3649F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cr/>
            </w:r>
            <w:r w:rsidRPr="00F3649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الإحــرام</w:t>
            </w:r>
            <w:r w:rsidRPr="00F3649F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 xml:space="preserve"> :</w:t>
            </w:r>
          </w:p>
        </w:tc>
      </w:tr>
      <w:tr w:rsidR="008E7D07" w:rsidRPr="00864B96" w14:paraId="456F2B13" w14:textId="77777777" w:rsidTr="001E752B">
        <w:tc>
          <w:tcPr>
            <w:tcW w:w="4503" w:type="dxa"/>
          </w:tcPr>
          <w:p w14:paraId="7CDFD34B" w14:textId="704E0646" w:rsidR="008E7D07" w:rsidRPr="00F3649F" w:rsidRDefault="004D3CCE" w:rsidP="008E7D07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टाउको वा शरीरको कपाल काट्ने।</w:t>
            </w:r>
          </w:p>
        </w:tc>
        <w:tc>
          <w:tcPr>
            <w:tcW w:w="4961" w:type="dxa"/>
          </w:tcPr>
          <w:p w14:paraId="31B9F16A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إزالة الشعر من الرأس والجسد</w:t>
            </w:r>
          </w:p>
        </w:tc>
      </w:tr>
      <w:tr w:rsidR="008E7D07" w:rsidRPr="00864B96" w14:paraId="0E93A06D" w14:textId="77777777" w:rsidTr="001E752B">
        <w:tc>
          <w:tcPr>
            <w:tcW w:w="4503" w:type="dxa"/>
          </w:tcPr>
          <w:p w14:paraId="54D46140" w14:textId="5A796487" w:rsidR="008E7D07" w:rsidRPr="00F3649F" w:rsidRDefault="004D3CCE" w:rsidP="008E7D07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नङ काट्ने</w:t>
            </w:r>
            <w:r w:rsidR="0035779B" w:rsidRPr="00F3649F">
              <w:rPr>
                <w:rFonts w:ascii="Kokila" w:hAnsi="Kokila" w:cs="Kokila"/>
                <w:sz w:val="38"/>
                <w:szCs w:val="38"/>
                <w:cs/>
                <w:lang w:bidi="ne-NP"/>
              </w:rPr>
              <w:t>।</w:t>
            </w:r>
          </w:p>
        </w:tc>
        <w:tc>
          <w:tcPr>
            <w:tcW w:w="4961" w:type="dxa"/>
          </w:tcPr>
          <w:p w14:paraId="72A3BCEC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</w:rPr>
              <w:t xml:space="preserve">  </w:t>
            </w: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تقليم الأظافر</w:t>
            </w:r>
          </w:p>
        </w:tc>
      </w:tr>
      <w:tr w:rsidR="008E7D07" w:rsidRPr="00864B96" w14:paraId="29C7438A" w14:textId="77777777" w:rsidTr="001E752B">
        <w:tc>
          <w:tcPr>
            <w:tcW w:w="4503" w:type="dxa"/>
          </w:tcPr>
          <w:p w14:paraId="507E1E48" w14:textId="657DFD36" w:rsidR="008E7D07" w:rsidRPr="00F3649F" w:rsidRDefault="004D3CCE" w:rsidP="008E7D07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अत्तर प्रयोग ग</w:t>
            </w:r>
            <w:r w:rsidR="0035779B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र्ने</w:t>
            </w:r>
            <w:r w:rsidR="00F3649F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।</w:t>
            </w:r>
          </w:p>
        </w:tc>
        <w:tc>
          <w:tcPr>
            <w:tcW w:w="4961" w:type="dxa"/>
          </w:tcPr>
          <w:p w14:paraId="115CA233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استعمال الطيب</w:t>
            </w:r>
          </w:p>
        </w:tc>
      </w:tr>
      <w:tr w:rsidR="008E7D07" w:rsidRPr="00864B96" w14:paraId="0CB64D12" w14:textId="77777777" w:rsidTr="001E752B">
        <w:tc>
          <w:tcPr>
            <w:tcW w:w="4503" w:type="dxa"/>
          </w:tcPr>
          <w:p w14:paraId="5C76C3C5" w14:textId="72145295" w:rsidR="008E7D07" w:rsidRPr="00F3649F" w:rsidRDefault="00106B1B" w:rsidP="008E7D07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विवाह गर्ने (आफूले वा अरू कुनैको)।</w:t>
            </w:r>
          </w:p>
        </w:tc>
        <w:tc>
          <w:tcPr>
            <w:tcW w:w="4961" w:type="dxa"/>
          </w:tcPr>
          <w:p w14:paraId="53415713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عقد النكاح لنفسه أو لغيره</w:t>
            </w:r>
          </w:p>
        </w:tc>
      </w:tr>
      <w:tr w:rsidR="008E7D07" w:rsidRPr="00864B96" w14:paraId="60645E7C" w14:textId="77777777" w:rsidTr="001E752B">
        <w:tc>
          <w:tcPr>
            <w:tcW w:w="4503" w:type="dxa"/>
          </w:tcPr>
          <w:p w14:paraId="48B764DC" w14:textId="4528F693" w:rsidR="008E7D07" w:rsidRPr="00F3649F" w:rsidRDefault="00106B1B" w:rsidP="008E7D07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श्रीमतीसँग सम्भोग गर्ने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।</w:t>
            </w:r>
          </w:p>
        </w:tc>
        <w:tc>
          <w:tcPr>
            <w:tcW w:w="4961" w:type="dxa"/>
          </w:tcPr>
          <w:p w14:paraId="3EA5240A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مباشرة النساء</w:t>
            </w:r>
          </w:p>
        </w:tc>
      </w:tr>
      <w:tr w:rsidR="008E7D07" w:rsidRPr="00864B96" w14:paraId="00C63E6A" w14:textId="77777777" w:rsidTr="001E752B">
        <w:tc>
          <w:tcPr>
            <w:tcW w:w="4503" w:type="dxa"/>
          </w:tcPr>
          <w:p w14:paraId="0589A67F" w14:textId="16548797" w:rsidR="008E7D07" w:rsidRPr="00F3649F" w:rsidRDefault="00106B1B" w:rsidP="008E7D07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जमिनमा बस्ने जनावरको शिकार गर्ने।</w:t>
            </w:r>
          </w:p>
        </w:tc>
        <w:tc>
          <w:tcPr>
            <w:tcW w:w="4961" w:type="dxa"/>
          </w:tcPr>
          <w:p w14:paraId="0CC51BC0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قـتـل صـيد الـبـر</w:t>
            </w:r>
          </w:p>
        </w:tc>
      </w:tr>
      <w:tr w:rsidR="008E7D07" w:rsidRPr="00864B96" w14:paraId="523AF5A2" w14:textId="77777777" w:rsidTr="001E752B">
        <w:tc>
          <w:tcPr>
            <w:tcW w:w="4503" w:type="dxa"/>
            <w:shd w:val="clear" w:color="auto" w:fill="DAEEF3" w:themeFill="accent5" w:themeFillTint="33"/>
          </w:tcPr>
          <w:p w14:paraId="50551BAF" w14:textId="0AE30065" w:rsidR="008E7D07" w:rsidRPr="00F3649F" w:rsidRDefault="00C90D25" w:rsidP="00C90D25">
            <w:pPr>
              <w:rPr>
                <w:rFonts w:ascii="Kokila" w:hAnsi="Kokila" w:cs="Kokila"/>
                <w:b/>
                <w:bCs/>
                <w:sz w:val="38"/>
                <w:szCs w:val="38"/>
              </w:rPr>
            </w:pPr>
            <w:r w:rsidRPr="00F3649F">
              <w:rPr>
                <w:rFonts w:ascii="Kokila" w:hAnsi="Kokila" w:cs="Kokila"/>
                <w:b/>
                <w:bCs/>
                <w:sz w:val="38"/>
                <w:szCs w:val="38"/>
                <w:cs/>
                <w:lang w:bidi="hi-IN"/>
              </w:rPr>
              <w:t>पुरुषहरूको लागि मात्र निषेधित:</w:t>
            </w:r>
          </w:p>
        </w:tc>
        <w:tc>
          <w:tcPr>
            <w:tcW w:w="4961" w:type="dxa"/>
            <w:shd w:val="clear" w:color="auto" w:fill="DAEEF3" w:themeFill="accent5" w:themeFillTint="33"/>
          </w:tcPr>
          <w:p w14:paraId="6C13E4BC" w14:textId="17785AB3" w:rsidR="008E7D07" w:rsidRPr="00F3649F" w:rsidRDefault="008E7D07" w:rsidP="00DB3F2D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قسم يحرم على الرجال فقط</w:t>
            </w:r>
            <w:r w:rsidR="00DB3F2D" w:rsidRPr="00F3649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</w:tc>
      </w:tr>
      <w:tr w:rsidR="008E7D07" w:rsidRPr="00864B96" w14:paraId="718BA47A" w14:textId="77777777" w:rsidTr="001E752B">
        <w:tc>
          <w:tcPr>
            <w:tcW w:w="4503" w:type="dxa"/>
          </w:tcPr>
          <w:p w14:paraId="1CCC7E87" w14:textId="26C6AFD0" w:rsidR="00C90D25" w:rsidRPr="00F3649F" w:rsidRDefault="00C90D25" w:rsidP="00C90D25">
            <w:pPr>
              <w:rPr>
                <w:rFonts w:ascii="Kokila" w:hAnsi="Kokila" w:cs="Kokila" w:hint="cs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जस्तै कपडा वा सिलाएको लुगा</w:t>
            </w:r>
            <w:r w:rsidR="0035779B"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:</w:t>
            </w:r>
          </w:p>
          <w:p w14:paraId="3AEE3313" w14:textId="7E128008" w:rsidR="008E7D07" w:rsidRPr="00F3649F" w:rsidRDefault="00C90D25" w:rsidP="00C90D25">
            <w:pPr>
              <w:rPr>
                <w:rFonts w:ascii="Kokila" w:hAnsi="Kokila" w:cs="Kokila"/>
                <w:sz w:val="38"/>
                <w:szCs w:val="38"/>
                <w:lang w:val="en-US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यो शरीर वा कुनै अंगमा लागू हुन्छ</w:t>
            </w:r>
            <w:r w:rsidR="0035779B" w:rsidRPr="00F3649F">
              <w:rPr>
                <w:rFonts w:ascii="Kokila" w:hAnsi="Kokila" w:cs="Kokila"/>
                <w:sz w:val="38"/>
                <w:szCs w:val="38"/>
                <w:cs/>
                <w:lang w:bidi="ne-NP"/>
              </w:rPr>
              <w:t>।</w:t>
            </w:r>
          </w:p>
        </w:tc>
        <w:tc>
          <w:tcPr>
            <w:tcW w:w="4961" w:type="dxa"/>
          </w:tcPr>
          <w:p w14:paraId="5F2A36F8" w14:textId="6B6705A7" w:rsidR="008E7D07" w:rsidRPr="00F3649F" w:rsidRDefault="00C90D25" w:rsidP="00C90D25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كالثياب أو </w:t>
            </w:r>
            <w:r w:rsidR="008E7D07"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لبس المخيط وهو ما فصل على الجسم</w:t>
            </w:r>
            <w:r w:rsidR="008E7D07" w:rsidRPr="00F3649F">
              <w:rPr>
                <w:rFonts w:ascii="Traditional Arabic" w:hAnsi="Traditional Arabic" w:cs="Traditional Arabic"/>
                <w:sz w:val="36"/>
                <w:szCs w:val="36"/>
              </w:rPr>
              <w:cr/>
            </w:r>
            <w:r w:rsidR="008E7D07"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على عضو من الأعضاء</w:t>
            </w:r>
          </w:p>
        </w:tc>
      </w:tr>
      <w:tr w:rsidR="008E7D07" w:rsidRPr="00864B96" w14:paraId="4089C42A" w14:textId="77777777" w:rsidTr="001E752B">
        <w:tc>
          <w:tcPr>
            <w:tcW w:w="4503" w:type="dxa"/>
          </w:tcPr>
          <w:p w14:paraId="1531DB1A" w14:textId="3819B5CF" w:rsidR="008E7D07" w:rsidRPr="00F3649F" w:rsidRDefault="00C90D25" w:rsidP="008E7D07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पगडी र टोपी जस्ता समान चीजले टाउको छोप्ने</w:t>
            </w:r>
            <w:r w:rsidR="00F3649F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।</w:t>
            </w:r>
          </w:p>
        </w:tc>
        <w:tc>
          <w:tcPr>
            <w:tcW w:w="4961" w:type="dxa"/>
          </w:tcPr>
          <w:p w14:paraId="34AF34CF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تغطية الرأس بملاصق, كالعمامة والطاقية</w:t>
            </w:r>
          </w:p>
        </w:tc>
      </w:tr>
      <w:tr w:rsidR="008E7D07" w:rsidRPr="00864B96" w14:paraId="23F48DD7" w14:textId="77777777" w:rsidTr="001E752B">
        <w:tc>
          <w:tcPr>
            <w:tcW w:w="4503" w:type="dxa"/>
            <w:shd w:val="clear" w:color="auto" w:fill="DAEEF3" w:themeFill="accent5" w:themeFillTint="33"/>
          </w:tcPr>
          <w:p w14:paraId="0037465E" w14:textId="27B448D0" w:rsidR="008E7D07" w:rsidRPr="00F3649F" w:rsidRDefault="00C90D25" w:rsidP="008E7D07">
            <w:pPr>
              <w:rPr>
                <w:rFonts w:ascii="Kokila" w:hAnsi="Kokila" w:cs="Kokila"/>
                <w:b/>
                <w:bCs/>
                <w:sz w:val="38"/>
                <w:szCs w:val="38"/>
              </w:rPr>
            </w:pPr>
            <w:r w:rsidRPr="00F3649F">
              <w:rPr>
                <w:rFonts w:ascii="Kokila" w:hAnsi="Kokila" w:cs="Kokila"/>
                <w:b/>
                <w:bCs/>
                <w:sz w:val="38"/>
                <w:szCs w:val="38"/>
                <w:cs/>
                <w:lang w:bidi="hi-IN"/>
              </w:rPr>
              <w:t>महिला</w:t>
            </w:r>
            <w:r w:rsidRPr="00F3649F">
              <w:rPr>
                <w:rFonts w:ascii="Kokila" w:hAnsi="Kokila" w:cs="Kokila"/>
                <w:b/>
                <w:bCs/>
                <w:sz w:val="38"/>
                <w:szCs w:val="38"/>
                <w:cs/>
                <w:lang w:bidi="hi-IN"/>
              </w:rPr>
              <w:t>हरूको लागि मात्र निषेधित:</w:t>
            </w:r>
          </w:p>
        </w:tc>
        <w:tc>
          <w:tcPr>
            <w:tcW w:w="4961" w:type="dxa"/>
            <w:shd w:val="clear" w:color="auto" w:fill="DAEEF3" w:themeFill="accent5" w:themeFillTint="33"/>
          </w:tcPr>
          <w:p w14:paraId="63934615" w14:textId="77777777" w:rsidR="008E7D07" w:rsidRPr="00F3649F" w:rsidRDefault="008E7D07" w:rsidP="00C90D25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قسم يحرم على النساء فقط</w:t>
            </w:r>
            <w:r w:rsidRPr="00F3649F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 xml:space="preserve"> :</w:t>
            </w:r>
          </w:p>
        </w:tc>
      </w:tr>
      <w:tr w:rsidR="008E7D07" w:rsidRPr="00864B96" w14:paraId="1EF7E1A0" w14:textId="77777777" w:rsidTr="001E752B">
        <w:tc>
          <w:tcPr>
            <w:tcW w:w="4503" w:type="dxa"/>
          </w:tcPr>
          <w:p w14:paraId="15DC7DA5" w14:textId="50E1D209" w:rsidR="00C90D25" w:rsidRPr="00F3649F" w:rsidRDefault="00C90D25" w:rsidP="00C90D25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निकाब वा बुर्काले अनुहार छोप्ने</w:t>
            </w:r>
            <w:r w:rsidRPr="00F3649F">
              <w:rPr>
                <w:rFonts w:ascii="Kokila" w:hAnsi="Kokila" w:cs="Kokila"/>
                <w:sz w:val="38"/>
                <w:szCs w:val="38"/>
              </w:rPr>
              <w:t xml:space="preserve">, 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तर</w:t>
            </w:r>
          </w:p>
          <w:p w14:paraId="77F23CC8" w14:textId="435BE980" w:rsidR="008E7D07" w:rsidRPr="00F3649F" w:rsidRDefault="00040595" w:rsidP="00C90D25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color w:val="000000" w:themeColor="text1"/>
                <w:sz w:val="38"/>
                <w:szCs w:val="38"/>
                <w:cs/>
                <w:lang w:bidi="hi-IN"/>
              </w:rPr>
              <w:t>अपरिचित</w:t>
            </w:r>
            <w:r w:rsidR="00C90D25" w:rsidRPr="00F3649F">
              <w:rPr>
                <w:rFonts w:ascii="Kokila" w:hAnsi="Kokila" w:cs="Kokila"/>
                <w:color w:val="000000" w:themeColor="text1"/>
                <w:sz w:val="38"/>
                <w:szCs w:val="38"/>
                <w:cs/>
                <w:lang w:bidi="hi-IN"/>
              </w:rPr>
              <w:t xml:space="preserve"> पुरुषहरूको</w:t>
            </w:r>
            <w:r w:rsidR="00C90D25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 उपस्थितिमा</w:t>
            </w:r>
            <w:r w:rsidR="00C90D25" w:rsidRPr="00F3649F">
              <w:rPr>
                <w:rFonts w:ascii="Kokila" w:hAnsi="Kokila" w:cs="Kokila"/>
                <w:sz w:val="38"/>
                <w:szCs w:val="38"/>
              </w:rPr>
              <w:t xml:space="preserve">, </w:t>
            </w:r>
            <w:r w:rsidR="00C90D25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उसले आफ्नो अनुहार बुर्का र यस्तै प्रकारले छोप्नु पर्छ</w:t>
            </w:r>
            <w:r w:rsidR="00F3649F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।</w:t>
            </w:r>
          </w:p>
        </w:tc>
        <w:tc>
          <w:tcPr>
            <w:tcW w:w="4961" w:type="dxa"/>
          </w:tcPr>
          <w:p w14:paraId="2312B008" w14:textId="6B4AC53E" w:rsidR="008E7D07" w:rsidRPr="00F3649F" w:rsidRDefault="008E7D07" w:rsidP="00F3649F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تغطية الوجه بالنقاب أو البرقع, لكن إذا كانت</w:t>
            </w:r>
            <w:r w:rsidR="00040595" w:rsidRPr="00F3649F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بحضرة الرجال الأجانب غطت وجهها بخمارها ونحوه</w:t>
            </w:r>
          </w:p>
        </w:tc>
      </w:tr>
      <w:tr w:rsidR="008E7D07" w:rsidRPr="00864B96" w14:paraId="49FDF9EE" w14:textId="77777777" w:rsidTr="001E752B">
        <w:tc>
          <w:tcPr>
            <w:tcW w:w="4503" w:type="dxa"/>
          </w:tcPr>
          <w:p w14:paraId="26976BE0" w14:textId="39877732" w:rsidR="008E7D07" w:rsidRPr="00F3649F" w:rsidRDefault="00C90D25" w:rsidP="008E7D07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पन्जा लगाउने</w:t>
            </w:r>
            <w:r w:rsidR="00F3649F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।</w:t>
            </w:r>
          </w:p>
        </w:tc>
        <w:tc>
          <w:tcPr>
            <w:tcW w:w="4961" w:type="dxa"/>
          </w:tcPr>
          <w:p w14:paraId="1A12456C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لبس القفازين</w:t>
            </w:r>
          </w:p>
        </w:tc>
      </w:tr>
      <w:tr w:rsidR="008E7D07" w:rsidRPr="00864B96" w14:paraId="27492EFC" w14:textId="77777777" w:rsidTr="001E752B">
        <w:tc>
          <w:tcPr>
            <w:tcW w:w="4503" w:type="dxa"/>
            <w:shd w:val="clear" w:color="auto" w:fill="DAEEF3" w:themeFill="accent5" w:themeFillTint="33"/>
          </w:tcPr>
          <w:p w14:paraId="2F69F40E" w14:textId="2D8FB20E" w:rsidR="008E7D07" w:rsidRPr="00F3649F" w:rsidRDefault="00C761EF" w:rsidP="008E7D07">
            <w:pPr>
              <w:rPr>
                <w:rFonts w:ascii="Kokila" w:hAnsi="Kokila" w:cs="Kokila"/>
                <w:b/>
                <w:bCs/>
                <w:color w:val="000000" w:themeColor="text1"/>
                <w:sz w:val="38"/>
                <w:szCs w:val="38"/>
              </w:rPr>
            </w:pPr>
            <w:r w:rsidRPr="00F3649F">
              <w:rPr>
                <w:rFonts w:ascii="Kokila" w:hAnsi="Kokila" w:cs="Kokila"/>
                <w:b/>
                <w:bCs/>
                <w:color w:val="000000" w:themeColor="text1"/>
                <w:sz w:val="38"/>
                <w:szCs w:val="38"/>
                <w:cs/>
                <w:lang w:bidi="hi-IN"/>
              </w:rPr>
              <w:t>उमरा</w:t>
            </w:r>
            <w:r w:rsidR="00656F66" w:rsidRPr="00F3649F">
              <w:rPr>
                <w:rFonts w:ascii="Kokila" w:hAnsi="Kokila" w:cs="Kokila"/>
                <w:b/>
                <w:bCs/>
                <w:color w:val="000000" w:themeColor="text1"/>
                <w:sz w:val="38"/>
                <w:szCs w:val="38"/>
                <w:cs/>
                <w:lang w:bidi="hi-IN"/>
              </w:rPr>
              <w:t xml:space="preserve">को </w:t>
            </w:r>
            <w:r w:rsidRPr="00F3649F">
              <w:rPr>
                <w:rFonts w:ascii="Kokila" w:hAnsi="Kokila" w:cs="Kokila"/>
                <w:b/>
                <w:bCs/>
                <w:color w:val="000000" w:themeColor="text1"/>
                <w:sz w:val="38"/>
                <w:szCs w:val="38"/>
                <w:cs/>
                <w:lang w:bidi="hi-IN"/>
              </w:rPr>
              <w:t>सुन्नत</w:t>
            </w:r>
            <w:r w:rsidR="00656F66" w:rsidRPr="00F3649F">
              <w:rPr>
                <w:rFonts w:ascii="Kokila" w:hAnsi="Kokila" w:cs="Kokila"/>
                <w:color w:val="000000" w:themeColor="text1"/>
                <w:sz w:val="38"/>
                <w:szCs w:val="38"/>
                <w:cs/>
                <w:lang w:bidi="hi-IN"/>
              </w:rPr>
              <w:t xml:space="preserve"> </w:t>
            </w:r>
            <w:r w:rsidR="00656F66" w:rsidRPr="00F3649F">
              <w:rPr>
                <w:rFonts w:ascii="Kokila" w:hAnsi="Kokila" w:cs="Kokila"/>
                <w:b/>
                <w:bCs/>
                <w:color w:val="000000" w:themeColor="text1"/>
                <w:sz w:val="38"/>
                <w:szCs w:val="38"/>
                <w:cs/>
                <w:lang w:bidi="hi-IN"/>
              </w:rPr>
              <w:t>हरु</w:t>
            </w:r>
            <w:r w:rsidR="007900FB" w:rsidRPr="00F3649F">
              <w:rPr>
                <w:rFonts w:ascii="Kokila" w:hAnsi="Kokila" w:cs="Kokila"/>
                <w:b/>
                <w:bCs/>
                <w:color w:val="000000" w:themeColor="text1"/>
                <w:sz w:val="38"/>
                <w:szCs w:val="38"/>
              </w:rPr>
              <w:t>:</w:t>
            </w:r>
          </w:p>
        </w:tc>
        <w:tc>
          <w:tcPr>
            <w:tcW w:w="4961" w:type="dxa"/>
            <w:shd w:val="clear" w:color="auto" w:fill="DAEEF3" w:themeFill="accent5" w:themeFillTint="33"/>
          </w:tcPr>
          <w:p w14:paraId="0EC499B3" w14:textId="77777777" w:rsidR="008E7D07" w:rsidRPr="00F3649F" w:rsidRDefault="008E7D07" w:rsidP="004D3CCE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مستحبات العمرة</w:t>
            </w:r>
            <w:r w:rsidRPr="00F3649F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>:</w:t>
            </w:r>
          </w:p>
        </w:tc>
      </w:tr>
      <w:tr w:rsidR="008E7D07" w:rsidRPr="00864B96" w14:paraId="48EC01D7" w14:textId="77777777" w:rsidTr="001E752B">
        <w:tc>
          <w:tcPr>
            <w:tcW w:w="4503" w:type="dxa"/>
          </w:tcPr>
          <w:p w14:paraId="3D9C53E9" w14:textId="0BE80361" w:rsidR="008E7D07" w:rsidRPr="00F3649F" w:rsidRDefault="00040595" w:rsidP="008E7D07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ए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हरामको नियत अघि नङ र आवश्यक 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lastRenderedPageBreak/>
              <w:t xml:space="preserve">कपालहरु </w:t>
            </w:r>
            <w:r w:rsidR="00F3649F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काट्</w:t>
            </w:r>
            <w:r w:rsidR="00F3649F"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ने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।</w:t>
            </w:r>
          </w:p>
        </w:tc>
        <w:tc>
          <w:tcPr>
            <w:tcW w:w="4961" w:type="dxa"/>
          </w:tcPr>
          <w:p w14:paraId="314BEDBC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lastRenderedPageBreak/>
              <w:t xml:space="preserve">تـقــلـيم الأظــافر و أخــذ الــشــعر الذي يـلزم أخـذه قــبل </w:t>
            </w: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lastRenderedPageBreak/>
              <w:t>عـقـد نيـة الإحرام</w:t>
            </w:r>
          </w:p>
        </w:tc>
      </w:tr>
      <w:tr w:rsidR="008E7D07" w:rsidRPr="00864B96" w14:paraId="7F67B000" w14:textId="77777777" w:rsidTr="001E752B">
        <w:tc>
          <w:tcPr>
            <w:tcW w:w="4503" w:type="dxa"/>
          </w:tcPr>
          <w:p w14:paraId="210F65F5" w14:textId="485C0534" w:rsidR="008E7D07" w:rsidRPr="00F3649F" w:rsidRDefault="00040595" w:rsidP="008E7D07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lastRenderedPageBreak/>
              <w:t>एहरामको लागि नुहाउ</w:t>
            </w:r>
            <w:r w:rsidR="00F3649F"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ने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।</w:t>
            </w:r>
          </w:p>
        </w:tc>
        <w:tc>
          <w:tcPr>
            <w:tcW w:w="4961" w:type="dxa"/>
          </w:tcPr>
          <w:p w14:paraId="66C71B1A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الاغتــســال للإحـرام</w:t>
            </w:r>
          </w:p>
        </w:tc>
      </w:tr>
      <w:tr w:rsidR="008E7D07" w:rsidRPr="00864B96" w14:paraId="38AC0646" w14:textId="77777777" w:rsidTr="001E752B">
        <w:tc>
          <w:tcPr>
            <w:tcW w:w="4503" w:type="dxa"/>
          </w:tcPr>
          <w:p w14:paraId="47D7DDFF" w14:textId="60AF2F5E" w:rsidR="008E7D07" w:rsidRPr="00F3649F" w:rsidRDefault="00040595" w:rsidP="008E7D07">
            <w:pPr>
              <w:rPr>
                <w:rFonts w:ascii="Kokila" w:hAnsi="Kokila" w:cs="Kokila"/>
                <w:color w:val="000000" w:themeColor="text1"/>
                <w:sz w:val="38"/>
                <w:szCs w:val="38"/>
              </w:rPr>
            </w:pPr>
            <w:r w:rsidRPr="00F3649F">
              <w:rPr>
                <w:rFonts w:ascii="Kokila" w:hAnsi="Kokila" w:cs="Kokila"/>
                <w:color w:val="000000" w:themeColor="text1"/>
                <w:sz w:val="38"/>
                <w:szCs w:val="38"/>
                <w:cs/>
                <w:lang w:bidi="hi-IN"/>
              </w:rPr>
              <w:t>शरीरमा अत्तर लगाउने (पुरुषहरूको लागि)।</w:t>
            </w:r>
          </w:p>
        </w:tc>
        <w:tc>
          <w:tcPr>
            <w:tcW w:w="4961" w:type="dxa"/>
          </w:tcPr>
          <w:p w14:paraId="3F6C4BFD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التطيب في البدن للرجال</w:t>
            </w:r>
          </w:p>
        </w:tc>
      </w:tr>
      <w:tr w:rsidR="008E7D07" w:rsidRPr="00864B96" w14:paraId="67BF90E7" w14:textId="77777777" w:rsidTr="001E752B">
        <w:tc>
          <w:tcPr>
            <w:tcW w:w="4503" w:type="dxa"/>
          </w:tcPr>
          <w:p w14:paraId="04631E47" w14:textId="00E57F5B" w:rsidR="008E7D07" w:rsidRPr="00F3649F" w:rsidRDefault="00040595" w:rsidP="008E7D07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एहरामको लागि नुहाउ</w:t>
            </w:r>
            <w:r w:rsidR="00F3649F"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ने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।</w:t>
            </w:r>
          </w:p>
        </w:tc>
        <w:tc>
          <w:tcPr>
            <w:tcW w:w="4961" w:type="dxa"/>
          </w:tcPr>
          <w:p w14:paraId="698D2B35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لبس إزار و رداء أبيضين للرجال</w:t>
            </w:r>
          </w:p>
        </w:tc>
      </w:tr>
      <w:tr w:rsidR="008E7D07" w:rsidRPr="00864B96" w14:paraId="25FF571B" w14:textId="77777777" w:rsidTr="001E752B">
        <w:tc>
          <w:tcPr>
            <w:tcW w:w="4503" w:type="dxa"/>
          </w:tcPr>
          <w:p w14:paraId="3B26E967" w14:textId="05191E02" w:rsidR="008E7D07" w:rsidRPr="00F3649F" w:rsidRDefault="00040595" w:rsidP="00040595">
            <w:pPr>
              <w:rPr>
                <w:rFonts w:ascii="Kokila" w:hAnsi="Kokila" w:cs="Kokila" w:hint="cs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एहरामदेखि तवाफसम्म तलबिया </w:t>
            </w:r>
            <w:r w:rsidRPr="00F3649F">
              <w:rPr>
                <w:rFonts w:ascii="Kokila" w:hAnsi="Kokila" w:cs="Kokila"/>
                <w:sz w:val="38"/>
                <w:szCs w:val="38"/>
                <w:rtl/>
              </w:rPr>
              <w:t>(</w:t>
            </w:r>
            <w:r w:rsidRPr="00F3649F">
              <w:rPr>
                <w:rFonts w:ascii="Traditional Arabic" w:hAnsi="Traditional Arabic" w:cs="Traditional Arabic"/>
                <w:sz w:val="38"/>
                <w:szCs w:val="38"/>
                <w:rtl/>
              </w:rPr>
              <w:t>لبيك اللهم لبيك. لبيك لا شريك لك لبيك. إن الحمد والنعمة لك والملك. لا شريك لك</w:t>
            </w:r>
            <w:r w:rsidRPr="00F3649F">
              <w:rPr>
                <w:rFonts w:ascii="Kokila" w:hAnsi="Kokila" w:cs="Kokila"/>
                <w:sz w:val="38"/>
                <w:szCs w:val="38"/>
                <w:rtl/>
              </w:rPr>
              <w:t xml:space="preserve">) 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 </w:t>
            </w:r>
            <w:r w:rsidR="00F3649F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भन्</w:t>
            </w:r>
            <w:r w:rsidR="00F3649F" w:rsidRPr="00F3649F">
              <w:rPr>
                <w:rFonts w:ascii="Kokila" w:hAnsi="Kokila" w:cs="Kokila" w:hint="cs"/>
                <w:sz w:val="38"/>
                <w:szCs w:val="38"/>
                <w:cs/>
                <w:lang w:bidi="hi-IN"/>
              </w:rPr>
              <w:t>ने</w:t>
            </w:r>
            <w:r w:rsidR="00F3649F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।</w:t>
            </w:r>
          </w:p>
        </w:tc>
        <w:tc>
          <w:tcPr>
            <w:tcW w:w="4961" w:type="dxa"/>
          </w:tcPr>
          <w:p w14:paraId="5ED4D514" w14:textId="055766B1" w:rsidR="008E7D07" w:rsidRPr="00F3649F" w:rsidRDefault="008E7D07" w:rsidP="008E7D07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التلـبية ( لبيك اللهم لبيك. لبيك لا شريك لك لبيك. إن الحمد والنعمة لك والملك. لا شريك لك) مـن حـين الإحــرام إلى الـطواف</w:t>
            </w:r>
          </w:p>
        </w:tc>
      </w:tr>
      <w:tr w:rsidR="008E7D07" w:rsidRPr="00864B96" w14:paraId="1E2CB49A" w14:textId="77777777" w:rsidTr="001E752B">
        <w:tc>
          <w:tcPr>
            <w:tcW w:w="4503" w:type="dxa"/>
          </w:tcPr>
          <w:p w14:paraId="4FBD5D6E" w14:textId="76282375" w:rsidR="008E7D07" w:rsidRPr="00F3649F" w:rsidRDefault="00040595" w:rsidP="00040595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color w:val="000000" w:themeColor="text1"/>
                <w:sz w:val="38"/>
                <w:szCs w:val="38"/>
                <w:cs/>
                <w:lang w:bidi="hi-IN"/>
              </w:rPr>
              <w:t>पुरुषहरूको लागि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 xml:space="preserve"> परिक्रमामा इजतेबा गर्ने, र त्यो आफ्नो दाहिना काँध खुला राख्नु हो।</w:t>
            </w:r>
          </w:p>
        </w:tc>
        <w:tc>
          <w:tcPr>
            <w:tcW w:w="4961" w:type="dxa"/>
          </w:tcPr>
          <w:p w14:paraId="2EB62EC3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الاضــطــباع فـي الــطــواف للــرجال - وهـو أن يكــــشــــف كـتفه الأيـمن</w:t>
            </w:r>
          </w:p>
        </w:tc>
      </w:tr>
      <w:tr w:rsidR="008E7D07" w:rsidRPr="00864B96" w14:paraId="055B20A9" w14:textId="77777777" w:rsidTr="001E752B">
        <w:tc>
          <w:tcPr>
            <w:tcW w:w="4503" w:type="dxa"/>
          </w:tcPr>
          <w:p w14:paraId="34192F8B" w14:textId="77E58A3D" w:rsidR="008E7D07" w:rsidRPr="00F3649F" w:rsidRDefault="008C3A07" w:rsidP="008E7D07">
            <w:pPr>
              <w:rPr>
                <w:rFonts w:ascii="Kokila" w:hAnsi="Kokila" w:cs="Kokila"/>
                <w:sz w:val="38"/>
                <w:szCs w:val="38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हजर-ए-असवद लाई चुम्बन ग</w:t>
            </w:r>
            <w:r w:rsidR="0035779B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र्ने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।</w:t>
            </w:r>
          </w:p>
        </w:tc>
        <w:tc>
          <w:tcPr>
            <w:tcW w:w="4961" w:type="dxa"/>
          </w:tcPr>
          <w:p w14:paraId="4541B8CB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تــقـبيل الــحـجر الأســـود</w:t>
            </w:r>
          </w:p>
        </w:tc>
      </w:tr>
      <w:tr w:rsidR="008E7D07" w:rsidRPr="00864B96" w14:paraId="11ECD7D9" w14:textId="77777777" w:rsidTr="001E752B">
        <w:tc>
          <w:tcPr>
            <w:tcW w:w="4503" w:type="dxa"/>
          </w:tcPr>
          <w:p w14:paraId="1400AFDD" w14:textId="49462A3A" w:rsidR="008E7D07" w:rsidRPr="00F3649F" w:rsidRDefault="008C3A07" w:rsidP="008E7D07">
            <w:pPr>
              <w:rPr>
                <w:rFonts w:ascii="Kokila" w:hAnsi="Kokila" w:cs="Kokila"/>
                <w:sz w:val="38"/>
                <w:szCs w:val="38"/>
                <w:rtl/>
                <w:lang w:val="en-US"/>
              </w:rPr>
            </w:pP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पहिलो तीन राउन्डमा रमल ग</w:t>
            </w:r>
            <w:r w:rsidR="0035779B"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र्ने</w:t>
            </w:r>
            <w:r w:rsidRPr="00F3649F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।</w:t>
            </w:r>
          </w:p>
        </w:tc>
        <w:tc>
          <w:tcPr>
            <w:tcW w:w="4961" w:type="dxa"/>
          </w:tcPr>
          <w:p w14:paraId="79677B29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الرمل في الأشواط الثلاثة الأولى</w:t>
            </w:r>
          </w:p>
        </w:tc>
      </w:tr>
      <w:tr w:rsidR="008E7D07" w:rsidRPr="00864B96" w14:paraId="4549FC1E" w14:textId="77777777" w:rsidTr="001E752B">
        <w:tc>
          <w:tcPr>
            <w:tcW w:w="4503" w:type="dxa"/>
          </w:tcPr>
          <w:p w14:paraId="46214E5D" w14:textId="5EC78294" w:rsidR="008E7D07" w:rsidRPr="001E752B" w:rsidRDefault="001E752B" w:rsidP="001E752B">
            <w:pPr>
              <w:rPr>
                <w:rFonts w:ascii="Kokila" w:hAnsi="Kokila" w:cs="Kokila"/>
                <w:sz w:val="38"/>
                <w:szCs w:val="38"/>
                <w:lang w:val="en-US"/>
              </w:rPr>
            </w:pPr>
            <w:r w:rsidRPr="001E752B">
              <w:rPr>
                <w:rFonts w:ascii="Kokila" w:hAnsi="Kokila" w:cs="Kokila"/>
                <w:sz w:val="38"/>
                <w:szCs w:val="38"/>
                <w:rtl/>
                <w:lang w:val="en-US" w:bidi="ar-QA"/>
              </w:rPr>
              <w:t>"</w:t>
            </w:r>
            <w:r w:rsidR="008C3A07" w:rsidRPr="001E752B">
              <w:rPr>
                <w:rFonts w:ascii="Kokila" w:hAnsi="Kokila" w:cs="Kokila"/>
                <w:sz w:val="38"/>
                <w:szCs w:val="38"/>
                <w:cs/>
                <w:lang w:val="en-US" w:bidi="hi-IN"/>
              </w:rPr>
              <w:t>मकाम</w:t>
            </w:r>
            <w:r w:rsidRPr="001E752B">
              <w:rPr>
                <w:rFonts w:ascii="Kokila" w:hAnsi="Kokila" w:cs="Kokila"/>
                <w:sz w:val="38"/>
                <w:szCs w:val="38"/>
                <w:cs/>
                <w:lang w:val="en-US" w:bidi="hi-IN"/>
              </w:rPr>
              <w:t>-</w:t>
            </w:r>
            <w:r w:rsidR="008C3A07" w:rsidRPr="001E752B">
              <w:rPr>
                <w:rFonts w:ascii="Kokila" w:hAnsi="Kokila" w:cs="Kokila"/>
                <w:sz w:val="38"/>
                <w:szCs w:val="38"/>
                <w:cs/>
                <w:lang w:val="en-US" w:bidi="hi-IN"/>
              </w:rPr>
              <w:t>इब्राहिम</w:t>
            </w:r>
            <w:r w:rsidRPr="001E752B">
              <w:rPr>
                <w:rFonts w:ascii="Kokila" w:hAnsi="Kokila" w:cs="Kokila"/>
                <w:sz w:val="38"/>
                <w:szCs w:val="38"/>
                <w:rtl/>
                <w:lang w:val="en-US" w:bidi="ar-QA"/>
              </w:rPr>
              <w:t>"</w:t>
            </w:r>
            <w:r w:rsidRPr="001E752B">
              <w:rPr>
                <w:rFonts w:ascii="Kokila" w:hAnsi="Kokila" w:cs="Kokila"/>
                <w:sz w:val="38"/>
                <w:szCs w:val="38"/>
                <w:cs/>
                <w:lang w:val="en-US" w:bidi="hi-IN"/>
              </w:rPr>
              <w:t xml:space="preserve"> </w:t>
            </w:r>
            <w:r w:rsidR="008C3A07" w:rsidRPr="001E752B">
              <w:rPr>
                <w:rFonts w:ascii="Kokila" w:hAnsi="Kokila" w:cs="Kokila"/>
                <w:sz w:val="38"/>
                <w:szCs w:val="38"/>
                <w:cs/>
                <w:lang w:val="en-US" w:bidi="hi-IN"/>
              </w:rPr>
              <w:t>को पछाडि दुई रकत नमाज</w:t>
            </w:r>
            <w:r w:rsidR="00F3649F" w:rsidRPr="001E752B">
              <w:rPr>
                <w:rFonts w:ascii="Kokila" w:hAnsi="Kokila" w:cs="Kokila"/>
                <w:sz w:val="38"/>
                <w:szCs w:val="38"/>
                <w:cs/>
                <w:lang w:val="en-US" w:bidi="hi-IN"/>
              </w:rPr>
              <w:t xml:space="preserve"> पढ्</w:t>
            </w:r>
            <w:r w:rsidR="00F3649F" w:rsidRPr="001E752B">
              <w:rPr>
                <w:rFonts w:ascii="Kokila" w:hAnsi="Kokila" w:cs="Kokila"/>
                <w:sz w:val="38"/>
                <w:szCs w:val="38"/>
                <w:cs/>
                <w:lang w:val="en-US" w:bidi="hi-IN"/>
              </w:rPr>
              <w:t>ने</w:t>
            </w:r>
            <w:r w:rsidR="00F3649F" w:rsidRPr="001E752B">
              <w:rPr>
                <w:rFonts w:ascii="Kokila" w:hAnsi="Kokila" w:cs="Kokila"/>
                <w:sz w:val="38"/>
                <w:szCs w:val="38"/>
                <w:cs/>
                <w:lang w:bidi="hi-IN"/>
              </w:rPr>
              <w:t>।</w:t>
            </w:r>
            <w:bookmarkStart w:id="0" w:name="_GoBack"/>
            <w:bookmarkEnd w:id="0"/>
          </w:p>
        </w:tc>
        <w:tc>
          <w:tcPr>
            <w:tcW w:w="4961" w:type="dxa"/>
          </w:tcPr>
          <w:p w14:paraId="06C817E9" w14:textId="77777777" w:rsidR="008E7D07" w:rsidRPr="00F3649F" w:rsidRDefault="008E7D07" w:rsidP="008E7D0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3649F">
              <w:rPr>
                <w:rFonts w:ascii="Traditional Arabic" w:hAnsi="Traditional Arabic" w:cs="Traditional Arabic"/>
                <w:sz w:val="36"/>
                <w:szCs w:val="36"/>
                <w:rtl/>
              </w:rPr>
              <w:t>صلاة ركعتين خلف مـقام إبراهيم</w:t>
            </w:r>
          </w:p>
        </w:tc>
      </w:tr>
    </w:tbl>
    <w:p w14:paraId="14D0EE4D" w14:textId="77777777" w:rsidR="00DE38B5" w:rsidRPr="00864B96" w:rsidRDefault="00DE38B5">
      <w:pPr>
        <w:rPr>
          <w:rFonts w:ascii="Traditional Arabic" w:hAnsi="Traditional Arabic" w:cs="Traditional Arabic"/>
          <w:sz w:val="36"/>
          <w:szCs w:val="36"/>
        </w:rPr>
      </w:pPr>
    </w:p>
    <w:sectPr w:rsidR="00DE38B5" w:rsidRPr="00864B96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compatSetting w:name="compatibilityMode" w:uri="http://schemas.microsoft.com/office/word" w:val="12"/>
  </w:compat>
  <w:rsids>
    <w:rsidRoot w:val="00DE38B5"/>
    <w:rsid w:val="00000849"/>
    <w:rsid w:val="00040595"/>
    <w:rsid w:val="00074008"/>
    <w:rsid w:val="00106B1B"/>
    <w:rsid w:val="001578A2"/>
    <w:rsid w:val="00170AE4"/>
    <w:rsid w:val="001E752B"/>
    <w:rsid w:val="0020259C"/>
    <w:rsid w:val="00233D85"/>
    <w:rsid w:val="00286E43"/>
    <w:rsid w:val="00295A43"/>
    <w:rsid w:val="0035779B"/>
    <w:rsid w:val="00455482"/>
    <w:rsid w:val="004C6C51"/>
    <w:rsid w:val="004D3CCE"/>
    <w:rsid w:val="00505E2B"/>
    <w:rsid w:val="00582ECD"/>
    <w:rsid w:val="00656F66"/>
    <w:rsid w:val="0069783E"/>
    <w:rsid w:val="007900FB"/>
    <w:rsid w:val="007A2AA5"/>
    <w:rsid w:val="00864B96"/>
    <w:rsid w:val="008764CC"/>
    <w:rsid w:val="008C3A07"/>
    <w:rsid w:val="008C775F"/>
    <w:rsid w:val="008E7D07"/>
    <w:rsid w:val="00A153BB"/>
    <w:rsid w:val="00A21749"/>
    <w:rsid w:val="00A81C39"/>
    <w:rsid w:val="00AF68F5"/>
    <w:rsid w:val="00B350CD"/>
    <w:rsid w:val="00C761EF"/>
    <w:rsid w:val="00C90D25"/>
    <w:rsid w:val="00D643F9"/>
    <w:rsid w:val="00DB3F2D"/>
    <w:rsid w:val="00DE38B5"/>
    <w:rsid w:val="00E0337E"/>
    <w:rsid w:val="00E811A8"/>
    <w:rsid w:val="00F3649F"/>
    <w:rsid w:val="00F7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5D116"/>
  <w15:docId w15:val="{C81F7D7F-FB44-4634-B5FF-D12C9096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B0EAD-005E-434B-99C4-4E0219DDF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Waseem</cp:lastModifiedBy>
  <cp:revision>19</cp:revision>
  <dcterms:created xsi:type="dcterms:W3CDTF">2023-06-11T14:20:00Z</dcterms:created>
  <dcterms:modified xsi:type="dcterms:W3CDTF">2023-11-13T21:46:00Z</dcterms:modified>
</cp:coreProperties>
</file>