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5E0B3">
    <v:background id="_x0000_s1025" o:bwmode="white" fillcolor="#c5e0b3" o:targetscreensize="1024,768">
      <v:fill color2="fill lighten(248)" angle="-135" focusposition=".5,.5" focussize="" method="linear sigma" focus="100%" type="gradient"/>
    </v:background>
  </w:background>
  <w:body>
    <w:p w:rsidR="003913CA" w:rsidRDefault="00BB1A6D" w:rsidP="008C267A">
      <w:pPr>
        <w:jc w:val="center"/>
        <w:rPr>
          <w:rFonts w:ascii="Jameel Noori Nastaleeq" w:hAnsi="Jameel Noori Nastaleeq" w:cs="Generator Black"/>
          <w:sz w:val="36"/>
          <w:szCs w:val="36"/>
          <w:rtl/>
        </w:rPr>
      </w:pPr>
      <w:r>
        <w:rPr>
          <w:rFonts w:ascii="Lucida Sans Unicode" w:hAnsi="Lucida Sans Unicode" w:cs="Lucida Sans Unicode"/>
          <w:noProof/>
          <w:sz w:val="48"/>
          <w:szCs w:val="48"/>
          <w:lang w:eastAsia="en-GB"/>
        </w:rPr>
        <w:drawing>
          <wp:anchor distT="0" distB="0" distL="114300" distR="114300" simplePos="0" relativeHeight="251659264" behindDoc="0" locked="0" layoutInCell="1" allowOverlap="1" wp14:anchorId="6AD52E19" wp14:editId="0F56739A">
            <wp:simplePos x="0" y="0"/>
            <wp:positionH relativeFrom="column">
              <wp:posOffset>4145280</wp:posOffset>
            </wp:positionH>
            <wp:positionV relativeFrom="page">
              <wp:posOffset>-136525</wp:posOffset>
            </wp:positionV>
            <wp:extent cx="2627630" cy="1406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hite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627630" cy="1406525"/>
                    </a:xfrm>
                    <a:prstGeom prst="rect">
                      <a:avLst/>
                    </a:prstGeom>
                  </pic:spPr>
                </pic:pic>
              </a:graphicData>
            </a:graphic>
            <wp14:sizeRelH relativeFrom="margin">
              <wp14:pctWidth>0</wp14:pctWidth>
            </wp14:sizeRelH>
            <wp14:sizeRelV relativeFrom="margin">
              <wp14:pctHeight>0</wp14:pctHeight>
            </wp14:sizeRelV>
          </wp:anchor>
        </w:drawing>
      </w:r>
    </w:p>
    <w:p w:rsidR="003913CA" w:rsidRDefault="003913CA" w:rsidP="008C267A">
      <w:pPr>
        <w:jc w:val="center"/>
        <w:rPr>
          <w:rFonts w:ascii="Jameel Noori Nastaleeq" w:hAnsi="Jameel Noori Nastaleeq" w:cs="Generator Black"/>
          <w:sz w:val="36"/>
          <w:szCs w:val="36"/>
          <w:rtl/>
        </w:rPr>
      </w:pPr>
    </w:p>
    <w:p w:rsidR="003913CA" w:rsidRDefault="003913CA" w:rsidP="008C267A">
      <w:pPr>
        <w:jc w:val="center"/>
        <w:rPr>
          <w:rFonts w:ascii="Jameel Noori Nastaleeq" w:hAnsi="Jameel Noori Nastaleeq" w:cs="Generator Black"/>
          <w:sz w:val="36"/>
          <w:szCs w:val="36"/>
          <w:rtl/>
        </w:rPr>
      </w:pPr>
    </w:p>
    <w:p w:rsidR="003913CA" w:rsidRDefault="003913CA" w:rsidP="008C267A">
      <w:pPr>
        <w:jc w:val="center"/>
        <w:rPr>
          <w:rFonts w:ascii="Jameel Noori Nastaleeq" w:hAnsi="Jameel Noori Nastaleeq" w:cs="Generator Black"/>
          <w:sz w:val="36"/>
          <w:szCs w:val="36"/>
          <w:rtl/>
        </w:rPr>
      </w:pPr>
    </w:p>
    <w:p w:rsidR="008C267A" w:rsidRPr="00BB1A6D" w:rsidRDefault="008C267A" w:rsidP="008C267A">
      <w:pPr>
        <w:jc w:val="center"/>
        <w:rPr>
          <w:rFonts w:ascii="Jameel Noori Nastaleeq" w:hAnsi="Jameel Noori Nastaleeq" w:cs="Generator Black"/>
          <w:sz w:val="56"/>
          <w:szCs w:val="56"/>
        </w:rPr>
      </w:pPr>
      <w:r w:rsidRPr="00BB1A6D">
        <w:rPr>
          <w:rFonts w:ascii="Jameel Noori Nastaleeq" w:hAnsi="Jameel Noori Nastaleeq" w:cs="Generator Black"/>
          <w:sz w:val="56"/>
          <w:szCs w:val="56"/>
          <w:rtl/>
        </w:rPr>
        <w:t>العنوان : شهر شوال</w:t>
      </w:r>
    </w:p>
    <w:p w:rsidR="0032587A" w:rsidRDefault="008C267A" w:rsidP="008C267A">
      <w:pPr>
        <w:jc w:val="center"/>
        <w:rPr>
          <w:rFonts w:ascii="Alvi Nastaleeq" w:hAnsi="Alvi Nastaleeq" w:cs="Alvi Nastaleeq"/>
          <w:sz w:val="56"/>
          <w:szCs w:val="56"/>
          <w:rtl/>
        </w:rPr>
      </w:pPr>
      <w:r w:rsidRPr="00BB1A6D">
        <w:rPr>
          <w:rFonts w:ascii="Alvi Nastaleeq" w:hAnsi="Alvi Nastaleeq" w:cs="Alvi Nastaleeq"/>
          <w:sz w:val="56"/>
          <w:szCs w:val="56"/>
          <w:rtl/>
        </w:rPr>
        <w:t>موضوع : ماہ</w:t>
      </w:r>
      <w:r w:rsidR="00634030" w:rsidRPr="00BB1A6D">
        <w:rPr>
          <w:rFonts w:ascii="Alvi Nastaleeq" w:hAnsi="Alvi Nastaleeq" w:cs="Alvi Nastaleeq" w:hint="cs"/>
          <w:sz w:val="56"/>
          <w:szCs w:val="56"/>
          <w:rtl/>
          <w:lang w:bidi="ar-QA"/>
        </w:rPr>
        <w:t>ِ</w:t>
      </w:r>
      <w:r w:rsidRPr="00BB1A6D">
        <w:rPr>
          <w:rFonts w:ascii="Alvi Nastaleeq" w:hAnsi="Alvi Nastaleeq" w:cs="Alvi Nastaleeq"/>
          <w:sz w:val="56"/>
          <w:szCs w:val="56"/>
          <w:rtl/>
        </w:rPr>
        <w:t xml:space="preserve"> شوال</w:t>
      </w:r>
    </w:p>
    <w:p w:rsidR="00844392" w:rsidRPr="00BB1A6D" w:rsidRDefault="00844392" w:rsidP="008C267A">
      <w:pPr>
        <w:jc w:val="center"/>
        <w:rPr>
          <w:rFonts w:ascii="Alvi Nastaleeq" w:hAnsi="Alvi Nastaleeq" w:cs="Alvi Nastaleeq"/>
          <w:sz w:val="56"/>
          <w:szCs w:val="56"/>
        </w:rPr>
      </w:pPr>
    </w:p>
    <w:p w:rsidR="008C267A" w:rsidRPr="00BB1A6D" w:rsidRDefault="008C267A" w:rsidP="008C267A">
      <w:pPr>
        <w:jc w:val="center"/>
        <w:rPr>
          <w:rFonts w:ascii="Jameel Noori Nastaleeq" w:hAnsi="Jameel Noori Nastaleeq" w:cs="Generator Black"/>
          <w:sz w:val="56"/>
          <w:szCs w:val="56"/>
          <w:rtl/>
        </w:rPr>
      </w:pPr>
      <w:r w:rsidRPr="00BB1A6D">
        <w:rPr>
          <w:rFonts w:ascii="Jameel Noori Nastaleeq" w:hAnsi="Jameel Noori Nastaleeq" w:cs="Generator Black"/>
          <w:sz w:val="72"/>
          <w:szCs w:val="72"/>
          <w:rtl/>
        </w:rPr>
        <w:t xml:space="preserve"> </w:t>
      </w:r>
      <w:r w:rsidRPr="00844392">
        <w:rPr>
          <w:rFonts w:ascii="Jameel Noori Nastaleeq" w:hAnsi="Jameel Noori Nastaleeq" w:cs="Generator Black"/>
          <w:sz w:val="48"/>
          <w:szCs w:val="48"/>
          <w:rtl/>
        </w:rPr>
        <w:t>(اللغة الأوردية)</w:t>
      </w:r>
    </w:p>
    <w:p w:rsidR="003913CA" w:rsidRPr="00844392" w:rsidRDefault="003913CA" w:rsidP="008C267A">
      <w:pPr>
        <w:jc w:val="center"/>
        <w:rPr>
          <w:rFonts w:ascii="Alvi Nastaleeq" w:hAnsi="Alvi Nastaleeq" w:cs="Alvi Nastaleeq"/>
          <w:sz w:val="52"/>
          <w:szCs w:val="52"/>
          <w:rtl/>
        </w:rPr>
      </w:pPr>
      <w:r w:rsidRPr="00844392">
        <w:rPr>
          <w:rFonts w:ascii="Alvi Nastaleeq" w:hAnsi="Alvi Nastaleeq" w:cs="Alvi Nastaleeq"/>
          <w:sz w:val="52"/>
          <w:szCs w:val="52"/>
          <w:rtl/>
        </w:rPr>
        <w:t>زبان : اردو</w:t>
      </w:r>
    </w:p>
    <w:p w:rsidR="003913CA" w:rsidRPr="00BB1A6D" w:rsidRDefault="003913CA" w:rsidP="008C267A">
      <w:pPr>
        <w:jc w:val="center"/>
        <w:rPr>
          <w:rFonts w:ascii="Jameel Noori Nastaleeq" w:hAnsi="Jameel Noori Nastaleeq" w:cs="Generator Black"/>
          <w:sz w:val="44"/>
          <w:szCs w:val="44"/>
          <w:rtl/>
        </w:rPr>
      </w:pPr>
    </w:p>
    <w:p w:rsidR="00BB1A6D" w:rsidRPr="00844392" w:rsidRDefault="003913CA" w:rsidP="00BB1A6D">
      <w:pPr>
        <w:jc w:val="center"/>
        <w:rPr>
          <w:rFonts w:ascii="Jameel Noori Nastaleeq" w:hAnsi="Jameel Noori Nastaleeq" w:cs="Generator Black"/>
          <w:sz w:val="52"/>
          <w:szCs w:val="52"/>
          <w:rtl/>
        </w:rPr>
      </w:pPr>
      <w:bookmarkStart w:id="0" w:name="_GoBack"/>
      <w:r w:rsidRPr="00844392">
        <w:rPr>
          <w:rFonts w:ascii="Jameel Noori Nastaleeq" w:hAnsi="Jameel Noori Nastaleeq" w:cs="Generator Black" w:hint="cs"/>
          <w:sz w:val="52"/>
          <w:szCs w:val="52"/>
          <w:rtl/>
        </w:rPr>
        <w:t>إعداد : الدكتور هيثم بن سرحان حفظه الله</w:t>
      </w:r>
    </w:p>
    <w:bookmarkEnd w:id="0"/>
    <w:p w:rsidR="00BB1A6D" w:rsidRPr="00844392" w:rsidRDefault="00BB1A6D" w:rsidP="00BB1A6D">
      <w:pPr>
        <w:spacing w:line="240" w:lineRule="auto"/>
        <w:jc w:val="center"/>
        <w:rPr>
          <w:rFonts w:ascii="Lucida Sans Unicode" w:hAnsi="Lucida Sans Unicode" w:cs="Lucida Sans Unicode"/>
          <w:sz w:val="44"/>
          <w:szCs w:val="44"/>
        </w:rPr>
      </w:pPr>
      <w:r w:rsidRPr="00844392">
        <w:rPr>
          <w:rFonts w:ascii="Lucida Sans Unicode" w:hAnsi="Lucida Sans Unicode" w:cs="Lucida Sans Unicode"/>
          <w:sz w:val="44"/>
          <w:szCs w:val="44"/>
        </w:rPr>
        <w:t>Mahadsunnah.com</w:t>
      </w:r>
    </w:p>
    <w:p w:rsidR="00BB1A6D" w:rsidRPr="00844392" w:rsidRDefault="00BB1A6D" w:rsidP="00BB1A6D">
      <w:pPr>
        <w:spacing w:line="240" w:lineRule="auto"/>
        <w:jc w:val="center"/>
        <w:rPr>
          <w:rFonts w:ascii="Lucida Sans Unicode" w:hAnsi="Lucida Sans Unicode" w:cs="Lucida Sans Unicode"/>
          <w:sz w:val="44"/>
          <w:szCs w:val="44"/>
          <w:rtl/>
        </w:rPr>
      </w:pPr>
      <w:r w:rsidRPr="00844392">
        <w:rPr>
          <w:rFonts w:ascii="Lucida Sans Unicode" w:hAnsi="Lucida Sans Unicode" w:cs="Lucida Sans Unicode"/>
          <w:sz w:val="44"/>
          <w:szCs w:val="44"/>
        </w:rPr>
        <w:t>Sarhaan.</w:t>
      </w:r>
      <w:r w:rsidRPr="00844392">
        <w:rPr>
          <w:rFonts w:ascii="Lucida Sans Unicode" w:hAnsi="Lucida Sans Unicode" w:cs="Lucida Sans Unicode"/>
          <w:noProof/>
          <w:sz w:val="44"/>
          <w:szCs w:val="44"/>
          <w:lang w:eastAsia="en-GB"/>
        </w:rPr>
        <w:t xml:space="preserve"> </w:t>
      </w:r>
      <w:r w:rsidR="00844392" w:rsidRPr="00844392">
        <w:rPr>
          <w:rFonts w:ascii="Lucida Sans Unicode" w:hAnsi="Lucida Sans Unicode" w:cs="Lucida Sans Unicode"/>
          <w:sz w:val="44"/>
          <w:szCs w:val="44"/>
        </w:rPr>
        <w:t>C</w:t>
      </w:r>
      <w:r w:rsidRPr="00844392">
        <w:rPr>
          <w:rFonts w:ascii="Lucida Sans Unicode" w:hAnsi="Lucida Sans Unicode" w:cs="Lucida Sans Unicode"/>
          <w:sz w:val="44"/>
          <w:szCs w:val="44"/>
        </w:rPr>
        <w:t>om</w:t>
      </w:r>
    </w:p>
    <w:p w:rsidR="00844392" w:rsidRPr="00BB1A6D" w:rsidRDefault="00844392" w:rsidP="00BB1A6D">
      <w:pPr>
        <w:spacing w:line="240" w:lineRule="auto"/>
        <w:jc w:val="center"/>
        <w:rPr>
          <w:rFonts w:ascii="Lucida Sans Unicode" w:hAnsi="Lucida Sans Unicode" w:cs="Lucida Sans Unicode"/>
          <w:sz w:val="48"/>
          <w:szCs w:val="48"/>
        </w:rPr>
      </w:pPr>
    </w:p>
    <w:p w:rsidR="00844392" w:rsidRDefault="00844392" w:rsidP="00844392">
      <w:pPr>
        <w:jc w:val="right"/>
        <w:rPr>
          <w:rFonts w:ascii="Jameel Noori Nastaleeq" w:hAnsi="Jameel Noori Nastaleeq" w:cs="Generator Black"/>
          <w:sz w:val="56"/>
          <w:szCs w:val="56"/>
          <w:rtl/>
        </w:rPr>
      </w:pPr>
    </w:p>
    <w:p w:rsidR="00844392" w:rsidRPr="0032587A" w:rsidRDefault="008C267A" w:rsidP="00844392">
      <w:pPr>
        <w:jc w:val="right"/>
        <w:rPr>
          <w:rFonts w:ascii="Alvi Nastaleeq" w:hAnsi="Alvi Nastaleeq" w:cs="Alvi Nastaleeq"/>
          <w:sz w:val="36"/>
          <w:szCs w:val="36"/>
        </w:rPr>
      </w:pPr>
      <w:r w:rsidRPr="0032587A">
        <w:rPr>
          <w:rFonts w:ascii="Alvi Nastaleeq" w:hAnsi="Alvi Nastaleeq" w:cs="Alvi Nastaleeq"/>
          <w:sz w:val="36"/>
          <w:szCs w:val="36"/>
          <w:rtl/>
        </w:rPr>
        <w:lastRenderedPageBreak/>
        <w:t>رمضان المبارک کے بعد شوال کا مہینہ اطاعت کو دوام بخشنے کا ایک عظیم دروازہ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جس نے رمضان کے روزے رکھے اور پھر شوال کے چھ روزے رکھے تو یہ عمر بھر کے روزے رکھنے کے برابر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رسول اللہ صلی اللہ علیہ وسلم نے اس کی وضاحت کرتے ہوئے فرمایا: جس نے ماہِ رمضان کے روزے رکھے تو اس ایک مہینہ کا ثواب دس مہینوں کے برابر ہے اور رمضان المبارک کے روزے رکھنے کے بعد شوال کے چھ روزے رکھے تو یہ ایسا ہے جیسے اس نے پورے سال کے روزے رکھے ہوں۔</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اسی طرح یہ فرض روزے میں نقص کی تلافی کرتا ہے۔ جب قیامت کے دن حساب کتاب ہوگا تو فرض روزوں میں جو کمی واقع ہوئی ہے وہ اِن نوافل سے پوری ہوجائے گی، جیسا کہ حدیث میں آیا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شوال کے چھ روزے ماہِ شوال کے دوسرے دن سے رکھنا جائز ہے۔ کیونکہ عید کے دن روزہ رکھنا حرام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شوال کے چھ روزے پورے مہینے میں کبھی بھی رکھ سکتا ہے۔ اور بہتر یہ ہے کہ رکھنے میں جلدی کرے۔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اور شوال میں لگاتار یا ناغہ کر کے روزہ رکھا جا سکتا ہے، اس معاملے میں وسعت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اور جس شخص پر رمضان کے روزوں کی قضا ہو تو اسے چاہیے کہ شوال کے مہینے میں اس فرض کو ادا کرنے میں جلدی کرے کیونکہ وہ نہیں جانتا کہ اس پر آنے والے دنوں میں کیا گزرے گی۔</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اور شوال کے چھ روزوں سے پہلے قضاء شروع کر دے تاکہ رمضان کے روزے شوال کے چھ روزوں کے ساتھ رکھ سکے۔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رمضان کی قضاء کو شوال کے چھ روزوں کے ساتھ ایک ہی نیت سے جمع کرنا درست نہیں ہے، کیونکہ رمضان کا روزہ ابھی مکمل نہیں ہوا۔ جبکہ شوال کے چھ روزوں کے ساتھ ایام بیض کے تین روزے جمع کرنا درست ہے۔</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شوال میں شادی کرنا جائز ہے۔</w:t>
      </w:r>
    </w:p>
    <w:p w:rsidR="008C267A" w:rsidRPr="0032587A" w:rsidRDefault="008C267A" w:rsidP="00634030">
      <w:pPr>
        <w:jc w:val="right"/>
        <w:rPr>
          <w:rFonts w:ascii="Alvi Nastaleeq" w:hAnsi="Alvi Nastaleeq" w:cs="Alvi Nastaleeq"/>
          <w:sz w:val="36"/>
          <w:szCs w:val="36"/>
        </w:rPr>
      </w:pPr>
      <w:r w:rsidRPr="0032587A">
        <w:rPr>
          <w:rFonts w:ascii="Alvi Nastaleeq" w:hAnsi="Alvi Nastaleeq" w:cs="Alvi Nastaleeq"/>
          <w:sz w:val="36"/>
          <w:szCs w:val="36"/>
          <w:rtl/>
        </w:rPr>
        <w:lastRenderedPageBreak/>
        <w:t xml:space="preserve">عائشہ رضی اللہ عنہا </w:t>
      </w:r>
      <w:r w:rsidR="00634030">
        <w:rPr>
          <w:rFonts w:ascii="Alvi Nastaleeq" w:hAnsi="Alvi Nastaleeq" w:cs="Alvi Nastaleeq" w:hint="cs"/>
          <w:sz w:val="36"/>
          <w:szCs w:val="36"/>
          <w:rtl/>
        </w:rPr>
        <w:t>ك</w:t>
      </w:r>
      <w:r w:rsidR="00634030">
        <w:rPr>
          <w:rFonts w:ascii="Alvi Nastaleeq" w:hAnsi="Alvi Nastaleeq" w:cs="Alvi Nastaleeq"/>
          <w:sz w:val="36"/>
          <w:szCs w:val="36"/>
          <w:rtl/>
        </w:rPr>
        <w:t>ہت</w:t>
      </w:r>
      <w:r w:rsidR="00634030">
        <w:rPr>
          <w:rFonts w:ascii="Alvi Nastaleeq" w:hAnsi="Alvi Nastaleeq" w:cs="Alvi Nastaleeq" w:hint="cs"/>
          <w:sz w:val="36"/>
          <w:szCs w:val="36"/>
          <w:rtl/>
        </w:rPr>
        <w:t>ى</w:t>
      </w:r>
      <w:r w:rsidR="00634030" w:rsidRPr="00634030">
        <w:rPr>
          <w:rFonts w:ascii="Alvi Nastaleeq" w:hAnsi="Alvi Nastaleeq" w:cs="Alvi Nastaleeq"/>
          <w:sz w:val="36"/>
          <w:szCs w:val="36"/>
          <w:rtl/>
        </w:rPr>
        <w:t xml:space="preserve"> ہیں کہ</w:t>
      </w:r>
      <w:r w:rsidRPr="0032587A">
        <w:rPr>
          <w:rFonts w:ascii="Alvi Nastaleeq" w:hAnsi="Alvi Nastaleeq" w:cs="Alvi Nastaleeq"/>
          <w:sz w:val="36"/>
          <w:szCs w:val="36"/>
          <w:rtl/>
        </w:rPr>
        <w:t>: رسول اللہ صلی اللہ علیہ وسلم نے شوال میں مجھ سے نکاح کیا اور شوال میں مجھ سے بنا کیا۔</w:t>
      </w:r>
    </w:p>
    <w:p w:rsidR="008C267A"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اس لیے رمضان، شوال اور دیگر تمام دنوں میں عبادات کو یقینی بنائیں۔</w:t>
      </w:r>
    </w:p>
    <w:p w:rsidR="00B86BA1" w:rsidRPr="0032587A" w:rsidRDefault="008C267A" w:rsidP="008C267A">
      <w:pPr>
        <w:jc w:val="right"/>
        <w:rPr>
          <w:rFonts w:ascii="Alvi Nastaleeq" w:hAnsi="Alvi Nastaleeq" w:cs="Alvi Nastaleeq"/>
          <w:sz w:val="36"/>
          <w:szCs w:val="36"/>
        </w:rPr>
      </w:pPr>
      <w:r w:rsidRPr="0032587A">
        <w:rPr>
          <w:rFonts w:ascii="Alvi Nastaleeq" w:hAnsi="Alvi Nastaleeq" w:cs="Alvi Nastaleeq"/>
          <w:sz w:val="36"/>
          <w:szCs w:val="36"/>
          <w:rtl/>
        </w:rPr>
        <w:t>حسن بصری کہتے ہیں کہ: اللہ تعالیٰ نے مومن کے عمل کے لیے کوئی وقت مقرر نہیں کیا ہے سوائے موت کے۔</w:t>
      </w:r>
    </w:p>
    <w:sectPr w:rsidR="00B86BA1" w:rsidRPr="0032587A" w:rsidSect="00844392">
      <w:pgSz w:w="11906" w:h="16838"/>
      <w:pgMar w:top="1440" w:right="1440" w:bottom="1440" w:left="1440" w:header="708" w:footer="708" w:gutter="0"/>
      <w:pgBorders w:display="not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Jameel Noori Nastaleeq">
    <w:panose1 w:val="02000503000000000004"/>
    <w:charset w:val="00"/>
    <w:family w:val="auto"/>
    <w:pitch w:val="variable"/>
    <w:sig w:usb0="80002007" w:usb1="00000000" w:usb2="00000000" w:usb3="00000000" w:csb0="00000041" w:csb1="00000000"/>
  </w:font>
  <w:font w:name="Generator Black">
    <w:panose1 w:val="00000000000000000000"/>
    <w:charset w:val="B2"/>
    <w:family w:val="auto"/>
    <w:pitch w:val="variable"/>
    <w:sig w:usb0="00002001" w:usb1="00000000" w:usb2="00000000" w:usb3="00000000" w:csb0="00000040" w:csb1="00000000"/>
  </w:font>
  <w:font w:name="Alvi Nastaleeq">
    <w:panose1 w:val="0200050300000002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67A"/>
    <w:rsid w:val="0032587A"/>
    <w:rsid w:val="003913CA"/>
    <w:rsid w:val="00634030"/>
    <w:rsid w:val="00844392"/>
    <w:rsid w:val="008C267A"/>
    <w:rsid w:val="00B86BA1"/>
    <w:rsid w:val="00BB1A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9C186-9563-42B0-96DF-70B41CB2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263</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dc:creator>
  <cp:keywords/>
  <dc:description/>
  <cp:lastModifiedBy>Khan Waseem</cp:lastModifiedBy>
  <cp:revision>4</cp:revision>
  <dcterms:created xsi:type="dcterms:W3CDTF">2023-05-02T18:35:00Z</dcterms:created>
  <dcterms:modified xsi:type="dcterms:W3CDTF">2023-12-29T09:25:00Z</dcterms:modified>
</cp:coreProperties>
</file>