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leGrid"/>
        <w:tblW w:w="9464" w:type="dxa"/>
        <w:tblBorders>
          <w:top w:val="single" w:sz="4" w:space="0" w:color="0070C0"/>
          <w:left w:val="single" w:sz="4" w:space="0" w:color="0070C0"/>
          <w:bottom w:val="single" w:sz="4" w:space="0" w:color="0070C0"/>
          <w:right w:val="single" w:sz="4" w:space="0" w:color="0070C0"/>
          <w:insideH w:val="single" w:sz="4" w:space="0" w:color="0070C0"/>
          <w:insideV w:val="single" w:sz="4" w:space="0" w:color="0070C0"/>
        </w:tblBorders>
        <w:tblLook w:val="04A0" w:firstRow="1" w:lastRow="0" w:firstColumn="1" w:lastColumn="0" w:noHBand="0" w:noVBand="1"/>
      </w:tblPr>
      <w:tblGrid>
        <w:gridCol w:w="4621"/>
        <w:gridCol w:w="4843"/>
      </w:tblGrid>
      <w:tr w:rsidR="000255F6" w:rsidRPr="00864B96" w14:paraId="43B9E1C5" w14:textId="77777777" w:rsidTr="007A2AA5">
        <w:trPr>
          <w:trHeight w:val="526"/>
        </w:trPr>
        <w:tc>
          <w:tcPr>
            <w:tcW w:w="4621" w:type="dxa"/>
            <w:shd w:val="clear" w:color="auto" w:fill="DAEEF3" w:themeFill="accent5" w:themeFillTint="33"/>
          </w:tcPr>
          <w:p w14:paraId="1313D2E5" w14:textId="083C0E8D" w:rsidR="000255F6" w:rsidRPr="007A2AA5" w:rsidRDefault="001E6514" w:rsidP="000255F6">
            <w:pPr>
              <w:bidi/>
              <w:rPr>
                <w:rFonts w:ascii="Traditional Arabic" w:hAnsi="Traditional Arabic" w:cs="Traditional Arabic"/>
                <w:b/>
                <w:bCs/>
                <w:sz w:val="28"/>
                <w:szCs w:val="28"/>
              </w:rPr>
            </w:pPr>
            <w:r>
              <w:rPr>
                <w:rFonts w:ascii="Alvi Nastaleeq" w:hAnsi="Alvi Nastaleeq" w:cs="Alvi Nastaleeq" w:hint="cs"/>
                <w:sz w:val="32"/>
                <w:szCs w:val="32"/>
                <w:rtl/>
              </w:rPr>
              <w:t>عمره</w:t>
            </w:r>
            <w:r w:rsidR="000255F6">
              <w:rPr>
                <w:rFonts w:ascii="Alvi Nastaleeq" w:hAnsi="Alvi Nastaleeq" w:cs="Alvi Nastaleeq"/>
                <w:sz w:val="32"/>
                <w:szCs w:val="32"/>
                <w:rtl/>
              </w:rPr>
              <w:t xml:space="preserve"> کے مناسک</w:t>
            </w:r>
          </w:p>
        </w:tc>
        <w:tc>
          <w:tcPr>
            <w:tcW w:w="4843" w:type="dxa"/>
            <w:shd w:val="clear" w:color="auto" w:fill="DAEEF3" w:themeFill="accent5" w:themeFillTint="33"/>
          </w:tcPr>
          <w:p w14:paraId="7A8E64B1" w14:textId="795232E6" w:rsidR="000255F6" w:rsidRPr="007A2AA5" w:rsidRDefault="000255F6" w:rsidP="000255F6">
            <w:pPr>
              <w:jc w:val="right"/>
              <w:rPr>
                <w:rFonts w:ascii="Traditional Arabic" w:hAnsi="Traditional Arabic" w:cs="Traditional Arabic"/>
                <w:b/>
                <w:bCs/>
                <w:sz w:val="36"/>
                <w:szCs w:val="36"/>
              </w:rPr>
            </w:pPr>
            <w:r w:rsidRPr="007A2AA5">
              <w:rPr>
                <w:rFonts w:ascii="Traditional Arabic" w:hAnsi="Traditional Arabic" w:cs="Traditional Arabic"/>
                <w:b/>
                <w:bCs/>
                <w:sz w:val="36"/>
                <w:szCs w:val="36"/>
                <w:rtl/>
              </w:rPr>
              <w:t>مناسك العمرة</w:t>
            </w:r>
            <w:r>
              <w:rPr>
                <w:rFonts w:ascii="Traditional Arabic" w:hAnsi="Traditional Arabic" w:cs="Traditional Arabic" w:hint="cs"/>
                <w:b/>
                <w:bCs/>
                <w:sz w:val="36"/>
                <w:szCs w:val="36"/>
                <w:rtl/>
              </w:rPr>
              <w:t>:</w:t>
            </w:r>
          </w:p>
        </w:tc>
      </w:tr>
      <w:tr w:rsidR="000255F6" w:rsidRPr="00864B96" w14:paraId="3FC0ABCA" w14:textId="77777777" w:rsidTr="00FA4826">
        <w:trPr>
          <w:trHeight w:val="526"/>
        </w:trPr>
        <w:tc>
          <w:tcPr>
            <w:tcW w:w="4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172BFD" w14:textId="786B0150" w:rsidR="000255F6" w:rsidRPr="007A2AA5" w:rsidRDefault="000255F6" w:rsidP="000255F6">
            <w:pPr>
              <w:bidi/>
              <w:rPr>
                <w:rFonts w:ascii="Traditional Arabic" w:hAnsi="Traditional Arabic" w:cs="Traditional Arabic"/>
                <w:sz w:val="26"/>
                <w:szCs w:val="26"/>
              </w:rPr>
            </w:pPr>
            <w:r>
              <w:rPr>
                <w:rFonts w:ascii="Alvi Nastaleeq" w:hAnsi="Alvi Nastaleeq" w:cs="Alvi Nastaleeq"/>
                <w:sz w:val="32"/>
                <w:szCs w:val="32"/>
                <w:rtl/>
              </w:rPr>
              <w:t>احرام باندھنا</w:t>
            </w:r>
          </w:p>
        </w:tc>
        <w:tc>
          <w:tcPr>
            <w:tcW w:w="4843" w:type="dxa"/>
          </w:tcPr>
          <w:p w14:paraId="0CFF788F" w14:textId="77777777" w:rsidR="000255F6" w:rsidRPr="00864B96" w:rsidRDefault="000255F6" w:rsidP="000255F6">
            <w:pPr>
              <w:jc w:val="right"/>
              <w:rPr>
                <w:rFonts w:ascii="Traditional Arabic" w:hAnsi="Traditional Arabic" w:cs="Traditional Arabic"/>
                <w:sz w:val="36"/>
                <w:szCs w:val="36"/>
              </w:rPr>
            </w:pPr>
            <w:r w:rsidRPr="00864B96">
              <w:rPr>
                <w:rFonts w:ascii="Traditional Arabic" w:hAnsi="Traditional Arabic" w:cs="Traditional Arabic"/>
                <w:sz w:val="36"/>
                <w:szCs w:val="36"/>
                <w:rtl/>
              </w:rPr>
              <w:t>الإحرام</w:t>
            </w:r>
          </w:p>
        </w:tc>
      </w:tr>
      <w:tr w:rsidR="000255F6" w:rsidRPr="00864B96" w14:paraId="3E63FDD3" w14:textId="77777777" w:rsidTr="00FA4826">
        <w:trPr>
          <w:trHeight w:val="570"/>
        </w:trPr>
        <w:tc>
          <w:tcPr>
            <w:tcW w:w="4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8B33CE" w14:textId="52B4BC18" w:rsidR="000255F6" w:rsidRPr="007A2AA5" w:rsidRDefault="001936C9" w:rsidP="000255F6">
            <w:pPr>
              <w:bidi/>
              <w:rPr>
                <w:rFonts w:ascii="Traditional Arabic" w:hAnsi="Traditional Arabic" w:cs="Traditional Arabic"/>
                <w:sz w:val="26"/>
                <w:szCs w:val="26"/>
              </w:rPr>
            </w:pPr>
            <w:r>
              <w:rPr>
                <w:rFonts w:ascii="Alvi Nastaleeq" w:hAnsi="Alvi Nastaleeq" w:cs="Alvi Nastaleeq" w:hint="cs"/>
                <w:sz w:val="32"/>
                <w:szCs w:val="32"/>
                <w:rtl/>
              </w:rPr>
              <w:t>عمره</w:t>
            </w:r>
            <w:r w:rsidR="000255F6">
              <w:rPr>
                <w:rFonts w:ascii="Alvi Nastaleeq" w:hAnsi="Alvi Nastaleeq" w:cs="Alvi Nastaleeq"/>
                <w:sz w:val="32"/>
                <w:szCs w:val="32"/>
                <w:rtl/>
              </w:rPr>
              <w:t xml:space="preserve"> کی نیّت کرنا</w:t>
            </w:r>
          </w:p>
        </w:tc>
        <w:tc>
          <w:tcPr>
            <w:tcW w:w="4843" w:type="dxa"/>
          </w:tcPr>
          <w:p w14:paraId="404F545B" w14:textId="77777777" w:rsidR="000255F6" w:rsidRPr="00864B96" w:rsidRDefault="000255F6" w:rsidP="000255F6">
            <w:pPr>
              <w:jc w:val="right"/>
              <w:rPr>
                <w:rFonts w:ascii="Traditional Arabic" w:hAnsi="Traditional Arabic" w:cs="Traditional Arabic"/>
                <w:sz w:val="36"/>
                <w:szCs w:val="36"/>
              </w:rPr>
            </w:pPr>
            <w:r w:rsidRPr="00864B96">
              <w:rPr>
                <w:rFonts w:ascii="Traditional Arabic" w:hAnsi="Traditional Arabic" w:cs="Traditional Arabic"/>
                <w:sz w:val="36"/>
                <w:szCs w:val="36"/>
              </w:rPr>
              <w:t>(</w:t>
            </w:r>
            <w:r w:rsidRPr="00864B96">
              <w:rPr>
                <w:rFonts w:ascii="Traditional Arabic" w:hAnsi="Traditional Arabic" w:cs="Traditional Arabic"/>
                <w:sz w:val="36"/>
                <w:szCs w:val="36"/>
                <w:rtl/>
              </w:rPr>
              <w:t>نية الدخول في النسك</w:t>
            </w:r>
            <w:r w:rsidRPr="00864B96">
              <w:rPr>
                <w:rFonts w:ascii="Traditional Arabic" w:hAnsi="Traditional Arabic" w:cs="Traditional Arabic"/>
                <w:sz w:val="36"/>
                <w:szCs w:val="36"/>
              </w:rPr>
              <w:t>)</w:t>
            </w:r>
          </w:p>
        </w:tc>
      </w:tr>
      <w:tr w:rsidR="000255F6" w:rsidRPr="00864B96" w14:paraId="5C531657" w14:textId="77777777" w:rsidTr="00FA4826">
        <w:trPr>
          <w:trHeight w:val="570"/>
        </w:trPr>
        <w:tc>
          <w:tcPr>
            <w:tcW w:w="4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C51F20" w14:textId="77777777" w:rsidR="000255F6" w:rsidRDefault="000255F6" w:rsidP="000255F6">
            <w:pPr>
              <w:bidi/>
              <w:rPr>
                <w:rFonts w:ascii="Alvi Nastaleeq" w:hAnsi="Alvi Nastaleeq" w:cs="Alvi Nastaleeq"/>
                <w:sz w:val="32"/>
                <w:szCs w:val="32"/>
              </w:rPr>
            </w:pPr>
            <w:r>
              <w:rPr>
                <w:rFonts w:ascii="Alvi Nastaleeq" w:hAnsi="Alvi Nastaleeq" w:cs="Alvi Nastaleeq"/>
                <w:sz w:val="32"/>
                <w:szCs w:val="32"/>
                <w:rtl/>
              </w:rPr>
              <w:t>اہلِ شام اور مصر کی میقات</w:t>
            </w:r>
          </w:p>
          <w:p w14:paraId="1D0D6E88" w14:textId="78480037" w:rsidR="000255F6" w:rsidRPr="007A2AA5" w:rsidRDefault="000255F6" w:rsidP="000255F6">
            <w:pPr>
              <w:bidi/>
              <w:rPr>
                <w:rFonts w:ascii="Traditional Arabic" w:hAnsi="Traditional Arabic" w:cs="Traditional Arabic"/>
                <w:sz w:val="26"/>
                <w:szCs w:val="26"/>
              </w:rPr>
            </w:pPr>
            <w:r>
              <w:rPr>
                <w:rFonts w:ascii="Alvi Nastaleeq" w:hAnsi="Alvi Nastaleeq" w:cs="Alvi Nastaleeq"/>
                <w:sz w:val="32"/>
                <w:szCs w:val="32"/>
                <w:rtl/>
              </w:rPr>
              <w:t>جحفہ 186 کلومیٹر</w:t>
            </w:r>
          </w:p>
        </w:tc>
        <w:tc>
          <w:tcPr>
            <w:tcW w:w="4843" w:type="dxa"/>
          </w:tcPr>
          <w:p w14:paraId="275619F2" w14:textId="77777777" w:rsidR="000255F6" w:rsidRPr="00864B96" w:rsidRDefault="000255F6" w:rsidP="000255F6">
            <w:pPr>
              <w:jc w:val="right"/>
              <w:rPr>
                <w:rFonts w:ascii="Traditional Arabic" w:hAnsi="Traditional Arabic" w:cs="Traditional Arabic"/>
                <w:sz w:val="36"/>
                <w:szCs w:val="36"/>
                <w:rtl/>
              </w:rPr>
            </w:pPr>
            <w:r w:rsidRPr="00864B96">
              <w:rPr>
                <w:rFonts w:ascii="Traditional Arabic" w:hAnsi="Traditional Arabic" w:cs="Traditional Arabic"/>
                <w:sz w:val="36"/>
                <w:szCs w:val="36"/>
                <w:rtl/>
              </w:rPr>
              <w:t>ميقات أهل الشام</w:t>
            </w:r>
          </w:p>
          <w:p w14:paraId="2D2E17C8" w14:textId="77777777" w:rsidR="000255F6" w:rsidRPr="00864B96" w:rsidRDefault="000255F6" w:rsidP="000255F6">
            <w:pPr>
              <w:jc w:val="right"/>
              <w:rPr>
                <w:rFonts w:ascii="Traditional Arabic" w:hAnsi="Traditional Arabic" w:cs="Traditional Arabic"/>
                <w:sz w:val="36"/>
                <w:szCs w:val="36"/>
              </w:rPr>
            </w:pPr>
            <w:r w:rsidRPr="00864B96">
              <w:rPr>
                <w:rFonts w:ascii="Traditional Arabic" w:hAnsi="Traditional Arabic" w:cs="Traditional Arabic"/>
                <w:sz w:val="36"/>
                <w:szCs w:val="36"/>
                <w:rtl/>
              </w:rPr>
              <w:t>ومصر الجحفة 186 كلم</w:t>
            </w:r>
          </w:p>
        </w:tc>
      </w:tr>
      <w:tr w:rsidR="000255F6" w:rsidRPr="00864B96" w14:paraId="4EC6975C" w14:textId="77777777" w:rsidTr="00FA4826">
        <w:trPr>
          <w:trHeight w:val="526"/>
        </w:trPr>
        <w:tc>
          <w:tcPr>
            <w:tcW w:w="4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3D25E7" w14:textId="77777777" w:rsidR="000255F6" w:rsidRDefault="000255F6" w:rsidP="000255F6">
            <w:pPr>
              <w:bidi/>
              <w:rPr>
                <w:rFonts w:ascii="Alvi Nastaleeq" w:hAnsi="Alvi Nastaleeq" w:cs="Alvi Nastaleeq"/>
                <w:sz w:val="32"/>
                <w:szCs w:val="32"/>
              </w:rPr>
            </w:pPr>
            <w:r>
              <w:rPr>
                <w:rFonts w:ascii="Alvi Nastaleeq" w:hAnsi="Alvi Nastaleeq" w:cs="Alvi Nastaleeq"/>
                <w:sz w:val="32"/>
                <w:szCs w:val="32"/>
                <w:rtl/>
              </w:rPr>
              <w:t>اہلِ مدینہ کی میقات</w:t>
            </w:r>
          </w:p>
          <w:p w14:paraId="7A8CFAC4" w14:textId="2DE40CB9" w:rsidR="000255F6" w:rsidRPr="007A2AA5" w:rsidRDefault="000255F6" w:rsidP="000255F6">
            <w:pPr>
              <w:bidi/>
              <w:rPr>
                <w:rFonts w:ascii="Traditional Arabic" w:hAnsi="Traditional Arabic" w:cs="Traditional Arabic"/>
                <w:sz w:val="26"/>
                <w:szCs w:val="26"/>
              </w:rPr>
            </w:pPr>
            <w:r>
              <w:rPr>
                <w:rFonts w:ascii="Alvi Nastaleeq" w:hAnsi="Alvi Nastaleeq" w:cs="Alvi Nastaleeq"/>
                <w:sz w:val="32"/>
                <w:szCs w:val="32"/>
                <w:rtl/>
              </w:rPr>
              <w:t>ذوالحلیفہ 420 کلومیٹر</w:t>
            </w:r>
          </w:p>
        </w:tc>
        <w:tc>
          <w:tcPr>
            <w:tcW w:w="4843" w:type="dxa"/>
          </w:tcPr>
          <w:p w14:paraId="0D7D3861" w14:textId="77777777" w:rsidR="000255F6" w:rsidRPr="00864B96" w:rsidRDefault="000255F6" w:rsidP="000255F6">
            <w:pPr>
              <w:jc w:val="right"/>
              <w:rPr>
                <w:rFonts w:ascii="Traditional Arabic" w:hAnsi="Traditional Arabic" w:cs="Traditional Arabic"/>
                <w:sz w:val="36"/>
                <w:szCs w:val="36"/>
              </w:rPr>
            </w:pPr>
            <w:r w:rsidRPr="00864B96">
              <w:rPr>
                <w:rFonts w:ascii="Traditional Arabic" w:hAnsi="Traditional Arabic" w:cs="Traditional Arabic"/>
                <w:sz w:val="36"/>
                <w:szCs w:val="36"/>
                <w:rtl/>
              </w:rPr>
              <w:t>ميقات أهل المدينة</w:t>
            </w:r>
          </w:p>
          <w:p w14:paraId="17E8886E" w14:textId="77777777" w:rsidR="000255F6" w:rsidRPr="00864B96" w:rsidRDefault="000255F6" w:rsidP="000255F6">
            <w:pPr>
              <w:jc w:val="right"/>
              <w:rPr>
                <w:rFonts w:ascii="Traditional Arabic" w:hAnsi="Traditional Arabic" w:cs="Traditional Arabic"/>
                <w:sz w:val="36"/>
                <w:szCs w:val="36"/>
              </w:rPr>
            </w:pPr>
            <w:r w:rsidRPr="00864B96">
              <w:rPr>
                <w:rFonts w:ascii="Traditional Arabic" w:hAnsi="Traditional Arabic" w:cs="Traditional Arabic"/>
                <w:sz w:val="36"/>
                <w:szCs w:val="36"/>
                <w:rtl/>
              </w:rPr>
              <w:t>ذو الحليفة 420 كلم</w:t>
            </w:r>
          </w:p>
        </w:tc>
      </w:tr>
      <w:tr w:rsidR="000255F6" w:rsidRPr="00864B96" w14:paraId="76C329C3" w14:textId="77777777" w:rsidTr="00FA4826">
        <w:trPr>
          <w:trHeight w:val="526"/>
        </w:trPr>
        <w:tc>
          <w:tcPr>
            <w:tcW w:w="4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C8EE26" w14:textId="77777777" w:rsidR="000255F6" w:rsidRDefault="000255F6" w:rsidP="000255F6">
            <w:pPr>
              <w:bidi/>
              <w:rPr>
                <w:rFonts w:ascii="Alvi Nastaleeq" w:hAnsi="Alvi Nastaleeq" w:cs="Alvi Nastaleeq"/>
                <w:sz w:val="32"/>
                <w:szCs w:val="32"/>
              </w:rPr>
            </w:pPr>
            <w:r>
              <w:rPr>
                <w:rFonts w:ascii="Alvi Nastaleeq" w:hAnsi="Alvi Nastaleeq" w:cs="Alvi Nastaleeq"/>
                <w:sz w:val="32"/>
                <w:szCs w:val="32"/>
                <w:rtl/>
              </w:rPr>
              <w:t>اہلِ عراق کی میقات</w:t>
            </w:r>
          </w:p>
          <w:p w14:paraId="33A9957D" w14:textId="5764F295" w:rsidR="000255F6" w:rsidRPr="007A2AA5" w:rsidRDefault="000255F6" w:rsidP="000255F6">
            <w:pPr>
              <w:bidi/>
              <w:rPr>
                <w:rFonts w:ascii="Traditional Arabic" w:hAnsi="Traditional Arabic" w:cs="Traditional Arabic"/>
                <w:sz w:val="26"/>
                <w:szCs w:val="26"/>
              </w:rPr>
            </w:pPr>
            <w:r>
              <w:rPr>
                <w:rFonts w:ascii="Alvi Nastaleeq" w:hAnsi="Alvi Nastaleeq" w:cs="Alvi Nastaleeq"/>
                <w:sz w:val="32"/>
                <w:szCs w:val="32"/>
                <w:rtl/>
              </w:rPr>
              <w:t>ذاتِ عرق 98 کلومیٹر</w:t>
            </w:r>
          </w:p>
        </w:tc>
        <w:tc>
          <w:tcPr>
            <w:tcW w:w="4843" w:type="dxa"/>
          </w:tcPr>
          <w:p w14:paraId="0BD8B9ED" w14:textId="77777777" w:rsidR="000255F6" w:rsidRPr="00864B96" w:rsidRDefault="000255F6" w:rsidP="000255F6">
            <w:pPr>
              <w:jc w:val="right"/>
              <w:rPr>
                <w:rFonts w:ascii="Traditional Arabic" w:hAnsi="Traditional Arabic" w:cs="Traditional Arabic"/>
                <w:sz w:val="36"/>
                <w:szCs w:val="36"/>
              </w:rPr>
            </w:pPr>
            <w:r w:rsidRPr="00864B96">
              <w:rPr>
                <w:rFonts w:ascii="Traditional Arabic" w:hAnsi="Traditional Arabic" w:cs="Traditional Arabic"/>
                <w:sz w:val="36"/>
                <w:szCs w:val="36"/>
                <w:rtl/>
              </w:rPr>
              <w:t>ميقات أهل العراق</w:t>
            </w:r>
          </w:p>
          <w:p w14:paraId="14616096" w14:textId="77777777" w:rsidR="000255F6" w:rsidRPr="00864B96" w:rsidRDefault="000255F6" w:rsidP="000255F6">
            <w:pPr>
              <w:jc w:val="right"/>
              <w:rPr>
                <w:rFonts w:ascii="Traditional Arabic" w:hAnsi="Traditional Arabic" w:cs="Traditional Arabic"/>
                <w:sz w:val="36"/>
                <w:szCs w:val="36"/>
              </w:rPr>
            </w:pPr>
            <w:r w:rsidRPr="00864B96">
              <w:rPr>
                <w:rFonts w:ascii="Traditional Arabic" w:hAnsi="Traditional Arabic" w:cs="Traditional Arabic"/>
                <w:sz w:val="36"/>
                <w:szCs w:val="36"/>
                <w:rtl/>
              </w:rPr>
              <w:t>ذات عرق 98 كلم</w:t>
            </w:r>
          </w:p>
        </w:tc>
      </w:tr>
      <w:tr w:rsidR="000255F6" w:rsidRPr="00864B96" w14:paraId="149005F5" w14:textId="77777777" w:rsidTr="00FA4826">
        <w:trPr>
          <w:trHeight w:val="570"/>
        </w:trPr>
        <w:tc>
          <w:tcPr>
            <w:tcW w:w="4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BB229B" w14:textId="77777777" w:rsidR="000255F6" w:rsidRDefault="000255F6" w:rsidP="000255F6">
            <w:pPr>
              <w:bidi/>
              <w:rPr>
                <w:rFonts w:ascii="Alvi Nastaleeq" w:hAnsi="Alvi Nastaleeq" w:cs="Alvi Nastaleeq"/>
                <w:sz w:val="32"/>
                <w:szCs w:val="32"/>
              </w:rPr>
            </w:pPr>
            <w:r>
              <w:rPr>
                <w:rFonts w:ascii="Alvi Nastaleeq" w:hAnsi="Alvi Nastaleeq" w:cs="Alvi Nastaleeq"/>
                <w:sz w:val="32"/>
                <w:szCs w:val="32"/>
                <w:rtl/>
              </w:rPr>
              <w:t>اہل نجد کی میقات</w:t>
            </w:r>
          </w:p>
          <w:p w14:paraId="382624C9" w14:textId="642B8466" w:rsidR="000255F6" w:rsidRPr="007A2AA5" w:rsidRDefault="000255F6" w:rsidP="000255F6">
            <w:pPr>
              <w:bidi/>
              <w:rPr>
                <w:rFonts w:ascii="Traditional Arabic" w:hAnsi="Traditional Arabic" w:cs="Traditional Arabic"/>
                <w:sz w:val="26"/>
                <w:szCs w:val="26"/>
              </w:rPr>
            </w:pPr>
            <w:r>
              <w:rPr>
                <w:rFonts w:ascii="Alvi Nastaleeq" w:hAnsi="Alvi Nastaleeq" w:cs="Alvi Nastaleeq"/>
                <w:sz w:val="32"/>
                <w:szCs w:val="32"/>
                <w:rtl/>
              </w:rPr>
              <w:t>قرنِ منازل 99 کلومیٹر</w:t>
            </w:r>
          </w:p>
        </w:tc>
        <w:tc>
          <w:tcPr>
            <w:tcW w:w="4843" w:type="dxa"/>
          </w:tcPr>
          <w:p w14:paraId="2A5E121B" w14:textId="77777777" w:rsidR="000255F6" w:rsidRPr="00864B96" w:rsidRDefault="000255F6" w:rsidP="000255F6">
            <w:pPr>
              <w:jc w:val="right"/>
              <w:rPr>
                <w:rFonts w:ascii="Traditional Arabic" w:hAnsi="Traditional Arabic" w:cs="Traditional Arabic"/>
                <w:sz w:val="36"/>
                <w:szCs w:val="36"/>
              </w:rPr>
            </w:pPr>
            <w:r w:rsidRPr="00864B96">
              <w:rPr>
                <w:rFonts w:ascii="Traditional Arabic" w:hAnsi="Traditional Arabic" w:cs="Traditional Arabic"/>
                <w:sz w:val="36"/>
                <w:szCs w:val="36"/>
                <w:rtl/>
              </w:rPr>
              <w:t>ميقات أهل نجد</w:t>
            </w:r>
          </w:p>
          <w:p w14:paraId="75E95C8A" w14:textId="77777777" w:rsidR="000255F6" w:rsidRPr="00864B96" w:rsidRDefault="000255F6" w:rsidP="000255F6">
            <w:pPr>
              <w:jc w:val="right"/>
              <w:rPr>
                <w:rFonts w:ascii="Traditional Arabic" w:hAnsi="Traditional Arabic" w:cs="Traditional Arabic"/>
                <w:sz w:val="36"/>
                <w:szCs w:val="36"/>
              </w:rPr>
            </w:pPr>
            <w:r w:rsidRPr="00864B96">
              <w:rPr>
                <w:rFonts w:ascii="Traditional Arabic" w:hAnsi="Traditional Arabic" w:cs="Traditional Arabic"/>
                <w:sz w:val="36"/>
                <w:szCs w:val="36"/>
                <w:rtl/>
              </w:rPr>
              <w:t>قرن المنازل 99 كلم</w:t>
            </w:r>
          </w:p>
        </w:tc>
      </w:tr>
      <w:tr w:rsidR="000255F6" w:rsidRPr="00864B96" w14:paraId="62BFA47C" w14:textId="77777777" w:rsidTr="00FA4826">
        <w:trPr>
          <w:trHeight w:val="570"/>
        </w:trPr>
        <w:tc>
          <w:tcPr>
            <w:tcW w:w="4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833310" w14:textId="77777777" w:rsidR="000255F6" w:rsidRDefault="000255F6" w:rsidP="000255F6">
            <w:pPr>
              <w:bidi/>
              <w:rPr>
                <w:rFonts w:ascii="Alvi Nastaleeq" w:hAnsi="Alvi Nastaleeq" w:cs="Alvi Nastaleeq"/>
                <w:sz w:val="32"/>
                <w:szCs w:val="32"/>
              </w:rPr>
            </w:pPr>
            <w:r>
              <w:rPr>
                <w:rFonts w:ascii="Alvi Nastaleeq" w:hAnsi="Alvi Nastaleeq" w:cs="Alvi Nastaleeq"/>
                <w:sz w:val="32"/>
                <w:szCs w:val="32"/>
                <w:rtl/>
              </w:rPr>
              <w:t>اہلِ یمن کی میقات</w:t>
            </w:r>
          </w:p>
          <w:p w14:paraId="74414A2A" w14:textId="684AF03C" w:rsidR="000255F6" w:rsidRPr="007A2AA5" w:rsidRDefault="000255F6" w:rsidP="000255F6">
            <w:pPr>
              <w:bidi/>
              <w:rPr>
                <w:rFonts w:ascii="Traditional Arabic" w:hAnsi="Traditional Arabic" w:cs="Traditional Arabic"/>
                <w:sz w:val="26"/>
                <w:szCs w:val="26"/>
              </w:rPr>
            </w:pPr>
            <w:r>
              <w:rPr>
                <w:rFonts w:ascii="Alvi Nastaleeq" w:hAnsi="Alvi Nastaleeq" w:cs="Alvi Nastaleeq"/>
                <w:sz w:val="32"/>
                <w:szCs w:val="32"/>
                <w:rtl/>
              </w:rPr>
              <w:t>یلملم 199 کلومیٹر</w:t>
            </w:r>
          </w:p>
        </w:tc>
        <w:tc>
          <w:tcPr>
            <w:tcW w:w="4843" w:type="dxa"/>
          </w:tcPr>
          <w:p w14:paraId="07C71603" w14:textId="77777777" w:rsidR="000255F6" w:rsidRPr="00864B96" w:rsidRDefault="000255F6" w:rsidP="000255F6">
            <w:pPr>
              <w:jc w:val="right"/>
              <w:rPr>
                <w:rFonts w:ascii="Traditional Arabic" w:hAnsi="Traditional Arabic" w:cs="Traditional Arabic"/>
                <w:sz w:val="36"/>
                <w:szCs w:val="36"/>
              </w:rPr>
            </w:pPr>
            <w:r w:rsidRPr="00864B96">
              <w:rPr>
                <w:rFonts w:ascii="Traditional Arabic" w:hAnsi="Traditional Arabic" w:cs="Traditional Arabic"/>
                <w:sz w:val="36"/>
                <w:szCs w:val="36"/>
                <w:rtl/>
              </w:rPr>
              <w:t>ميقات أهل اليمن</w:t>
            </w:r>
          </w:p>
          <w:p w14:paraId="7BA4222A" w14:textId="77777777" w:rsidR="000255F6" w:rsidRPr="00864B96" w:rsidRDefault="000255F6" w:rsidP="000255F6">
            <w:pPr>
              <w:jc w:val="right"/>
              <w:rPr>
                <w:rFonts w:ascii="Traditional Arabic" w:hAnsi="Traditional Arabic" w:cs="Traditional Arabic"/>
                <w:sz w:val="36"/>
                <w:szCs w:val="36"/>
              </w:rPr>
            </w:pPr>
            <w:r w:rsidRPr="00864B96">
              <w:rPr>
                <w:rFonts w:ascii="Traditional Arabic" w:hAnsi="Traditional Arabic" w:cs="Traditional Arabic"/>
                <w:sz w:val="36"/>
                <w:szCs w:val="36"/>
                <w:rtl/>
              </w:rPr>
              <w:t>يلملم 99 كلم</w:t>
            </w:r>
          </w:p>
        </w:tc>
      </w:tr>
      <w:tr w:rsidR="000255F6" w:rsidRPr="00864B96" w14:paraId="2AC88D91" w14:textId="77777777" w:rsidTr="00FA4826">
        <w:trPr>
          <w:trHeight w:val="1538"/>
        </w:trPr>
        <w:tc>
          <w:tcPr>
            <w:tcW w:w="4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904E64" w14:textId="2A261051" w:rsidR="000255F6" w:rsidRPr="007A2AA5" w:rsidRDefault="000255F6" w:rsidP="000255F6">
            <w:pPr>
              <w:bidi/>
              <w:rPr>
                <w:rFonts w:ascii="Traditional Arabic" w:hAnsi="Traditional Arabic" w:cs="Traditional Arabic"/>
                <w:sz w:val="26"/>
                <w:szCs w:val="26"/>
              </w:rPr>
            </w:pPr>
            <w:r>
              <w:rPr>
                <w:rFonts w:ascii="Alvi Nastaleeq" w:hAnsi="Alvi Nastaleeq" w:cs="Alvi Nastaleeq"/>
                <w:sz w:val="32"/>
                <w:szCs w:val="32"/>
                <w:rtl/>
              </w:rPr>
              <w:t>ہوائی جہاز کے ذریعے آنے والے میقات کی فضا میں سب سے قریب</w:t>
            </w:r>
            <w:bookmarkStart w:id="0" w:name="_GoBack"/>
            <w:bookmarkEnd w:id="0"/>
            <w:r>
              <w:rPr>
                <w:rFonts w:ascii="Alvi Nastaleeq" w:hAnsi="Alvi Nastaleeq" w:cs="Alvi Nastaleeq"/>
                <w:sz w:val="32"/>
                <w:szCs w:val="32"/>
                <w:rtl/>
              </w:rPr>
              <w:t xml:space="preserve"> ایئر پوائنٹ سے احرام باندھیں گے</w:t>
            </w:r>
          </w:p>
        </w:tc>
        <w:tc>
          <w:tcPr>
            <w:tcW w:w="4843" w:type="dxa"/>
          </w:tcPr>
          <w:p w14:paraId="6011ED46" w14:textId="0DCE12C4" w:rsidR="000255F6" w:rsidRPr="00864B96" w:rsidRDefault="000255F6" w:rsidP="000255F6">
            <w:pPr>
              <w:jc w:val="right"/>
              <w:rPr>
                <w:rFonts w:ascii="Traditional Arabic" w:hAnsi="Traditional Arabic" w:cs="Traditional Arabic"/>
                <w:sz w:val="36"/>
                <w:szCs w:val="36"/>
              </w:rPr>
            </w:pPr>
            <w:r w:rsidRPr="00864B96">
              <w:rPr>
                <w:rFonts w:ascii="Traditional Arabic" w:hAnsi="Traditional Arabic" w:cs="Traditional Arabic"/>
                <w:sz w:val="36"/>
                <w:szCs w:val="36"/>
                <w:rtl/>
              </w:rPr>
              <w:t>يـحـرم الـقادمون عبر الطائرة من أقرب نقطة جـوية عــنــد الـمـرور</w:t>
            </w:r>
            <w:r>
              <w:rPr>
                <w:rFonts w:ascii="Traditional Arabic" w:hAnsi="Traditional Arabic" w:cs="Traditional Arabic"/>
                <w:sz w:val="36"/>
                <w:szCs w:val="36"/>
              </w:rPr>
              <w:t xml:space="preserve"> </w:t>
            </w:r>
            <w:r w:rsidRPr="00864B96">
              <w:rPr>
                <w:rFonts w:ascii="Traditional Arabic" w:hAnsi="Traditional Arabic" w:cs="Traditional Arabic"/>
                <w:sz w:val="36"/>
                <w:szCs w:val="36"/>
                <w:rtl/>
              </w:rPr>
              <w:t>بــســماء الميقات</w:t>
            </w:r>
          </w:p>
        </w:tc>
      </w:tr>
      <w:tr w:rsidR="000255F6" w:rsidRPr="00864B96" w14:paraId="123AD43C" w14:textId="77777777" w:rsidTr="007A2AA5">
        <w:trPr>
          <w:trHeight w:val="710"/>
        </w:trPr>
        <w:tc>
          <w:tcPr>
            <w:tcW w:w="4621" w:type="dxa"/>
          </w:tcPr>
          <w:p w14:paraId="6AEBC62B" w14:textId="6957F8F0" w:rsidR="000255F6" w:rsidRPr="001E6514" w:rsidRDefault="001E6514" w:rsidP="001E6514">
            <w:pPr>
              <w:bidi/>
              <w:rPr>
                <w:rFonts w:ascii="Alvi Nastaleeq" w:hAnsi="Alvi Nastaleeq" w:cs="Alvi Nastaleeq"/>
                <w:sz w:val="26"/>
                <w:szCs w:val="26"/>
              </w:rPr>
            </w:pPr>
            <w:r w:rsidRPr="001E6514">
              <w:rPr>
                <w:rFonts w:ascii="Alvi Nastaleeq" w:hAnsi="Alvi Nastaleeq" w:cs="Alvi Nastaleeq"/>
                <w:sz w:val="32"/>
                <w:szCs w:val="32"/>
                <w:rtl/>
              </w:rPr>
              <w:t>طواف</w:t>
            </w:r>
          </w:p>
        </w:tc>
        <w:tc>
          <w:tcPr>
            <w:tcW w:w="4843" w:type="dxa"/>
          </w:tcPr>
          <w:p w14:paraId="721E5F4C" w14:textId="77777777" w:rsidR="000255F6" w:rsidRPr="00864B96" w:rsidRDefault="000255F6" w:rsidP="000255F6">
            <w:pPr>
              <w:jc w:val="right"/>
              <w:rPr>
                <w:rFonts w:ascii="Traditional Arabic" w:hAnsi="Traditional Arabic" w:cs="Traditional Arabic"/>
                <w:sz w:val="36"/>
                <w:szCs w:val="36"/>
              </w:rPr>
            </w:pPr>
            <w:r w:rsidRPr="00864B96">
              <w:rPr>
                <w:rFonts w:ascii="Traditional Arabic" w:hAnsi="Traditional Arabic" w:cs="Traditional Arabic"/>
                <w:sz w:val="36"/>
                <w:szCs w:val="36"/>
                <w:rtl/>
              </w:rPr>
              <w:t>الطواف</w:t>
            </w:r>
          </w:p>
        </w:tc>
      </w:tr>
      <w:tr w:rsidR="000255F6" w:rsidRPr="00864B96" w14:paraId="530B38E8" w14:textId="77777777" w:rsidTr="007A2AA5">
        <w:tc>
          <w:tcPr>
            <w:tcW w:w="4621" w:type="dxa"/>
          </w:tcPr>
          <w:p w14:paraId="4EA16242" w14:textId="223CBE21" w:rsidR="000255F6" w:rsidRPr="000255F6" w:rsidRDefault="000255F6" w:rsidP="000255F6">
            <w:pPr>
              <w:bidi/>
              <w:rPr>
                <w:rFonts w:ascii="Alvi Nastaleeq" w:hAnsi="Alvi Nastaleeq" w:cs="Alvi Nastaleeq"/>
                <w:sz w:val="32"/>
                <w:szCs w:val="32"/>
              </w:rPr>
            </w:pPr>
            <w:r w:rsidRPr="000255F6">
              <w:rPr>
                <w:rFonts w:ascii="Alvi Nastaleeq" w:hAnsi="Alvi Nastaleeq" w:cs="Alvi Nastaleeq"/>
                <w:sz w:val="32"/>
                <w:szCs w:val="32"/>
                <w:rtl/>
              </w:rPr>
              <w:t>حجرِ اسود سے حجرِ اسود تک 7 بار چکر لگائے</w:t>
            </w:r>
          </w:p>
        </w:tc>
        <w:tc>
          <w:tcPr>
            <w:tcW w:w="4843" w:type="dxa"/>
          </w:tcPr>
          <w:p w14:paraId="20435B1D" w14:textId="77777777" w:rsidR="000255F6" w:rsidRPr="00864B96" w:rsidRDefault="000255F6" w:rsidP="000255F6">
            <w:pPr>
              <w:jc w:val="right"/>
              <w:rPr>
                <w:rFonts w:ascii="Traditional Arabic" w:hAnsi="Traditional Arabic" w:cs="Traditional Arabic"/>
                <w:sz w:val="36"/>
                <w:szCs w:val="36"/>
              </w:rPr>
            </w:pPr>
            <w:r w:rsidRPr="00864B96">
              <w:rPr>
                <w:rFonts w:ascii="Traditional Arabic" w:hAnsi="Traditional Arabic" w:cs="Traditional Arabic"/>
                <w:sz w:val="36"/>
                <w:szCs w:val="36"/>
                <w:rtl/>
              </w:rPr>
              <w:t>سبعة اشواط من الحجر الاسود الى الحجر الاسود</w:t>
            </w:r>
          </w:p>
        </w:tc>
      </w:tr>
      <w:tr w:rsidR="000255F6" w:rsidRPr="00864B96" w14:paraId="2DE91B90" w14:textId="77777777" w:rsidTr="007A2AA5">
        <w:tc>
          <w:tcPr>
            <w:tcW w:w="4621" w:type="dxa"/>
          </w:tcPr>
          <w:p w14:paraId="70930028" w14:textId="68838EED" w:rsidR="000255F6" w:rsidRPr="001936C9" w:rsidRDefault="001936C9" w:rsidP="001936C9">
            <w:pPr>
              <w:bidi/>
              <w:rPr>
                <w:rFonts w:ascii="Alvi Nastaleeq" w:hAnsi="Alvi Nastaleeq" w:cs="Alvi Nastaleeq"/>
                <w:sz w:val="26"/>
                <w:szCs w:val="26"/>
              </w:rPr>
            </w:pPr>
            <w:r>
              <w:rPr>
                <w:rFonts w:ascii="Alvi Nastaleeq" w:hAnsi="Alvi Nastaleeq" w:cs="Alvi Nastaleeq" w:hint="cs"/>
                <w:sz w:val="32"/>
                <w:szCs w:val="32"/>
                <w:rtl/>
                <w:lang w:val="en-US"/>
              </w:rPr>
              <w:t xml:space="preserve"> </w:t>
            </w:r>
            <w:r w:rsidR="000255F6">
              <w:rPr>
                <w:rFonts w:ascii="Traditional Arabic" w:hAnsi="Traditional Arabic" w:cs="Traditional Arabic"/>
                <w:sz w:val="26"/>
                <w:szCs w:val="26"/>
              </w:rPr>
              <w:t xml:space="preserve"> </w:t>
            </w:r>
            <w:r w:rsidRPr="001936C9">
              <w:rPr>
                <w:rFonts w:ascii="Alvi Nastaleeq" w:hAnsi="Alvi Nastaleeq" w:cs="Alvi Nastaleeq"/>
                <w:sz w:val="32"/>
                <w:szCs w:val="32"/>
                <w:rtl/>
                <w:lang w:bidi="ar-QA"/>
              </w:rPr>
              <w:t>ابتدا</w:t>
            </w:r>
            <w:r>
              <w:rPr>
                <w:rFonts w:ascii="Alvi Nastaleeq" w:hAnsi="Alvi Nastaleeq" w:cs="Alvi Nastaleeq" w:hint="cs"/>
                <w:sz w:val="26"/>
                <w:szCs w:val="26"/>
                <w:rtl/>
              </w:rPr>
              <w:t>-</w:t>
            </w:r>
            <w:r w:rsidRPr="001936C9">
              <w:rPr>
                <w:rFonts w:ascii="Alvi Nastaleeq" w:hAnsi="Alvi Nastaleeq" w:cs="Alvi Nastaleeq"/>
                <w:sz w:val="26"/>
                <w:szCs w:val="26"/>
                <w:rtl/>
              </w:rPr>
              <w:t xml:space="preserve"> </w:t>
            </w:r>
            <w:r w:rsidRPr="001936C9">
              <w:rPr>
                <w:rFonts w:ascii="Alvi Nastaleeq" w:hAnsi="Alvi Nastaleeq" w:cs="Alvi Nastaleeq"/>
                <w:sz w:val="32"/>
                <w:szCs w:val="32"/>
                <w:rtl/>
                <w:lang w:val="en-US"/>
              </w:rPr>
              <w:t>انتها</w:t>
            </w:r>
          </w:p>
        </w:tc>
        <w:tc>
          <w:tcPr>
            <w:tcW w:w="4843" w:type="dxa"/>
          </w:tcPr>
          <w:p w14:paraId="527A039A" w14:textId="77777777" w:rsidR="000255F6" w:rsidRPr="00864B96" w:rsidRDefault="000255F6" w:rsidP="000255F6">
            <w:pPr>
              <w:jc w:val="right"/>
              <w:rPr>
                <w:rFonts w:ascii="Traditional Arabic" w:hAnsi="Traditional Arabic" w:cs="Traditional Arabic"/>
                <w:sz w:val="36"/>
                <w:szCs w:val="36"/>
              </w:rPr>
            </w:pPr>
            <w:r w:rsidRPr="00864B96">
              <w:rPr>
                <w:rFonts w:ascii="Traditional Arabic" w:hAnsi="Traditional Arabic" w:cs="Traditional Arabic"/>
                <w:sz w:val="36"/>
                <w:szCs w:val="36"/>
                <w:rtl/>
              </w:rPr>
              <w:t>بداية  -   نهاية</w:t>
            </w:r>
          </w:p>
        </w:tc>
      </w:tr>
      <w:tr w:rsidR="000255F6" w:rsidRPr="00864B96" w14:paraId="0FC1992C" w14:textId="77777777" w:rsidTr="007A2AA5">
        <w:trPr>
          <w:trHeight w:val="737"/>
        </w:trPr>
        <w:tc>
          <w:tcPr>
            <w:tcW w:w="4621" w:type="dxa"/>
          </w:tcPr>
          <w:p w14:paraId="62D33D60" w14:textId="4E13F3F4" w:rsidR="000255F6" w:rsidRPr="001E6514" w:rsidRDefault="001E6514" w:rsidP="001E6514">
            <w:pPr>
              <w:bidi/>
              <w:rPr>
                <w:rFonts w:ascii="Alvi Nastaleeq" w:hAnsi="Alvi Nastaleeq" w:cs="Alvi Nastaleeq"/>
                <w:sz w:val="32"/>
                <w:szCs w:val="32"/>
              </w:rPr>
            </w:pPr>
            <w:r w:rsidRPr="001E6514">
              <w:rPr>
                <w:rFonts w:ascii="Alvi Nastaleeq" w:hAnsi="Alvi Nastaleeq" w:cs="Alvi Nastaleeq"/>
                <w:sz w:val="32"/>
                <w:szCs w:val="32"/>
                <w:rtl/>
                <w:lang w:bidi="ur-PK"/>
              </w:rPr>
              <w:t>مقام ابراہیم کے پیچھے نماز</w:t>
            </w:r>
          </w:p>
        </w:tc>
        <w:tc>
          <w:tcPr>
            <w:tcW w:w="4843" w:type="dxa"/>
          </w:tcPr>
          <w:p w14:paraId="5CE67273" w14:textId="723BBAA5" w:rsidR="000255F6" w:rsidRPr="00864B96" w:rsidRDefault="000255F6" w:rsidP="000255F6">
            <w:pPr>
              <w:jc w:val="right"/>
              <w:rPr>
                <w:rFonts w:ascii="Traditional Arabic" w:hAnsi="Traditional Arabic" w:cs="Traditional Arabic"/>
                <w:sz w:val="36"/>
                <w:szCs w:val="36"/>
              </w:rPr>
            </w:pPr>
            <w:r w:rsidRPr="00864B96">
              <w:rPr>
                <w:rFonts w:ascii="Traditional Arabic" w:hAnsi="Traditional Arabic" w:cs="Traditional Arabic"/>
                <w:sz w:val="36"/>
                <w:szCs w:val="36"/>
                <w:rtl/>
              </w:rPr>
              <w:t>الصلاة خلف مقام ابراهيم (ان امكن)</w:t>
            </w:r>
          </w:p>
        </w:tc>
      </w:tr>
      <w:tr w:rsidR="000255F6" w:rsidRPr="00864B96" w14:paraId="1522D359" w14:textId="77777777" w:rsidTr="007A2AA5">
        <w:tc>
          <w:tcPr>
            <w:tcW w:w="4621" w:type="dxa"/>
          </w:tcPr>
          <w:p w14:paraId="26947674" w14:textId="77777777" w:rsidR="000255F6" w:rsidRPr="000255F6" w:rsidRDefault="000255F6" w:rsidP="000255F6">
            <w:pPr>
              <w:bidi/>
              <w:rPr>
                <w:rFonts w:ascii="Alvi Nastaleeq" w:hAnsi="Alvi Nastaleeq" w:cs="Alvi Nastaleeq"/>
                <w:sz w:val="32"/>
                <w:szCs w:val="32"/>
              </w:rPr>
            </w:pPr>
            <w:r w:rsidRPr="000255F6">
              <w:rPr>
                <w:rFonts w:ascii="Alvi Nastaleeq" w:hAnsi="Alvi Nastaleeq" w:cs="Alvi Nastaleeq"/>
                <w:sz w:val="32"/>
                <w:szCs w:val="32"/>
                <w:rtl/>
              </w:rPr>
              <w:t>دونوں سبز نشانات سے پہلے اور بعد میں عام چال چلے</w:t>
            </w:r>
          </w:p>
          <w:p w14:paraId="2891164F" w14:textId="77777777" w:rsidR="000255F6" w:rsidRPr="000255F6" w:rsidRDefault="000255F6" w:rsidP="000255F6">
            <w:pPr>
              <w:bidi/>
              <w:rPr>
                <w:rFonts w:ascii="Alvi Nastaleeq" w:hAnsi="Alvi Nastaleeq" w:cs="Alvi Nastaleeq"/>
                <w:sz w:val="32"/>
                <w:szCs w:val="32"/>
              </w:rPr>
            </w:pPr>
            <w:r w:rsidRPr="000255F6">
              <w:rPr>
                <w:rFonts w:ascii="Alvi Nastaleeq" w:hAnsi="Alvi Nastaleeq" w:cs="Alvi Nastaleeq"/>
                <w:sz w:val="32"/>
                <w:szCs w:val="32"/>
                <w:rtl/>
              </w:rPr>
              <w:t>اور دونوں کے درمیان تیز رفتار سے دوڑے</w:t>
            </w:r>
          </w:p>
          <w:p w14:paraId="111DD5F9" w14:textId="64071A65" w:rsidR="000255F6" w:rsidRPr="000255F6" w:rsidRDefault="000255F6" w:rsidP="000255F6">
            <w:pPr>
              <w:bidi/>
              <w:rPr>
                <w:rFonts w:ascii="Alvi Nastaleeq" w:hAnsi="Alvi Nastaleeq" w:cs="Alvi Nastaleeq"/>
                <w:sz w:val="32"/>
                <w:szCs w:val="32"/>
              </w:rPr>
            </w:pPr>
            <w:r w:rsidRPr="000255F6">
              <w:rPr>
                <w:rFonts w:ascii="Alvi Nastaleeq" w:hAnsi="Alvi Nastaleeq" w:cs="Alvi Nastaleeq"/>
                <w:sz w:val="32"/>
                <w:szCs w:val="32"/>
                <w:rtl/>
              </w:rPr>
              <w:t>یہ مردوں کے ساتھ خاص ہے</w:t>
            </w:r>
          </w:p>
        </w:tc>
        <w:tc>
          <w:tcPr>
            <w:tcW w:w="4843" w:type="dxa"/>
          </w:tcPr>
          <w:p w14:paraId="40A672A5" w14:textId="77777777" w:rsidR="000255F6" w:rsidRPr="00864B96" w:rsidRDefault="000255F6" w:rsidP="000255F6">
            <w:pPr>
              <w:jc w:val="right"/>
              <w:rPr>
                <w:rFonts w:ascii="Traditional Arabic" w:hAnsi="Traditional Arabic" w:cs="Traditional Arabic"/>
                <w:sz w:val="36"/>
                <w:szCs w:val="36"/>
              </w:rPr>
            </w:pPr>
            <w:r w:rsidRPr="00864B96">
              <w:rPr>
                <w:rFonts w:ascii="Traditional Arabic" w:hAnsi="Traditional Arabic" w:cs="Traditional Arabic"/>
                <w:sz w:val="36"/>
                <w:szCs w:val="36"/>
                <w:rtl/>
              </w:rPr>
              <w:t>السعي بين الصفا والمروة</w:t>
            </w:r>
          </w:p>
          <w:p w14:paraId="4C88FED4" w14:textId="77777777" w:rsidR="000255F6" w:rsidRPr="00864B96" w:rsidRDefault="000255F6" w:rsidP="000255F6">
            <w:pPr>
              <w:jc w:val="right"/>
              <w:rPr>
                <w:rFonts w:ascii="Traditional Arabic" w:hAnsi="Traditional Arabic" w:cs="Traditional Arabic"/>
                <w:sz w:val="36"/>
                <w:szCs w:val="36"/>
              </w:rPr>
            </w:pPr>
            <w:r w:rsidRPr="00864B96">
              <w:rPr>
                <w:rFonts w:ascii="Traditional Arabic" w:hAnsi="Traditional Arabic" w:cs="Traditional Arabic"/>
                <w:sz w:val="36"/>
                <w:szCs w:val="36"/>
                <w:rtl/>
              </w:rPr>
              <w:t>تمشي قبل العلمين الأخضرين وبينهما</w:t>
            </w:r>
          </w:p>
          <w:p w14:paraId="3EA4F185" w14:textId="77777777" w:rsidR="000255F6" w:rsidRPr="00864B96" w:rsidRDefault="000255F6" w:rsidP="000255F6">
            <w:pPr>
              <w:jc w:val="right"/>
              <w:rPr>
                <w:rFonts w:ascii="Traditional Arabic" w:hAnsi="Traditional Arabic" w:cs="Traditional Arabic"/>
                <w:sz w:val="36"/>
                <w:szCs w:val="36"/>
              </w:rPr>
            </w:pPr>
            <w:r w:rsidRPr="00864B96">
              <w:rPr>
                <w:rFonts w:ascii="Traditional Arabic" w:hAnsi="Traditional Arabic" w:cs="Traditional Arabic"/>
                <w:sz w:val="36"/>
                <w:szCs w:val="36"/>
                <w:rtl/>
              </w:rPr>
              <w:t xml:space="preserve">تجري جرياً شديداً </w:t>
            </w:r>
          </w:p>
          <w:p w14:paraId="58D24160" w14:textId="77777777" w:rsidR="000255F6" w:rsidRPr="00864B96" w:rsidRDefault="000255F6" w:rsidP="000255F6">
            <w:pPr>
              <w:jc w:val="right"/>
              <w:rPr>
                <w:rFonts w:ascii="Traditional Arabic" w:hAnsi="Traditional Arabic" w:cs="Traditional Arabic"/>
                <w:sz w:val="36"/>
                <w:szCs w:val="36"/>
              </w:rPr>
            </w:pPr>
            <w:r w:rsidRPr="00864B96">
              <w:rPr>
                <w:rFonts w:ascii="Traditional Arabic" w:hAnsi="Traditional Arabic" w:cs="Traditional Arabic"/>
                <w:sz w:val="36"/>
                <w:szCs w:val="36"/>
                <w:rtl/>
              </w:rPr>
              <w:t>وهو خاص بالرجال</w:t>
            </w:r>
          </w:p>
        </w:tc>
      </w:tr>
      <w:tr w:rsidR="000255F6" w:rsidRPr="00864B96" w14:paraId="6770D2F0" w14:textId="77777777" w:rsidTr="007A2AA5">
        <w:tc>
          <w:tcPr>
            <w:tcW w:w="4621" w:type="dxa"/>
          </w:tcPr>
          <w:p w14:paraId="7412BE24" w14:textId="7C6B4008" w:rsidR="000255F6" w:rsidRPr="007B3171" w:rsidRDefault="007B3171" w:rsidP="007B3171">
            <w:pPr>
              <w:bidi/>
              <w:rPr>
                <w:rFonts w:ascii="Alvi Nastaleeq" w:hAnsi="Alvi Nastaleeq" w:cs="Alvi Nastaleeq"/>
                <w:sz w:val="32"/>
                <w:szCs w:val="32"/>
              </w:rPr>
            </w:pPr>
            <w:r w:rsidRPr="007B3171">
              <w:rPr>
                <w:rFonts w:ascii="Alvi Nastaleeq" w:hAnsi="Alvi Nastaleeq" w:cs="Alvi Nastaleeq"/>
                <w:sz w:val="32"/>
                <w:szCs w:val="32"/>
                <w:rtl/>
              </w:rPr>
              <w:t>سات چکّر</w:t>
            </w:r>
          </w:p>
        </w:tc>
        <w:tc>
          <w:tcPr>
            <w:tcW w:w="4843" w:type="dxa"/>
          </w:tcPr>
          <w:p w14:paraId="0E156FDB" w14:textId="77777777" w:rsidR="000255F6" w:rsidRPr="00864B96" w:rsidRDefault="000255F6" w:rsidP="000255F6">
            <w:pPr>
              <w:jc w:val="right"/>
              <w:rPr>
                <w:rFonts w:ascii="Traditional Arabic" w:hAnsi="Traditional Arabic" w:cs="Traditional Arabic"/>
                <w:sz w:val="36"/>
                <w:szCs w:val="36"/>
              </w:rPr>
            </w:pPr>
            <w:r w:rsidRPr="00864B96">
              <w:rPr>
                <w:rFonts w:ascii="Traditional Arabic" w:hAnsi="Traditional Arabic" w:cs="Traditional Arabic"/>
                <w:sz w:val="36"/>
                <w:szCs w:val="36"/>
                <w:rtl/>
              </w:rPr>
              <w:t>ســبعة أشـواط</w:t>
            </w:r>
          </w:p>
        </w:tc>
      </w:tr>
      <w:tr w:rsidR="000255F6" w:rsidRPr="00864B96" w14:paraId="1F4E2E11" w14:textId="77777777" w:rsidTr="007A2AA5">
        <w:tc>
          <w:tcPr>
            <w:tcW w:w="4621" w:type="dxa"/>
          </w:tcPr>
          <w:p w14:paraId="6E592BBC" w14:textId="2FBA2B3E" w:rsidR="000255F6" w:rsidRPr="001936C9" w:rsidRDefault="001936C9" w:rsidP="001936C9">
            <w:pPr>
              <w:bidi/>
              <w:rPr>
                <w:rFonts w:ascii="Alvi Nastaleeq" w:hAnsi="Alvi Nastaleeq" w:cs="Alvi Nastaleeq"/>
                <w:sz w:val="26"/>
                <w:szCs w:val="26"/>
              </w:rPr>
            </w:pPr>
            <w:r w:rsidRPr="001936C9">
              <w:rPr>
                <w:rFonts w:ascii="Alvi Nastaleeq" w:hAnsi="Alvi Nastaleeq" w:cs="Alvi Nastaleeq"/>
                <w:sz w:val="32"/>
                <w:szCs w:val="32"/>
                <w:rtl/>
              </w:rPr>
              <w:lastRenderedPageBreak/>
              <w:t xml:space="preserve">صفا </w:t>
            </w:r>
            <w:r w:rsidRPr="001936C9">
              <w:rPr>
                <w:rFonts w:ascii="Alvi Nastaleeq" w:hAnsi="Alvi Nastaleeq" w:cs="Alvi Nastaleeq"/>
                <w:sz w:val="32"/>
                <w:szCs w:val="32"/>
              </w:rPr>
              <w:t>-</w:t>
            </w:r>
            <w:r w:rsidRPr="001936C9">
              <w:rPr>
                <w:rFonts w:ascii="Alvi Nastaleeq" w:hAnsi="Alvi Nastaleeq" w:cs="Alvi Nastaleeq"/>
                <w:sz w:val="32"/>
                <w:szCs w:val="32"/>
                <w:rtl/>
              </w:rPr>
              <w:t xml:space="preserve"> مروه</w:t>
            </w:r>
          </w:p>
        </w:tc>
        <w:tc>
          <w:tcPr>
            <w:tcW w:w="4843" w:type="dxa"/>
          </w:tcPr>
          <w:p w14:paraId="6DEFB05F" w14:textId="77777777" w:rsidR="000255F6" w:rsidRPr="00864B96" w:rsidRDefault="000255F6" w:rsidP="000255F6">
            <w:pPr>
              <w:jc w:val="right"/>
              <w:rPr>
                <w:rFonts w:ascii="Traditional Arabic" w:hAnsi="Traditional Arabic" w:cs="Traditional Arabic"/>
                <w:sz w:val="36"/>
                <w:szCs w:val="36"/>
              </w:rPr>
            </w:pPr>
            <w:r w:rsidRPr="00864B96">
              <w:rPr>
                <w:rFonts w:ascii="Traditional Arabic" w:hAnsi="Traditional Arabic" w:cs="Traditional Arabic"/>
                <w:sz w:val="36"/>
                <w:szCs w:val="36"/>
                <w:rtl/>
              </w:rPr>
              <w:t>الصفا  -  المروة</w:t>
            </w:r>
          </w:p>
        </w:tc>
      </w:tr>
      <w:tr w:rsidR="001936C9" w:rsidRPr="00864B96" w14:paraId="1E1C20B8" w14:textId="77777777" w:rsidTr="004C2378">
        <w:tc>
          <w:tcPr>
            <w:tcW w:w="4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49F7E7" w14:textId="3F50D151" w:rsidR="001936C9" w:rsidRPr="007A2AA5" w:rsidRDefault="001936C9" w:rsidP="001936C9">
            <w:pPr>
              <w:bidi/>
              <w:rPr>
                <w:rFonts w:ascii="Traditional Arabic" w:hAnsi="Traditional Arabic" w:cs="Traditional Arabic"/>
                <w:sz w:val="26"/>
                <w:szCs w:val="26"/>
              </w:rPr>
            </w:pPr>
            <w:r>
              <w:rPr>
                <w:rFonts w:ascii="Alvi Nastaleeq" w:hAnsi="Alvi Nastaleeq" w:cs="Alvi Nastaleeq"/>
                <w:sz w:val="32"/>
                <w:szCs w:val="32"/>
                <w:rtl/>
              </w:rPr>
              <w:t>بالوں کو منڈوائے یا چھوٹا کروائے</w:t>
            </w:r>
          </w:p>
        </w:tc>
        <w:tc>
          <w:tcPr>
            <w:tcW w:w="4843" w:type="dxa"/>
          </w:tcPr>
          <w:p w14:paraId="51B81576" w14:textId="77777777" w:rsidR="001936C9" w:rsidRPr="00864B96" w:rsidRDefault="001936C9" w:rsidP="001936C9">
            <w:pPr>
              <w:jc w:val="right"/>
              <w:rPr>
                <w:rFonts w:ascii="Traditional Arabic" w:hAnsi="Traditional Arabic" w:cs="Traditional Arabic"/>
                <w:sz w:val="36"/>
                <w:szCs w:val="36"/>
              </w:rPr>
            </w:pPr>
            <w:r w:rsidRPr="00864B96">
              <w:rPr>
                <w:rFonts w:ascii="Traditional Arabic" w:hAnsi="Traditional Arabic" w:cs="Traditional Arabic"/>
                <w:sz w:val="36"/>
                <w:szCs w:val="36"/>
                <w:rtl/>
              </w:rPr>
              <w:t>الحلق أو التقصير</w:t>
            </w:r>
          </w:p>
        </w:tc>
      </w:tr>
      <w:tr w:rsidR="001936C9" w:rsidRPr="00864B96" w14:paraId="77D53A2F" w14:textId="77777777" w:rsidTr="004C2378">
        <w:tc>
          <w:tcPr>
            <w:tcW w:w="4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6610CA" w14:textId="77777777" w:rsidR="001936C9" w:rsidRDefault="001936C9" w:rsidP="001936C9">
            <w:pPr>
              <w:bidi/>
              <w:rPr>
                <w:rFonts w:ascii="Alvi Nastaleeq" w:hAnsi="Alvi Nastaleeq" w:cs="Alvi Nastaleeq"/>
                <w:sz w:val="32"/>
                <w:szCs w:val="32"/>
              </w:rPr>
            </w:pPr>
            <w:r>
              <w:rPr>
                <w:rFonts w:ascii="Alvi Nastaleeq" w:hAnsi="Alvi Nastaleeq" w:cs="Alvi Nastaleeq"/>
                <w:sz w:val="32"/>
                <w:szCs w:val="32"/>
                <w:rtl/>
              </w:rPr>
              <w:t>بال منڈانا یا چھوٹا کرانا مردوں کے لئے ہے</w:t>
            </w:r>
            <w:r>
              <w:rPr>
                <w:rFonts w:ascii="Alvi Nastaleeq" w:hAnsi="Alvi Nastaleeq" w:cs="Alvi Nastaleeq"/>
                <w:sz w:val="32"/>
                <w:szCs w:val="32"/>
              </w:rPr>
              <w:t xml:space="preserve"> </w:t>
            </w:r>
          </w:p>
          <w:p w14:paraId="381FE5F2" w14:textId="219EFAC3" w:rsidR="001936C9" w:rsidRPr="007A2AA5" w:rsidRDefault="001936C9" w:rsidP="001936C9">
            <w:pPr>
              <w:bidi/>
              <w:rPr>
                <w:rFonts w:ascii="Traditional Arabic" w:hAnsi="Traditional Arabic" w:cs="Traditional Arabic"/>
                <w:sz w:val="26"/>
                <w:szCs w:val="26"/>
              </w:rPr>
            </w:pPr>
            <w:r>
              <w:rPr>
                <w:rFonts w:ascii="Alvi Nastaleeq" w:hAnsi="Alvi Nastaleeq" w:cs="Alvi Nastaleeq"/>
                <w:sz w:val="32"/>
                <w:szCs w:val="32"/>
                <w:rtl/>
              </w:rPr>
              <w:t>عورتیں انگلی کے برابر بال کاٹ لیں</w:t>
            </w:r>
          </w:p>
        </w:tc>
        <w:tc>
          <w:tcPr>
            <w:tcW w:w="4843" w:type="dxa"/>
          </w:tcPr>
          <w:p w14:paraId="3AC54A1C" w14:textId="77777777" w:rsidR="001936C9" w:rsidRPr="00864B96" w:rsidRDefault="001936C9" w:rsidP="001936C9">
            <w:pPr>
              <w:jc w:val="right"/>
              <w:rPr>
                <w:rFonts w:ascii="Traditional Arabic" w:hAnsi="Traditional Arabic" w:cs="Traditional Arabic"/>
                <w:sz w:val="36"/>
                <w:szCs w:val="36"/>
              </w:rPr>
            </w:pPr>
            <w:r w:rsidRPr="00864B96">
              <w:rPr>
                <w:rFonts w:ascii="Traditional Arabic" w:hAnsi="Traditional Arabic" w:cs="Traditional Arabic"/>
                <w:sz w:val="36"/>
                <w:szCs w:val="36"/>
                <w:rtl/>
              </w:rPr>
              <w:t>الحلق او التقصير للرجل</w:t>
            </w:r>
          </w:p>
          <w:p w14:paraId="3DB8DBCE" w14:textId="77777777" w:rsidR="001936C9" w:rsidRPr="00864B96" w:rsidRDefault="001936C9" w:rsidP="001936C9">
            <w:pPr>
              <w:jc w:val="right"/>
              <w:rPr>
                <w:rFonts w:ascii="Traditional Arabic" w:hAnsi="Traditional Arabic" w:cs="Traditional Arabic"/>
                <w:sz w:val="36"/>
                <w:szCs w:val="36"/>
              </w:rPr>
            </w:pPr>
            <w:r w:rsidRPr="00864B96">
              <w:rPr>
                <w:rFonts w:ascii="Traditional Arabic" w:hAnsi="Traditional Arabic" w:cs="Traditional Arabic"/>
                <w:sz w:val="36"/>
                <w:szCs w:val="36"/>
                <w:rtl/>
              </w:rPr>
              <w:t>والمرأة تقصر قدر انملة</w:t>
            </w:r>
          </w:p>
        </w:tc>
      </w:tr>
      <w:tr w:rsidR="000255F6" w:rsidRPr="00864B96" w14:paraId="2B4B2539" w14:textId="77777777" w:rsidTr="00170AE4">
        <w:tc>
          <w:tcPr>
            <w:tcW w:w="4621" w:type="dxa"/>
            <w:shd w:val="clear" w:color="auto" w:fill="DAEEF3" w:themeFill="accent5" w:themeFillTint="33"/>
          </w:tcPr>
          <w:p w14:paraId="4A2620CC" w14:textId="7C0852BF" w:rsidR="000255F6" w:rsidRPr="007B3171" w:rsidRDefault="007B3171" w:rsidP="007B3171">
            <w:pPr>
              <w:bidi/>
              <w:rPr>
                <w:rFonts w:ascii="Alvi Nastaleeq" w:hAnsi="Alvi Nastaleeq" w:cs="Alvi Nastaleeq"/>
                <w:b/>
                <w:bCs/>
                <w:sz w:val="32"/>
                <w:szCs w:val="32"/>
              </w:rPr>
            </w:pPr>
            <w:r w:rsidRPr="007B3171">
              <w:rPr>
                <w:rFonts w:ascii="Alvi Nastaleeq" w:hAnsi="Alvi Nastaleeq" w:cs="Alvi Nastaleeq"/>
                <w:b/>
                <w:bCs/>
                <w:sz w:val="32"/>
                <w:szCs w:val="32"/>
                <w:rtl/>
              </w:rPr>
              <w:t>احرام کی ممانعتیں</w:t>
            </w:r>
            <w:r>
              <w:rPr>
                <w:rFonts w:ascii="Alvi Nastaleeq" w:hAnsi="Alvi Nastaleeq" w:cs="Alvi Nastaleeq"/>
                <w:b/>
                <w:bCs/>
                <w:sz w:val="32"/>
                <w:szCs w:val="32"/>
              </w:rPr>
              <w:t>:</w:t>
            </w:r>
          </w:p>
        </w:tc>
        <w:tc>
          <w:tcPr>
            <w:tcW w:w="4843" w:type="dxa"/>
            <w:shd w:val="clear" w:color="auto" w:fill="DAEEF3" w:themeFill="accent5" w:themeFillTint="33"/>
          </w:tcPr>
          <w:p w14:paraId="33C5188A" w14:textId="77777777" w:rsidR="000255F6" w:rsidRPr="00170AE4" w:rsidRDefault="000255F6" w:rsidP="000255F6">
            <w:pPr>
              <w:bidi/>
              <w:rPr>
                <w:rFonts w:ascii="Traditional Arabic" w:hAnsi="Traditional Arabic" w:cs="Traditional Arabic"/>
                <w:b/>
                <w:bCs/>
                <w:sz w:val="36"/>
                <w:szCs w:val="36"/>
                <w:rtl/>
              </w:rPr>
            </w:pPr>
            <w:r w:rsidRPr="00170AE4">
              <w:rPr>
                <w:rFonts w:ascii="Traditional Arabic" w:hAnsi="Traditional Arabic" w:cs="Traditional Arabic"/>
                <w:b/>
                <w:bCs/>
                <w:sz w:val="36"/>
                <w:szCs w:val="36"/>
                <w:rtl/>
              </w:rPr>
              <w:t xml:space="preserve">محظورات </w:t>
            </w:r>
            <w:r w:rsidRPr="00170AE4">
              <w:rPr>
                <w:rFonts w:ascii="Traditional Arabic" w:hAnsi="Traditional Arabic" w:cs="Traditional Arabic"/>
                <w:b/>
                <w:bCs/>
                <w:sz w:val="36"/>
                <w:szCs w:val="36"/>
              </w:rPr>
              <w:cr/>
            </w:r>
            <w:r w:rsidRPr="00170AE4">
              <w:rPr>
                <w:rFonts w:ascii="Traditional Arabic" w:hAnsi="Traditional Arabic" w:cs="Traditional Arabic"/>
                <w:b/>
                <w:bCs/>
                <w:sz w:val="36"/>
                <w:szCs w:val="36"/>
                <w:rtl/>
              </w:rPr>
              <w:t>الإحــرام</w:t>
            </w:r>
            <w:r w:rsidRPr="00170AE4">
              <w:rPr>
                <w:rFonts w:ascii="Traditional Arabic" w:hAnsi="Traditional Arabic" w:cs="Traditional Arabic"/>
                <w:b/>
                <w:bCs/>
                <w:sz w:val="36"/>
                <w:szCs w:val="36"/>
              </w:rPr>
              <w:t xml:space="preserve"> :</w:t>
            </w:r>
          </w:p>
        </w:tc>
      </w:tr>
      <w:tr w:rsidR="000255F6" w:rsidRPr="00864B96" w14:paraId="456F2B13" w14:textId="77777777" w:rsidTr="007A2AA5">
        <w:tc>
          <w:tcPr>
            <w:tcW w:w="4621" w:type="dxa"/>
          </w:tcPr>
          <w:p w14:paraId="7CDFD34B" w14:textId="5C89986C" w:rsidR="000255F6" w:rsidRPr="007B3171" w:rsidRDefault="007B3171" w:rsidP="007B3171">
            <w:pPr>
              <w:bidi/>
              <w:rPr>
                <w:rFonts w:ascii="Alvi Nastaleeq" w:hAnsi="Alvi Nastaleeq" w:cs="Alvi Nastaleeq"/>
                <w:sz w:val="32"/>
                <w:szCs w:val="32"/>
              </w:rPr>
            </w:pPr>
            <w:r w:rsidRPr="007B3171">
              <w:rPr>
                <w:rFonts w:ascii="Alvi Nastaleeq" w:hAnsi="Alvi Nastaleeq" w:cs="Alvi Nastaleeq"/>
                <w:sz w:val="32"/>
                <w:szCs w:val="32"/>
                <w:rtl/>
              </w:rPr>
              <w:t>سر اور جسم کے بال صاف کرنا</w:t>
            </w:r>
          </w:p>
        </w:tc>
        <w:tc>
          <w:tcPr>
            <w:tcW w:w="4843" w:type="dxa"/>
          </w:tcPr>
          <w:p w14:paraId="31B9F16A" w14:textId="77777777" w:rsidR="000255F6" w:rsidRPr="00864B96" w:rsidRDefault="000255F6" w:rsidP="000255F6">
            <w:pPr>
              <w:jc w:val="right"/>
              <w:rPr>
                <w:rFonts w:ascii="Traditional Arabic" w:hAnsi="Traditional Arabic" w:cs="Traditional Arabic"/>
                <w:sz w:val="36"/>
                <w:szCs w:val="36"/>
              </w:rPr>
            </w:pPr>
            <w:r w:rsidRPr="00864B96">
              <w:rPr>
                <w:rFonts w:ascii="Traditional Arabic" w:hAnsi="Traditional Arabic" w:cs="Traditional Arabic"/>
                <w:sz w:val="36"/>
                <w:szCs w:val="36"/>
                <w:rtl/>
              </w:rPr>
              <w:t>إزالة الشعر من الرأس والجسد</w:t>
            </w:r>
          </w:p>
        </w:tc>
      </w:tr>
      <w:tr w:rsidR="000255F6" w:rsidRPr="00864B96" w14:paraId="0E93A06D" w14:textId="77777777" w:rsidTr="007A2AA5">
        <w:tc>
          <w:tcPr>
            <w:tcW w:w="4621" w:type="dxa"/>
          </w:tcPr>
          <w:p w14:paraId="54D46140" w14:textId="68C2DC7F" w:rsidR="000255F6" w:rsidRPr="007B3171" w:rsidRDefault="007B3171" w:rsidP="007B3171">
            <w:pPr>
              <w:bidi/>
              <w:rPr>
                <w:rFonts w:ascii="Alvi Nastaleeq" w:hAnsi="Alvi Nastaleeq" w:cs="Alvi Nastaleeq"/>
                <w:sz w:val="32"/>
                <w:szCs w:val="32"/>
              </w:rPr>
            </w:pPr>
            <w:r w:rsidRPr="007B3171">
              <w:rPr>
                <w:rFonts w:ascii="Alvi Nastaleeq" w:hAnsi="Alvi Nastaleeq" w:cs="Alvi Nastaleeq"/>
                <w:sz w:val="32"/>
                <w:szCs w:val="32"/>
                <w:rtl/>
              </w:rPr>
              <w:t>ناخن کاٹنا</w:t>
            </w:r>
          </w:p>
        </w:tc>
        <w:tc>
          <w:tcPr>
            <w:tcW w:w="4843" w:type="dxa"/>
          </w:tcPr>
          <w:p w14:paraId="72A3BCEC" w14:textId="77777777" w:rsidR="000255F6" w:rsidRPr="00864B96" w:rsidRDefault="000255F6" w:rsidP="000255F6">
            <w:pPr>
              <w:jc w:val="right"/>
              <w:rPr>
                <w:rFonts w:ascii="Traditional Arabic" w:hAnsi="Traditional Arabic" w:cs="Traditional Arabic"/>
                <w:sz w:val="36"/>
                <w:szCs w:val="36"/>
              </w:rPr>
            </w:pPr>
            <w:r w:rsidRPr="00864B96">
              <w:rPr>
                <w:rFonts w:ascii="Traditional Arabic" w:hAnsi="Traditional Arabic" w:cs="Traditional Arabic"/>
                <w:sz w:val="36"/>
                <w:szCs w:val="36"/>
              </w:rPr>
              <w:t xml:space="preserve">  </w:t>
            </w:r>
            <w:r w:rsidRPr="00864B96">
              <w:rPr>
                <w:rFonts w:ascii="Traditional Arabic" w:hAnsi="Traditional Arabic" w:cs="Traditional Arabic"/>
                <w:sz w:val="36"/>
                <w:szCs w:val="36"/>
                <w:rtl/>
              </w:rPr>
              <w:t>تقليم الأظافر</w:t>
            </w:r>
          </w:p>
        </w:tc>
      </w:tr>
      <w:tr w:rsidR="000255F6" w:rsidRPr="00864B96" w14:paraId="29C7438A" w14:textId="77777777" w:rsidTr="007A2AA5">
        <w:tc>
          <w:tcPr>
            <w:tcW w:w="4621" w:type="dxa"/>
          </w:tcPr>
          <w:p w14:paraId="507E1E48" w14:textId="59D853E9" w:rsidR="000255F6" w:rsidRPr="007B3171" w:rsidRDefault="007B3171" w:rsidP="007B3171">
            <w:pPr>
              <w:bidi/>
              <w:rPr>
                <w:rFonts w:ascii="Alvi Nastaleeq" w:hAnsi="Alvi Nastaleeq" w:cs="Alvi Nastaleeq"/>
                <w:sz w:val="32"/>
                <w:szCs w:val="32"/>
              </w:rPr>
            </w:pPr>
            <w:r w:rsidRPr="007B3171">
              <w:rPr>
                <w:rFonts w:ascii="Alvi Nastaleeq" w:hAnsi="Alvi Nastaleeq" w:cs="Alvi Nastaleeq"/>
                <w:sz w:val="32"/>
                <w:szCs w:val="32"/>
                <w:rtl/>
              </w:rPr>
              <w:t>عطر لگانا</w:t>
            </w:r>
          </w:p>
        </w:tc>
        <w:tc>
          <w:tcPr>
            <w:tcW w:w="4843" w:type="dxa"/>
          </w:tcPr>
          <w:p w14:paraId="115CA233" w14:textId="77777777" w:rsidR="000255F6" w:rsidRPr="00864B96" w:rsidRDefault="000255F6" w:rsidP="000255F6">
            <w:pPr>
              <w:jc w:val="right"/>
              <w:rPr>
                <w:rFonts w:ascii="Traditional Arabic" w:hAnsi="Traditional Arabic" w:cs="Traditional Arabic"/>
                <w:sz w:val="36"/>
                <w:szCs w:val="36"/>
              </w:rPr>
            </w:pPr>
            <w:r w:rsidRPr="00864B96">
              <w:rPr>
                <w:rFonts w:ascii="Traditional Arabic" w:hAnsi="Traditional Arabic" w:cs="Traditional Arabic"/>
                <w:sz w:val="36"/>
                <w:szCs w:val="36"/>
                <w:rtl/>
              </w:rPr>
              <w:t>استعمال الطيب</w:t>
            </w:r>
          </w:p>
        </w:tc>
      </w:tr>
      <w:tr w:rsidR="000255F6" w:rsidRPr="00864B96" w14:paraId="0CB64D12" w14:textId="77777777" w:rsidTr="007A2AA5">
        <w:tc>
          <w:tcPr>
            <w:tcW w:w="4621" w:type="dxa"/>
          </w:tcPr>
          <w:p w14:paraId="5C76C3C5" w14:textId="5BED3395" w:rsidR="000255F6" w:rsidRPr="007B3171" w:rsidRDefault="007B3171" w:rsidP="007B3171">
            <w:pPr>
              <w:bidi/>
              <w:rPr>
                <w:rFonts w:ascii="Alvi Nastaleeq" w:hAnsi="Alvi Nastaleeq" w:cs="Alvi Nastaleeq"/>
                <w:sz w:val="32"/>
                <w:szCs w:val="32"/>
              </w:rPr>
            </w:pPr>
            <w:r w:rsidRPr="007B3171">
              <w:rPr>
                <w:rFonts w:ascii="Alvi Nastaleeq" w:hAnsi="Alvi Nastaleeq" w:cs="Alvi Nastaleeq"/>
                <w:sz w:val="32"/>
                <w:szCs w:val="32"/>
                <w:rtl/>
              </w:rPr>
              <w:t>خود شادی کرنا یا کسی دوسرے کی کروانا</w:t>
            </w:r>
          </w:p>
        </w:tc>
        <w:tc>
          <w:tcPr>
            <w:tcW w:w="4843" w:type="dxa"/>
          </w:tcPr>
          <w:p w14:paraId="53415713" w14:textId="77777777" w:rsidR="000255F6" w:rsidRPr="00864B96" w:rsidRDefault="000255F6" w:rsidP="000255F6">
            <w:pPr>
              <w:jc w:val="right"/>
              <w:rPr>
                <w:rFonts w:ascii="Traditional Arabic" w:hAnsi="Traditional Arabic" w:cs="Traditional Arabic"/>
                <w:sz w:val="36"/>
                <w:szCs w:val="36"/>
              </w:rPr>
            </w:pPr>
            <w:r w:rsidRPr="00864B96">
              <w:rPr>
                <w:rFonts w:ascii="Traditional Arabic" w:hAnsi="Traditional Arabic" w:cs="Traditional Arabic"/>
                <w:sz w:val="36"/>
                <w:szCs w:val="36"/>
                <w:rtl/>
              </w:rPr>
              <w:t>عقد النكاح لنفسه أو لغيره</w:t>
            </w:r>
          </w:p>
        </w:tc>
      </w:tr>
      <w:tr w:rsidR="000255F6" w:rsidRPr="00864B96" w14:paraId="60645E7C" w14:textId="77777777" w:rsidTr="007A2AA5">
        <w:tc>
          <w:tcPr>
            <w:tcW w:w="4621" w:type="dxa"/>
          </w:tcPr>
          <w:p w14:paraId="48B764DC" w14:textId="020E3DBB" w:rsidR="000255F6" w:rsidRPr="007B3171" w:rsidRDefault="007B3171" w:rsidP="007B3171">
            <w:pPr>
              <w:bidi/>
              <w:rPr>
                <w:rFonts w:ascii="Alvi Nastaleeq" w:hAnsi="Alvi Nastaleeq" w:cs="Alvi Nastaleeq"/>
                <w:sz w:val="32"/>
                <w:szCs w:val="32"/>
              </w:rPr>
            </w:pPr>
            <w:r w:rsidRPr="007B3171">
              <w:rPr>
                <w:rFonts w:ascii="Alvi Nastaleeq" w:hAnsi="Alvi Nastaleeq" w:cs="Alvi Nastaleeq"/>
                <w:sz w:val="32"/>
                <w:szCs w:val="32"/>
                <w:rtl/>
              </w:rPr>
              <w:t>بیوی سے ہمبستری کرنا</w:t>
            </w:r>
          </w:p>
        </w:tc>
        <w:tc>
          <w:tcPr>
            <w:tcW w:w="4843" w:type="dxa"/>
          </w:tcPr>
          <w:p w14:paraId="3EA5240A" w14:textId="77777777" w:rsidR="000255F6" w:rsidRPr="00864B96" w:rsidRDefault="000255F6" w:rsidP="000255F6">
            <w:pPr>
              <w:jc w:val="right"/>
              <w:rPr>
                <w:rFonts w:ascii="Traditional Arabic" w:hAnsi="Traditional Arabic" w:cs="Traditional Arabic"/>
                <w:sz w:val="36"/>
                <w:szCs w:val="36"/>
              </w:rPr>
            </w:pPr>
            <w:r w:rsidRPr="00864B96">
              <w:rPr>
                <w:rFonts w:ascii="Traditional Arabic" w:hAnsi="Traditional Arabic" w:cs="Traditional Arabic"/>
                <w:sz w:val="36"/>
                <w:szCs w:val="36"/>
                <w:rtl/>
              </w:rPr>
              <w:t>مباشرة النساء</w:t>
            </w:r>
          </w:p>
        </w:tc>
      </w:tr>
      <w:tr w:rsidR="000255F6" w:rsidRPr="00864B96" w14:paraId="00C63E6A" w14:textId="77777777" w:rsidTr="007A2AA5">
        <w:tc>
          <w:tcPr>
            <w:tcW w:w="4621" w:type="dxa"/>
          </w:tcPr>
          <w:p w14:paraId="0589A67F" w14:textId="39F01ECC" w:rsidR="000255F6" w:rsidRPr="007B3171" w:rsidRDefault="007B3171" w:rsidP="007B3171">
            <w:pPr>
              <w:bidi/>
              <w:rPr>
                <w:rFonts w:ascii="Alvi Nastaleeq" w:hAnsi="Alvi Nastaleeq" w:cs="Alvi Nastaleeq"/>
                <w:sz w:val="32"/>
                <w:szCs w:val="32"/>
              </w:rPr>
            </w:pPr>
            <w:r w:rsidRPr="007B3171">
              <w:rPr>
                <w:rFonts w:ascii="Alvi Nastaleeq" w:hAnsi="Alvi Nastaleeq" w:cs="Alvi Nastaleeq"/>
                <w:sz w:val="32"/>
                <w:szCs w:val="32"/>
                <w:rtl/>
              </w:rPr>
              <w:t>خشکی پر رہنے والے جانور کا شکار کرنا</w:t>
            </w:r>
          </w:p>
        </w:tc>
        <w:tc>
          <w:tcPr>
            <w:tcW w:w="4843" w:type="dxa"/>
          </w:tcPr>
          <w:p w14:paraId="0CC51BC0" w14:textId="77777777" w:rsidR="000255F6" w:rsidRPr="00864B96" w:rsidRDefault="000255F6" w:rsidP="000255F6">
            <w:pPr>
              <w:jc w:val="right"/>
              <w:rPr>
                <w:rFonts w:ascii="Traditional Arabic" w:hAnsi="Traditional Arabic" w:cs="Traditional Arabic"/>
                <w:sz w:val="36"/>
                <w:szCs w:val="36"/>
              </w:rPr>
            </w:pPr>
            <w:r w:rsidRPr="00864B96">
              <w:rPr>
                <w:rFonts w:ascii="Traditional Arabic" w:hAnsi="Traditional Arabic" w:cs="Traditional Arabic"/>
                <w:sz w:val="36"/>
                <w:szCs w:val="36"/>
                <w:rtl/>
              </w:rPr>
              <w:t>قـتـل صـيد الـبـر</w:t>
            </w:r>
          </w:p>
        </w:tc>
      </w:tr>
      <w:tr w:rsidR="000255F6" w:rsidRPr="00864B96" w14:paraId="523AF5A2" w14:textId="77777777" w:rsidTr="00295A43">
        <w:tc>
          <w:tcPr>
            <w:tcW w:w="4621" w:type="dxa"/>
            <w:shd w:val="clear" w:color="auto" w:fill="DAEEF3" w:themeFill="accent5" w:themeFillTint="33"/>
          </w:tcPr>
          <w:p w14:paraId="50551BAF" w14:textId="091EE958" w:rsidR="000255F6" w:rsidRPr="007B3171" w:rsidRDefault="007B3171" w:rsidP="007B3171">
            <w:pPr>
              <w:bidi/>
              <w:rPr>
                <w:rFonts w:ascii="Alvi Nastaleeq" w:hAnsi="Alvi Nastaleeq" w:cs="Alvi Nastaleeq"/>
                <w:b/>
                <w:bCs/>
                <w:sz w:val="32"/>
                <w:szCs w:val="32"/>
              </w:rPr>
            </w:pPr>
            <w:r w:rsidRPr="007B3171">
              <w:rPr>
                <w:rFonts w:ascii="Alvi Nastaleeq" w:hAnsi="Alvi Nastaleeq" w:cs="Alvi Nastaleeq"/>
                <w:b/>
                <w:bCs/>
                <w:sz w:val="32"/>
                <w:szCs w:val="32"/>
                <w:rtl/>
              </w:rPr>
              <w:t xml:space="preserve">جو صرف مردوں کے لئے حرام </w:t>
            </w:r>
            <w:r>
              <w:rPr>
                <w:rFonts w:ascii="Alvi Nastaleeq" w:hAnsi="Alvi Nastaleeq" w:cs="Alvi Nastaleeq" w:hint="cs"/>
                <w:b/>
                <w:bCs/>
                <w:sz w:val="32"/>
                <w:szCs w:val="32"/>
                <w:rtl/>
              </w:rPr>
              <w:t xml:space="preserve"> </w:t>
            </w:r>
            <w:r w:rsidRPr="007B3171">
              <w:rPr>
                <w:rFonts w:ascii="Alvi Nastaleeq" w:hAnsi="Alvi Nastaleeq" w:cs="Alvi Nastaleeq" w:hint="cs"/>
                <w:b/>
                <w:bCs/>
                <w:sz w:val="32"/>
                <w:szCs w:val="32"/>
                <w:rtl/>
              </w:rPr>
              <w:t>ہے</w:t>
            </w:r>
            <w:r w:rsidRPr="007B3171">
              <w:rPr>
                <w:rFonts w:ascii="Alvi Nastaleeq" w:hAnsi="Alvi Nastaleeq" w:cs="Alvi Nastaleeq"/>
                <w:b/>
                <w:bCs/>
                <w:sz w:val="32"/>
                <w:szCs w:val="32"/>
              </w:rPr>
              <w:t>:</w:t>
            </w:r>
          </w:p>
        </w:tc>
        <w:tc>
          <w:tcPr>
            <w:tcW w:w="4843" w:type="dxa"/>
            <w:shd w:val="clear" w:color="auto" w:fill="DAEEF3" w:themeFill="accent5" w:themeFillTint="33"/>
          </w:tcPr>
          <w:p w14:paraId="6C13E4BC" w14:textId="17785AB3" w:rsidR="000255F6" w:rsidRPr="00A81C39" w:rsidRDefault="000255F6" w:rsidP="000255F6">
            <w:pPr>
              <w:bidi/>
              <w:rPr>
                <w:rFonts w:ascii="Traditional Arabic" w:hAnsi="Traditional Arabic" w:cs="Traditional Arabic"/>
                <w:b/>
                <w:bCs/>
                <w:sz w:val="36"/>
                <w:szCs w:val="36"/>
              </w:rPr>
            </w:pPr>
            <w:r w:rsidRPr="00A81C39">
              <w:rPr>
                <w:rFonts w:ascii="Traditional Arabic" w:hAnsi="Traditional Arabic" w:cs="Traditional Arabic"/>
                <w:b/>
                <w:bCs/>
                <w:sz w:val="36"/>
                <w:szCs w:val="36"/>
                <w:rtl/>
              </w:rPr>
              <w:t>قسم يحرم على الرجال فقط</w:t>
            </w:r>
            <w:r w:rsidRPr="00A81C39">
              <w:rPr>
                <w:rFonts w:ascii="Traditional Arabic" w:hAnsi="Traditional Arabic" w:cs="Traditional Arabic" w:hint="cs"/>
                <w:b/>
                <w:bCs/>
                <w:sz w:val="36"/>
                <w:szCs w:val="36"/>
                <w:rtl/>
              </w:rPr>
              <w:t>:</w:t>
            </w:r>
          </w:p>
        </w:tc>
      </w:tr>
      <w:tr w:rsidR="000255F6" w:rsidRPr="00864B96" w14:paraId="718BA47A" w14:textId="77777777" w:rsidTr="007A2AA5">
        <w:tc>
          <w:tcPr>
            <w:tcW w:w="4621" w:type="dxa"/>
          </w:tcPr>
          <w:p w14:paraId="3AEE3313" w14:textId="65E9FA5E" w:rsidR="000255F6" w:rsidRPr="007B3171" w:rsidRDefault="007B3171" w:rsidP="007B3171">
            <w:pPr>
              <w:bidi/>
              <w:rPr>
                <w:rFonts w:ascii="Alvi Nastaleeq" w:hAnsi="Alvi Nastaleeq" w:cs="Alvi Nastaleeq"/>
                <w:sz w:val="32"/>
                <w:szCs w:val="32"/>
                <w:lang w:val="en-US"/>
              </w:rPr>
            </w:pPr>
            <w:r w:rsidRPr="007B3171">
              <w:rPr>
                <w:rFonts w:ascii="Alvi Nastaleeq" w:hAnsi="Alvi Nastaleeq" w:cs="Alvi Nastaleeq"/>
                <w:sz w:val="32"/>
                <w:szCs w:val="32"/>
                <w:rtl/>
              </w:rPr>
              <w:t>جیسے کوئی لباس یا سِلائی کیا ہوا کپڑا پہننا</w:t>
            </w:r>
          </w:p>
        </w:tc>
        <w:tc>
          <w:tcPr>
            <w:tcW w:w="4843" w:type="dxa"/>
          </w:tcPr>
          <w:p w14:paraId="5F2A36F8" w14:textId="77777777" w:rsidR="000255F6" w:rsidRPr="00864B96" w:rsidRDefault="000255F6" w:rsidP="000255F6">
            <w:pPr>
              <w:jc w:val="right"/>
              <w:rPr>
                <w:rFonts w:ascii="Traditional Arabic" w:hAnsi="Traditional Arabic" w:cs="Traditional Arabic"/>
                <w:sz w:val="36"/>
                <w:szCs w:val="36"/>
              </w:rPr>
            </w:pPr>
            <w:r w:rsidRPr="00864B96">
              <w:rPr>
                <w:rFonts w:ascii="Traditional Arabic" w:hAnsi="Traditional Arabic" w:cs="Traditional Arabic"/>
                <w:sz w:val="36"/>
                <w:szCs w:val="36"/>
                <w:rtl/>
              </w:rPr>
              <w:t>لبس المخيط وهو ما فصل على الجسم</w:t>
            </w:r>
            <w:r w:rsidRPr="00864B96">
              <w:rPr>
                <w:rFonts w:ascii="Traditional Arabic" w:hAnsi="Traditional Arabic" w:cs="Traditional Arabic"/>
                <w:sz w:val="36"/>
                <w:szCs w:val="36"/>
              </w:rPr>
              <w:cr/>
            </w:r>
            <w:r w:rsidRPr="00864B96">
              <w:rPr>
                <w:rFonts w:ascii="Traditional Arabic" w:hAnsi="Traditional Arabic" w:cs="Traditional Arabic"/>
                <w:sz w:val="36"/>
                <w:szCs w:val="36"/>
                <w:rtl/>
              </w:rPr>
              <w:t>كالثياب أو على عضو من الأعضاء</w:t>
            </w:r>
          </w:p>
        </w:tc>
      </w:tr>
      <w:tr w:rsidR="000255F6" w:rsidRPr="00864B96" w14:paraId="4089C42A" w14:textId="77777777" w:rsidTr="007A2AA5">
        <w:tc>
          <w:tcPr>
            <w:tcW w:w="4621" w:type="dxa"/>
          </w:tcPr>
          <w:p w14:paraId="1531DB1A" w14:textId="56870A6F" w:rsidR="000255F6" w:rsidRPr="007B3171" w:rsidRDefault="007B3171" w:rsidP="007B3171">
            <w:pPr>
              <w:bidi/>
              <w:rPr>
                <w:rFonts w:ascii="Alvi Nastaleeq" w:hAnsi="Alvi Nastaleeq" w:cs="Alvi Nastaleeq"/>
                <w:sz w:val="32"/>
                <w:szCs w:val="32"/>
              </w:rPr>
            </w:pPr>
            <w:r w:rsidRPr="007B3171">
              <w:rPr>
                <w:rFonts w:ascii="Alvi Nastaleeq" w:hAnsi="Alvi Nastaleeq" w:cs="Alvi Nastaleeq"/>
                <w:sz w:val="32"/>
                <w:szCs w:val="32"/>
                <w:rtl/>
              </w:rPr>
              <w:t>سر کو پٹّی جیسے پگڑی یا ٹوپی سے ڈھانپنا</w:t>
            </w:r>
          </w:p>
        </w:tc>
        <w:tc>
          <w:tcPr>
            <w:tcW w:w="4843" w:type="dxa"/>
          </w:tcPr>
          <w:p w14:paraId="34AF34CF" w14:textId="77777777" w:rsidR="000255F6" w:rsidRPr="00864B96" w:rsidRDefault="000255F6" w:rsidP="000255F6">
            <w:pPr>
              <w:jc w:val="right"/>
              <w:rPr>
                <w:rFonts w:ascii="Traditional Arabic" w:hAnsi="Traditional Arabic" w:cs="Traditional Arabic"/>
                <w:sz w:val="36"/>
                <w:szCs w:val="36"/>
              </w:rPr>
            </w:pPr>
            <w:r w:rsidRPr="00864B96">
              <w:rPr>
                <w:rFonts w:ascii="Traditional Arabic" w:hAnsi="Traditional Arabic" w:cs="Traditional Arabic"/>
                <w:sz w:val="36"/>
                <w:szCs w:val="36"/>
                <w:rtl/>
              </w:rPr>
              <w:t>تغطية الرأس بملاصق, كالعمامة والطاقية</w:t>
            </w:r>
          </w:p>
        </w:tc>
      </w:tr>
      <w:tr w:rsidR="000255F6" w:rsidRPr="00864B96" w14:paraId="23F48DD7" w14:textId="77777777" w:rsidTr="00295A43">
        <w:tc>
          <w:tcPr>
            <w:tcW w:w="4621" w:type="dxa"/>
            <w:shd w:val="clear" w:color="auto" w:fill="DAEEF3" w:themeFill="accent5" w:themeFillTint="33"/>
          </w:tcPr>
          <w:p w14:paraId="0037465E" w14:textId="3F5709C7" w:rsidR="000255F6" w:rsidRPr="007B3171" w:rsidRDefault="007B3171" w:rsidP="007B3171">
            <w:pPr>
              <w:bidi/>
              <w:rPr>
                <w:rFonts w:ascii="Alvi Nastaleeq" w:hAnsi="Alvi Nastaleeq" w:cs="Alvi Nastaleeq"/>
                <w:b/>
                <w:bCs/>
                <w:sz w:val="32"/>
                <w:szCs w:val="32"/>
              </w:rPr>
            </w:pPr>
            <w:r w:rsidRPr="007B3171">
              <w:rPr>
                <w:rFonts w:ascii="Alvi Nastaleeq" w:hAnsi="Alvi Nastaleeq" w:cs="Alvi Nastaleeq"/>
                <w:b/>
                <w:bCs/>
                <w:sz w:val="32"/>
                <w:szCs w:val="32"/>
                <w:rtl/>
              </w:rPr>
              <w:t xml:space="preserve">جو صرف عورتوں کے لئے حرام </w:t>
            </w:r>
            <w:r>
              <w:rPr>
                <w:rFonts w:ascii="Alvi Nastaleeq" w:hAnsi="Alvi Nastaleeq" w:cs="Alvi Nastaleeq" w:hint="cs"/>
                <w:b/>
                <w:bCs/>
                <w:sz w:val="32"/>
                <w:szCs w:val="32"/>
                <w:rtl/>
              </w:rPr>
              <w:t xml:space="preserve"> </w:t>
            </w:r>
            <w:r w:rsidRPr="007B3171">
              <w:rPr>
                <w:rFonts w:ascii="Alvi Nastaleeq" w:hAnsi="Alvi Nastaleeq" w:cs="Alvi Nastaleeq" w:hint="cs"/>
                <w:b/>
                <w:bCs/>
                <w:sz w:val="32"/>
                <w:szCs w:val="32"/>
                <w:rtl/>
              </w:rPr>
              <w:t>ہے</w:t>
            </w:r>
            <w:r w:rsidRPr="007B3171">
              <w:rPr>
                <w:rFonts w:ascii="Alvi Nastaleeq" w:hAnsi="Alvi Nastaleeq" w:cs="Alvi Nastaleeq"/>
                <w:b/>
                <w:bCs/>
                <w:sz w:val="32"/>
                <w:szCs w:val="32"/>
              </w:rPr>
              <w:t>:</w:t>
            </w:r>
          </w:p>
        </w:tc>
        <w:tc>
          <w:tcPr>
            <w:tcW w:w="4843" w:type="dxa"/>
            <w:shd w:val="clear" w:color="auto" w:fill="DAEEF3" w:themeFill="accent5" w:themeFillTint="33"/>
          </w:tcPr>
          <w:p w14:paraId="63934615" w14:textId="77777777" w:rsidR="000255F6" w:rsidRPr="00A81C39" w:rsidRDefault="000255F6" w:rsidP="001E6514">
            <w:pPr>
              <w:bidi/>
              <w:rPr>
                <w:rFonts w:ascii="Traditional Arabic" w:hAnsi="Traditional Arabic" w:cs="Traditional Arabic"/>
                <w:b/>
                <w:bCs/>
                <w:sz w:val="36"/>
                <w:szCs w:val="36"/>
              </w:rPr>
            </w:pPr>
            <w:r w:rsidRPr="00A81C39">
              <w:rPr>
                <w:rFonts w:ascii="Traditional Arabic" w:hAnsi="Traditional Arabic" w:cs="Traditional Arabic"/>
                <w:b/>
                <w:bCs/>
                <w:sz w:val="36"/>
                <w:szCs w:val="36"/>
                <w:rtl/>
              </w:rPr>
              <w:t>قسم يحرم على النساء فقط</w:t>
            </w:r>
            <w:r w:rsidRPr="00A81C39">
              <w:rPr>
                <w:rFonts w:ascii="Traditional Arabic" w:hAnsi="Traditional Arabic" w:cs="Traditional Arabic"/>
                <w:b/>
                <w:bCs/>
                <w:sz w:val="36"/>
                <w:szCs w:val="36"/>
              </w:rPr>
              <w:t xml:space="preserve"> :</w:t>
            </w:r>
          </w:p>
        </w:tc>
      </w:tr>
      <w:tr w:rsidR="000255F6" w:rsidRPr="00864B96" w14:paraId="1EF7E1A0" w14:textId="77777777" w:rsidTr="007B3171">
        <w:trPr>
          <w:trHeight w:val="1546"/>
        </w:trPr>
        <w:tc>
          <w:tcPr>
            <w:tcW w:w="4621" w:type="dxa"/>
          </w:tcPr>
          <w:p w14:paraId="77F23CC8" w14:textId="2A9DCDA9" w:rsidR="000255F6" w:rsidRPr="007B3171" w:rsidRDefault="007B3171" w:rsidP="007B3171">
            <w:pPr>
              <w:bidi/>
              <w:rPr>
                <w:rFonts w:ascii="Alvi Nastaleeq" w:hAnsi="Alvi Nastaleeq" w:cs="Alvi Nastaleeq"/>
                <w:sz w:val="32"/>
                <w:szCs w:val="32"/>
              </w:rPr>
            </w:pPr>
            <w:r w:rsidRPr="007B3171">
              <w:rPr>
                <w:rFonts w:ascii="Alvi Nastaleeq" w:hAnsi="Alvi Nastaleeq" w:cs="Alvi Nastaleeq"/>
                <w:sz w:val="32"/>
                <w:szCs w:val="32"/>
                <w:rtl/>
              </w:rPr>
              <w:t>چہرے کو نقاب یا برقعہ سے ڈھکنا، لیکن اگر اجنبی مرد ہوں تو چہرے کو دوپٹے یا کسی اور چیز سے ڈھک لے</w:t>
            </w:r>
          </w:p>
        </w:tc>
        <w:tc>
          <w:tcPr>
            <w:tcW w:w="4843" w:type="dxa"/>
          </w:tcPr>
          <w:p w14:paraId="2312B008" w14:textId="77777777" w:rsidR="000255F6" w:rsidRPr="00864B96" w:rsidRDefault="000255F6" w:rsidP="000255F6">
            <w:pPr>
              <w:jc w:val="right"/>
              <w:rPr>
                <w:rFonts w:ascii="Traditional Arabic" w:hAnsi="Traditional Arabic" w:cs="Traditional Arabic"/>
                <w:sz w:val="36"/>
                <w:szCs w:val="36"/>
              </w:rPr>
            </w:pPr>
            <w:r w:rsidRPr="00864B96">
              <w:rPr>
                <w:rFonts w:ascii="Traditional Arabic" w:hAnsi="Traditional Arabic" w:cs="Traditional Arabic"/>
                <w:sz w:val="36"/>
                <w:szCs w:val="36"/>
                <w:rtl/>
              </w:rPr>
              <w:t>تغطية الوجه بالنقاب أو البرقع, لكن إذا كانت</w:t>
            </w:r>
            <w:r w:rsidRPr="00864B96">
              <w:rPr>
                <w:rFonts w:ascii="Traditional Arabic" w:hAnsi="Traditional Arabic" w:cs="Traditional Arabic"/>
                <w:sz w:val="36"/>
                <w:szCs w:val="36"/>
              </w:rPr>
              <w:cr/>
            </w:r>
            <w:r w:rsidRPr="00864B96">
              <w:rPr>
                <w:rFonts w:ascii="Traditional Arabic" w:hAnsi="Traditional Arabic" w:cs="Traditional Arabic"/>
                <w:sz w:val="36"/>
                <w:szCs w:val="36"/>
                <w:rtl/>
              </w:rPr>
              <w:t>بحضرة الرجال الأجانب غطت وجهها بخمارها ونحوه</w:t>
            </w:r>
          </w:p>
        </w:tc>
      </w:tr>
      <w:tr w:rsidR="000255F6" w:rsidRPr="00864B96" w14:paraId="49FDF9EE" w14:textId="77777777" w:rsidTr="007A2AA5">
        <w:tc>
          <w:tcPr>
            <w:tcW w:w="4621" w:type="dxa"/>
          </w:tcPr>
          <w:p w14:paraId="26976BE0" w14:textId="481FA1FD" w:rsidR="000255F6" w:rsidRPr="007B3171" w:rsidRDefault="007B3171" w:rsidP="007B3171">
            <w:pPr>
              <w:bidi/>
              <w:rPr>
                <w:rFonts w:ascii="Alvi Nastaleeq" w:hAnsi="Alvi Nastaleeq" w:cs="Alvi Nastaleeq"/>
                <w:sz w:val="32"/>
                <w:szCs w:val="32"/>
              </w:rPr>
            </w:pPr>
            <w:r w:rsidRPr="007B3171">
              <w:rPr>
                <w:rFonts w:ascii="Alvi Nastaleeq" w:hAnsi="Alvi Nastaleeq" w:cs="Alvi Nastaleeq"/>
                <w:sz w:val="32"/>
                <w:szCs w:val="32"/>
                <w:rtl/>
              </w:rPr>
              <w:t>دستانے پہننا</w:t>
            </w:r>
          </w:p>
        </w:tc>
        <w:tc>
          <w:tcPr>
            <w:tcW w:w="4843" w:type="dxa"/>
          </w:tcPr>
          <w:p w14:paraId="1A12456C" w14:textId="77777777" w:rsidR="000255F6" w:rsidRPr="00864B96" w:rsidRDefault="000255F6" w:rsidP="000255F6">
            <w:pPr>
              <w:jc w:val="right"/>
              <w:rPr>
                <w:rFonts w:ascii="Traditional Arabic" w:hAnsi="Traditional Arabic" w:cs="Traditional Arabic"/>
                <w:sz w:val="36"/>
                <w:szCs w:val="36"/>
              </w:rPr>
            </w:pPr>
            <w:r w:rsidRPr="00864B96">
              <w:rPr>
                <w:rFonts w:ascii="Traditional Arabic" w:hAnsi="Traditional Arabic" w:cs="Traditional Arabic"/>
                <w:sz w:val="36"/>
                <w:szCs w:val="36"/>
                <w:rtl/>
              </w:rPr>
              <w:t>لبس القفازين</w:t>
            </w:r>
          </w:p>
        </w:tc>
      </w:tr>
      <w:tr w:rsidR="000255F6" w:rsidRPr="00864B96" w14:paraId="27492EFC" w14:textId="77777777" w:rsidTr="00295A43">
        <w:tc>
          <w:tcPr>
            <w:tcW w:w="4621" w:type="dxa"/>
            <w:shd w:val="clear" w:color="auto" w:fill="DAEEF3" w:themeFill="accent5" w:themeFillTint="33"/>
          </w:tcPr>
          <w:p w14:paraId="2F69F40E" w14:textId="4DF2ABBD" w:rsidR="000255F6" w:rsidRPr="007B3171" w:rsidRDefault="007B3171" w:rsidP="007B3171">
            <w:pPr>
              <w:bidi/>
              <w:rPr>
                <w:rFonts w:ascii="Alvi Nastaleeq" w:hAnsi="Alvi Nastaleeq" w:cs="Alvi Nastaleeq"/>
                <w:b/>
                <w:bCs/>
                <w:sz w:val="32"/>
                <w:szCs w:val="32"/>
              </w:rPr>
            </w:pPr>
            <w:r w:rsidRPr="007B3171">
              <w:rPr>
                <w:rFonts w:ascii="Alvi Nastaleeq" w:hAnsi="Alvi Nastaleeq" w:cs="Alvi Nastaleeq"/>
                <w:b/>
                <w:bCs/>
                <w:sz w:val="32"/>
                <w:szCs w:val="32"/>
                <w:rtl/>
              </w:rPr>
              <w:t>عمرہ کی مستحب چیزیں</w:t>
            </w:r>
            <w:r w:rsidR="000255F6" w:rsidRPr="007B3171">
              <w:rPr>
                <w:rFonts w:ascii="Alvi Nastaleeq" w:hAnsi="Alvi Nastaleeq" w:cs="Alvi Nastaleeq"/>
                <w:b/>
                <w:bCs/>
                <w:sz w:val="32"/>
                <w:szCs w:val="32"/>
              </w:rPr>
              <w:t>:</w:t>
            </w:r>
          </w:p>
        </w:tc>
        <w:tc>
          <w:tcPr>
            <w:tcW w:w="4843" w:type="dxa"/>
            <w:shd w:val="clear" w:color="auto" w:fill="DAEEF3" w:themeFill="accent5" w:themeFillTint="33"/>
          </w:tcPr>
          <w:p w14:paraId="0EC499B3" w14:textId="77777777" w:rsidR="000255F6" w:rsidRPr="007900FB" w:rsidRDefault="000255F6" w:rsidP="001E6514">
            <w:pPr>
              <w:bidi/>
              <w:rPr>
                <w:rFonts w:ascii="Traditional Arabic" w:hAnsi="Traditional Arabic" w:cs="Traditional Arabic"/>
                <w:b/>
                <w:bCs/>
                <w:sz w:val="36"/>
                <w:szCs w:val="36"/>
              </w:rPr>
            </w:pPr>
            <w:r w:rsidRPr="007900FB">
              <w:rPr>
                <w:rFonts w:ascii="Traditional Arabic" w:hAnsi="Traditional Arabic" w:cs="Traditional Arabic"/>
                <w:b/>
                <w:bCs/>
                <w:sz w:val="36"/>
                <w:szCs w:val="36"/>
                <w:rtl/>
              </w:rPr>
              <w:t>مستحبات العمرة</w:t>
            </w:r>
            <w:r w:rsidRPr="007900FB">
              <w:rPr>
                <w:rFonts w:ascii="Traditional Arabic" w:hAnsi="Traditional Arabic" w:cs="Traditional Arabic"/>
                <w:b/>
                <w:bCs/>
                <w:sz w:val="36"/>
                <w:szCs w:val="36"/>
              </w:rPr>
              <w:t>:</w:t>
            </w:r>
          </w:p>
        </w:tc>
      </w:tr>
      <w:tr w:rsidR="000255F6" w:rsidRPr="00864B96" w14:paraId="48EC01D7" w14:textId="77777777" w:rsidTr="007A2AA5">
        <w:tc>
          <w:tcPr>
            <w:tcW w:w="4621" w:type="dxa"/>
          </w:tcPr>
          <w:p w14:paraId="3D9C53E9" w14:textId="121960B2" w:rsidR="000255F6" w:rsidRPr="007B3171" w:rsidRDefault="007B3171" w:rsidP="007B3171">
            <w:pPr>
              <w:bidi/>
              <w:rPr>
                <w:rFonts w:ascii="Alvi Nastaleeq" w:hAnsi="Alvi Nastaleeq" w:cs="Alvi Nastaleeq"/>
                <w:sz w:val="32"/>
                <w:szCs w:val="32"/>
              </w:rPr>
            </w:pPr>
            <w:r w:rsidRPr="007B3171">
              <w:rPr>
                <w:rFonts w:ascii="Alvi Nastaleeq" w:hAnsi="Alvi Nastaleeq" w:cs="Alvi Nastaleeq"/>
                <w:sz w:val="32"/>
                <w:szCs w:val="32"/>
                <w:rtl/>
              </w:rPr>
              <w:t>احرام کی نیّت سے پہلے ناخن اور ضروری بال کاٹنا</w:t>
            </w:r>
          </w:p>
        </w:tc>
        <w:tc>
          <w:tcPr>
            <w:tcW w:w="4843" w:type="dxa"/>
          </w:tcPr>
          <w:p w14:paraId="314BEDBC" w14:textId="77777777" w:rsidR="000255F6" w:rsidRPr="00864B96" w:rsidRDefault="000255F6" w:rsidP="000255F6">
            <w:pPr>
              <w:jc w:val="right"/>
              <w:rPr>
                <w:rFonts w:ascii="Traditional Arabic" w:hAnsi="Traditional Arabic" w:cs="Traditional Arabic"/>
                <w:sz w:val="36"/>
                <w:szCs w:val="36"/>
              </w:rPr>
            </w:pPr>
            <w:r w:rsidRPr="00864B96">
              <w:rPr>
                <w:rFonts w:ascii="Traditional Arabic" w:hAnsi="Traditional Arabic" w:cs="Traditional Arabic"/>
                <w:sz w:val="36"/>
                <w:szCs w:val="36"/>
                <w:rtl/>
              </w:rPr>
              <w:t>تـقــلـيم الأظــافر و أخــذ الــشــعر الذي يـلزم أخـذه قــبل عـقـد نيـة الإحرام</w:t>
            </w:r>
          </w:p>
        </w:tc>
      </w:tr>
      <w:tr w:rsidR="007B3171" w:rsidRPr="00864B96" w14:paraId="7F67B000" w14:textId="77777777" w:rsidTr="007A2AA5">
        <w:tc>
          <w:tcPr>
            <w:tcW w:w="4621" w:type="dxa"/>
          </w:tcPr>
          <w:p w14:paraId="210F65F5" w14:textId="6B8E974D" w:rsidR="007B3171" w:rsidRPr="007B3171" w:rsidRDefault="007B3171" w:rsidP="007B3171">
            <w:pPr>
              <w:bidi/>
              <w:rPr>
                <w:rFonts w:ascii="Alvi Nastaleeq" w:hAnsi="Alvi Nastaleeq" w:cs="Alvi Nastaleeq"/>
                <w:sz w:val="32"/>
                <w:szCs w:val="32"/>
              </w:rPr>
            </w:pPr>
            <w:r w:rsidRPr="007B3171">
              <w:rPr>
                <w:rFonts w:ascii="Alvi Nastaleeq" w:hAnsi="Alvi Nastaleeq" w:cs="Alvi Nastaleeq"/>
                <w:sz w:val="32"/>
                <w:szCs w:val="32"/>
                <w:rtl/>
              </w:rPr>
              <w:t>احرام کے لئے غسل کرنا</w:t>
            </w:r>
          </w:p>
        </w:tc>
        <w:tc>
          <w:tcPr>
            <w:tcW w:w="4843" w:type="dxa"/>
          </w:tcPr>
          <w:p w14:paraId="66C71B1A" w14:textId="77777777" w:rsidR="007B3171" w:rsidRPr="00864B96" w:rsidRDefault="007B3171" w:rsidP="007B3171">
            <w:pPr>
              <w:jc w:val="right"/>
              <w:rPr>
                <w:rFonts w:ascii="Traditional Arabic" w:hAnsi="Traditional Arabic" w:cs="Traditional Arabic"/>
                <w:sz w:val="36"/>
                <w:szCs w:val="36"/>
              </w:rPr>
            </w:pPr>
            <w:r w:rsidRPr="00864B96">
              <w:rPr>
                <w:rFonts w:ascii="Traditional Arabic" w:hAnsi="Traditional Arabic" w:cs="Traditional Arabic"/>
                <w:sz w:val="36"/>
                <w:szCs w:val="36"/>
                <w:rtl/>
              </w:rPr>
              <w:t>الاغتــســال للإحـرام</w:t>
            </w:r>
          </w:p>
        </w:tc>
      </w:tr>
      <w:tr w:rsidR="007B3171" w:rsidRPr="00864B96" w14:paraId="38AC0646" w14:textId="77777777" w:rsidTr="007A2AA5">
        <w:tc>
          <w:tcPr>
            <w:tcW w:w="4621" w:type="dxa"/>
          </w:tcPr>
          <w:p w14:paraId="47D7DDFF" w14:textId="74B91168" w:rsidR="007B3171" w:rsidRPr="007B3171" w:rsidRDefault="007B3171" w:rsidP="007B3171">
            <w:pPr>
              <w:bidi/>
              <w:rPr>
                <w:rFonts w:ascii="Alvi Nastaleeq" w:hAnsi="Alvi Nastaleeq" w:cs="Alvi Nastaleeq"/>
                <w:sz w:val="32"/>
                <w:szCs w:val="32"/>
              </w:rPr>
            </w:pPr>
            <w:r w:rsidRPr="007B3171">
              <w:rPr>
                <w:rFonts w:ascii="Alvi Nastaleeq" w:hAnsi="Alvi Nastaleeq" w:cs="Alvi Nastaleeq"/>
                <w:sz w:val="32"/>
                <w:szCs w:val="32"/>
                <w:rtl/>
              </w:rPr>
              <w:t>بدن میں خوشبو لگانا</w:t>
            </w:r>
          </w:p>
        </w:tc>
        <w:tc>
          <w:tcPr>
            <w:tcW w:w="4843" w:type="dxa"/>
          </w:tcPr>
          <w:p w14:paraId="3F6C4BFD" w14:textId="77777777" w:rsidR="007B3171" w:rsidRPr="00864B96" w:rsidRDefault="007B3171" w:rsidP="007B3171">
            <w:pPr>
              <w:jc w:val="right"/>
              <w:rPr>
                <w:rFonts w:ascii="Traditional Arabic" w:hAnsi="Traditional Arabic" w:cs="Traditional Arabic"/>
                <w:sz w:val="36"/>
                <w:szCs w:val="36"/>
              </w:rPr>
            </w:pPr>
            <w:r w:rsidRPr="00864B96">
              <w:rPr>
                <w:rFonts w:ascii="Traditional Arabic" w:hAnsi="Traditional Arabic" w:cs="Traditional Arabic"/>
                <w:sz w:val="36"/>
                <w:szCs w:val="36"/>
                <w:rtl/>
              </w:rPr>
              <w:t>التطيب في البدن للرجال</w:t>
            </w:r>
          </w:p>
        </w:tc>
      </w:tr>
      <w:tr w:rsidR="007B3171" w:rsidRPr="00864B96" w14:paraId="67BF90E7" w14:textId="77777777" w:rsidTr="007A2AA5">
        <w:tc>
          <w:tcPr>
            <w:tcW w:w="4621" w:type="dxa"/>
          </w:tcPr>
          <w:p w14:paraId="04631E47" w14:textId="253855C8" w:rsidR="007B3171" w:rsidRPr="007B3171" w:rsidRDefault="007B3171" w:rsidP="007B3171">
            <w:pPr>
              <w:bidi/>
              <w:rPr>
                <w:rFonts w:ascii="Alvi Nastaleeq" w:hAnsi="Alvi Nastaleeq" w:cs="Alvi Nastaleeq"/>
                <w:sz w:val="32"/>
                <w:szCs w:val="32"/>
              </w:rPr>
            </w:pPr>
            <w:r w:rsidRPr="007B3171">
              <w:rPr>
                <w:rFonts w:ascii="Alvi Nastaleeq" w:hAnsi="Alvi Nastaleeq" w:cs="Alvi Nastaleeq"/>
                <w:sz w:val="32"/>
                <w:szCs w:val="32"/>
                <w:rtl/>
              </w:rPr>
              <w:lastRenderedPageBreak/>
              <w:t>مردوں کے لئے دو سفید چادریں اوڑھنا، ایک بطور تہبند دوسرا بطور چادر</w:t>
            </w:r>
          </w:p>
        </w:tc>
        <w:tc>
          <w:tcPr>
            <w:tcW w:w="4843" w:type="dxa"/>
          </w:tcPr>
          <w:p w14:paraId="698D2B35" w14:textId="77777777" w:rsidR="007B3171" w:rsidRPr="00864B96" w:rsidRDefault="007B3171" w:rsidP="007B3171">
            <w:pPr>
              <w:jc w:val="right"/>
              <w:rPr>
                <w:rFonts w:ascii="Traditional Arabic" w:hAnsi="Traditional Arabic" w:cs="Traditional Arabic"/>
                <w:sz w:val="36"/>
                <w:szCs w:val="36"/>
              </w:rPr>
            </w:pPr>
            <w:r w:rsidRPr="00864B96">
              <w:rPr>
                <w:rFonts w:ascii="Traditional Arabic" w:hAnsi="Traditional Arabic" w:cs="Traditional Arabic"/>
                <w:sz w:val="36"/>
                <w:szCs w:val="36"/>
                <w:rtl/>
              </w:rPr>
              <w:t>لبس إزار و رداء أبيضين للرجال</w:t>
            </w:r>
          </w:p>
        </w:tc>
      </w:tr>
      <w:tr w:rsidR="007B3171" w:rsidRPr="00864B96" w14:paraId="25FF571B" w14:textId="77777777" w:rsidTr="007A2AA5">
        <w:tc>
          <w:tcPr>
            <w:tcW w:w="4621" w:type="dxa"/>
          </w:tcPr>
          <w:p w14:paraId="3B26E967" w14:textId="628A2364" w:rsidR="007B3171" w:rsidRPr="007B3171" w:rsidRDefault="007B3171" w:rsidP="007B3171">
            <w:pPr>
              <w:bidi/>
              <w:rPr>
                <w:rFonts w:ascii="Alvi Nastaleeq" w:hAnsi="Alvi Nastaleeq" w:cs="Alvi Nastaleeq" w:hint="cs"/>
                <w:sz w:val="32"/>
                <w:szCs w:val="32"/>
                <w:rtl/>
                <w:lang w:bidi="ar-QA"/>
              </w:rPr>
            </w:pPr>
            <w:r w:rsidRPr="007B3171">
              <w:rPr>
                <w:rFonts w:ascii="Alvi Nastaleeq" w:hAnsi="Alvi Nastaleeq" w:cs="Alvi Nastaleeq"/>
                <w:sz w:val="32"/>
                <w:szCs w:val="32"/>
                <w:rtl/>
              </w:rPr>
              <w:t>احرام باندھنے سے لے لر طواف تک تلبیہ کہنا</w:t>
            </w:r>
            <w:r>
              <w:rPr>
                <w:rFonts w:ascii="Alvi Nastaleeq" w:hAnsi="Alvi Nastaleeq" w:cs="Alvi Nastaleeq" w:hint="cs"/>
                <w:sz w:val="32"/>
                <w:szCs w:val="32"/>
                <w:rtl/>
                <w:lang w:bidi="ar-QA"/>
              </w:rPr>
              <w:t xml:space="preserve">:  </w:t>
            </w:r>
            <w:r w:rsidRPr="00864B96">
              <w:rPr>
                <w:rFonts w:ascii="Traditional Arabic" w:hAnsi="Traditional Arabic" w:cs="Traditional Arabic"/>
                <w:sz w:val="36"/>
                <w:szCs w:val="36"/>
                <w:rtl/>
              </w:rPr>
              <w:t>(لبيك اللهم لبيك. لبيك لا شريك لك لبيك. إن الحمد والنعمة لك والملك. لا شريك لك)</w:t>
            </w:r>
          </w:p>
        </w:tc>
        <w:tc>
          <w:tcPr>
            <w:tcW w:w="4843" w:type="dxa"/>
          </w:tcPr>
          <w:p w14:paraId="5ED4D514" w14:textId="5842A1D1" w:rsidR="007B3171" w:rsidRPr="00864B96" w:rsidRDefault="007B3171" w:rsidP="007B3171">
            <w:pPr>
              <w:bidi/>
              <w:rPr>
                <w:rFonts w:ascii="Traditional Arabic" w:hAnsi="Traditional Arabic" w:cs="Traditional Arabic"/>
                <w:b/>
                <w:bCs/>
                <w:sz w:val="36"/>
                <w:szCs w:val="36"/>
              </w:rPr>
            </w:pPr>
            <w:r w:rsidRPr="00864B96">
              <w:rPr>
                <w:rFonts w:ascii="Traditional Arabic" w:hAnsi="Traditional Arabic" w:cs="Traditional Arabic"/>
                <w:sz w:val="36"/>
                <w:szCs w:val="36"/>
                <w:rtl/>
              </w:rPr>
              <w:t>التلـبية (لبيك اللهم لبيك. لبيك لا شريك لك لبيك. إن الحمد والنعمة لك والملك. لا شريك لك) مـن حـين الإحــرام إلى الـطواف</w:t>
            </w:r>
          </w:p>
        </w:tc>
      </w:tr>
      <w:tr w:rsidR="007B3171" w:rsidRPr="00864B96" w14:paraId="1E2CB49A" w14:textId="77777777" w:rsidTr="007A2AA5">
        <w:tc>
          <w:tcPr>
            <w:tcW w:w="4621" w:type="dxa"/>
          </w:tcPr>
          <w:p w14:paraId="4FBD5D6E" w14:textId="0D12A7C6" w:rsidR="007B3171" w:rsidRPr="007B3171" w:rsidRDefault="007B3171" w:rsidP="007B3171">
            <w:pPr>
              <w:bidi/>
              <w:rPr>
                <w:rFonts w:ascii="Alvi Nastaleeq" w:hAnsi="Alvi Nastaleeq" w:cs="Alvi Nastaleeq"/>
                <w:sz w:val="32"/>
                <w:szCs w:val="32"/>
              </w:rPr>
            </w:pPr>
            <w:r w:rsidRPr="007B3171">
              <w:rPr>
                <w:rFonts w:ascii="Alvi Nastaleeq" w:hAnsi="Alvi Nastaleeq" w:cs="Alvi Nastaleeq"/>
                <w:sz w:val="32"/>
                <w:szCs w:val="32"/>
                <w:rtl/>
              </w:rPr>
              <w:t>مردوں کے لئے طواف میں اضطباع کرنا، اضطباع یہ ہے کہ اپنے داہنے کندھے کو کھول لے</w:t>
            </w:r>
          </w:p>
        </w:tc>
        <w:tc>
          <w:tcPr>
            <w:tcW w:w="4843" w:type="dxa"/>
          </w:tcPr>
          <w:p w14:paraId="2EB62EC3" w14:textId="77777777" w:rsidR="007B3171" w:rsidRPr="00864B96" w:rsidRDefault="007B3171" w:rsidP="007B3171">
            <w:pPr>
              <w:jc w:val="right"/>
              <w:rPr>
                <w:rFonts w:ascii="Traditional Arabic" w:hAnsi="Traditional Arabic" w:cs="Traditional Arabic"/>
                <w:sz w:val="36"/>
                <w:szCs w:val="36"/>
              </w:rPr>
            </w:pPr>
            <w:r w:rsidRPr="00864B96">
              <w:rPr>
                <w:rFonts w:ascii="Traditional Arabic" w:hAnsi="Traditional Arabic" w:cs="Traditional Arabic"/>
                <w:sz w:val="36"/>
                <w:szCs w:val="36"/>
                <w:rtl/>
              </w:rPr>
              <w:t>الاضــطــباع فـي الــطــواف للــرجال - وهـو أن يكــــشــــف كـتفه الأيـمن</w:t>
            </w:r>
          </w:p>
        </w:tc>
      </w:tr>
      <w:tr w:rsidR="007B3171" w:rsidRPr="00864B96" w14:paraId="055B20A9" w14:textId="77777777" w:rsidTr="007A2AA5">
        <w:tc>
          <w:tcPr>
            <w:tcW w:w="4621" w:type="dxa"/>
          </w:tcPr>
          <w:p w14:paraId="34192F8B" w14:textId="6745B589" w:rsidR="007B3171" w:rsidRPr="007B3171" w:rsidRDefault="007B3171" w:rsidP="007B3171">
            <w:pPr>
              <w:bidi/>
              <w:rPr>
                <w:rFonts w:ascii="Alvi Nastaleeq" w:hAnsi="Alvi Nastaleeq" w:cs="Alvi Nastaleeq"/>
                <w:sz w:val="32"/>
                <w:szCs w:val="32"/>
              </w:rPr>
            </w:pPr>
            <w:r w:rsidRPr="007B3171">
              <w:rPr>
                <w:rFonts w:ascii="Alvi Nastaleeq" w:hAnsi="Alvi Nastaleeq" w:cs="Alvi Nastaleeq"/>
                <w:sz w:val="32"/>
                <w:szCs w:val="32"/>
                <w:rtl/>
              </w:rPr>
              <w:t>حجرِ اسود کو بوسہ دینا</w:t>
            </w:r>
          </w:p>
        </w:tc>
        <w:tc>
          <w:tcPr>
            <w:tcW w:w="4843" w:type="dxa"/>
          </w:tcPr>
          <w:p w14:paraId="4541B8CB" w14:textId="77777777" w:rsidR="007B3171" w:rsidRPr="00864B96" w:rsidRDefault="007B3171" w:rsidP="007B3171">
            <w:pPr>
              <w:jc w:val="right"/>
              <w:rPr>
                <w:rFonts w:ascii="Traditional Arabic" w:hAnsi="Traditional Arabic" w:cs="Traditional Arabic"/>
                <w:sz w:val="36"/>
                <w:szCs w:val="36"/>
              </w:rPr>
            </w:pPr>
            <w:r w:rsidRPr="00864B96">
              <w:rPr>
                <w:rFonts w:ascii="Traditional Arabic" w:hAnsi="Traditional Arabic" w:cs="Traditional Arabic"/>
                <w:sz w:val="36"/>
                <w:szCs w:val="36"/>
                <w:rtl/>
              </w:rPr>
              <w:t>تــقـبيل الــحـجر الأســـود</w:t>
            </w:r>
          </w:p>
        </w:tc>
      </w:tr>
      <w:tr w:rsidR="007B3171" w:rsidRPr="00864B96" w14:paraId="11ECD7D9" w14:textId="77777777" w:rsidTr="007A2AA5">
        <w:tc>
          <w:tcPr>
            <w:tcW w:w="4621" w:type="dxa"/>
          </w:tcPr>
          <w:p w14:paraId="1400AFDD" w14:textId="0495EEDD" w:rsidR="007B3171" w:rsidRPr="007B3171" w:rsidRDefault="007B3171" w:rsidP="007B3171">
            <w:pPr>
              <w:bidi/>
              <w:rPr>
                <w:rFonts w:ascii="Alvi Nastaleeq" w:hAnsi="Alvi Nastaleeq" w:cs="Alvi Nastaleeq"/>
                <w:sz w:val="32"/>
                <w:szCs w:val="32"/>
                <w:rtl/>
                <w:lang w:val="en-US"/>
              </w:rPr>
            </w:pPr>
            <w:r w:rsidRPr="007B3171">
              <w:rPr>
                <w:rFonts w:ascii="Alvi Nastaleeq" w:hAnsi="Alvi Nastaleeq" w:cs="Alvi Nastaleeq"/>
                <w:sz w:val="32"/>
                <w:szCs w:val="32"/>
                <w:rtl/>
              </w:rPr>
              <w:t>شروع کے تین پھیروں میں دُلکی چال چلنا</w:t>
            </w:r>
          </w:p>
        </w:tc>
        <w:tc>
          <w:tcPr>
            <w:tcW w:w="4843" w:type="dxa"/>
          </w:tcPr>
          <w:p w14:paraId="79677B29" w14:textId="77777777" w:rsidR="007B3171" w:rsidRPr="00864B96" w:rsidRDefault="007B3171" w:rsidP="007B3171">
            <w:pPr>
              <w:jc w:val="right"/>
              <w:rPr>
                <w:rFonts w:ascii="Traditional Arabic" w:hAnsi="Traditional Arabic" w:cs="Traditional Arabic"/>
                <w:sz w:val="36"/>
                <w:szCs w:val="36"/>
              </w:rPr>
            </w:pPr>
            <w:r w:rsidRPr="00864B96">
              <w:rPr>
                <w:rFonts w:ascii="Traditional Arabic" w:hAnsi="Traditional Arabic" w:cs="Traditional Arabic"/>
                <w:sz w:val="36"/>
                <w:szCs w:val="36"/>
                <w:rtl/>
              </w:rPr>
              <w:t>الرمل في الأشواط الثلاثة الأولى</w:t>
            </w:r>
          </w:p>
        </w:tc>
      </w:tr>
      <w:tr w:rsidR="007B3171" w:rsidRPr="00864B96" w14:paraId="4549FC1E" w14:textId="77777777" w:rsidTr="007A2AA5">
        <w:tc>
          <w:tcPr>
            <w:tcW w:w="4621" w:type="dxa"/>
          </w:tcPr>
          <w:p w14:paraId="46214E5D" w14:textId="2162F69F" w:rsidR="007B3171" w:rsidRPr="007B3171" w:rsidRDefault="007B3171" w:rsidP="007B3171">
            <w:pPr>
              <w:bidi/>
              <w:rPr>
                <w:rFonts w:ascii="Alvi Nastaleeq" w:hAnsi="Alvi Nastaleeq" w:cs="Alvi Nastaleeq"/>
                <w:sz w:val="32"/>
                <w:szCs w:val="32"/>
                <w:lang w:val="en-US"/>
              </w:rPr>
            </w:pPr>
            <w:r w:rsidRPr="007B3171">
              <w:rPr>
                <w:rFonts w:ascii="Alvi Nastaleeq" w:hAnsi="Alvi Nastaleeq" w:cs="Alvi Nastaleeq"/>
                <w:sz w:val="32"/>
                <w:szCs w:val="32"/>
                <w:rtl/>
              </w:rPr>
              <w:t>مقامِ ابراہیمی کے پیچھے دو رکعت نماز پڑھنا</w:t>
            </w:r>
          </w:p>
        </w:tc>
        <w:tc>
          <w:tcPr>
            <w:tcW w:w="4843" w:type="dxa"/>
          </w:tcPr>
          <w:p w14:paraId="06C817E9" w14:textId="77777777" w:rsidR="007B3171" w:rsidRPr="00864B96" w:rsidRDefault="007B3171" w:rsidP="007B3171">
            <w:pPr>
              <w:jc w:val="right"/>
              <w:rPr>
                <w:rFonts w:ascii="Traditional Arabic" w:hAnsi="Traditional Arabic" w:cs="Traditional Arabic"/>
                <w:sz w:val="36"/>
                <w:szCs w:val="36"/>
              </w:rPr>
            </w:pPr>
            <w:r w:rsidRPr="00864B96">
              <w:rPr>
                <w:rFonts w:ascii="Traditional Arabic" w:hAnsi="Traditional Arabic" w:cs="Traditional Arabic"/>
                <w:sz w:val="36"/>
                <w:szCs w:val="36"/>
                <w:rtl/>
              </w:rPr>
              <w:t>صلاة ركعتين خلف مـقام إبراهيم</w:t>
            </w:r>
          </w:p>
        </w:tc>
      </w:tr>
    </w:tbl>
    <w:p w14:paraId="14D0EE4D" w14:textId="77777777" w:rsidR="00DE38B5" w:rsidRPr="00864B96" w:rsidRDefault="00DE38B5">
      <w:pPr>
        <w:rPr>
          <w:rFonts w:ascii="Traditional Arabic" w:hAnsi="Traditional Arabic" w:cs="Traditional Arabic"/>
          <w:sz w:val="36"/>
          <w:szCs w:val="36"/>
        </w:rPr>
      </w:pPr>
    </w:p>
    <w:sectPr w:rsidR="00DE38B5" w:rsidRPr="00864B96" w:rsidSect="00582ECD">
      <w:pgSz w:w="11906" w:h="16838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lvi Nastaleeq">
    <w:panose1 w:val="02000503000000020004"/>
    <w:charset w:val="00"/>
    <w:family w:val="auto"/>
    <w:pitch w:val="variable"/>
    <w:sig w:usb0="80002007" w:usb1="00000000" w:usb2="00000000" w:usb3="00000000" w:csb0="00000041" w:csb1="00000000"/>
  </w:font>
  <w:font w:name="Traditional Arabic">
    <w:altName w:val="Traditional Arabic"/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9"/>
  <w:activeWritingStyle w:appName="MSWord" w:lang="en-GB" w:vendorID="64" w:dllVersion="6" w:nlCheck="1" w:checkStyle="0"/>
  <w:activeWritingStyle w:appName="MSWord" w:lang="en-GB" w:vendorID="64" w:dllVersion="4096" w:nlCheck="1" w:checkStyle="0"/>
  <w:activeWritingStyle w:appName="MSWord" w:lang="en-US" w:vendorID="64" w:dllVersion="4096" w:nlCheck="1" w:checkStyle="0"/>
  <w:defaultTabStop w:val="720"/>
  <w:characterSpacingControl w:val="doNotCompress"/>
  <w:compat>
    <w:compatSetting w:name="compatibilityMode" w:uri="http://schemas.microsoft.com/office/word" w:val="12"/>
  </w:compat>
  <w:rsids>
    <w:rsidRoot w:val="00DE38B5"/>
    <w:rsid w:val="000255F6"/>
    <w:rsid w:val="00074008"/>
    <w:rsid w:val="001578A2"/>
    <w:rsid w:val="00170AE4"/>
    <w:rsid w:val="001936C9"/>
    <w:rsid w:val="001E6514"/>
    <w:rsid w:val="0020259C"/>
    <w:rsid w:val="00295A43"/>
    <w:rsid w:val="004C6C51"/>
    <w:rsid w:val="00505E2B"/>
    <w:rsid w:val="00582ECD"/>
    <w:rsid w:val="0069783E"/>
    <w:rsid w:val="007900FB"/>
    <w:rsid w:val="007A2AA5"/>
    <w:rsid w:val="007B3171"/>
    <w:rsid w:val="00864B96"/>
    <w:rsid w:val="008764CC"/>
    <w:rsid w:val="008C775F"/>
    <w:rsid w:val="008E7D07"/>
    <w:rsid w:val="00A153BB"/>
    <w:rsid w:val="00A21749"/>
    <w:rsid w:val="00A81C39"/>
    <w:rsid w:val="00B350CD"/>
    <w:rsid w:val="00DB3F2D"/>
    <w:rsid w:val="00DE38B5"/>
    <w:rsid w:val="00E0337E"/>
    <w:rsid w:val="00E811A8"/>
    <w:rsid w:val="00F75D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605D116"/>
  <w15:docId w15:val="{C81F7D7F-FB44-4634-B5FF-D12C909679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82EC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DE38B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90428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83F6641-3ABE-4D39-A8ED-4AEFCD9EEF6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351</TotalTime>
  <Pages>3</Pages>
  <Words>452</Words>
  <Characters>2583</Characters>
  <Application>Microsoft Office Word</Application>
  <DocSecurity>0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3029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MHD</dc:creator>
  <cp:lastModifiedBy>Waseem</cp:lastModifiedBy>
  <cp:revision>16</cp:revision>
  <dcterms:created xsi:type="dcterms:W3CDTF">2023-06-11T14:20:00Z</dcterms:created>
  <dcterms:modified xsi:type="dcterms:W3CDTF">2023-11-13T23:43:00Z</dcterms:modified>
</cp:coreProperties>
</file>