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2C396904" w:rsidR="0070456E" w:rsidRDefault="00292F83" w:rsidP="00292F83">
      <w:pPr>
        <w:spacing w:after="0" w:line="240" w:lineRule="auto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317E80EA">
            <wp:simplePos x="0" y="0"/>
            <wp:positionH relativeFrom="margin">
              <wp:align>right</wp:align>
            </wp:positionH>
            <wp:positionV relativeFrom="margin">
              <wp:posOffset>54735</wp:posOffset>
            </wp:positionV>
            <wp:extent cx="1078478" cy="5778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78" cy="5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231BB3E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Default="0070456E" w:rsidP="00292F83">
      <w:pPr>
        <w:spacing w:after="0" w:line="240" w:lineRule="auto"/>
      </w:pPr>
    </w:p>
    <w:p w14:paraId="1CB0763C" w14:textId="38B4A527" w:rsidR="00292F83" w:rsidRPr="00292F83" w:rsidRDefault="00292F83" w:rsidP="00292F83">
      <w:pPr>
        <w:spacing w:after="0" w:line="240" w:lineRule="auto"/>
        <w:rPr>
          <w:sz w:val="16"/>
          <w:szCs w:val="16"/>
        </w:rPr>
      </w:pPr>
    </w:p>
    <w:p w14:paraId="05309C58" w14:textId="54D3065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3EA71B1C" w14:textId="2BC7E368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2E6BC547" w14:textId="57DA8A79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75FF3060" w14:textId="16FB9AD3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4D6F48EC" w14:textId="1CC57BD5" w:rsidR="000D74DA" w:rsidRDefault="000D74DA" w:rsidP="00292F83">
      <w:pPr>
        <w:spacing w:after="0" w:line="240" w:lineRule="auto"/>
        <w:rPr>
          <w:sz w:val="16"/>
          <w:szCs w:val="16"/>
        </w:rPr>
      </w:pPr>
    </w:p>
    <w:p w14:paraId="5F2C52B9" w14:textId="426E73D3" w:rsidR="000D74DA" w:rsidRDefault="000D74DA" w:rsidP="00292F83">
      <w:pPr>
        <w:spacing w:after="0" w:line="240" w:lineRule="auto"/>
        <w:rPr>
          <w:sz w:val="16"/>
          <w:szCs w:val="16"/>
        </w:rPr>
      </w:pPr>
    </w:p>
    <w:p w14:paraId="225E3FB8" w14:textId="77777777" w:rsidR="000D74DA" w:rsidRDefault="000D74DA" w:rsidP="00292F83">
      <w:pPr>
        <w:spacing w:after="0" w:line="240" w:lineRule="auto"/>
        <w:rPr>
          <w:sz w:val="16"/>
          <w:szCs w:val="16"/>
        </w:rPr>
      </w:pPr>
    </w:p>
    <w:p w14:paraId="056248EF" w14:textId="77777777" w:rsidR="000D74DA" w:rsidRPr="000D74DA" w:rsidRDefault="000D74DA" w:rsidP="000D74DA">
      <w:pPr>
        <w:bidi/>
        <w:spacing w:before="120" w:after="0" w:line="276" w:lineRule="auto"/>
        <w:jc w:val="center"/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4DA"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آداب الاستيقاظ من النوم</w:t>
      </w:r>
    </w:p>
    <w:p w14:paraId="6F09F25B" w14:textId="6F9036D5" w:rsidR="00004D8F" w:rsidRPr="00956135" w:rsidRDefault="000D74DA" w:rsidP="000D74DA">
      <w:pPr>
        <w:spacing w:after="0" w:line="240" w:lineRule="auto"/>
        <w:jc w:val="center"/>
        <w:rPr>
          <w:rFonts w:ascii="Cambria" w:hAnsi="Cambria"/>
          <w:color w:val="385623" w:themeColor="accent6" w:themeShade="80"/>
          <w:w w:val="110"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6135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Этикет пробуждения</w:t>
      </w:r>
      <w:r w:rsidR="00956135" w:rsidRPr="00956135">
        <w:rPr>
          <w:rFonts w:ascii="Hermes" w:hAnsi="Hermes"/>
          <w:b/>
          <w:bCs/>
          <w:color w:val="663300"/>
          <w:w w:val="11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ото сна</w:t>
      </w:r>
    </w:p>
    <w:p w14:paraId="790A30B5" w14:textId="14BF360F" w:rsidR="000D74DA" w:rsidRPr="000D74DA" w:rsidRDefault="000D74DA" w:rsidP="00292F83">
      <w:pPr>
        <w:spacing w:after="0" w:line="240" w:lineRule="auto"/>
        <w:jc w:val="center"/>
        <w:rPr>
          <w:rFonts w:ascii="Cambria" w:hAnsi="Cambria"/>
          <w:color w:val="6633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320EB388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Составил:</w:t>
      </w:r>
    </w:p>
    <w:p w14:paraId="5A7F37EE" w14:textId="77777777" w:rsidR="00292F83" w:rsidRPr="000D74DA" w:rsidRDefault="00292F83" w:rsidP="00292F83">
      <w:pPr>
        <w:spacing w:after="0" w:line="240" w:lineRule="auto"/>
        <w:jc w:val="center"/>
        <w:rPr>
          <w:rFonts w:ascii="Cambria" w:hAnsi="Cambria"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4DA">
        <w:rPr>
          <w:rFonts w:ascii="Cambria" w:hAnsi="Cambria"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шариатских наук </w:t>
      </w:r>
    </w:p>
    <w:p w14:paraId="5D918D9C" w14:textId="77777777" w:rsidR="00292F83" w:rsidRPr="00292F83" w:rsidRDefault="00292F83" w:rsidP="000D74DA">
      <w:pPr>
        <w:spacing w:before="120" w:after="120" w:line="240" w:lineRule="auto"/>
        <w:jc w:val="center"/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ейх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33F285F2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i/>
          <w:iCs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 школы «ас-Сунна»,</w:t>
      </w: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бывший преподаватель в Институте при</w:t>
      </w: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Мечети Пророка</w:t>
      </w:r>
      <w:r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2F83">
        <w:rPr>
          <w:rFonts w:ascii="Arial Unicode MS" w:eastAsia="Arial Unicode MS" w:hAnsi="Arial Unicode MS" w:cs="Arial Unicode MS" w:hint="eastAsia"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292F83" w:rsidRDefault="00396AB2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292F83" w:rsidRDefault="00080714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77777777" w:rsidR="00004D8F" w:rsidRPr="000D74DA" w:rsidRDefault="00004D8F" w:rsidP="000D74DA">
      <w:pPr>
        <w:spacing w:after="0" w:line="240" w:lineRule="auto"/>
        <w:jc w:val="center"/>
        <w:rPr>
          <w:rFonts w:ascii="Cambria" w:hAnsi="Cambria"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4DA">
        <w:rPr>
          <w:rFonts w:ascii="Cambria" w:hAnsi="Cambria" w:cs="Arial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  <w:r w:rsidRPr="000D74DA">
        <w:rPr>
          <w:rFonts w:ascii="Cambria" w:hAnsi="Cambria"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39E60E89" w:rsidR="00004D8F" w:rsidRPr="000D74DA" w:rsidRDefault="00004D8F" w:rsidP="000D74DA">
      <w:pPr>
        <w:spacing w:after="0" w:line="240" w:lineRule="auto"/>
        <w:jc w:val="center"/>
        <w:rPr>
          <w:rFonts w:ascii="Cambria" w:hAnsi="Cambria"/>
          <w:color w:val="6633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4DA">
        <w:rPr>
          <w:rFonts w:ascii="Cambria" w:hAnsi="Cambria"/>
          <w:color w:val="6633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</w:t>
      </w:r>
    </w:p>
    <w:p w14:paraId="32F4ABD4" w14:textId="77777777" w:rsidR="00004D8F" w:rsidRPr="00DD278E" w:rsidRDefault="00000000" w:rsidP="000D74DA">
      <w:pPr>
        <w:spacing w:after="0" w:line="276" w:lineRule="auto"/>
        <w:jc w:val="center"/>
        <w:rPr>
          <w:rFonts w:ascii="Cambria" w:hAnsi="Cambria"/>
          <w:color w:val="6633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DD278E">
          <w:rPr>
            <w:rStyle w:val="a3"/>
            <w:rFonts w:ascii="Cambria" w:hAnsi="Cambria"/>
            <w:color w:val="6633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Default="00000000" w:rsidP="000D74DA">
      <w:pPr>
        <w:spacing w:after="0" w:line="276" w:lineRule="auto"/>
        <w:jc w:val="center"/>
        <w:rPr>
          <w:rFonts w:ascii="Cambria" w:hAnsi="Cambria"/>
          <w:sz w:val="24"/>
          <w:szCs w:val="24"/>
        </w:rPr>
      </w:pPr>
      <w:hyperlink r:id="rId8" w:history="1">
        <w:r w:rsidR="00004D8F" w:rsidRPr="00DD278E">
          <w:rPr>
            <w:rStyle w:val="a3"/>
            <w:rFonts w:ascii="Cambria" w:hAnsi="Cambria"/>
            <w:color w:val="6633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33492CE3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sz w:val="16"/>
          <w:szCs w:val="16"/>
        </w:rPr>
      </w:pPr>
    </w:p>
    <w:p w14:paraId="6E30264A" w14:textId="26F8D67C" w:rsidR="00292F83" w:rsidRPr="00292F83" w:rsidRDefault="00292F83" w:rsidP="00292F83">
      <w:pPr>
        <w:jc w:val="center"/>
        <w:rPr>
          <w:rFonts w:ascii="Cambria" w:hAnsi="Cambria"/>
          <w:b/>
          <w:bCs/>
          <w:i/>
          <w:iCs/>
          <w:color w:val="422100"/>
          <w:sz w:val="20"/>
          <w:szCs w:val="20"/>
        </w:rPr>
      </w:pPr>
      <w:r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>С именем Аллаха Милостивого Милосердного</w:t>
      </w:r>
    </w:p>
    <w:p w14:paraId="76B96F10" w14:textId="77777777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A7129A">
        <w:rPr>
          <w:rFonts w:ascii="Cambria" w:hAnsi="Cambria"/>
          <w:sz w:val="24"/>
          <w:szCs w:val="24"/>
        </w:rPr>
        <w:t>Пробуждение ото сна</w:t>
      </w:r>
      <w:r>
        <w:rPr>
          <w:rFonts w:ascii="Cambria" w:hAnsi="Cambria"/>
          <w:sz w:val="24"/>
          <w:szCs w:val="24"/>
        </w:rPr>
        <w:t xml:space="preserve"> —</w:t>
      </w:r>
      <w:r w:rsidRPr="00A7129A">
        <w:rPr>
          <w:rFonts w:ascii="Cambria" w:hAnsi="Cambria"/>
          <w:sz w:val="24"/>
          <w:szCs w:val="24"/>
        </w:rPr>
        <w:t xml:space="preserve"> одно из явных знамений Аллаха, указывающих на Его могущество и власть.</w:t>
      </w:r>
      <w:r>
        <w:rPr>
          <w:rFonts w:ascii="Cambria" w:hAnsi="Cambria"/>
          <w:sz w:val="24"/>
          <w:szCs w:val="24"/>
        </w:rPr>
        <w:t xml:space="preserve"> </w:t>
      </w:r>
      <w:r w:rsidRPr="00A7129A">
        <w:rPr>
          <w:rFonts w:ascii="Cambria" w:hAnsi="Cambria"/>
          <w:sz w:val="24"/>
          <w:szCs w:val="24"/>
        </w:rPr>
        <w:t>И оно похоже на знамение воскрешения после смерти.</w:t>
      </w:r>
      <w:r>
        <w:rPr>
          <w:rFonts w:ascii="Cambria" w:hAnsi="Cambria"/>
          <w:sz w:val="24"/>
          <w:szCs w:val="24"/>
        </w:rPr>
        <w:t xml:space="preserve"> Всевышний</w:t>
      </w:r>
      <w:r w:rsidRPr="00A7129A">
        <w:rPr>
          <w:rFonts w:ascii="Cambria" w:hAnsi="Cambria"/>
          <w:sz w:val="24"/>
          <w:szCs w:val="24"/>
        </w:rPr>
        <w:t xml:space="preserve"> Аллах в Коране назыв</w:t>
      </w:r>
      <w:r>
        <w:rPr>
          <w:rFonts w:ascii="Cambria" w:hAnsi="Cambria"/>
          <w:sz w:val="24"/>
          <w:szCs w:val="24"/>
        </w:rPr>
        <w:t>ает</w:t>
      </w:r>
      <w:r w:rsidRPr="00A7129A">
        <w:rPr>
          <w:rFonts w:ascii="Cambria" w:hAnsi="Cambria"/>
          <w:sz w:val="24"/>
          <w:szCs w:val="24"/>
        </w:rPr>
        <w:t xml:space="preserve"> сон смертью, а пробуждение </w:t>
      </w:r>
      <w:r>
        <w:rPr>
          <w:rFonts w:ascii="Cambria" w:hAnsi="Cambria"/>
          <w:sz w:val="24"/>
          <w:szCs w:val="24"/>
        </w:rPr>
        <w:t xml:space="preserve">— </w:t>
      </w:r>
      <w:r w:rsidRPr="00A7129A">
        <w:rPr>
          <w:rFonts w:ascii="Cambria" w:hAnsi="Cambria"/>
          <w:sz w:val="24"/>
          <w:szCs w:val="24"/>
        </w:rPr>
        <w:t>воскрешением.</w:t>
      </w:r>
    </w:p>
    <w:p w14:paraId="42E6AE4D" w14:textId="77777777" w:rsidR="000D74DA" w:rsidRPr="00A7129A" w:rsidRDefault="000D74DA" w:rsidP="00956135">
      <w:pPr>
        <w:bidi/>
        <w:spacing w:after="120"/>
        <w:jc w:val="center"/>
        <w:rPr>
          <w:rFonts w:ascii="Cambria" w:hAnsi="Cambria"/>
          <w:sz w:val="24"/>
          <w:szCs w:val="24"/>
          <w:rtl/>
        </w:rPr>
      </w:pPr>
      <w:r w:rsidRPr="00A7129A">
        <w:rPr>
          <w:rFonts w:cs="Traditional Naskh" w:hint="cs"/>
          <w:sz w:val="24"/>
          <w:szCs w:val="24"/>
          <w:rtl/>
        </w:rPr>
        <w:t>﴿اللَّهُ يَتَوَفَّى ‌الْأَنْفُسَ ‌حِينَ مَوْتِهَا وَالَّتِي لَمْ تَمُتْ فِي مَنَامِهَا فَيُمْسِكُ الَّتِي قَضَى عَلَيْهَا الْمَوْتَ وَيُرْسِلُ الْأُخْرَى إِلَى أَجَلٍ مُسَمًّى إِنَّ فِي ذَلِكَ لَآيَاتٍ لِقَوْمٍ يَتَفَكَّرُونَ﴾</w:t>
      </w:r>
      <w:r w:rsidRPr="00956135">
        <w:rPr>
          <w:rFonts w:cs="Traditional Naskh" w:hint="cs"/>
          <w:sz w:val="16"/>
          <w:szCs w:val="16"/>
          <w:rtl/>
        </w:rPr>
        <w:t xml:space="preserve"> [الزمر: 42]</w:t>
      </w:r>
    </w:p>
    <w:p w14:paraId="26B9929F" w14:textId="77777777" w:rsidR="000D74DA" w:rsidRPr="00732CF8" w:rsidRDefault="000D74DA" w:rsidP="00956135">
      <w:pPr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24"/>
          <w:szCs w:val="24"/>
        </w:rPr>
        <w:t>«</w:t>
      </w:r>
      <w:r w:rsidRPr="00AF4A02">
        <w:rPr>
          <w:rFonts w:ascii="Cambria" w:hAnsi="Cambria"/>
          <w:b/>
          <w:bCs/>
          <w:sz w:val="24"/>
          <w:szCs w:val="24"/>
        </w:rPr>
        <w:t>Аллах у</w:t>
      </w:r>
      <w:r>
        <w:rPr>
          <w:rFonts w:ascii="Cambria" w:hAnsi="Cambria"/>
          <w:b/>
          <w:bCs/>
          <w:sz w:val="24"/>
          <w:szCs w:val="24"/>
        </w:rPr>
        <w:t>с</w:t>
      </w:r>
      <w:r w:rsidRPr="00AF4A02">
        <w:rPr>
          <w:rFonts w:ascii="Cambria" w:hAnsi="Cambria"/>
          <w:b/>
          <w:bCs/>
          <w:sz w:val="24"/>
          <w:szCs w:val="24"/>
        </w:rPr>
        <w:t>покаивает души в момент их смерти, а ту, которая пока не умирает, Он забирает во время сна. Он удерживает ту, которой предопределил смерть, а другую отпускает до определённого срока. Воистину, в этом – знамения для людей размышляющих</w:t>
      </w:r>
      <w:r>
        <w:rPr>
          <w:rFonts w:ascii="Cambria" w:hAnsi="Cambria"/>
          <w:sz w:val="24"/>
          <w:szCs w:val="24"/>
        </w:rPr>
        <w:t xml:space="preserve">» </w:t>
      </w:r>
      <w:r w:rsidRPr="00732CF8">
        <w:rPr>
          <w:rFonts w:ascii="Cambria" w:hAnsi="Cambria"/>
          <w:sz w:val="16"/>
          <w:szCs w:val="16"/>
        </w:rPr>
        <w:t>(Коран 39:42).</w:t>
      </w:r>
    </w:p>
    <w:p w14:paraId="3BE52BAF" w14:textId="77777777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A7129A">
        <w:rPr>
          <w:rFonts w:ascii="Cambria" w:hAnsi="Cambria"/>
          <w:sz w:val="24"/>
          <w:szCs w:val="24"/>
        </w:rPr>
        <w:t xml:space="preserve">В Исламе есть определённый этикет пробуждения ото сна, которого мусульманину </w:t>
      </w:r>
      <w:r>
        <w:rPr>
          <w:rFonts w:ascii="Cambria" w:hAnsi="Cambria"/>
          <w:sz w:val="24"/>
          <w:szCs w:val="24"/>
        </w:rPr>
        <w:t>следует</w:t>
      </w:r>
      <w:r w:rsidRPr="00A7129A">
        <w:rPr>
          <w:rFonts w:ascii="Cambria" w:hAnsi="Cambria"/>
          <w:sz w:val="24"/>
          <w:szCs w:val="24"/>
        </w:rPr>
        <w:t xml:space="preserve"> придерживаться.</w:t>
      </w:r>
    </w:p>
    <w:p w14:paraId="61C9A932" w14:textId="77777777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7813FB">
        <w:rPr>
          <w:rFonts w:cstheme="minorHAnsi"/>
          <w:sz w:val="24"/>
          <w:szCs w:val="24"/>
        </w:rPr>
        <w:t xml:space="preserve">• </w:t>
      </w:r>
      <w:r w:rsidRPr="00A7129A">
        <w:rPr>
          <w:rFonts w:ascii="Cambria" w:hAnsi="Cambria"/>
          <w:sz w:val="24"/>
          <w:szCs w:val="24"/>
        </w:rPr>
        <w:t xml:space="preserve">К нему относится приложение усилий, чтобы проснуться до </w:t>
      </w:r>
      <w:r>
        <w:rPr>
          <w:rFonts w:ascii="Cambria" w:hAnsi="Cambria"/>
          <w:sz w:val="24"/>
          <w:szCs w:val="24"/>
        </w:rPr>
        <w:t>Рассветной молитвы (аль-</w:t>
      </w:r>
      <w:proofErr w:type="spellStart"/>
      <w:r>
        <w:rPr>
          <w:rFonts w:ascii="Cambria" w:hAnsi="Cambria"/>
          <w:sz w:val="24"/>
          <w:szCs w:val="24"/>
        </w:rPr>
        <w:t>Фаджр</w:t>
      </w:r>
      <w:proofErr w:type="spellEnd"/>
      <w:r>
        <w:rPr>
          <w:rFonts w:ascii="Cambria" w:hAnsi="Cambria"/>
          <w:sz w:val="24"/>
          <w:szCs w:val="24"/>
        </w:rPr>
        <w:t>)</w:t>
      </w:r>
      <w:r w:rsidRPr="00A7129A">
        <w:rPr>
          <w:rFonts w:ascii="Cambria" w:hAnsi="Cambria"/>
          <w:sz w:val="24"/>
          <w:szCs w:val="24"/>
        </w:rPr>
        <w:t>, дабы получить пользу для души и тела.</w:t>
      </w:r>
    </w:p>
    <w:p w14:paraId="106CCE17" w14:textId="77777777" w:rsidR="000D74DA" w:rsidRPr="00AF4A02" w:rsidRDefault="000D74DA" w:rsidP="00956135">
      <w:pPr>
        <w:jc w:val="both"/>
        <w:rPr>
          <w:rFonts w:ascii="Cambria" w:hAnsi="Cambria"/>
          <w:sz w:val="16"/>
          <w:szCs w:val="16"/>
        </w:rPr>
      </w:pPr>
      <w:r w:rsidRPr="007813FB">
        <w:rPr>
          <w:rFonts w:cstheme="minorHAnsi"/>
          <w:sz w:val="24"/>
          <w:szCs w:val="24"/>
        </w:rPr>
        <w:lastRenderedPageBreak/>
        <w:t xml:space="preserve">• </w:t>
      </w:r>
      <w:r w:rsidRPr="00A7129A">
        <w:rPr>
          <w:rFonts w:ascii="Cambria" w:hAnsi="Cambria"/>
          <w:sz w:val="24"/>
          <w:szCs w:val="24"/>
        </w:rPr>
        <w:t>Также из этикета использование [утреннего] времени чистоты и свежести для поклонения или учёбы.</w:t>
      </w:r>
      <w:r>
        <w:rPr>
          <w:rFonts w:ascii="Cambria" w:hAnsi="Cambria"/>
          <w:sz w:val="24"/>
          <w:szCs w:val="24"/>
        </w:rPr>
        <w:t xml:space="preserve"> Ведь Посланник Аллаха</w:t>
      </w:r>
      <w:r w:rsidRPr="00A7129A">
        <w:rPr>
          <w:rFonts w:ascii="Cambria" w:hAnsi="Cambria"/>
          <w:sz w:val="24"/>
          <w:szCs w:val="24"/>
        </w:rPr>
        <w:t xml:space="preserve">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ﷺ</w:t>
      </w:r>
      <w:r>
        <w:rPr>
          <w:rFonts w:ascii="Cambria" w:hAnsi="Cambria"/>
          <w:sz w:val="24"/>
          <w:szCs w:val="24"/>
        </w:rPr>
        <w:t>призвал благодать для своей общины в утренние часы. Он сказал</w:t>
      </w:r>
      <w:r w:rsidRPr="00A7129A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</w:t>
      </w:r>
      <w:r w:rsidRPr="00A7129A">
        <w:rPr>
          <w:rFonts w:ascii="Cambria" w:hAnsi="Cambria"/>
          <w:sz w:val="24"/>
          <w:szCs w:val="24"/>
        </w:rPr>
        <w:t>«</w:t>
      </w:r>
      <w:r w:rsidRPr="00AF4A02">
        <w:rPr>
          <w:rFonts w:ascii="Cambria" w:hAnsi="Cambria"/>
          <w:b/>
          <w:bCs/>
          <w:i/>
          <w:iCs/>
          <w:sz w:val="24"/>
          <w:szCs w:val="24"/>
        </w:rPr>
        <w:t>О Аллах, даруй моей умме благодать в её утреннем времени</w:t>
      </w:r>
      <w:r w:rsidRPr="00A7129A">
        <w:rPr>
          <w:rFonts w:ascii="Cambria" w:hAnsi="Cambria"/>
          <w:sz w:val="24"/>
          <w:szCs w:val="24"/>
        </w:rPr>
        <w:t>».</w:t>
      </w:r>
      <w:r>
        <w:rPr>
          <w:rFonts w:ascii="Cambria" w:hAnsi="Cambria"/>
          <w:sz w:val="24"/>
          <w:szCs w:val="24"/>
        </w:rPr>
        <w:t xml:space="preserve"> </w:t>
      </w:r>
      <w:r w:rsidRPr="00AF4A02">
        <w:rPr>
          <w:rFonts w:ascii="Cambria" w:hAnsi="Cambria"/>
          <w:sz w:val="16"/>
          <w:szCs w:val="16"/>
        </w:rPr>
        <w:t>(Ахмад 15481, Абу Дауд 2606, ат-Тирмизи 1212).</w:t>
      </w:r>
    </w:p>
    <w:p w14:paraId="392B038D" w14:textId="77777777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A7129A">
        <w:rPr>
          <w:rFonts w:ascii="Cambria" w:hAnsi="Cambria"/>
          <w:sz w:val="24"/>
          <w:szCs w:val="24"/>
        </w:rPr>
        <w:t>И пусть первым, что придёт тебе в голову и будет у тебя на языке, будет поминание Всевышнего Аллаха и Единобожие.</w:t>
      </w:r>
    </w:p>
    <w:p w14:paraId="4233FEBB" w14:textId="77777777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732CF8">
        <w:rPr>
          <w:rFonts w:ascii="Cambria" w:hAnsi="Cambria"/>
          <w:sz w:val="24"/>
          <w:szCs w:val="24"/>
        </w:rPr>
        <w:t xml:space="preserve">• </w:t>
      </w:r>
      <w:r w:rsidRPr="00A7129A">
        <w:rPr>
          <w:rFonts w:ascii="Cambria" w:hAnsi="Cambria"/>
          <w:sz w:val="24"/>
          <w:szCs w:val="24"/>
        </w:rPr>
        <w:t xml:space="preserve">Также из этикета — </w:t>
      </w:r>
      <w:r>
        <w:rPr>
          <w:rFonts w:ascii="Cambria" w:hAnsi="Cambria"/>
          <w:sz w:val="24"/>
          <w:szCs w:val="24"/>
        </w:rPr>
        <w:t xml:space="preserve">это поминания Аллаха, которые достоверно установлены от </w:t>
      </w:r>
      <w:r w:rsidRPr="00A7129A">
        <w:rPr>
          <w:rFonts w:ascii="Cambria" w:hAnsi="Cambria"/>
          <w:sz w:val="24"/>
          <w:szCs w:val="24"/>
        </w:rPr>
        <w:t xml:space="preserve"> Пророка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>ﷺ</w:t>
      </w:r>
      <w:r w:rsidRPr="00A7129A">
        <w:rPr>
          <w:rFonts w:ascii="Cambria" w:hAnsi="Cambria"/>
          <w:sz w:val="24"/>
          <w:szCs w:val="24"/>
        </w:rPr>
        <w:t xml:space="preserve"> и которые он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ﷺ</w:t>
      </w:r>
      <w:r w:rsidRPr="00A7129A">
        <w:rPr>
          <w:rFonts w:ascii="Cambria" w:hAnsi="Cambria"/>
          <w:sz w:val="24"/>
          <w:szCs w:val="24"/>
        </w:rPr>
        <w:t xml:space="preserve"> произносил во время пробуждения ото сна.</w:t>
      </w:r>
    </w:p>
    <w:p w14:paraId="5FC022D9" w14:textId="77777777" w:rsidR="000D74DA" w:rsidRDefault="000D74DA" w:rsidP="00956135">
      <w:pPr>
        <w:jc w:val="both"/>
        <w:rPr>
          <w:rFonts w:ascii="Cambria" w:hAnsi="Cambria"/>
          <w:sz w:val="24"/>
          <w:szCs w:val="24"/>
        </w:rPr>
      </w:pPr>
      <w:proofErr w:type="spellStart"/>
      <w:r w:rsidRPr="00A7129A">
        <w:rPr>
          <w:rFonts w:ascii="Cambria" w:hAnsi="Cambria"/>
          <w:sz w:val="24"/>
          <w:szCs w:val="24"/>
        </w:rPr>
        <w:t>Хузейфа</w:t>
      </w:r>
      <w:proofErr w:type="spellEnd"/>
      <w:r w:rsidRPr="00A7129A">
        <w:rPr>
          <w:rFonts w:ascii="Cambria" w:hAnsi="Cambria"/>
          <w:sz w:val="24"/>
          <w:szCs w:val="24"/>
        </w:rPr>
        <w:t xml:space="preserve">, да будет доволен им Аллах сообщил, что когда Пророк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</w:t>
      </w:r>
      <w:r w:rsidRPr="00A7129A">
        <w:rPr>
          <w:rFonts w:ascii="Arial Unicode MS" w:eastAsia="Arial Unicode MS" w:hAnsi="Arial Unicode MS" w:cs="Arial Unicode MS" w:hint="cs"/>
          <w:sz w:val="24"/>
          <w:szCs w:val="24"/>
          <w:rtl/>
        </w:rPr>
        <w:t>ﷺ</w:t>
      </w:r>
      <w:r w:rsidRPr="00A7129A">
        <w:rPr>
          <w:rFonts w:ascii="Cambria" w:hAnsi="Cambria"/>
          <w:sz w:val="24"/>
          <w:szCs w:val="24"/>
        </w:rPr>
        <w:t xml:space="preserve"> просыпался ото сна, говорил:</w:t>
      </w:r>
    </w:p>
    <w:p w14:paraId="6905D3A5" w14:textId="77777777" w:rsidR="000D74DA" w:rsidRPr="00956135" w:rsidRDefault="000D74DA" w:rsidP="00956135">
      <w:pPr>
        <w:jc w:val="center"/>
        <w:rPr>
          <w:rFonts w:ascii="Cambria" w:hAnsi="Cambria"/>
          <w:b/>
          <w:bCs/>
          <w:sz w:val="24"/>
          <w:szCs w:val="24"/>
        </w:rPr>
      </w:pPr>
      <w:r w:rsidRPr="00956135">
        <w:rPr>
          <w:rFonts w:ascii="Cambria" w:hAnsi="Cambria" w:cs="Arial"/>
          <w:b/>
          <w:bCs/>
          <w:sz w:val="24"/>
          <w:szCs w:val="24"/>
          <w:rtl/>
        </w:rPr>
        <w:t>الحَمْدُ لِلَّهِ الذي أحْيانا بَعْدَ ما أماتَنا وإلَيْهِ النُّشُورُ</w:t>
      </w:r>
    </w:p>
    <w:p w14:paraId="1F95419A" w14:textId="77777777" w:rsidR="000D74DA" w:rsidRPr="00A7129A" w:rsidRDefault="000D74DA" w:rsidP="00956135">
      <w:pPr>
        <w:jc w:val="both"/>
        <w:rPr>
          <w:rFonts w:ascii="Cambria" w:hAnsi="Cambria"/>
          <w:sz w:val="16"/>
          <w:szCs w:val="16"/>
        </w:rPr>
      </w:pPr>
      <w:r w:rsidRPr="00A7129A">
        <w:rPr>
          <w:rFonts w:ascii="Cambria" w:hAnsi="Cambria"/>
          <w:sz w:val="24"/>
          <w:szCs w:val="24"/>
        </w:rPr>
        <w:t>«</w:t>
      </w:r>
      <w:r w:rsidRPr="00A7129A">
        <w:rPr>
          <w:rFonts w:ascii="Cambria" w:hAnsi="Cambria"/>
          <w:b/>
          <w:bCs/>
          <w:i/>
          <w:iCs/>
          <w:sz w:val="24"/>
          <w:szCs w:val="24"/>
        </w:rPr>
        <w:t>Хвала Аллаху, Который оживил нас после того, как умертвил нас, и к Нему предстоит наше возвращение</w:t>
      </w:r>
      <w:r w:rsidRPr="00A7129A">
        <w:rPr>
          <w:rFonts w:ascii="Cambria" w:hAnsi="Cambria"/>
          <w:sz w:val="24"/>
          <w:szCs w:val="24"/>
        </w:rPr>
        <w:t>».</w:t>
      </w:r>
      <w:r>
        <w:rPr>
          <w:rFonts w:ascii="Cambria" w:hAnsi="Cambria"/>
          <w:sz w:val="24"/>
          <w:szCs w:val="24"/>
        </w:rPr>
        <w:t xml:space="preserve"> </w:t>
      </w:r>
      <w:r w:rsidRPr="00A7129A">
        <w:rPr>
          <w:rFonts w:ascii="Cambria" w:hAnsi="Cambria"/>
          <w:sz w:val="16"/>
          <w:szCs w:val="16"/>
        </w:rPr>
        <w:t>(аль-Бухари 6312).</w:t>
      </w:r>
    </w:p>
    <w:p w14:paraId="3C02708F" w14:textId="3EBC858D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/</w:t>
      </w:r>
      <w:proofErr w:type="spellStart"/>
      <w:r w:rsidRPr="00A7129A">
        <w:rPr>
          <w:rFonts w:ascii="Cambria" w:hAnsi="Cambria"/>
          <w:sz w:val="24"/>
          <w:szCs w:val="24"/>
        </w:rPr>
        <w:t>Альхамдули</w:t>
      </w:r>
      <w:r>
        <w:rPr>
          <w:rFonts w:ascii="Cambria" w:hAnsi="Cambria"/>
          <w:sz w:val="24"/>
          <w:szCs w:val="24"/>
        </w:rPr>
        <w:t>-</w:t>
      </w:r>
      <w:r w:rsidRPr="00A7129A">
        <w:rPr>
          <w:rFonts w:ascii="Cambria" w:hAnsi="Cambria"/>
          <w:sz w:val="24"/>
          <w:szCs w:val="24"/>
        </w:rPr>
        <w:t>Лляхи</w:t>
      </w:r>
      <w:r>
        <w:rPr>
          <w:rFonts w:ascii="Cambria" w:hAnsi="Cambria"/>
          <w:sz w:val="24"/>
          <w:szCs w:val="24"/>
        </w:rPr>
        <w:t>-</w:t>
      </w:r>
      <w:r w:rsidRPr="00A7129A">
        <w:rPr>
          <w:rFonts w:ascii="Cambria" w:hAnsi="Cambria"/>
          <w:sz w:val="24"/>
          <w:szCs w:val="24"/>
        </w:rPr>
        <w:t>ллязи</w:t>
      </w:r>
      <w:proofErr w:type="spellEnd"/>
      <w:r w:rsidRPr="00A7129A">
        <w:rPr>
          <w:rFonts w:ascii="Cambria" w:hAnsi="Cambria"/>
          <w:sz w:val="24"/>
          <w:szCs w:val="24"/>
        </w:rPr>
        <w:t xml:space="preserve"> </w:t>
      </w:r>
      <w:proofErr w:type="spellStart"/>
      <w:r w:rsidRPr="00A7129A">
        <w:rPr>
          <w:rFonts w:ascii="Cambria" w:hAnsi="Cambria"/>
          <w:sz w:val="24"/>
          <w:szCs w:val="24"/>
        </w:rPr>
        <w:t>ахйа</w:t>
      </w:r>
      <w:r>
        <w:rPr>
          <w:rFonts w:ascii="Cambria" w:hAnsi="Cambria"/>
          <w:sz w:val="24"/>
          <w:szCs w:val="24"/>
        </w:rPr>
        <w:t>а</w:t>
      </w:r>
      <w:r w:rsidRPr="00A7129A">
        <w:rPr>
          <w:rFonts w:ascii="Cambria" w:hAnsi="Cambria"/>
          <w:sz w:val="24"/>
          <w:szCs w:val="24"/>
        </w:rPr>
        <w:t>на</w:t>
      </w:r>
      <w:r>
        <w:rPr>
          <w:rFonts w:ascii="Cambria" w:hAnsi="Cambria"/>
          <w:sz w:val="24"/>
          <w:szCs w:val="24"/>
        </w:rPr>
        <w:t>а</w:t>
      </w:r>
      <w:proofErr w:type="spellEnd"/>
      <w:r w:rsidRPr="00A7129A">
        <w:rPr>
          <w:rFonts w:ascii="Cambria" w:hAnsi="Cambria"/>
          <w:sz w:val="24"/>
          <w:szCs w:val="24"/>
        </w:rPr>
        <w:t xml:space="preserve"> </w:t>
      </w:r>
      <w:proofErr w:type="spellStart"/>
      <w:r w:rsidRPr="00A7129A">
        <w:rPr>
          <w:rFonts w:ascii="Cambria" w:hAnsi="Cambria"/>
          <w:sz w:val="24"/>
          <w:szCs w:val="24"/>
        </w:rPr>
        <w:t>ба‘да</w:t>
      </w:r>
      <w:proofErr w:type="spellEnd"/>
      <w:r w:rsidRPr="00A7129A">
        <w:rPr>
          <w:rFonts w:ascii="Cambria" w:hAnsi="Cambria"/>
          <w:sz w:val="24"/>
          <w:szCs w:val="24"/>
        </w:rPr>
        <w:t xml:space="preserve"> </w:t>
      </w:r>
      <w:proofErr w:type="spellStart"/>
      <w:r w:rsidRPr="00A7129A">
        <w:rPr>
          <w:rFonts w:ascii="Cambria" w:hAnsi="Cambria"/>
          <w:sz w:val="24"/>
          <w:szCs w:val="24"/>
        </w:rPr>
        <w:t>ма</w:t>
      </w:r>
      <w:r>
        <w:rPr>
          <w:rFonts w:ascii="Cambria" w:hAnsi="Cambria"/>
          <w:sz w:val="24"/>
          <w:szCs w:val="24"/>
        </w:rPr>
        <w:t>а</w:t>
      </w:r>
      <w:proofErr w:type="spellEnd"/>
      <w:r w:rsidRPr="00A7129A">
        <w:rPr>
          <w:rFonts w:ascii="Cambria" w:hAnsi="Cambria"/>
          <w:sz w:val="24"/>
          <w:szCs w:val="24"/>
        </w:rPr>
        <w:t xml:space="preserve"> </w:t>
      </w:r>
      <w:proofErr w:type="spellStart"/>
      <w:r w:rsidRPr="00A7129A">
        <w:rPr>
          <w:rFonts w:ascii="Cambria" w:hAnsi="Cambria"/>
          <w:sz w:val="24"/>
          <w:szCs w:val="24"/>
        </w:rPr>
        <w:t>амаатана</w:t>
      </w:r>
      <w:r>
        <w:rPr>
          <w:rFonts w:ascii="Cambria" w:hAnsi="Cambria"/>
          <w:sz w:val="24"/>
          <w:szCs w:val="24"/>
        </w:rPr>
        <w:t>а</w:t>
      </w:r>
      <w:proofErr w:type="spellEnd"/>
      <w:r w:rsidRPr="00A7129A">
        <w:rPr>
          <w:rFonts w:ascii="Cambria" w:hAnsi="Cambria"/>
          <w:sz w:val="24"/>
          <w:szCs w:val="24"/>
        </w:rPr>
        <w:t xml:space="preserve"> </w:t>
      </w:r>
      <w:proofErr w:type="spellStart"/>
      <w:r w:rsidR="00956135" w:rsidRPr="00956135">
        <w:rPr>
          <w:rFonts w:ascii="Cambria" w:hAnsi="Cambria"/>
          <w:sz w:val="24"/>
          <w:szCs w:val="24"/>
        </w:rPr>
        <w:t>ӯ</w:t>
      </w:r>
      <w:r w:rsidRPr="00A7129A">
        <w:rPr>
          <w:rFonts w:ascii="Cambria" w:hAnsi="Cambria"/>
          <w:sz w:val="24"/>
          <w:szCs w:val="24"/>
        </w:rPr>
        <w:t>а</w:t>
      </w:r>
      <w:proofErr w:type="spellEnd"/>
      <w:r w:rsidRPr="00A7129A">
        <w:rPr>
          <w:rFonts w:ascii="Cambria" w:hAnsi="Cambria"/>
          <w:sz w:val="24"/>
          <w:szCs w:val="24"/>
        </w:rPr>
        <w:t xml:space="preserve"> </w:t>
      </w:r>
      <w:proofErr w:type="spellStart"/>
      <w:r w:rsidRPr="00A7129A">
        <w:rPr>
          <w:rFonts w:ascii="Cambria" w:hAnsi="Cambria"/>
          <w:sz w:val="24"/>
          <w:szCs w:val="24"/>
        </w:rPr>
        <w:t>ил</w:t>
      </w:r>
      <w:r>
        <w:rPr>
          <w:rFonts w:ascii="Cambria" w:hAnsi="Cambria"/>
          <w:sz w:val="24"/>
          <w:szCs w:val="24"/>
        </w:rPr>
        <w:t>е</w:t>
      </w:r>
      <w:r w:rsidRPr="00A7129A">
        <w:rPr>
          <w:rFonts w:ascii="Cambria" w:hAnsi="Cambria"/>
          <w:sz w:val="24"/>
          <w:szCs w:val="24"/>
        </w:rPr>
        <w:t>йхи-ннушур</w:t>
      </w:r>
      <w:proofErr w:type="spellEnd"/>
      <w:r>
        <w:rPr>
          <w:rFonts w:ascii="Cambria" w:hAnsi="Cambria"/>
          <w:sz w:val="24"/>
          <w:szCs w:val="24"/>
        </w:rPr>
        <w:t>/</w:t>
      </w:r>
    </w:p>
    <w:p w14:paraId="44A4FFF5" w14:textId="77777777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732CF8">
        <w:rPr>
          <w:rFonts w:ascii="Cambria" w:hAnsi="Cambria"/>
          <w:sz w:val="24"/>
          <w:szCs w:val="24"/>
        </w:rPr>
        <w:lastRenderedPageBreak/>
        <w:t xml:space="preserve">• </w:t>
      </w:r>
      <w:r w:rsidRPr="00A7129A">
        <w:rPr>
          <w:rFonts w:ascii="Cambria" w:hAnsi="Cambria"/>
          <w:sz w:val="24"/>
          <w:szCs w:val="24"/>
        </w:rPr>
        <w:t xml:space="preserve">Также из этикета </w:t>
      </w:r>
      <w:r>
        <w:rPr>
          <w:rFonts w:ascii="Cambria" w:hAnsi="Cambria"/>
          <w:sz w:val="24"/>
          <w:szCs w:val="24"/>
        </w:rPr>
        <w:t>—</w:t>
      </w:r>
      <w:r w:rsidRPr="00A7129A">
        <w:rPr>
          <w:rFonts w:ascii="Cambria" w:hAnsi="Cambria"/>
          <w:sz w:val="24"/>
          <w:szCs w:val="24"/>
        </w:rPr>
        <w:t xml:space="preserve"> стремление после пробуждения совершить омовение и молитву.</w:t>
      </w:r>
    </w:p>
    <w:p w14:paraId="08FC23F6" w14:textId="77777777" w:rsidR="000D74D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732CF8">
        <w:rPr>
          <w:rFonts w:ascii="Cambria" w:hAnsi="Cambria"/>
          <w:sz w:val="24"/>
          <w:szCs w:val="24"/>
        </w:rPr>
        <w:t xml:space="preserve">• </w:t>
      </w:r>
      <w:r w:rsidRPr="00A7129A">
        <w:rPr>
          <w:rFonts w:ascii="Cambria" w:hAnsi="Cambria"/>
          <w:sz w:val="24"/>
          <w:szCs w:val="24"/>
        </w:rPr>
        <w:t>Также необходимо остерегаться лени и отговорок в виде холода, усталости или сонливости, ведь вс</w:t>
      </w:r>
      <w:r>
        <w:rPr>
          <w:rFonts w:ascii="Cambria" w:hAnsi="Cambria"/>
          <w:sz w:val="24"/>
          <w:szCs w:val="24"/>
        </w:rPr>
        <w:t>ё</w:t>
      </w:r>
      <w:r w:rsidRPr="00A7129A">
        <w:rPr>
          <w:rFonts w:ascii="Cambria" w:hAnsi="Cambria"/>
          <w:sz w:val="24"/>
          <w:szCs w:val="24"/>
        </w:rPr>
        <w:t xml:space="preserve"> это</w:t>
      </w:r>
      <w:r>
        <w:rPr>
          <w:rFonts w:ascii="Cambria" w:hAnsi="Cambria"/>
          <w:sz w:val="24"/>
          <w:szCs w:val="24"/>
        </w:rPr>
        <w:t xml:space="preserve"> —</w:t>
      </w:r>
      <w:r w:rsidRPr="00A7129A">
        <w:rPr>
          <w:rFonts w:ascii="Cambria" w:hAnsi="Cambria"/>
          <w:sz w:val="24"/>
          <w:szCs w:val="24"/>
        </w:rPr>
        <w:t xml:space="preserve"> ложные чувства, которые приукрашивает шайтан, а также </w:t>
      </w:r>
      <w:r>
        <w:rPr>
          <w:rFonts w:ascii="Cambria" w:hAnsi="Cambria"/>
          <w:sz w:val="24"/>
          <w:szCs w:val="24"/>
        </w:rPr>
        <w:t>человеческая натура</w:t>
      </w:r>
      <w:r w:rsidRPr="00A7129A">
        <w:rPr>
          <w:rFonts w:ascii="Cambria" w:hAnsi="Cambria"/>
          <w:sz w:val="24"/>
          <w:szCs w:val="24"/>
        </w:rPr>
        <w:t>, которая всегда велит совершать вс</w:t>
      </w:r>
      <w:r>
        <w:rPr>
          <w:rFonts w:ascii="Cambria" w:hAnsi="Cambria"/>
          <w:sz w:val="24"/>
          <w:szCs w:val="24"/>
        </w:rPr>
        <w:t>ё</w:t>
      </w:r>
      <w:r w:rsidRPr="00A7129A">
        <w:rPr>
          <w:rFonts w:ascii="Cambria" w:hAnsi="Cambria"/>
          <w:sz w:val="24"/>
          <w:szCs w:val="24"/>
        </w:rPr>
        <w:t xml:space="preserve"> плохое</w:t>
      </w:r>
      <w:r>
        <w:rPr>
          <w:rFonts w:ascii="Cambria" w:hAnsi="Cambria"/>
          <w:sz w:val="24"/>
          <w:szCs w:val="24"/>
        </w:rPr>
        <w:t>, как об этом говорится в Коране:</w:t>
      </w:r>
    </w:p>
    <w:p w14:paraId="4BFC528F" w14:textId="77777777" w:rsidR="000D74DA" w:rsidRPr="003B6D46" w:rsidRDefault="000D74DA" w:rsidP="00956135">
      <w:pPr>
        <w:bidi/>
        <w:jc w:val="center"/>
        <w:rPr>
          <w:rFonts w:cs="Traditional Naskh"/>
          <w:sz w:val="24"/>
          <w:szCs w:val="24"/>
        </w:rPr>
      </w:pPr>
      <w:r w:rsidRPr="003B6D46">
        <w:rPr>
          <w:rFonts w:cs="Traditional Naskh" w:hint="cs"/>
          <w:sz w:val="24"/>
          <w:szCs w:val="24"/>
          <w:rtl/>
        </w:rPr>
        <w:t>﴿إِنَّ النَّفْسَ ‌لَأَمَّارَةٌ ‌بِالسُّوءِ﴾</w:t>
      </w:r>
      <w:r w:rsidRPr="00956135">
        <w:rPr>
          <w:rFonts w:cs="Traditional Naskh" w:hint="cs"/>
          <w:sz w:val="16"/>
          <w:szCs w:val="16"/>
          <w:rtl/>
        </w:rPr>
        <w:t xml:space="preserve"> [يوسف: 53]</w:t>
      </w:r>
    </w:p>
    <w:p w14:paraId="2B7093D6" w14:textId="6FEA7640" w:rsidR="000D74DA" w:rsidRDefault="00956135" w:rsidP="00956135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А </w:t>
      </w:r>
      <w:r w:rsidR="000D74DA" w:rsidRPr="00A7129A">
        <w:rPr>
          <w:rFonts w:ascii="Cambria" w:hAnsi="Cambria"/>
          <w:sz w:val="24"/>
          <w:szCs w:val="24"/>
        </w:rPr>
        <w:t xml:space="preserve">Пророк </w:t>
      </w:r>
      <w:r w:rsidR="000D74DA" w:rsidRPr="00A7129A">
        <w:rPr>
          <w:rFonts w:ascii="Cambria" w:hAnsi="Cambria"/>
          <w:sz w:val="24"/>
          <w:szCs w:val="24"/>
          <w:cs/>
        </w:rPr>
        <w:t>‎</w:t>
      </w:r>
      <w:r w:rsidR="000D74DA"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>ﷺ</w:t>
      </w:r>
      <w:r w:rsidR="000D74DA">
        <w:rPr>
          <w:rFonts w:ascii="Cambria" w:hAnsi="Cambria"/>
          <w:sz w:val="24"/>
          <w:szCs w:val="24"/>
        </w:rPr>
        <w:t xml:space="preserve"> сказал:</w:t>
      </w:r>
    </w:p>
    <w:p w14:paraId="189C7799" w14:textId="3B074D52" w:rsidR="000D74DA" w:rsidRPr="003B6D46" w:rsidRDefault="000D74DA" w:rsidP="00956135">
      <w:pPr>
        <w:jc w:val="both"/>
        <w:rPr>
          <w:rFonts w:ascii="Cambria" w:hAnsi="Cambria"/>
          <w:sz w:val="16"/>
          <w:szCs w:val="16"/>
        </w:rPr>
      </w:pPr>
      <w:r w:rsidRPr="00A7129A">
        <w:rPr>
          <w:rFonts w:ascii="Cambria" w:hAnsi="Cambria"/>
          <w:sz w:val="24"/>
          <w:szCs w:val="24"/>
        </w:rPr>
        <w:t>«</w:t>
      </w:r>
      <w:r w:rsidRPr="003B6D46">
        <w:rPr>
          <w:rFonts w:ascii="Cambria" w:hAnsi="Cambria"/>
          <w:b/>
          <w:bCs/>
          <w:i/>
          <w:iCs/>
          <w:sz w:val="24"/>
          <w:szCs w:val="24"/>
        </w:rPr>
        <w:t>Когда один из вас засыпает, шайтан завязывает у него на затылке три узла, ударяя по каждому из них и говоря: “Ночь твоя будет долгой, так спи же!”</w:t>
      </w:r>
      <w:r w:rsidR="00956135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 w:rsidRPr="003B6D46">
        <w:rPr>
          <w:rFonts w:ascii="Cambria" w:hAnsi="Cambria"/>
          <w:b/>
          <w:bCs/>
          <w:i/>
          <w:iCs/>
          <w:sz w:val="24"/>
          <w:szCs w:val="24"/>
        </w:rPr>
        <w:t>Если человек проснётся и помянет Аллаха, развяжется один узел; если он совершит омовение, развяжется ещё один узел; а если совершит молитву, то развяжется и оставшийся узел и человек проснётся утром бодрым и в хорошем настроении, а в противном случае он встанет ото сна в скверном настроении и будет ленивым</w:t>
      </w:r>
      <w:r w:rsidRPr="00A7129A">
        <w:rPr>
          <w:rFonts w:ascii="Cambria" w:hAnsi="Cambria"/>
          <w:sz w:val="24"/>
          <w:szCs w:val="24"/>
        </w:rPr>
        <w:t xml:space="preserve">». </w:t>
      </w:r>
      <w:r w:rsidRPr="003B6D46">
        <w:rPr>
          <w:rFonts w:ascii="Cambria" w:hAnsi="Cambria"/>
          <w:sz w:val="16"/>
          <w:szCs w:val="16"/>
        </w:rPr>
        <w:t xml:space="preserve">(аль-Бухари 1142). </w:t>
      </w:r>
    </w:p>
    <w:p w14:paraId="45A4E26D" w14:textId="77777777" w:rsidR="000D74DA" w:rsidRPr="00A7129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732CF8">
        <w:rPr>
          <w:rFonts w:ascii="Cambria" w:hAnsi="Cambria"/>
          <w:sz w:val="24"/>
          <w:szCs w:val="24"/>
        </w:rPr>
        <w:lastRenderedPageBreak/>
        <w:t xml:space="preserve">• </w:t>
      </w:r>
      <w:r w:rsidRPr="00A7129A">
        <w:rPr>
          <w:rFonts w:ascii="Cambria" w:hAnsi="Cambria"/>
          <w:sz w:val="24"/>
          <w:szCs w:val="24"/>
        </w:rPr>
        <w:t>Также из этикета — стремление будить своих домочадцев мягко и терпеливо, напоминая им, что молитва лучше сна.</w:t>
      </w:r>
    </w:p>
    <w:p w14:paraId="524E905B" w14:textId="4AFB029D" w:rsidR="000D74DA" w:rsidRDefault="000D74DA" w:rsidP="00956135">
      <w:pPr>
        <w:jc w:val="both"/>
        <w:rPr>
          <w:rFonts w:ascii="Cambria" w:hAnsi="Cambria"/>
          <w:sz w:val="24"/>
          <w:szCs w:val="24"/>
        </w:rPr>
      </w:pPr>
      <w:r w:rsidRPr="00A7129A">
        <w:rPr>
          <w:rFonts w:ascii="Cambria" w:hAnsi="Cambria"/>
          <w:sz w:val="24"/>
          <w:szCs w:val="24"/>
        </w:rPr>
        <w:t xml:space="preserve">Пророк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ﷺ</w:t>
      </w:r>
      <w:r w:rsidRPr="00A7129A">
        <w:rPr>
          <w:rFonts w:ascii="Cambria" w:hAnsi="Cambria"/>
          <w:sz w:val="24"/>
          <w:szCs w:val="24"/>
        </w:rPr>
        <w:t xml:space="preserve"> сказал:</w:t>
      </w:r>
      <w:r w:rsidR="00956135">
        <w:rPr>
          <w:rFonts w:ascii="Cambria" w:hAnsi="Cambria"/>
          <w:sz w:val="24"/>
          <w:szCs w:val="24"/>
        </w:rPr>
        <w:t xml:space="preserve"> </w:t>
      </w:r>
      <w:r w:rsidRPr="00A7129A">
        <w:rPr>
          <w:rFonts w:ascii="Cambria" w:hAnsi="Cambria"/>
          <w:sz w:val="24"/>
          <w:szCs w:val="24"/>
        </w:rPr>
        <w:t>«</w:t>
      </w:r>
      <w:r w:rsidRPr="00806854">
        <w:rPr>
          <w:rFonts w:ascii="Cambria" w:hAnsi="Cambria"/>
          <w:b/>
          <w:bCs/>
          <w:i/>
          <w:iCs/>
          <w:sz w:val="24"/>
          <w:szCs w:val="24"/>
        </w:rPr>
        <w:t>Да помилует Аллах того, кто выстаивал молитву ночью и разбудил свою жену для этого!</w:t>
      </w:r>
      <w:r w:rsidRPr="00A7129A">
        <w:rPr>
          <w:rFonts w:ascii="Cambria" w:hAnsi="Cambria"/>
          <w:sz w:val="24"/>
          <w:szCs w:val="24"/>
        </w:rPr>
        <w:t>».</w:t>
      </w:r>
      <w:r>
        <w:rPr>
          <w:rFonts w:ascii="Cambria" w:hAnsi="Cambria"/>
          <w:sz w:val="24"/>
          <w:szCs w:val="24"/>
        </w:rPr>
        <w:t xml:space="preserve"> </w:t>
      </w:r>
      <w:r w:rsidRPr="00806854">
        <w:rPr>
          <w:rFonts w:ascii="Cambria" w:hAnsi="Cambria"/>
          <w:sz w:val="16"/>
          <w:szCs w:val="16"/>
        </w:rPr>
        <w:t>(Ахмад 7404, Абу Дауд 1405, ан-Насаи 1610, Ибн Маджа 1336).</w:t>
      </w:r>
    </w:p>
    <w:p w14:paraId="2B04E121" w14:textId="77777777" w:rsidR="000D74DA" w:rsidRPr="00806854" w:rsidRDefault="000D74DA" w:rsidP="00956135">
      <w:pPr>
        <w:jc w:val="both"/>
        <w:rPr>
          <w:rFonts w:ascii="Cambria" w:hAnsi="Cambria"/>
          <w:sz w:val="16"/>
          <w:szCs w:val="16"/>
        </w:rPr>
      </w:pPr>
      <w:r w:rsidRPr="00732CF8">
        <w:rPr>
          <w:rFonts w:ascii="Cambria" w:hAnsi="Cambria"/>
          <w:sz w:val="24"/>
          <w:szCs w:val="24"/>
        </w:rPr>
        <w:t xml:space="preserve">• </w:t>
      </w:r>
      <w:r>
        <w:rPr>
          <w:rFonts w:ascii="Cambria" w:hAnsi="Cambria"/>
          <w:sz w:val="24"/>
          <w:szCs w:val="24"/>
        </w:rPr>
        <w:t xml:space="preserve">Также к этикету пробуждения относится использование </w:t>
      </w:r>
      <w:proofErr w:type="spellStart"/>
      <w:r>
        <w:rPr>
          <w:rFonts w:ascii="Cambria" w:hAnsi="Cambria"/>
          <w:sz w:val="24"/>
          <w:szCs w:val="24"/>
        </w:rPr>
        <w:t>сивака</w:t>
      </w:r>
      <w:proofErr w:type="spellEnd"/>
      <w:r>
        <w:rPr>
          <w:rFonts w:ascii="Cambria" w:hAnsi="Cambria"/>
          <w:sz w:val="24"/>
          <w:szCs w:val="24"/>
        </w:rPr>
        <w:t xml:space="preserve">. Сообщается, что </w:t>
      </w:r>
      <w:r w:rsidRPr="00A7129A">
        <w:rPr>
          <w:rFonts w:ascii="Cambria" w:hAnsi="Cambria"/>
          <w:sz w:val="24"/>
          <w:szCs w:val="24"/>
        </w:rPr>
        <w:t xml:space="preserve">Пророк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ﷺ</w:t>
      </w:r>
      <w:r w:rsidRPr="00A7129A">
        <w:rPr>
          <w:rFonts w:ascii="Cambria" w:hAnsi="Cambria"/>
          <w:sz w:val="24"/>
          <w:szCs w:val="24"/>
        </w:rPr>
        <w:t xml:space="preserve"> всегда спал с </w:t>
      </w:r>
      <w:proofErr w:type="spellStart"/>
      <w:r w:rsidRPr="00A7129A">
        <w:rPr>
          <w:rFonts w:ascii="Cambria" w:hAnsi="Cambria"/>
          <w:sz w:val="24"/>
          <w:szCs w:val="24"/>
        </w:rPr>
        <w:t>сиваком</w:t>
      </w:r>
      <w:proofErr w:type="spellEnd"/>
      <w:r w:rsidRPr="00A7129A">
        <w:rPr>
          <w:rFonts w:ascii="Cambria" w:hAnsi="Cambria"/>
          <w:sz w:val="24"/>
          <w:szCs w:val="24"/>
        </w:rPr>
        <w:t xml:space="preserve"> возле головы, а когда просыпался, начинал с него.</w:t>
      </w:r>
      <w:r>
        <w:rPr>
          <w:rFonts w:ascii="Cambria" w:hAnsi="Cambria"/>
          <w:sz w:val="24"/>
          <w:szCs w:val="24"/>
        </w:rPr>
        <w:t xml:space="preserve"> </w:t>
      </w:r>
      <w:r w:rsidRPr="00806854">
        <w:rPr>
          <w:rFonts w:ascii="Cambria" w:hAnsi="Cambria"/>
          <w:sz w:val="16"/>
          <w:szCs w:val="16"/>
        </w:rPr>
        <w:t>(Ахмад 5979, «Сахих аль-</w:t>
      </w:r>
      <w:proofErr w:type="spellStart"/>
      <w:r w:rsidRPr="00806854">
        <w:rPr>
          <w:rFonts w:ascii="Cambria" w:hAnsi="Cambria"/>
          <w:sz w:val="16"/>
          <w:szCs w:val="16"/>
        </w:rPr>
        <w:t>джами</w:t>
      </w:r>
      <w:proofErr w:type="spellEnd"/>
      <w:r w:rsidRPr="00806854">
        <w:rPr>
          <w:rFonts w:ascii="Cambria" w:hAnsi="Cambria"/>
          <w:sz w:val="16"/>
          <w:szCs w:val="16"/>
        </w:rPr>
        <w:t>‘» 4872).</w:t>
      </w:r>
    </w:p>
    <w:p w14:paraId="753D824E" w14:textId="77777777" w:rsidR="000D74DA" w:rsidRPr="00AF4A02" w:rsidRDefault="000D74DA" w:rsidP="00956135">
      <w:pPr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24"/>
          <w:szCs w:val="24"/>
        </w:rPr>
        <w:t xml:space="preserve">Также сообщается, что </w:t>
      </w:r>
      <w:r w:rsidRPr="00A7129A">
        <w:rPr>
          <w:rFonts w:ascii="Cambria" w:hAnsi="Cambria"/>
          <w:sz w:val="24"/>
          <w:szCs w:val="24"/>
        </w:rPr>
        <w:t xml:space="preserve">Пророк </w:t>
      </w:r>
      <w:r w:rsidRPr="00A7129A">
        <w:rPr>
          <w:rFonts w:ascii="Cambria" w:hAnsi="Cambria"/>
          <w:sz w:val="24"/>
          <w:szCs w:val="24"/>
          <w:cs/>
        </w:rPr>
        <w:t>‎</w:t>
      </w:r>
      <w:r w:rsidRPr="00A7129A">
        <w:rPr>
          <w:rFonts w:ascii="Arial Unicode MS" w:eastAsia="Arial Unicode MS" w:hAnsi="Arial Unicode MS" w:cs="Arial Unicode MS" w:hint="eastAsia"/>
          <w:sz w:val="24"/>
          <w:szCs w:val="24"/>
          <w:rtl/>
        </w:rPr>
        <w:t xml:space="preserve"> ﷺ</w:t>
      </w:r>
      <w:r>
        <w:rPr>
          <w:rFonts w:ascii="Cambria" w:hAnsi="Cambria"/>
          <w:sz w:val="24"/>
          <w:szCs w:val="24"/>
        </w:rPr>
        <w:t>сказал:</w:t>
      </w:r>
      <w:r w:rsidRPr="00A7129A">
        <w:rPr>
          <w:rFonts w:ascii="Cambria" w:hAnsi="Cambria"/>
          <w:sz w:val="24"/>
          <w:szCs w:val="24"/>
        </w:rPr>
        <w:t xml:space="preserve"> «</w:t>
      </w:r>
      <w:proofErr w:type="spellStart"/>
      <w:r w:rsidRPr="00732CF8">
        <w:rPr>
          <w:rFonts w:ascii="Cambria" w:hAnsi="Cambria"/>
          <w:b/>
          <w:bCs/>
          <w:i/>
          <w:iCs/>
          <w:sz w:val="24"/>
          <w:szCs w:val="24"/>
        </w:rPr>
        <w:t>Сивак</w:t>
      </w:r>
      <w:proofErr w:type="spellEnd"/>
      <w:r w:rsidRPr="00732CF8">
        <w:rPr>
          <w:rFonts w:ascii="Cambria" w:hAnsi="Cambria"/>
          <w:b/>
          <w:bCs/>
          <w:i/>
          <w:iCs/>
          <w:sz w:val="24"/>
          <w:szCs w:val="24"/>
        </w:rPr>
        <w:t xml:space="preserve"> — это чистота рта и довольство Аллаха</w:t>
      </w:r>
      <w:r w:rsidRPr="00A7129A">
        <w:rPr>
          <w:rFonts w:ascii="Cambria" w:hAnsi="Cambria"/>
          <w:sz w:val="24"/>
          <w:szCs w:val="24"/>
        </w:rPr>
        <w:t>».</w:t>
      </w:r>
      <w:r>
        <w:rPr>
          <w:rFonts w:ascii="Cambria" w:hAnsi="Cambria"/>
          <w:sz w:val="24"/>
          <w:szCs w:val="24"/>
        </w:rPr>
        <w:t xml:space="preserve"> </w:t>
      </w:r>
      <w:r w:rsidRPr="00AF4A02">
        <w:rPr>
          <w:rFonts w:ascii="Cambria" w:hAnsi="Cambria"/>
          <w:sz w:val="16"/>
          <w:szCs w:val="16"/>
        </w:rPr>
        <w:t>(Ахмад 24332, ан-Насаи 5).</w:t>
      </w:r>
    </w:p>
    <w:p w14:paraId="0D7009A8" w14:textId="77777777" w:rsidR="000D74DA" w:rsidRDefault="000D74DA" w:rsidP="00956135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</w:p>
    <w:sectPr w:rsidR="000D74DA" w:rsidSect="00292F83">
      <w:pgSz w:w="5103" w:h="9072" w:code="9"/>
      <w:pgMar w:top="170" w:right="170" w:bottom="170" w:left="170" w:header="709" w:footer="709" w:gutter="0"/>
      <w:pgBorders w:offsetFrom="page">
        <w:top w:val="weavingAngles" w:sz="3" w:space="1" w:color="806000" w:themeColor="accent4" w:themeShade="80"/>
        <w:left w:val="weavingAngles" w:sz="3" w:space="1" w:color="806000" w:themeColor="accent4" w:themeShade="80"/>
        <w:bottom w:val="weavingAngles" w:sz="3" w:space="1" w:color="806000" w:themeColor="accent4" w:themeShade="80"/>
        <w:right w:val="weavingAngles" w:sz="3" w:space="1" w:color="806000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555C5"/>
    <w:rsid w:val="00080714"/>
    <w:rsid w:val="000D74DA"/>
    <w:rsid w:val="001366FD"/>
    <w:rsid w:val="002270F4"/>
    <w:rsid w:val="00292F83"/>
    <w:rsid w:val="00375F17"/>
    <w:rsid w:val="00396AB2"/>
    <w:rsid w:val="004506D7"/>
    <w:rsid w:val="0048494E"/>
    <w:rsid w:val="00632F5B"/>
    <w:rsid w:val="00645661"/>
    <w:rsid w:val="00656036"/>
    <w:rsid w:val="00673BEA"/>
    <w:rsid w:val="00686FBC"/>
    <w:rsid w:val="0070456E"/>
    <w:rsid w:val="00710435"/>
    <w:rsid w:val="00736A33"/>
    <w:rsid w:val="007A6300"/>
    <w:rsid w:val="008557D8"/>
    <w:rsid w:val="008B42FD"/>
    <w:rsid w:val="00934425"/>
    <w:rsid w:val="0094044E"/>
    <w:rsid w:val="00956135"/>
    <w:rsid w:val="00A43D61"/>
    <w:rsid w:val="00AF4329"/>
    <w:rsid w:val="00B5476B"/>
    <w:rsid w:val="00BA0025"/>
    <w:rsid w:val="00BB6C76"/>
    <w:rsid w:val="00D12CF7"/>
    <w:rsid w:val="00D93B5A"/>
    <w:rsid w:val="00DD278E"/>
    <w:rsid w:val="00EB498D"/>
    <w:rsid w:val="00ED45E2"/>
    <w:rsid w:val="00ED614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Hagich</cp:lastModifiedBy>
  <cp:revision>23</cp:revision>
  <cp:lastPrinted>2023-02-11T19:45:00Z</cp:lastPrinted>
  <dcterms:created xsi:type="dcterms:W3CDTF">2023-01-31T13:04:00Z</dcterms:created>
  <dcterms:modified xsi:type="dcterms:W3CDTF">2023-02-15T14:58:00Z</dcterms:modified>
</cp:coreProperties>
</file>