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94"/>
        <w:gridCol w:w="4694"/>
        <w:tblGridChange w:id="0">
          <w:tblGrid>
            <w:gridCol w:w="4694"/>
            <w:gridCol w:w="4694"/>
          </w:tblGrid>
        </w:tblGridChange>
      </w:tblGrid>
      <w:tr>
        <w:trPr>
          <w:cantSplit w:val="0"/>
          <w:trHeight w:val="526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Обряды Умры</w:t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مناسك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العمرة</w:t>
            </w:r>
          </w:p>
        </w:tc>
      </w:tr>
      <w:tr>
        <w:trPr>
          <w:cantSplit w:val="0"/>
          <w:trHeight w:val="526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Ихрам</w:t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الإحرام</w:t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Намерение вхождения в обряд Умры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نية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الدخول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النسك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)</w:t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Микат тех, кто идёт со стороны Шама и Египта - Джухфа 186км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ميقات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أهل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الشام</w:t>
            </w:r>
          </w:p>
          <w:p w:rsidR="00000000" w:rsidDel="00000000" w:rsidP="00000000" w:rsidRDefault="00000000" w:rsidRPr="00000000" w14:paraId="0000000A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ومصر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الجحفة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186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كلم</w:t>
            </w:r>
          </w:p>
        </w:tc>
      </w:tr>
      <w:tr>
        <w:trPr>
          <w:cantSplit w:val="0"/>
          <w:trHeight w:val="526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Микат Медины - Зуль Хулейфа 420 км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ميقات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أهل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المدينة</w:t>
            </w:r>
          </w:p>
          <w:p w:rsidR="00000000" w:rsidDel="00000000" w:rsidP="00000000" w:rsidRDefault="00000000" w:rsidRPr="00000000" w14:paraId="0000000D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ذو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الحليفة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420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كلم</w:t>
            </w:r>
          </w:p>
        </w:tc>
      </w:tr>
      <w:tr>
        <w:trPr>
          <w:cantSplit w:val="0"/>
          <w:trHeight w:val="526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Микат Ирака - Зату Иркь 98км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ميقات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أهل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العراق</w:t>
            </w:r>
          </w:p>
          <w:p w:rsidR="00000000" w:rsidDel="00000000" w:rsidP="00000000" w:rsidRDefault="00000000" w:rsidRPr="00000000" w14:paraId="00000010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ذات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عرق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98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كلم</w:t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Микат Наджда - Карн Аль Маназиль 99км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ميقات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أهل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نجد</w:t>
            </w:r>
          </w:p>
          <w:p w:rsidR="00000000" w:rsidDel="00000000" w:rsidP="00000000" w:rsidRDefault="00000000" w:rsidRPr="00000000" w14:paraId="00000013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قرن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المنازل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99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كلم</w:t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Микат Йемена - Ялямлям 99км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ميقات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أهل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اليمن</w:t>
            </w:r>
          </w:p>
          <w:p w:rsidR="00000000" w:rsidDel="00000000" w:rsidP="00000000" w:rsidRDefault="00000000" w:rsidRPr="00000000" w14:paraId="00000016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يلملم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99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كلم</w:t>
            </w:r>
          </w:p>
        </w:tc>
      </w:tr>
    </w:tbl>
    <w:p w:rsidR="00000000" w:rsidDel="00000000" w:rsidP="00000000" w:rsidRDefault="00000000" w:rsidRPr="00000000" w14:paraId="00000017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4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21"/>
        <w:gridCol w:w="4621"/>
        <w:tblGridChange w:id="0">
          <w:tblGrid>
            <w:gridCol w:w="4621"/>
            <w:gridCol w:w="4621"/>
          </w:tblGrid>
        </w:tblGridChange>
      </w:tblGrid>
      <w:tr>
        <w:trPr>
          <w:cantSplit w:val="0"/>
          <w:trHeight w:val="1538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Те, кто летят на самолёте, входят в Ихрам прямо в самолёте, когда пролетают ближайший Микат на их пути 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يـحـرم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الـقادمون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عبر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الطائرة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أقرب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نقطة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جـوية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عــنــد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الـمـرور</w:t>
            </w:r>
          </w:p>
          <w:p w:rsidR="00000000" w:rsidDel="00000000" w:rsidP="00000000" w:rsidRDefault="00000000" w:rsidRPr="00000000" w14:paraId="0000001C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بــســماء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الميقات</w:t>
            </w:r>
          </w:p>
        </w:tc>
      </w:tr>
      <w:tr>
        <w:trPr>
          <w:cantSplit w:val="0"/>
          <w:trHeight w:val="710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Таваф</w:t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الطواف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7 кругов от чёрного камня до чёрного камня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سبعة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اشواط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الحجر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الاسود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الحجر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الاسود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Начало - Конец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بداية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 -  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نهاية</w:t>
            </w:r>
          </w:p>
        </w:tc>
      </w:tr>
      <w:tr>
        <w:trPr>
          <w:cantSplit w:val="0"/>
          <w:trHeight w:val="737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Намаз за Макамом Ибрахима,  если это возможно </w: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الصلاة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خلف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مقام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ابراهيم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امن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امكن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Са'аи между Сафа и Марва.</w:t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Идёшь пешком до зелёных обозначений, </w:t>
            </w:r>
          </w:p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а между ними бежишь быстрым бегом.</w:t>
            </w:r>
          </w:p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И бег только для мужчин</w: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السعي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الصفا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والمروة</w:t>
            </w:r>
          </w:p>
          <w:p w:rsidR="00000000" w:rsidDel="00000000" w:rsidP="00000000" w:rsidRDefault="00000000" w:rsidRPr="00000000" w14:paraId="0000002F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تمشي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قبل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العلمين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الأخضرين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وبينهما</w:t>
            </w:r>
          </w:p>
          <w:p w:rsidR="00000000" w:rsidDel="00000000" w:rsidP="00000000" w:rsidRDefault="00000000" w:rsidRPr="00000000" w14:paraId="00000030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تجري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جريا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شديدا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ً </w:t>
            </w:r>
          </w:p>
          <w:p w:rsidR="00000000" w:rsidDel="00000000" w:rsidP="00000000" w:rsidRDefault="00000000" w:rsidRPr="00000000" w14:paraId="00000031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وهو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خاص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بالرجال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7 прохождений 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ســبعة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أشـواط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От Сафа - до Марва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الصفا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 - 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المروة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Бритьё головы - или укорачивание волос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الحلق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التقصير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Бритьё и укорачивание для мужчин, а женщина отрезает кончики волос длинной с фалангу пальцев 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الحلق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التقصير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للرجل</w:t>
            </w:r>
          </w:p>
          <w:p w:rsidR="00000000" w:rsidDel="00000000" w:rsidP="00000000" w:rsidRDefault="00000000" w:rsidRPr="00000000" w14:paraId="0000003A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والمرأة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تقصر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قدر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انملة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Запреты Ихрама</w:t>
            </w:r>
          </w:p>
        </w:tc>
        <w:tc>
          <w:tcPr/>
          <w:p w:rsidR="00000000" w:rsidDel="00000000" w:rsidP="00000000" w:rsidRDefault="00000000" w:rsidRPr="00000000" w14:paraId="0000003C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محظورات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الإحــرام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Удаление волос с головы и тела</w:t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إزالة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الشعر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الرأس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والجسد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Подстригание ногтей 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تقليم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الأظافر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Использование парфюмерии и благовоний</w:t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استعمال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الطيب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Заключение бракосочетания себе или кому-то 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عقد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النكاح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لنفسه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لغيره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Совокупление с супругой</w:t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مباشرة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النساء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Охота на диких животных</w:t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قـتـل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صـيد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الـبـر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То, что запрещено только мужчинам</w:t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قسم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يحرم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الرجال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فقط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Одевание одежды, вышитой по телу, как рубашка,  охватывающая руку или плечи</w:t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لبس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المخيط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وهو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فصل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الجسم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كالثياب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عضو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الأعضاء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Покрывание головы - будь то амама или тюбитейка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تغطية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الرأس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بملاصق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كالعمامة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والطاقية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То, что запрещено только женщинам</w:t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قسم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يحرم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النساء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فقط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Покрывание лица никабом или буркой, но если есть посторонние мужчины, то покрывает лицо вуалью или своим химаром.</w:t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تغطية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الوجه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بالنقاب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البرقع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لكن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إذا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كانت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بحضرة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الرجال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الأجانب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غطت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وجهها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بخمارها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ونحوه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Одевание перчаток</w:t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لبس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القفازين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Желательные действия во время Умры</w:t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مستحبات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العمرة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Подстричь ногти и волосы на теле до того, как войти в ихрам</w:t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تـقــلـيم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الأظــافر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أخــذ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الــشــعر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الذي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يـلزم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أخـذه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قــبل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عـقـد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نيـة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الإحرام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Искупаться перед Ихрамом</w:t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الاغتــســال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للإحـرام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Использовать парфюмерию и благовония перед вхождением в Ихрам</w:t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التطيب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البدن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للرجال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Одеть специальную одежду (Изар и Ридаа) для мужчин</w:t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لبس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إزار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رداء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أبيضين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للرجال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Повторять Тальбию от начала Ихрама до самого Тавафа (ЛяббайкаЛлахума Ляббайк, Ляббайка ля шарика ляка ляббайк, Инналь Хамда ва Ниаьмата ляка валь Мульк ля шарика ляк)</w:t>
            </w:r>
          </w:p>
        </w:tc>
        <w:tc>
          <w:tcPr/>
          <w:p w:rsidR="00000000" w:rsidDel="00000000" w:rsidP="00000000" w:rsidRDefault="00000000" w:rsidRPr="00000000" w14:paraId="00000067">
            <w:pPr>
              <w:bidi w:val="1"/>
              <w:jc w:val="right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التلـبية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لبيك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اللهم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لبيك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لبيك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شريك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لك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لبيك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إن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الحمد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والنعمة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لك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والملك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شريك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لك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)</w:t>
              <w:br w:type="textWrapping"/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مـن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حـين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الإحــرام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الـطواف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Идтибаа для мужчин- то есть оголить правое плечо во время Тавафа</w:t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الاضــطــباع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فـي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الــطــواف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للــرجال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وهـو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يكــــشــــف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كـتفه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الأيـمن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Поцеловать чёрный камень</w:t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تــقـبيل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الــحـجر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الأســـود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Легкий бег при первых 3 кругах Тавафа</w:t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الرمل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الأشواط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الثلاثة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الأولى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Намаз 2 ракаата за макамом Ибрахима</w:t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صلاة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ركعتين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خلف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مـقام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1"/>
              </w:rPr>
              <w:t xml:space="preserve">إبراهيم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right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AcPMLS/s8674nrGbHZhBKUecCw==">CgMxLjAyCGguZ2pkZ3hzOAByITF5bm9XUlV4djdoamxEMU5MRXdPaFlRdkVnUFlFSmNZTg==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