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الراحة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رزق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Ничек җан рәхәтенә ирешергә?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1"/>
        </w:rPr>
        <w:t xml:space="preserve">بالرغم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والتكنولوجيا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والعصبية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والسبب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Өр яңа уңайлы шартлар һәм электрон технологиялар булуына карамастан бу дөнья психологик һәм неврологик чирләр таралуыннан җәфалана. Һәм моның төп сәбәбе – ул Аллаһтан ерагаю.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ضنكا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Аллаһ әйтте: "Кем дә кем Минем искәртмәмнән(Минем әмерләремнән) баш тартса, чынлыкта аңа тар тормыш булыр".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طمأنينة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انشراح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لصدره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لضلاله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تنع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ظاهره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Ягъни аңарда җан тынычлыгы да,  күңел киңлеге дә юк, ә киресенчә күкрәге тар, күңеле кысын, хәттә тыштан бәхетле булып күренсә дә йөрәге адашуга юнәлгән.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البال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Ә Аллаһка буйсынган өчен тиздән буласы савап – ул җанның тынычлануы, яхшыруы.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والذين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وعملوا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الصالحات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ربهم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كف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سيئاتهم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وأصلح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بالهم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Аллаһ әйтте: "Иман китереп яхшы гамәл кылучылар һәм Мөхәммәдкә иңдерелгән Коръәнгә ышанучылар, һәм бу Коръән Аллаһтан иңдерелгән һәм ул хак, Аллаһ аларның гөнаһларын гафу итте, һәм гамәлләрен төзәтте".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يجازيهم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الاخرة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Ягъни аларның шушы дөньяда булган эшләре яхшыртыла һәм ахирәттә дә алар әҗер-саваплы булалар.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1"/>
        </w:rPr>
        <w:t xml:space="preserve">واصلاح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Гамәлләрнең яхшыртылуы үз эченә барлык эшләрнең дә рәткә килүен ала.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1"/>
        </w:rPr>
        <w:t xml:space="preserve">فالاستقرار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بالايمان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Тотрыклылык һәм җан тынычлыгы бары тик иман аркылы гына килә.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إيمانهم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بظلم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أولئك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Аллаһ әйтте: "Иман китереп иманнарына золымлык кылмаучылар – аларга иминлек булачак".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القلب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وطمأنينته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Ягъни йөрәк иминлеге һәм җан тынычлыгы.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1"/>
        </w:rPr>
        <w:t xml:space="preserve">والنعيم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وتقواه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Һәм ике дөнья иминлеге Аллаһка буйсыну һәм тәкъвалык белән генә килә.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الفجار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جحيم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Аллаһ әйтте: "Яхшылык кылучылар, әлбәттә, рәхәтлектә, ә Аллаһка буйсынмаган азгыннар – Җәһәннәм утында".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وتمام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وكمال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Һәм болар барысы да кешенең  фәни дөньясында, кабер тормышында һәм ахирәтендә булачак. Ләкин дәвамлысы, һәм иң тулысы – ахирәттә.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1"/>
        </w:rPr>
        <w:t xml:space="preserve">وي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بقضاء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وقدره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Җан тынычлыгына бары тик Аллаһның тәкъдиренә һәм язмышына риза булган килеш кенә ирешеп була.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1"/>
        </w:rPr>
        <w:t xml:space="preserve">سئل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علقمة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قلبه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1"/>
        </w:rPr>
        <w:t xml:space="preserve">فقال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تصيبه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المصيبة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فيرضى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ويسلم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Гәлкәмәдән: "Кем Аллаһка иман китерсә, Ул аның йөрәгенә һидәят бирә" дигән Аллаһның сүзләренең тәфсирен сорадылар.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Һәм ул: "Бу аятьтә бәла-каза килеп шушы сынауның Аллаһтан икәнлеген аңлап, шушы тәкъдире белән кәнәгать булучы кеше турында сүз бара",- дип җавап бирде".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1"/>
        </w:rPr>
        <w:t xml:space="preserve">فاعلم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الاموال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Шуңа күрә һәрбер кеше белергә тиеш: Бәхет мал-мөлкәтнең күплегендә түгел, ә җан рәхәтендә, күңел тынычлыгында.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نسيانه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والانشغال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بالدنيا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Һәм бу бәхет онытылу, Аллаһтан ерагаю һәм бу дөнья белән шөгыльләнү белән килми, ә киресенчә Аллаһны зикер итү һәм Аңа якын булу белән килә!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وتطمئن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قلوبهم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تطمئن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القلوب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Аллаһ Раббыбыз әйтте: "Иман китерүчеләр, аларның йөрәкләре Аллаһны зикер итү белән тынычлана. Аллаһны зикер итү белән йөрәкләр тынычлынмый мени?"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