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AEB"/>
  <w:body>
    <w:p w14:paraId="0B51B931" w14:textId="2C396904" w:rsidR="0070456E" w:rsidRDefault="00292F83" w:rsidP="00292F83">
      <w:pPr>
        <w:spacing w:after="0" w:line="240" w:lineRule="auto"/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327728" wp14:editId="317E80EA">
            <wp:simplePos x="0" y="0"/>
            <wp:positionH relativeFrom="margin">
              <wp:align>right</wp:align>
            </wp:positionH>
            <wp:positionV relativeFrom="margin">
              <wp:posOffset>54735</wp:posOffset>
            </wp:positionV>
            <wp:extent cx="1078478" cy="57781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478" cy="57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D61"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6231BB3E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442D660A" w:rsidR="0070456E" w:rsidRDefault="0070456E" w:rsidP="00292F83">
      <w:pPr>
        <w:spacing w:after="0" w:line="240" w:lineRule="auto"/>
      </w:pPr>
    </w:p>
    <w:p w14:paraId="1CB0763C" w14:textId="38B4A527" w:rsidR="00292F83" w:rsidRPr="00292F83" w:rsidRDefault="00292F83" w:rsidP="00292F83">
      <w:pPr>
        <w:spacing w:after="0" w:line="240" w:lineRule="auto"/>
        <w:rPr>
          <w:sz w:val="16"/>
          <w:szCs w:val="16"/>
        </w:rPr>
      </w:pPr>
    </w:p>
    <w:p w14:paraId="05309C58" w14:textId="54D30657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3EA71B1C" w14:textId="2BC7E368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2E6BC547" w14:textId="59C1FAE2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01C297CE" w14:textId="21467C4D" w:rsidR="001974E7" w:rsidRDefault="001974E7" w:rsidP="00292F83">
      <w:pPr>
        <w:spacing w:after="0" w:line="240" w:lineRule="auto"/>
        <w:rPr>
          <w:sz w:val="16"/>
          <w:szCs w:val="16"/>
        </w:rPr>
      </w:pPr>
    </w:p>
    <w:p w14:paraId="281B4DE0" w14:textId="29A03CB8" w:rsidR="001974E7" w:rsidRDefault="001974E7" w:rsidP="00292F83">
      <w:pPr>
        <w:spacing w:after="0" w:line="240" w:lineRule="auto"/>
        <w:rPr>
          <w:sz w:val="16"/>
          <w:szCs w:val="16"/>
        </w:rPr>
      </w:pPr>
    </w:p>
    <w:p w14:paraId="0346273B" w14:textId="77777777" w:rsidR="005037DB" w:rsidRDefault="005037DB" w:rsidP="00292F83">
      <w:pPr>
        <w:spacing w:after="0" w:line="240" w:lineRule="auto"/>
        <w:rPr>
          <w:sz w:val="16"/>
          <w:szCs w:val="16"/>
        </w:rPr>
      </w:pPr>
    </w:p>
    <w:p w14:paraId="75FF3060" w14:textId="77777777" w:rsidR="00292F83" w:rsidRDefault="00292F83" w:rsidP="00292F83">
      <w:pPr>
        <w:spacing w:after="0" w:line="240" w:lineRule="auto"/>
        <w:rPr>
          <w:sz w:val="16"/>
          <w:szCs w:val="16"/>
        </w:rPr>
      </w:pPr>
    </w:p>
    <w:p w14:paraId="1A5EC8E3" w14:textId="31BF2026" w:rsidR="00292F83" w:rsidRPr="00292F83" w:rsidRDefault="001974E7" w:rsidP="001974E7">
      <w:pPr>
        <w:bidi/>
        <w:spacing w:after="0" w:line="276" w:lineRule="auto"/>
        <w:jc w:val="center"/>
        <w:rPr>
          <w:rFonts w:asciiTheme="majorBidi" w:hAnsiTheme="majorBidi" w:cs="Monotype Koufi"/>
          <w:b/>
          <w:bCs/>
          <w:color w:val="663300"/>
          <w:w w:val="12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974E7">
        <w:rPr>
          <w:rFonts w:asciiTheme="majorBidi" w:hAnsiTheme="majorBidi" w:cs="Monotype Koufi"/>
          <w:b/>
          <w:bCs/>
          <w:color w:val="66330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المسيح الدجال</w:t>
      </w:r>
    </w:p>
    <w:p w14:paraId="6F09F25B" w14:textId="0E415CF0" w:rsidR="00004D8F" w:rsidRPr="007E3327" w:rsidRDefault="005037DB" w:rsidP="001974E7">
      <w:pPr>
        <w:spacing w:after="0" w:line="240" w:lineRule="auto"/>
        <w:jc w:val="center"/>
        <w:rPr>
          <w:rFonts w:ascii="Cambria" w:hAnsi="Cambria"/>
          <w:color w:val="385623" w:themeColor="accent6" w:themeShade="80"/>
          <w:w w:val="11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3327">
        <w:rPr>
          <w:rFonts w:ascii="Hermes" w:hAnsi="Hermes"/>
          <w:b/>
          <w:bCs/>
          <w:color w:val="663300"/>
          <w:w w:val="11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A01832" w:rsidRPr="007E3327">
        <w:rPr>
          <w:rFonts w:ascii="Hermes" w:hAnsi="Hermes"/>
          <w:b/>
          <w:bCs/>
          <w:color w:val="663300"/>
          <w:w w:val="110"/>
          <w:sz w:val="32"/>
          <w:szCs w:val="32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ль</w:t>
      </w:r>
      <w:r w:rsidR="00533CC7" w:rsidRPr="007E3327">
        <w:rPr>
          <w:rFonts w:ascii="Hermes" w:hAnsi="Hermes"/>
          <w:b/>
          <w:bCs/>
          <w:color w:val="663300"/>
          <w:w w:val="11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-Масіх ад-Даджаль (Лжемесія)</w:t>
      </w:r>
    </w:p>
    <w:p w14:paraId="3AEF2DB8" w14:textId="355BB862" w:rsidR="001974E7" w:rsidRPr="005037DB" w:rsidRDefault="001974E7" w:rsidP="00292F8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ABD590E" w14:textId="77777777" w:rsidR="005037DB" w:rsidRPr="005037DB" w:rsidRDefault="005037DB" w:rsidP="00292F83">
      <w:pPr>
        <w:spacing w:after="0" w:line="240" w:lineRule="auto"/>
        <w:jc w:val="center"/>
        <w:rPr>
          <w:rFonts w:ascii="Cambria" w:hAnsi="Cambria"/>
          <w:color w:val="6633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0B3F10" w14:textId="11B3F291" w:rsidR="00292F83" w:rsidRPr="007E3327" w:rsidRDefault="00292F83" w:rsidP="00292F83">
      <w:pPr>
        <w:spacing w:after="0" w:line="240" w:lineRule="auto"/>
        <w:jc w:val="center"/>
        <w:rPr>
          <w:rFonts w:ascii="Cambria" w:hAnsi="Cambria"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3327">
        <w:rPr>
          <w:rFonts w:ascii="Cambria" w:hAnsi="Cambria"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</w:t>
      </w:r>
      <w:r w:rsidR="00A01832" w:rsidRPr="007E3327">
        <w:rPr>
          <w:rFonts w:ascii="Cambria" w:hAnsi="Cambria"/>
          <w:color w:val="663300"/>
          <w:sz w:val="18"/>
          <w:szCs w:val="1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клав</w:t>
      </w:r>
      <w:r w:rsidRPr="007E3327">
        <w:rPr>
          <w:rFonts w:ascii="Cambria" w:hAnsi="Cambria"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14:paraId="5A7F37EE" w14:textId="135AA667" w:rsidR="00292F83" w:rsidRPr="007E3327" w:rsidRDefault="00292F83" w:rsidP="00292F83">
      <w:pPr>
        <w:spacing w:after="0" w:line="240" w:lineRule="auto"/>
        <w:jc w:val="center"/>
        <w:rPr>
          <w:rFonts w:ascii="Cambria" w:hAnsi="Cambria"/>
          <w:b/>
          <w:bCs/>
          <w:i/>
          <w:iCs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3327">
        <w:rPr>
          <w:rFonts w:ascii="Cambria" w:hAnsi="Cambria"/>
          <w:b/>
          <w:bCs/>
          <w:i/>
          <w:iCs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Доктор шар</w:t>
      </w:r>
      <w:r w:rsidR="00A01832" w:rsidRPr="007E3327">
        <w:rPr>
          <w:rFonts w:ascii="Cambria" w:hAnsi="Cambria"/>
          <w:b/>
          <w:bCs/>
          <w:i/>
          <w:iCs/>
          <w:color w:val="663300"/>
          <w:sz w:val="18"/>
          <w:szCs w:val="1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іатських</w:t>
      </w:r>
      <w:r w:rsidRPr="007E3327">
        <w:rPr>
          <w:rFonts w:ascii="Cambria" w:hAnsi="Cambria"/>
          <w:b/>
          <w:bCs/>
          <w:i/>
          <w:iCs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наук </w:t>
      </w:r>
    </w:p>
    <w:p w14:paraId="5D918D9C" w14:textId="77777777" w:rsidR="00292F83" w:rsidRPr="007E3327" w:rsidRDefault="00292F83" w:rsidP="00292F83">
      <w:pPr>
        <w:spacing w:after="120" w:line="240" w:lineRule="auto"/>
        <w:jc w:val="center"/>
        <w:rPr>
          <w:rFonts w:ascii="Cambria" w:hAnsi="Cambria"/>
          <w:b/>
          <w:bCs/>
          <w:i/>
          <w:iCs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3327">
        <w:rPr>
          <w:rFonts w:ascii="Cambria" w:hAnsi="Cambria"/>
          <w:b/>
          <w:bCs/>
          <w:i/>
          <w:iCs/>
          <w:color w:val="663300"/>
          <w:sz w:val="18"/>
          <w:szCs w:val="18"/>
          <w:lang w:bidi="ar-E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</w:t>
      </w:r>
      <w:r w:rsidRPr="007E3327">
        <w:rPr>
          <w:rFonts w:ascii="Cambria" w:hAnsi="Cambria"/>
          <w:b/>
          <w:bCs/>
          <w:i/>
          <w:iCs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ейх Хайсам Сархан</w:t>
      </w:r>
    </w:p>
    <w:p w14:paraId="0A170D79" w14:textId="77777777" w:rsidR="00B76AF7" w:rsidRPr="007E3327" w:rsidRDefault="00A01832" w:rsidP="00B76AF7">
      <w:pPr>
        <w:spacing w:after="0" w:line="240" w:lineRule="auto"/>
        <w:jc w:val="center"/>
        <w:rPr>
          <w:rFonts w:ascii="Cambria" w:hAnsi="Cambria"/>
          <w:i/>
          <w:iCs/>
          <w:color w:val="663300"/>
          <w:sz w:val="18"/>
          <w:szCs w:val="1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i/>
          <w:iCs/>
          <w:color w:val="663300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76AF7" w:rsidRPr="007E3327">
        <w:rPr>
          <w:rFonts w:ascii="Cambria" w:hAnsi="Cambria"/>
          <w:i/>
          <w:iCs/>
          <w:color w:val="663300"/>
          <w:sz w:val="18"/>
          <w:szCs w:val="1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головний керівник школи "ас-Сунна",</w:t>
      </w:r>
    </w:p>
    <w:p w14:paraId="6FD0D22F" w14:textId="7AE0E2E1" w:rsidR="00080714" w:rsidRPr="007E3327" w:rsidRDefault="00B76AF7" w:rsidP="007E3327">
      <w:pPr>
        <w:spacing w:after="0" w:line="240" w:lineRule="auto"/>
        <w:jc w:val="center"/>
        <w:rPr>
          <w:rFonts w:ascii="Cambria" w:hAnsi="Cambria"/>
          <w:i/>
          <w:iCs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3327">
        <w:rPr>
          <w:rFonts w:ascii="Cambria" w:hAnsi="Cambria"/>
          <w:i/>
          <w:iCs/>
          <w:color w:val="663300"/>
          <w:sz w:val="18"/>
          <w:szCs w:val="1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колишній викладач в Інституті при</w:t>
      </w:r>
      <w:r w:rsidR="00292F83" w:rsidRPr="007E3327">
        <w:rPr>
          <w:rFonts w:ascii="Cambria" w:hAnsi="Cambria"/>
          <w:i/>
          <w:iCs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Мечет</w:t>
      </w:r>
      <w:r w:rsidRPr="007E3327">
        <w:rPr>
          <w:rFonts w:ascii="Cambria" w:hAnsi="Cambria"/>
          <w:i/>
          <w:iCs/>
          <w:color w:val="663300"/>
          <w:sz w:val="18"/>
          <w:szCs w:val="1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="00292F83" w:rsidRPr="007E3327">
        <w:rPr>
          <w:rFonts w:ascii="Cambria" w:hAnsi="Cambria"/>
          <w:i/>
          <w:iCs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Пророка</w:t>
      </w:r>
      <w:r w:rsidR="00292F83" w:rsidRPr="007E3327">
        <w:rPr>
          <w:rFonts w:ascii="Cambria" w:hAnsi="Cambria"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92F83" w:rsidRPr="007E3327">
        <w:rPr>
          <w:rFonts w:ascii="Arial Unicode MS" w:eastAsia="Arial Unicode MS" w:hAnsi="Arial Unicode MS" w:cs="Arial Unicode MS" w:hint="eastAsia"/>
          <w:color w:val="663300"/>
          <w:sz w:val="18"/>
          <w:szCs w:val="1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ﷺ</w:t>
      </w:r>
    </w:p>
    <w:p w14:paraId="5EB4D0FA" w14:textId="77777777" w:rsidR="001974E7" w:rsidRPr="006D3E82" w:rsidRDefault="001974E7" w:rsidP="007E3327">
      <w:pPr>
        <w:spacing w:after="0" w:line="240" w:lineRule="auto"/>
        <w:rPr>
          <w:rFonts w:ascii="Cambria" w:hAnsi="Cambria"/>
          <w:color w:val="663300"/>
          <w:sz w:val="16"/>
          <w:szCs w:val="16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2940BB6C" w:rsidR="00004D8F" w:rsidRPr="00776658" w:rsidRDefault="00776658" w:rsidP="00776658">
      <w:pPr>
        <w:spacing w:after="0" w:line="240" w:lineRule="auto"/>
        <w:jc w:val="center"/>
        <w:rPr>
          <w:rFonts w:ascii="Cambria" w:hAnsi="Cambria" w:cs="Arial"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76658">
        <w:rPr>
          <w:rFonts w:ascii="Cambria" w:hAnsi="Cambria" w:cs="Arial" w:hint="cs"/>
          <w:color w:val="6633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اللغة</w:t>
      </w:r>
      <w:r w:rsidRPr="00776658">
        <w:rPr>
          <w:rFonts w:ascii="Cambria" w:hAnsi="Cambria" w:cs="Arial"/>
          <w:color w:val="6633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76658">
        <w:rPr>
          <w:rFonts w:ascii="Cambria" w:hAnsi="Cambria" w:cs="Arial" w:hint="cs"/>
          <w:color w:val="6633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الأوكرانية</w:t>
      </w:r>
      <w:r w:rsidR="00004D8F" w:rsidRPr="001974E7">
        <w:rPr>
          <w:rFonts w:ascii="Cambria" w:hAnsi="Cambria"/>
          <w:color w:val="6633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41B9B46" w14:textId="457BA1A9" w:rsidR="00004D8F" w:rsidRPr="007E3327" w:rsidRDefault="00B76AF7" w:rsidP="00B5476B">
      <w:pPr>
        <w:spacing w:after="40" w:line="240" w:lineRule="auto"/>
        <w:jc w:val="center"/>
        <w:rPr>
          <w:rFonts w:ascii="Cambria" w:hAnsi="Cambria"/>
          <w:color w:val="663300"/>
          <w:sz w:val="18"/>
          <w:szCs w:val="1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3327">
        <w:rPr>
          <w:rFonts w:ascii="Cambria" w:hAnsi="Cambria"/>
          <w:color w:val="663300"/>
          <w:sz w:val="18"/>
          <w:szCs w:val="18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Українська мова</w:t>
      </w:r>
    </w:p>
    <w:p w14:paraId="32F4ABD4" w14:textId="77777777" w:rsidR="00004D8F" w:rsidRPr="007E3327" w:rsidRDefault="00382F5F" w:rsidP="001974E7">
      <w:pPr>
        <w:spacing w:after="0" w:line="276" w:lineRule="auto"/>
        <w:jc w:val="center"/>
        <w:rPr>
          <w:rFonts w:ascii="Cambria" w:hAnsi="Cambria"/>
          <w:color w:val="66330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9" w:history="1">
        <w:r w:rsidR="00004D8F" w:rsidRPr="007E3327">
          <w:rPr>
            <w:rStyle w:val="a3"/>
            <w:rFonts w:ascii="Cambria" w:hAnsi="Cambria"/>
            <w:color w:val="663300"/>
            <w:sz w:val="18"/>
            <w:szCs w:val="1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53DFB6D5" w14:textId="77777777" w:rsidR="00292F83" w:rsidRDefault="00382F5F" w:rsidP="001974E7">
      <w:pPr>
        <w:spacing w:line="276" w:lineRule="auto"/>
        <w:jc w:val="center"/>
        <w:rPr>
          <w:rFonts w:ascii="Cambria" w:hAnsi="Cambria"/>
          <w:sz w:val="24"/>
          <w:szCs w:val="24"/>
        </w:rPr>
      </w:pPr>
      <w:hyperlink r:id="rId10" w:history="1">
        <w:r w:rsidR="00004D8F" w:rsidRPr="007E3327">
          <w:rPr>
            <w:rStyle w:val="a3"/>
            <w:rFonts w:ascii="Cambria" w:hAnsi="Cambria"/>
            <w:color w:val="663300"/>
            <w:sz w:val="18"/>
            <w:szCs w:val="18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33492CE3" w14:textId="77777777" w:rsidR="00292F83" w:rsidRPr="00292F83" w:rsidRDefault="00292F83" w:rsidP="00292F83">
      <w:pPr>
        <w:spacing w:after="0" w:line="240" w:lineRule="auto"/>
        <w:jc w:val="center"/>
        <w:rPr>
          <w:rFonts w:ascii="Cambria" w:hAnsi="Cambria"/>
          <w:sz w:val="16"/>
          <w:szCs w:val="16"/>
        </w:rPr>
      </w:pPr>
    </w:p>
    <w:p w14:paraId="6E30264A" w14:textId="35DA42E3" w:rsidR="00292F83" w:rsidRPr="00292F83" w:rsidRDefault="00776658" w:rsidP="00292F83">
      <w:pPr>
        <w:jc w:val="center"/>
        <w:rPr>
          <w:rFonts w:ascii="Cambria" w:hAnsi="Cambria"/>
          <w:b/>
          <w:bCs/>
          <w:i/>
          <w:iCs/>
          <w:color w:val="422100"/>
          <w:sz w:val="20"/>
          <w:szCs w:val="20"/>
        </w:rPr>
      </w:pPr>
      <w:r>
        <w:rPr>
          <w:rFonts w:ascii="Cambria" w:hAnsi="Cambria"/>
          <w:b/>
          <w:bCs/>
          <w:i/>
          <w:iCs/>
          <w:color w:val="422100"/>
          <w:sz w:val="20"/>
          <w:szCs w:val="20"/>
          <w:lang w:val="uk-UA"/>
        </w:rPr>
        <w:t>З ім‘ям</w:t>
      </w:r>
      <w:r w:rsidR="00292F83" w:rsidRPr="00292F83">
        <w:rPr>
          <w:rFonts w:ascii="Cambria" w:hAnsi="Cambria"/>
          <w:b/>
          <w:bCs/>
          <w:i/>
          <w:iCs/>
          <w:color w:val="422100"/>
          <w:sz w:val="20"/>
          <w:szCs w:val="20"/>
        </w:rPr>
        <w:t xml:space="preserve"> Алла</w:t>
      </w:r>
      <w:r>
        <w:rPr>
          <w:rFonts w:ascii="Cambria" w:hAnsi="Cambria"/>
          <w:b/>
          <w:bCs/>
          <w:i/>
          <w:iCs/>
          <w:color w:val="422100"/>
          <w:sz w:val="20"/>
          <w:szCs w:val="20"/>
          <w:lang w:val="uk-UA"/>
        </w:rPr>
        <w:t>га</w:t>
      </w:r>
      <w:r w:rsidR="00292F83" w:rsidRPr="00292F83">
        <w:rPr>
          <w:rFonts w:ascii="Cambria" w:hAnsi="Cambria"/>
          <w:b/>
          <w:bCs/>
          <w:i/>
          <w:iCs/>
          <w:color w:val="422100"/>
          <w:sz w:val="20"/>
          <w:szCs w:val="20"/>
        </w:rPr>
        <w:t xml:space="preserve"> Милостивого Милосердного</w:t>
      </w:r>
    </w:p>
    <w:p w14:paraId="3C6ADDE6" w14:textId="39E06DF3" w:rsidR="00CA2917" w:rsidRPr="00CA2917" w:rsidRDefault="00CA2917" w:rsidP="00CA291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CA2917">
        <w:rPr>
          <w:rFonts w:ascii="Cambria" w:hAnsi="Cambria"/>
          <w:color w:val="422100"/>
          <w:sz w:val="24"/>
          <w:szCs w:val="24"/>
        </w:rPr>
        <w:t>аль-М</w:t>
      </w:r>
      <w:r>
        <w:rPr>
          <w:rFonts w:ascii="Cambria" w:hAnsi="Cambria"/>
          <w:color w:val="422100"/>
          <w:sz w:val="24"/>
          <w:szCs w:val="24"/>
        </w:rPr>
        <w:t>а</w:t>
      </w:r>
      <w:r>
        <w:rPr>
          <w:rFonts w:ascii="Cambria" w:hAnsi="Cambria"/>
          <w:color w:val="422100"/>
          <w:sz w:val="24"/>
          <w:szCs w:val="24"/>
          <w:lang w:val="uk-UA"/>
        </w:rPr>
        <w:t>сіх</w:t>
      </w:r>
      <w:r w:rsidRPr="00CA2917">
        <w:rPr>
          <w:rFonts w:ascii="Cambria" w:hAnsi="Cambria"/>
          <w:color w:val="422100"/>
          <w:sz w:val="24"/>
          <w:szCs w:val="24"/>
        </w:rPr>
        <w:t xml:space="preserve"> ад-Даджаль — це зло, яке неодмінно прийде, і це найбільша смута на </w:t>
      </w:r>
      <w:r w:rsidR="009F49F2">
        <w:rPr>
          <w:rFonts w:ascii="Cambria" w:hAnsi="Cambria"/>
          <w:color w:val="422100"/>
          <w:sz w:val="24"/>
          <w:szCs w:val="24"/>
        </w:rPr>
        <w:t>З</w:t>
      </w:r>
      <w:r w:rsidRPr="00CA2917">
        <w:rPr>
          <w:rFonts w:ascii="Cambria" w:hAnsi="Cambria"/>
          <w:color w:val="422100"/>
          <w:sz w:val="24"/>
          <w:szCs w:val="24"/>
        </w:rPr>
        <w:t>емлі з того часу, як був створений Адам</w:t>
      </w:r>
      <w:r w:rsidR="009F49F2">
        <w:rPr>
          <w:rFonts w:ascii="Cambria" w:hAnsi="Cambria"/>
          <w:color w:val="422100"/>
          <w:sz w:val="24"/>
          <w:szCs w:val="24"/>
          <w:lang w:val="uk-UA"/>
        </w:rPr>
        <w:t>(мир йому)</w:t>
      </w:r>
      <w:r w:rsidRPr="00CA2917">
        <w:rPr>
          <w:rFonts w:ascii="Cambria" w:hAnsi="Cambria"/>
          <w:color w:val="422100"/>
          <w:sz w:val="24"/>
          <w:szCs w:val="24"/>
        </w:rPr>
        <w:t xml:space="preserve"> і до </w:t>
      </w:r>
      <w:r w:rsidR="000B7B98">
        <w:rPr>
          <w:rFonts w:ascii="Cambria" w:hAnsi="Cambria"/>
          <w:color w:val="422100"/>
          <w:sz w:val="24"/>
          <w:szCs w:val="24"/>
          <w:lang w:val="uk-UA"/>
        </w:rPr>
        <w:t>настання</w:t>
      </w:r>
      <w:r w:rsidRPr="00CA2917">
        <w:rPr>
          <w:rFonts w:ascii="Cambria" w:hAnsi="Cambria"/>
          <w:color w:val="422100"/>
          <w:sz w:val="24"/>
          <w:szCs w:val="24"/>
        </w:rPr>
        <w:t xml:space="preserve"> Судного Дня.  І який би пророк не був посланий, він неодмінно застерігав від нього та описував його своєму народові.</w:t>
      </w:r>
    </w:p>
    <w:p w14:paraId="553E469B" w14:textId="514B0BA6" w:rsidR="00510DC9" w:rsidRPr="005E7A85" w:rsidRDefault="00CA2917" w:rsidP="005E7A85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CA2917">
        <w:rPr>
          <w:rFonts w:ascii="Cambria" w:hAnsi="Cambria"/>
          <w:color w:val="422100"/>
          <w:sz w:val="24"/>
          <w:szCs w:val="24"/>
        </w:rPr>
        <w:t xml:space="preserve"> Посланець Алла</w:t>
      </w:r>
      <w:r w:rsidR="000B7B98">
        <w:rPr>
          <w:rFonts w:ascii="Cambria" w:hAnsi="Cambria"/>
          <w:color w:val="422100"/>
          <w:sz w:val="24"/>
          <w:szCs w:val="24"/>
          <w:lang w:val="uk-UA"/>
        </w:rPr>
        <w:t>га,</w:t>
      </w:r>
      <w:r w:rsidRPr="00CA2917">
        <w:rPr>
          <w:rFonts w:ascii="Cambria" w:hAnsi="Cambria"/>
          <w:color w:val="422100"/>
          <w:sz w:val="24"/>
          <w:szCs w:val="24"/>
        </w:rPr>
        <w:t xml:space="preserve"> нехай благословить його Алла</w:t>
      </w:r>
      <w:r w:rsidR="00510DC9">
        <w:rPr>
          <w:rFonts w:ascii="Cambria" w:hAnsi="Cambria"/>
          <w:color w:val="422100"/>
          <w:sz w:val="24"/>
          <w:szCs w:val="24"/>
          <w:lang w:val="uk-UA"/>
        </w:rPr>
        <w:t>г</w:t>
      </w:r>
      <w:r w:rsidRPr="00CA2917">
        <w:rPr>
          <w:rFonts w:ascii="Cambria" w:hAnsi="Cambria"/>
          <w:color w:val="422100"/>
          <w:sz w:val="24"/>
          <w:szCs w:val="24"/>
        </w:rPr>
        <w:t xml:space="preserve"> і вітає, сказав:</w:t>
      </w:r>
      <w:r w:rsidR="005E7A85">
        <w:rPr>
          <w:rFonts w:ascii="Cambria" w:hAnsi="Cambria"/>
          <w:color w:val="422100"/>
          <w:sz w:val="24"/>
          <w:szCs w:val="24"/>
          <w:lang w:val="uk-UA"/>
        </w:rPr>
        <w:t xml:space="preserve"> </w:t>
      </w:r>
      <w:r w:rsidR="00C472EE" w:rsidRPr="00601CE2">
        <w:rPr>
          <w:rFonts w:ascii="Cambria" w:hAnsi="Cambria"/>
          <w:b/>
          <w:bCs/>
          <w:color w:val="422100"/>
          <w:sz w:val="24"/>
          <w:szCs w:val="24"/>
        </w:rPr>
        <w:t>«</w:t>
      </w:r>
      <w:r w:rsidR="00C472EE" w:rsidRPr="00366ADB">
        <w:rPr>
          <w:rFonts w:ascii="Cambria" w:hAnsi="Cambria"/>
          <w:b/>
          <w:bCs/>
          <w:i/>
          <w:iCs/>
          <w:color w:val="422100"/>
          <w:sz w:val="24"/>
          <w:szCs w:val="24"/>
        </w:rPr>
        <w:t>Не було такого пророка, який не застерігав би свою громаду від цього брехуна (</w:t>
      </w:r>
      <w:r w:rsidR="00C472EE" w:rsidRPr="00366ADB">
        <w:rPr>
          <w:rFonts w:ascii="Cambria" w:hAnsi="Cambria"/>
          <w:i/>
          <w:iCs/>
          <w:color w:val="422100"/>
          <w:sz w:val="24"/>
          <w:szCs w:val="24"/>
        </w:rPr>
        <w:t>Даджаля</w:t>
      </w:r>
      <w:r w:rsidR="00C472EE" w:rsidRPr="00366ADB">
        <w:rPr>
          <w:rFonts w:ascii="Cambria" w:hAnsi="Cambria"/>
          <w:b/>
          <w:bCs/>
          <w:i/>
          <w:iCs/>
          <w:color w:val="422100"/>
          <w:sz w:val="24"/>
          <w:szCs w:val="24"/>
        </w:rPr>
        <w:t xml:space="preserve">).  І справді він буде однооким, тоді як ваш Господь таким не є.  І буде </w:t>
      </w:r>
      <w:r w:rsidR="00437290">
        <w:rPr>
          <w:rFonts w:ascii="Cambria" w:hAnsi="Cambria"/>
          <w:b/>
          <w:bCs/>
          <w:i/>
          <w:iCs/>
          <w:color w:val="422100"/>
          <w:sz w:val="24"/>
          <w:szCs w:val="24"/>
        </w:rPr>
        <w:t>н</w:t>
      </w:r>
      <w:r w:rsidR="00437290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>аписано</w:t>
      </w:r>
      <w:r w:rsidR="00C472EE" w:rsidRPr="00366ADB">
        <w:rPr>
          <w:rFonts w:ascii="Cambria" w:hAnsi="Cambria"/>
          <w:b/>
          <w:bCs/>
          <w:i/>
          <w:iCs/>
          <w:color w:val="422100"/>
          <w:sz w:val="24"/>
          <w:szCs w:val="24"/>
        </w:rPr>
        <w:t xml:space="preserve"> між очей Даджаля: </w:t>
      </w:r>
      <w:r w:rsidR="001811BD" w:rsidRPr="00366ADB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>«</w:t>
      </w:r>
      <w:r w:rsidR="001811BD" w:rsidRPr="00E250C2">
        <w:rPr>
          <w:rFonts w:ascii="Cambria" w:hAnsi="Cambria" w:hint="cs"/>
          <w:b/>
          <w:bCs/>
          <w:color w:val="422100"/>
          <w:sz w:val="24"/>
          <w:szCs w:val="24"/>
          <w:rtl/>
          <w:lang w:val="uk-UA"/>
        </w:rPr>
        <w:t>كافر</w:t>
      </w:r>
      <w:r w:rsidR="001811BD" w:rsidRPr="00366ADB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>»(</w:t>
      </w:r>
      <w:r w:rsidR="001811BD" w:rsidRPr="00366ADB">
        <w:rPr>
          <w:rFonts w:ascii="Cambria" w:hAnsi="Cambria"/>
          <w:i/>
          <w:iCs/>
          <w:color w:val="422100"/>
          <w:sz w:val="24"/>
          <w:szCs w:val="24"/>
          <w:lang w:val="uk-UA"/>
        </w:rPr>
        <w:t>невірний</w:t>
      </w:r>
      <w:r w:rsidR="001811BD" w:rsidRPr="00366ADB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>)</w:t>
      </w:r>
      <w:r w:rsidR="00C472EE" w:rsidRPr="00366ADB">
        <w:rPr>
          <w:rFonts w:ascii="Cambria" w:hAnsi="Cambria"/>
          <w:b/>
          <w:bCs/>
          <w:i/>
          <w:iCs/>
          <w:color w:val="422100"/>
          <w:sz w:val="24"/>
          <w:szCs w:val="24"/>
        </w:rPr>
        <w:t xml:space="preserve"> так, що це зможе прочитати кожен мусульманин, </w:t>
      </w:r>
      <w:r w:rsidR="005715B2" w:rsidRPr="00366ADB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>який вміє</w:t>
      </w:r>
      <w:r w:rsidR="00C472EE" w:rsidRPr="00366ADB">
        <w:rPr>
          <w:rFonts w:ascii="Cambria" w:hAnsi="Cambria"/>
          <w:b/>
          <w:bCs/>
          <w:i/>
          <w:iCs/>
          <w:color w:val="422100"/>
          <w:sz w:val="24"/>
          <w:szCs w:val="24"/>
        </w:rPr>
        <w:t xml:space="preserve"> читати і </w:t>
      </w:r>
      <w:r w:rsidR="00366ADB" w:rsidRPr="00366ADB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>який не вміє</w:t>
      </w:r>
      <w:r w:rsidR="00C472EE" w:rsidRPr="00601CE2">
        <w:rPr>
          <w:rFonts w:ascii="Cambria" w:hAnsi="Cambria"/>
          <w:b/>
          <w:bCs/>
          <w:color w:val="422100"/>
          <w:sz w:val="24"/>
          <w:szCs w:val="24"/>
        </w:rPr>
        <w:t>».</w:t>
      </w:r>
    </w:p>
    <w:p w14:paraId="59D70D30" w14:textId="294BC03A" w:rsidR="002256BB" w:rsidRPr="002256BB" w:rsidRDefault="002256BB" w:rsidP="002256BB">
      <w:pPr>
        <w:spacing w:before="120" w:after="0"/>
        <w:jc w:val="both"/>
        <w:rPr>
          <w:rFonts w:ascii="Cambria" w:hAnsi="Cambria"/>
          <w:color w:val="422100"/>
          <w:sz w:val="24"/>
          <w:szCs w:val="24"/>
          <w:lang w:val="uk-UA"/>
        </w:rPr>
      </w:pPr>
      <w:r w:rsidRPr="002256BB">
        <w:rPr>
          <w:rFonts w:ascii="Cambria" w:hAnsi="Cambria"/>
          <w:color w:val="422100"/>
          <w:sz w:val="24"/>
          <w:szCs w:val="24"/>
          <w:lang w:val="uk-UA"/>
        </w:rPr>
        <w:t>Посланець Алла</w:t>
      </w:r>
      <w:r>
        <w:rPr>
          <w:rFonts w:ascii="Cambria" w:hAnsi="Cambria"/>
          <w:color w:val="422100"/>
          <w:sz w:val="24"/>
          <w:szCs w:val="24"/>
          <w:lang w:val="uk-UA"/>
        </w:rPr>
        <w:t>га</w:t>
      </w:r>
      <w:r w:rsidRPr="002256BB">
        <w:rPr>
          <w:rFonts w:ascii="Cambria" w:hAnsi="Cambria"/>
          <w:color w:val="422100"/>
          <w:sz w:val="24"/>
          <w:szCs w:val="24"/>
          <w:lang w:val="uk-UA"/>
        </w:rPr>
        <w:t>, нехай благословить його Алла</w:t>
      </w:r>
      <w:r>
        <w:rPr>
          <w:rFonts w:ascii="Cambria" w:hAnsi="Cambria"/>
          <w:color w:val="422100"/>
          <w:sz w:val="24"/>
          <w:szCs w:val="24"/>
          <w:lang w:val="uk-UA"/>
        </w:rPr>
        <w:t>г</w:t>
      </w:r>
      <w:r w:rsidRPr="002256BB">
        <w:rPr>
          <w:rFonts w:ascii="Cambria" w:hAnsi="Cambria"/>
          <w:color w:val="422100"/>
          <w:sz w:val="24"/>
          <w:szCs w:val="24"/>
          <w:lang w:val="uk-UA"/>
        </w:rPr>
        <w:t xml:space="preserve"> і вітає, сказав: </w:t>
      </w:r>
      <w:r w:rsidRPr="003F7B8C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 xml:space="preserve">«Якщо він з'явиться в той час, коли я буду серед вас, то </w:t>
      </w:r>
      <w:r w:rsidR="00345E7D" w:rsidRPr="003F7B8C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>я</w:t>
      </w:r>
      <w:r w:rsidRPr="003F7B8C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 xml:space="preserve"> вестиму з ним суперечку за вас, </w:t>
      </w:r>
      <w:r w:rsidRPr="003F7B8C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lastRenderedPageBreak/>
        <w:t>якщо ж він з'явиться в той час, коли мене серед вас не буде</w:t>
      </w:r>
      <w:r w:rsidR="002A604D" w:rsidRPr="003F7B8C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>,</w:t>
      </w:r>
      <w:r w:rsidRPr="003F7B8C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 xml:space="preserve">  тоді кожному доведеться вести з ним суперечку за себе, а Алла</w:t>
      </w:r>
      <w:r w:rsidR="002A604D" w:rsidRPr="003F7B8C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>г</w:t>
      </w:r>
      <w:r w:rsidRPr="003F7B8C">
        <w:rPr>
          <w:rFonts w:ascii="Cambria" w:hAnsi="Cambria"/>
          <w:b/>
          <w:bCs/>
          <w:i/>
          <w:iCs/>
          <w:color w:val="422100"/>
          <w:sz w:val="24"/>
          <w:szCs w:val="24"/>
          <w:lang w:val="uk-UA"/>
        </w:rPr>
        <w:t xml:space="preserve"> замінить мене в цьому для кожного мусульманина»</w:t>
      </w:r>
      <w:r w:rsidRPr="002256BB">
        <w:rPr>
          <w:rFonts w:ascii="Cambria" w:hAnsi="Cambria"/>
          <w:color w:val="422100"/>
          <w:sz w:val="24"/>
          <w:szCs w:val="24"/>
          <w:lang w:val="uk-UA"/>
        </w:rPr>
        <w:t>.</w:t>
      </w:r>
    </w:p>
    <w:p w14:paraId="27E0BEC2" w14:textId="77777777" w:rsidR="004C09D7" w:rsidRPr="004C09D7" w:rsidRDefault="002256BB" w:rsidP="004C09D7">
      <w:pPr>
        <w:spacing w:before="120" w:after="0"/>
        <w:jc w:val="both"/>
        <w:rPr>
          <w:rFonts w:ascii="Cambria" w:hAnsi="Cambria"/>
          <w:color w:val="422100"/>
          <w:sz w:val="24"/>
          <w:szCs w:val="24"/>
          <w:lang w:val="uk-UA"/>
        </w:rPr>
      </w:pPr>
      <w:r w:rsidRPr="002256BB">
        <w:rPr>
          <w:rFonts w:ascii="Cambria" w:hAnsi="Cambria"/>
          <w:color w:val="422100"/>
          <w:sz w:val="24"/>
          <w:szCs w:val="24"/>
          <w:lang w:val="uk-UA"/>
        </w:rPr>
        <w:t xml:space="preserve"> </w:t>
      </w:r>
      <w:r w:rsidR="004C09D7" w:rsidRPr="004C09D7">
        <w:rPr>
          <w:rFonts w:ascii="Cambria" w:hAnsi="Cambria"/>
          <w:color w:val="422100"/>
          <w:sz w:val="24"/>
          <w:szCs w:val="24"/>
          <w:lang w:val="uk-UA"/>
        </w:rPr>
        <w:t>Даджаль буде кривоногим чоловіком невисокого зросту, з кучерявим волоссям.  Він буде однооким, його око буде ні опуклим, ні запалим.</w:t>
      </w:r>
    </w:p>
    <w:p w14:paraId="7402EC52" w14:textId="77777777" w:rsidR="004C09D7" w:rsidRPr="004C09D7" w:rsidRDefault="004C09D7" w:rsidP="004C09D7">
      <w:pPr>
        <w:spacing w:before="120" w:after="0"/>
        <w:jc w:val="both"/>
        <w:rPr>
          <w:rFonts w:ascii="Cambria" w:hAnsi="Cambria"/>
          <w:color w:val="422100"/>
          <w:sz w:val="24"/>
          <w:szCs w:val="24"/>
          <w:lang w:val="uk-UA"/>
        </w:rPr>
      </w:pPr>
      <w:r w:rsidRPr="004C09D7">
        <w:rPr>
          <w:rFonts w:ascii="Cambria" w:hAnsi="Cambria"/>
          <w:color w:val="422100"/>
          <w:sz w:val="24"/>
          <w:szCs w:val="24"/>
          <w:lang w:val="uk-UA"/>
        </w:rPr>
        <w:t xml:space="preserve">  Поява Даджаля належить до значних ознак Судного Дня.</w:t>
      </w:r>
    </w:p>
    <w:p w14:paraId="2F30E972" w14:textId="73854062" w:rsidR="004C09D7" w:rsidRPr="004C09D7" w:rsidRDefault="004C09D7" w:rsidP="004C09D7">
      <w:pPr>
        <w:spacing w:before="120" w:after="0"/>
        <w:jc w:val="both"/>
        <w:rPr>
          <w:rFonts w:ascii="Cambria" w:hAnsi="Cambria"/>
          <w:color w:val="422100"/>
          <w:sz w:val="24"/>
          <w:szCs w:val="24"/>
          <w:lang w:val="uk-UA"/>
        </w:rPr>
      </w:pPr>
      <w:r w:rsidRPr="004C09D7">
        <w:rPr>
          <w:rFonts w:ascii="Cambria" w:hAnsi="Cambria"/>
          <w:color w:val="422100"/>
          <w:sz w:val="24"/>
          <w:szCs w:val="24"/>
          <w:lang w:val="uk-UA"/>
        </w:rPr>
        <w:t xml:space="preserve"> Даджаль з'явиться на земл</w:t>
      </w:r>
      <w:r w:rsidR="00936B20">
        <w:rPr>
          <w:rFonts w:ascii="Cambria" w:hAnsi="Cambria"/>
          <w:color w:val="422100"/>
          <w:sz w:val="24"/>
          <w:szCs w:val="24"/>
          <w:lang w:val="uk-UA"/>
        </w:rPr>
        <w:t>ях</w:t>
      </w:r>
      <w:r w:rsidRPr="004C09D7">
        <w:rPr>
          <w:rFonts w:ascii="Cambria" w:hAnsi="Cambria"/>
          <w:color w:val="422100"/>
          <w:sz w:val="24"/>
          <w:szCs w:val="24"/>
          <w:lang w:val="uk-UA"/>
        </w:rPr>
        <w:t xml:space="preserve"> сходу, </w:t>
      </w:r>
      <w:r w:rsidR="003F2212">
        <w:rPr>
          <w:rFonts w:ascii="Cambria" w:hAnsi="Cambria"/>
          <w:color w:val="422100"/>
          <w:sz w:val="24"/>
          <w:szCs w:val="24"/>
          <w:lang w:val="uk-UA"/>
        </w:rPr>
        <w:t>під назвою</w:t>
      </w:r>
      <w:r w:rsidRPr="004C09D7">
        <w:rPr>
          <w:rFonts w:ascii="Cambria" w:hAnsi="Cambria"/>
          <w:color w:val="422100"/>
          <w:sz w:val="24"/>
          <w:szCs w:val="24"/>
          <w:lang w:val="uk-UA"/>
        </w:rPr>
        <w:t xml:space="preserve"> Хорасан, і за ним піде 70 тисяч юдеїв Асбахана.</w:t>
      </w:r>
    </w:p>
    <w:p w14:paraId="206427A7" w14:textId="77777777" w:rsidR="00FD2C9B" w:rsidRDefault="004C09D7" w:rsidP="009E5F5F">
      <w:pPr>
        <w:spacing w:before="120" w:after="0"/>
        <w:jc w:val="both"/>
        <w:rPr>
          <w:rFonts w:ascii="Cambria" w:hAnsi="Cambria"/>
          <w:color w:val="422100"/>
          <w:sz w:val="24"/>
          <w:szCs w:val="24"/>
          <w:lang w:val="uk-UA"/>
        </w:rPr>
      </w:pPr>
      <w:r w:rsidRPr="004C09D7">
        <w:rPr>
          <w:rFonts w:ascii="Cambria" w:hAnsi="Cambria"/>
          <w:color w:val="422100"/>
          <w:sz w:val="24"/>
          <w:szCs w:val="24"/>
          <w:lang w:val="uk-UA"/>
        </w:rPr>
        <w:t xml:space="preserve"> Потім він пройдеться по півостров</w:t>
      </w:r>
      <w:r w:rsidR="00660118">
        <w:rPr>
          <w:rFonts w:ascii="Cambria" w:hAnsi="Cambria"/>
          <w:color w:val="422100"/>
          <w:sz w:val="24"/>
          <w:szCs w:val="24"/>
          <w:lang w:val="uk-UA"/>
        </w:rPr>
        <w:t>у</w:t>
      </w:r>
      <w:r w:rsidRPr="004C09D7">
        <w:rPr>
          <w:rFonts w:ascii="Cambria" w:hAnsi="Cambria"/>
          <w:color w:val="422100"/>
          <w:sz w:val="24"/>
          <w:szCs w:val="24"/>
          <w:lang w:val="uk-UA"/>
        </w:rPr>
        <w:t xml:space="preserve"> між Шамом та Іраком, бажаючи увійти до Мекки та Медини, проте виявить ангелів, що перегороджують йому шлях своїми мечами. </w:t>
      </w:r>
    </w:p>
    <w:p w14:paraId="75026A09" w14:textId="681FA0AE" w:rsidR="00F41ADF" w:rsidRPr="009E5F5F" w:rsidRDefault="004C09D7" w:rsidP="009E5F5F">
      <w:pPr>
        <w:spacing w:before="120" w:after="0"/>
        <w:jc w:val="both"/>
        <w:rPr>
          <w:rFonts w:ascii="Cambria" w:hAnsi="Cambria"/>
          <w:color w:val="422100"/>
          <w:sz w:val="24"/>
          <w:szCs w:val="24"/>
          <w:lang w:val="uk-UA"/>
        </w:rPr>
      </w:pPr>
      <w:r w:rsidRPr="004C09D7">
        <w:rPr>
          <w:rFonts w:ascii="Cambria" w:hAnsi="Cambria"/>
          <w:color w:val="422100"/>
          <w:sz w:val="24"/>
          <w:szCs w:val="24"/>
          <w:lang w:val="uk-UA"/>
        </w:rPr>
        <w:t>Він з'явиться до людей і стане закликати їх, і вони увірують у нього і підуть за ним.</w:t>
      </w:r>
      <w:r w:rsidR="009E5F5F">
        <w:rPr>
          <w:rFonts w:ascii="Cambria" w:hAnsi="Cambria"/>
          <w:color w:val="422100"/>
          <w:sz w:val="24"/>
          <w:szCs w:val="24"/>
          <w:lang w:val="uk-UA"/>
        </w:rPr>
        <w:t xml:space="preserve"> Тоді </w:t>
      </w:r>
      <w:r w:rsidR="00F41ADF" w:rsidRPr="00F41ADF">
        <w:rPr>
          <w:rFonts w:ascii="Cambria" w:hAnsi="Cambria"/>
          <w:color w:val="422100"/>
          <w:sz w:val="24"/>
          <w:szCs w:val="24"/>
        </w:rPr>
        <w:t xml:space="preserve">з його веління з неба одразу проллється </w:t>
      </w:r>
      <w:r w:rsidR="00F41ADF" w:rsidRPr="00F41ADF">
        <w:rPr>
          <w:rFonts w:ascii="Cambria" w:hAnsi="Cambria"/>
          <w:color w:val="422100"/>
          <w:sz w:val="24"/>
          <w:szCs w:val="24"/>
        </w:rPr>
        <w:lastRenderedPageBreak/>
        <w:t>дощ, і земля дасть урожай, а худоба повернеться з пасовищ</w:t>
      </w:r>
      <w:r w:rsidR="005C06A3">
        <w:rPr>
          <w:rFonts w:ascii="Cambria" w:hAnsi="Cambria"/>
          <w:color w:val="422100"/>
          <w:sz w:val="24"/>
          <w:szCs w:val="24"/>
          <w:lang w:val="uk-UA"/>
        </w:rPr>
        <w:t xml:space="preserve"> </w:t>
      </w:r>
      <w:r w:rsidR="00462974">
        <w:rPr>
          <w:rFonts w:ascii="Cambria" w:hAnsi="Cambria"/>
          <w:color w:val="422100"/>
          <w:sz w:val="24"/>
          <w:szCs w:val="24"/>
          <w:lang w:val="uk-UA"/>
        </w:rPr>
        <w:t>нагодованими</w:t>
      </w:r>
      <w:r w:rsidR="00F41ADF" w:rsidRPr="00F41ADF">
        <w:rPr>
          <w:rFonts w:ascii="Cambria" w:hAnsi="Cambria"/>
          <w:color w:val="422100"/>
          <w:sz w:val="24"/>
          <w:szCs w:val="24"/>
        </w:rPr>
        <w:t xml:space="preserve">.  Потім він з'явиться до інших людей, </w:t>
      </w:r>
      <w:r w:rsidR="00706D4F">
        <w:rPr>
          <w:rFonts w:ascii="Cambria" w:hAnsi="Cambria"/>
          <w:color w:val="422100"/>
          <w:sz w:val="24"/>
          <w:szCs w:val="24"/>
        </w:rPr>
        <w:t>д</w:t>
      </w:r>
      <w:r w:rsidR="00706D4F">
        <w:rPr>
          <w:rFonts w:ascii="Cambria" w:hAnsi="Cambria"/>
          <w:color w:val="422100"/>
          <w:sz w:val="24"/>
          <w:szCs w:val="24"/>
          <w:lang w:val="uk-UA"/>
        </w:rPr>
        <w:t>о яких</w:t>
      </w:r>
      <w:r w:rsidR="00F41ADF" w:rsidRPr="00F41ADF">
        <w:rPr>
          <w:rFonts w:ascii="Cambria" w:hAnsi="Cambria"/>
          <w:color w:val="422100"/>
          <w:sz w:val="24"/>
          <w:szCs w:val="24"/>
        </w:rPr>
        <w:t xml:space="preserve"> також звернеться із закликом, але вони відкинуть його слова.  Тоді він покине цих людей, а їх вразить посуха, і не лишиться в них жодного майна.</w:t>
      </w:r>
    </w:p>
    <w:p w14:paraId="0F01E5F6" w14:textId="0D4E4BC0" w:rsidR="00E631C2" w:rsidRDefault="00F41ADF" w:rsidP="00132796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F41ADF">
        <w:rPr>
          <w:rFonts w:ascii="Cambria" w:hAnsi="Cambria"/>
          <w:color w:val="422100"/>
          <w:sz w:val="24"/>
          <w:szCs w:val="24"/>
        </w:rPr>
        <w:t xml:space="preserve"> Того дня до нього вийде один із найкращих людей і скаже йому: «Я свідчу, що ти Даджаль, про якого розповідав нам Послан</w:t>
      </w:r>
      <w:r w:rsidR="00B33260">
        <w:rPr>
          <w:rFonts w:ascii="Cambria" w:hAnsi="Cambria"/>
          <w:color w:val="422100"/>
          <w:sz w:val="24"/>
          <w:szCs w:val="24"/>
          <w:lang w:val="uk-UA"/>
        </w:rPr>
        <w:t>ець</w:t>
      </w:r>
      <w:r w:rsidRPr="00F41ADF">
        <w:rPr>
          <w:rFonts w:ascii="Cambria" w:hAnsi="Cambria"/>
          <w:color w:val="422100"/>
          <w:sz w:val="24"/>
          <w:szCs w:val="24"/>
        </w:rPr>
        <w:t xml:space="preserve"> Алла</w:t>
      </w:r>
      <w:r w:rsidR="00B33260">
        <w:rPr>
          <w:rFonts w:ascii="Cambria" w:hAnsi="Cambria"/>
          <w:color w:val="422100"/>
          <w:sz w:val="24"/>
          <w:szCs w:val="24"/>
          <w:lang w:val="uk-UA"/>
        </w:rPr>
        <w:t>га</w:t>
      </w:r>
      <w:r w:rsidRPr="00F41ADF">
        <w:rPr>
          <w:rFonts w:ascii="Cambria" w:hAnsi="Cambria"/>
          <w:color w:val="422100"/>
          <w:sz w:val="24"/>
          <w:szCs w:val="24"/>
        </w:rPr>
        <w:t>, нехай благословить його Алла</w:t>
      </w:r>
      <w:r w:rsidR="00B33260">
        <w:rPr>
          <w:rFonts w:ascii="Cambria" w:hAnsi="Cambria"/>
          <w:color w:val="422100"/>
          <w:sz w:val="24"/>
          <w:szCs w:val="24"/>
          <w:lang w:val="uk-UA"/>
        </w:rPr>
        <w:t>г</w:t>
      </w:r>
      <w:r w:rsidRPr="00F41ADF">
        <w:rPr>
          <w:rFonts w:ascii="Cambria" w:hAnsi="Cambria"/>
          <w:color w:val="422100"/>
          <w:sz w:val="24"/>
          <w:szCs w:val="24"/>
        </w:rPr>
        <w:t xml:space="preserve"> і вітає».  Тоді Даджаль звернеться до людей зі словами: «Скажіть, якщо я вб'ю </w:t>
      </w:r>
      <w:r w:rsidR="00210545">
        <w:rPr>
          <w:rFonts w:ascii="Cambria" w:hAnsi="Cambria"/>
          <w:color w:val="422100"/>
          <w:sz w:val="24"/>
          <w:szCs w:val="24"/>
        </w:rPr>
        <w:t>ц</w:t>
      </w:r>
      <w:r w:rsidR="00210545">
        <w:rPr>
          <w:rFonts w:ascii="Cambria" w:hAnsi="Cambria"/>
          <w:color w:val="422100"/>
          <w:sz w:val="24"/>
          <w:szCs w:val="24"/>
          <w:lang w:val="uk-UA"/>
        </w:rPr>
        <w:t>ю</w:t>
      </w:r>
      <w:r w:rsidRPr="00F41ADF">
        <w:rPr>
          <w:rFonts w:ascii="Cambria" w:hAnsi="Cambria"/>
          <w:color w:val="422100"/>
          <w:sz w:val="24"/>
          <w:szCs w:val="24"/>
        </w:rPr>
        <w:t xml:space="preserve"> люд</w:t>
      </w:r>
      <w:r w:rsidR="00EC619F">
        <w:rPr>
          <w:rFonts w:ascii="Cambria" w:hAnsi="Cambria"/>
          <w:color w:val="422100"/>
          <w:sz w:val="24"/>
          <w:szCs w:val="24"/>
        </w:rPr>
        <w:t>и</w:t>
      </w:r>
      <w:r w:rsidR="00EC619F">
        <w:rPr>
          <w:rFonts w:ascii="Cambria" w:hAnsi="Cambria"/>
          <w:color w:val="422100"/>
          <w:sz w:val="24"/>
          <w:szCs w:val="24"/>
          <w:lang w:val="uk-UA"/>
        </w:rPr>
        <w:t>ну</w:t>
      </w:r>
      <w:r w:rsidRPr="00F41ADF">
        <w:rPr>
          <w:rFonts w:ascii="Cambria" w:hAnsi="Cambria"/>
          <w:color w:val="422100"/>
          <w:sz w:val="24"/>
          <w:szCs w:val="24"/>
        </w:rPr>
        <w:t xml:space="preserve">, а потім </w:t>
      </w:r>
      <w:r w:rsidR="00EC619F">
        <w:rPr>
          <w:rFonts w:ascii="Cambria" w:hAnsi="Cambria"/>
          <w:color w:val="422100"/>
          <w:sz w:val="24"/>
          <w:szCs w:val="24"/>
        </w:rPr>
        <w:t>в</w:t>
      </w:r>
      <w:r w:rsidR="00EC619F">
        <w:rPr>
          <w:rFonts w:ascii="Cambria" w:hAnsi="Cambria"/>
          <w:color w:val="422100"/>
          <w:sz w:val="24"/>
          <w:szCs w:val="24"/>
          <w:lang w:val="uk-UA"/>
        </w:rPr>
        <w:t>оскрешу</w:t>
      </w:r>
      <w:r w:rsidRPr="00F41ADF">
        <w:rPr>
          <w:rFonts w:ascii="Cambria" w:hAnsi="Cambria"/>
          <w:color w:val="422100"/>
          <w:sz w:val="24"/>
          <w:szCs w:val="24"/>
        </w:rPr>
        <w:t xml:space="preserve"> її, чи залишаться у вас сумніви щодо цієї справи?»  Вони</w:t>
      </w:r>
      <w:r w:rsidR="00E631C2">
        <w:rPr>
          <w:rFonts w:ascii="Cambria" w:hAnsi="Cambria"/>
          <w:color w:val="422100"/>
          <w:sz w:val="24"/>
          <w:szCs w:val="24"/>
          <w:lang w:val="uk-UA"/>
        </w:rPr>
        <w:t xml:space="preserve"> скажуть</w:t>
      </w:r>
      <w:r w:rsidRPr="00F41ADF">
        <w:rPr>
          <w:rFonts w:ascii="Cambria" w:hAnsi="Cambria"/>
          <w:color w:val="422100"/>
          <w:sz w:val="24"/>
          <w:szCs w:val="24"/>
        </w:rPr>
        <w:t>:</w:t>
      </w:r>
      <w:r w:rsidR="00132796">
        <w:rPr>
          <w:rFonts w:ascii="Cambria" w:hAnsi="Cambria"/>
          <w:color w:val="422100"/>
          <w:sz w:val="24"/>
          <w:szCs w:val="24"/>
          <w:lang w:val="uk-UA"/>
        </w:rPr>
        <w:t xml:space="preserve"> </w:t>
      </w:r>
      <w:r w:rsidR="00407BB4" w:rsidRPr="00407BB4">
        <w:rPr>
          <w:rFonts w:ascii="Cambria" w:hAnsi="Cambria"/>
          <w:color w:val="422100"/>
          <w:sz w:val="24"/>
          <w:szCs w:val="24"/>
        </w:rPr>
        <w:t>"Ні" і він уб'є його, а потім воскресить.  Коли ж він воскресить його, ця людина скаже: «Клянуся Алла</w:t>
      </w:r>
      <w:r w:rsidR="00407BB4">
        <w:rPr>
          <w:rFonts w:ascii="Cambria" w:hAnsi="Cambria"/>
          <w:color w:val="422100"/>
          <w:sz w:val="24"/>
          <w:szCs w:val="24"/>
          <w:lang w:val="uk-UA"/>
        </w:rPr>
        <w:t>гом</w:t>
      </w:r>
      <w:r w:rsidR="00407BB4" w:rsidRPr="00407BB4">
        <w:rPr>
          <w:rFonts w:ascii="Cambria" w:hAnsi="Cambria"/>
          <w:color w:val="422100"/>
          <w:sz w:val="24"/>
          <w:szCs w:val="24"/>
        </w:rPr>
        <w:t>, ніколи моє знання і переконаність щодо тебе (у тому, що ти є Даджаль) не було таким твердим, як зараз!», — і Даджаль захоче повторно вбити його, проте  не зможе цього зробити».</w:t>
      </w:r>
    </w:p>
    <w:p w14:paraId="2AFEC85A" w14:textId="77777777" w:rsidR="00A45976" w:rsidRDefault="00A45976" w:rsidP="001974E7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</w:p>
    <w:p w14:paraId="03599934" w14:textId="29B6093D" w:rsidR="00C13E36" w:rsidRDefault="00A45976">
      <w:pPr>
        <w:rPr>
          <w:rFonts w:ascii="Cambria" w:hAnsi="Cambria"/>
          <w:b/>
          <w:bCs/>
          <w:color w:val="422100"/>
          <w:sz w:val="24"/>
          <w:szCs w:val="24"/>
        </w:rPr>
      </w:pPr>
      <w:r w:rsidRPr="00A45976">
        <w:rPr>
          <w:rFonts w:ascii="Cambria" w:hAnsi="Cambria"/>
          <w:color w:val="422100"/>
          <w:sz w:val="24"/>
          <w:szCs w:val="24"/>
        </w:rPr>
        <w:t>Після того, як зійде 'Іса, син Мар'ям, мир йому, і застане його, побачивши його ворог Алла</w:t>
      </w:r>
      <w:r w:rsidR="00177004">
        <w:rPr>
          <w:rFonts w:ascii="Cambria" w:hAnsi="Cambria"/>
          <w:color w:val="422100"/>
          <w:sz w:val="24"/>
          <w:szCs w:val="24"/>
          <w:lang w:val="uk-UA"/>
        </w:rPr>
        <w:t>га</w:t>
      </w:r>
      <w:r w:rsidRPr="00A45976">
        <w:rPr>
          <w:rFonts w:ascii="Cambria" w:hAnsi="Cambria"/>
          <w:color w:val="422100"/>
          <w:sz w:val="24"/>
          <w:szCs w:val="24"/>
        </w:rPr>
        <w:t xml:space="preserve"> почне розчинятися подібно до того, як розчиняється сіль у воді.  І навіть якби 'Іса залишив Даджаля (не борючись з ним), той все одно повністю розчинився б, але Алла</w:t>
      </w:r>
      <w:r w:rsidR="00EA0A45">
        <w:rPr>
          <w:rFonts w:ascii="Cambria" w:hAnsi="Cambria"/>
          <w:color w:val="422100"/>
          <w:sz w:val="24"/>
          <w:szCs w:val="24"/>
          <w:lang w:val="uk-UA"/>
        </w:rPr>
        <w:t>г</w:t>
      </w:r>
      <w:r w:rsidRPr="00A45976">
        <w:rPr>
          <w:rFonts w:ascii="Cambria" w:hAnsi="Cambria"/>
          <w:color w:val="422100"/>
          <w:sz w:val="24"/>
          <w:szCs w:val="24"/>
        </w:rPr>
        <w:t xml:space="preserve"> уб'є його руками 'Іси</w:t>
      </w:r>
      <w:r w:rsidR="005A1329">
        <w:rPr>
          <w:rFonts w:ascii="Cambria" w:hAnsi="Cambria"/>
          <w:color w:val="422100"/>
          <w:sz w:val="24"/>
          <w:szCs w:val="24"/>
          <w:lang w:val="uk-UA"/>
        </w:rPr>
        <w:t>(мир йому)</w:t>
      </w:r>
      <w:r w:rsidRPr="00A45976">
        <w:rPr>
          <w:rFonts w:ascii="Cambria" w:hAnsi="Cambria"/>
          <w:color w:val="422100"/>
          <w:sz w:val="24"/>
          <w:szCs w:val="24"/>
        </w:rPr>
        <w:t>, який покаже його кров на своєму списі'.</w:t>
      </w:r>
      <w:r w:rsidR="00C13E36">
        <w:rPr>
          <w:rFonts w:ascii="Cambria" w:hAnsi="Cambria"/>
          <w:b/>
          <w:bCs/>
          <w:color w:val="422100"/>
          <w:sz w:val="24"/>
          <w:szCs w:val="24"/>
        </w:rPr>
        <w:br w:type="page"/>
      </w:r>
    </w:p>
    <w:p w14:paraId="1ED59F44" w14:textId="370E0EB7" w:rsidR="001974E7" w:rsidRPr="00422C3E" w:rsidRDefault="00422C3E" w:rsidP="001974E7">
      <w:pPr>
        <w:spacing w:before="120" w:after="0"/>
        <w:jc w:val="center"/>
        <w:rPr>
          <w:rFonts w:ascii="Cambria" w:hAnsi="Cambria"/>
          <w:b/>
          <w:bCs/>
          <w:color w:val="422100"/>
          <w:sz w:val="26"/>
          <w:szCs w:val="26"/>
        </w:rPr>
      </w:pPr>
      <w:r>
        <w:rPr>
          <w:rFonts w:ascii="Cambria" w:hAnsi="Cambria"/>
          <w:b/>
          <w:bCs/>
          <w:color w:val="422100"/>
          <w:sz w:val="26"/>
          <w:szCs w:val="26"/>
        </w:rPr>
        <w:lastRenderedPageBreak/>
        <w:t>З</w:t>
      </w:r>
      <w:r w:rsidR="001974E7" w:rsidRPr="00422C3E">
        <w:rPr>
          <w:rFonts w:ascii="Cambria" w:hAnsi="Cambria"/>
          <w:b/>
          <w:bCs/>
          <w:color w:val="422100"/>
          <w:sz w:val="26"/>
          <w:szCs w:val="26"/>
        </w:rPr>
        <w:t>а</w:t>
      </w:r>
      <w:r w:rsidR="005A1329">
        <w:rPr>
          <w:rFonts w:ascii="Cambria" w:hAnsi="Cambria"/>
          <w:b/>
          <w:bCs/>
          <w:color w:val="422100"/>
          <w:sz w:val="26"/>
          <w:szCs w:val="26"/>
          <w:lang w:val="uk-UA"/>
        </w:rPr>
        <w:t>хист</w:t>
      </w:r>
      <w:r w:rsidR="001974E7" w:rsidRPr="00422C3E">
        <w:rPr>
          <w:rFonts w:ascii="Cambria" w:hAnsi="Cambria"/>
          <w:b/>
          <w:bCs/>
          <w:color w:val="422100"/>
          <w:sz w:val="26"/>
          <w:szCs w:val="26"/>
        </w:rPr>
        <w:t xml:space="preserve"> </w:t>
      </w:r>
      <w:r w:rsidR="00E21752">
        <w:rPr>
          <w:rFonts w:ascii="Cambria" w:hAnsi="Cambria"/>
          <w:b/>
          <w:bCs/>
          <w:color w:val="422100"/>
          <w:sz w:val="26"/>
          <w:szCs w:val="26"/>
          <w:lang w:val="uk-UA"/>
        </w:rPr>
        <w:t>від</w:t>
      </w:r>
      <w:r w:rsidR="001974E7" w:rsidRPr="00422C3E">
        <w:rPr>
          <w:rFonts w:ascii="Cambria" w:hAnsi="Cambria"/>
          <w:b/>
          <w:bCs/>
          <w:color w:val="422100"/>
          <w:sz w:val="26"/>
          <w:szCs w:val="26"/>
        </w:rPr>
        <w:t xml:space="preserve"> смут</w:t>
      </w:r>
      <w:r w:rsidR="00E21752">
        <w:rPr>
          <w:rFonts w:ascii="Cambria" w:hAnsi="Cambria"/>
          <w:b/>
          <w:bCs/>
          <w:color w:val="422100"/>
          <w:sz w:val="26"/>
          <w:szCs w:val="26"/>
          <w:lang w:val="uk-UA"/>
        </w:rPr>
        <w:t>и</w:t>
      </w:r>
      <w:r>
        <w:rPr>
          <w:rFonts w:ascii="Cambria" w:hAnsi="Cambria"/>
          <w:b/>
          <w:bCs/>
          <w:color w:val="422100"/>
          <w:sz w:val="26"/>
          <w:szCs w:val="26"/>
        </w:rPr>
        <w:t xml:space="preserve"> </w:t>
      </w:r>
      <w:r w:rsidR="001974E7" w:rsidRPr="00422C3E">
        <w:rPr>
          <w:rFonts w:ascii="Cambria" w:hAnsi="Cambria"/>
          <w:b/>
          <w:bCs/>
          <w:color w:val="422100"/>
          <w:sz w:val="26"/>
          <w:szCs w:val="26"/>
        </w:rPr>
        <w:t>Даджаля:</w:t>
      </w:r>
    </w:p>
    <w:p w14:paraId="09E6AD34" w14:textId="3CA1EF00" w:rsidR="00CA40F3" w:rsidRPr="00CA40F3" w:rsidRDefault="00CA40F3" w:rsidP="00CA40F3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CA40F3">
        <w:rPr>
          <w:rFonts w:ascii="Cambria" w:hAnsi="Cambria"/>
          <w:color w:val="422100"/>
          <w:sz w:val="24"/>
          <w:szCs w:val="24"/>
        </w:rPr>
        <w:t>• Неухильне і тверде дотримування Ісламу, постійне запасання та збільшення імана за допомогою пізнання імен та атрибутів Алла</w:t>
      </w:r>
      <w:r>
        <w:rPr>
          <w:rFonts w:ascii="Cambria" w:hAnsi="Cambria"/>
          <w:color w:val="422100"/>
          <w:sz w:val="24"/>
          <w:szCs w:val="24"/>
          <w:lang w:val="uk-UA"/>
        </w:rPr>
        <w:t>га</w:t>
      </w:r>
      <w:r w:rsidRPr="00CA40F3">
        <w:rPr>
          <w:rFonts w:ascii="Cambria" w:hAnsi="Cambria"/>
          <w:color w:val="422100"/>
          <w:sz w:val="24"/>
          <w:szCs w:val="24"/>
        </w:rPr>
        <w:t xml:space="preserve"> з переконаністю того, що Алла</w:t>
      </w:r>
      <w:r w:rsidR="007713AC">
        <w:rPr>
          <w:rFonts w:ascii="Cambria" w:hAnsi="Cambria"/>
          <w:color w:val="422100"/>
          <w:sz w:val="24"/>
          <w:szCs w:val="24"/>
          <w:lang w:val="uk-UA"/>
        </w:rPr>
        <w:t>г</w:t>
      </w:r>
      <w:r w:rsidRPr="00CA40F3">
        <w:rPr>
          <w:rFonts w:ascii="Cambria" w:hAnsi="Cambria"/>
          <w:color w:val="422100"/>
          <w:sz w:val="24"/>
          <w:szCs w:val="24"/>
        </w:rPr>
        <w:t xml:space="preserve"> позбавлений будь-яких вад та недоліків.</w:t>
      </w:r>
    </w:p>
    <w:p w14:paraId="718F5AA9" w14:textId="77777777" w:rsidR="00CA40F3" w:rsidRPr="00CA40F3" w:rsidRDefault="00CA40F3" w:rsidP="00CA40F3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CA40F3">
        <w:rPr>
          <w:rFonts w:ascii="Cambria" w:hAnsi="Cambria"/>
          <w:color w:val="422100"/>
          <w:sz w:val="24"/>
          <w:szCs w:val="24"/>
        </w:rPr>
        <w:t xml:space="preserve"> • Заучування напам'ять та читання перших 10 аятів сури "аль-Кахф" є захистом від Даджаля.</w:t>
      </w:r>
    </w:p>
    <w:p w14:paraId="2395FD22" w14:textId="77777777" w:rsidR="00CA40F3" w:rsidRPr="00CA40F3" w:rsidRDefault="00CA40F3" w:rsidP="00CA40F3">
      <w:pPr>
        <w:spacing w:before="120" w:after="0"/>
        <w:jc w:val="both"/>
        <w:rPr>
          <w:rFonts w:ascii="Cambria" w:hAnsi="Cambria"/>
          <w:color w:val="422100"/>
          <w:sz w:val="24"/>
          <w:szCs w:val="24"/>
        </w:rPr>
      </w:pPr>
      <w:r w:rsidRPr="00CA40F3">
        <w:rPr>
          <w:rFonts w:ascii="Cambria" w:hAnsi="Cambria"/>
          <w:color w:val="422100"/>
          <w:sz w:val="24"/>
          <w:szCs w:val="24"/>
        </w:rPr>
        <w:t xml:space="preserve"> В іншій версії хадісу йдеться, що це останні 10 аятів сури "аль-Кахф".</w:t>
      </w:r>
    </w:p>
    <w:p w14:paraId="623505FA" w14:textId="1A3AA232" w:rsidR="000555C5" w:rsidRPr="00003AFF" w:rsidRDefault="00CA40F3" w:rsidP="007E65F8">
      <w:pPr>
        <w:spacing w:before="120" w:after="0"/>
        <w:jc w:val="both"/>
        <w:rPr>
          <w:rFonts w:ascii="Cambria" w:hAnsi="Cambria"/>
          <w:i/>
          <w:iCs/>
          <w:color w:val="422100"/>
          <w:sz w:val="20"/>
          <w:szCs w:val="20"/>
        </w:rPr>
      </w:pPr>
      <w:r w:rsidRPr="00CA40F3">
        <w:rPr>
          <w:rFonts w:ascii="Cambria" w:hAnsi="Cambria"/>
          <w:color w:val="422100"/>
          <w:sz w:val="24"/>
          <w:szCs w:val="24"/>
        </w:rPr>
        <w:t xml:space="preserve"> • </w:t>
      </w:r>
      <w:r w:rsidR="0062645F">
        <w:rPr>
          <w:rFonts w:ascii="Cambria" w:hAnsi="Cambria"/>
          <w:color w:val="422100"/>
          <w:sz w:val="24"/>
          <w:szCs w:val="24"/>
        </w:rPr>
        <w:t>З</w:t>
      </w:r>
      <w:r w:rsidR="0062645F">
        <w:rPr>
          <w:rFonts w:ascii="Cambria" w:hAnsi="Cambria"/>
          <w:color w:val="422100"/>
          <w:sz w:val="24"/>
          <w:szCs w:val="24"/>
          <w:lang w:val="uk-UA"/>
        </w:rPr>
        <w:t>вернення</w:t>
      </w:r>
      <w:r w:rsidRPr="00CA40F3">
        <w:rPr>
          <w:rFonts w:ascii="Cambria" w:hAnsi="Cambria"/>
          <w:color w:val="422100"/>
          <w:sz w:val="24"/>
          <w:szCs w:val="24"/>
        </w:rPr>
        <w:t xml:space="preserve"> до Алла</w:t>
      </w:r>
      <w:r w:rsidR="0062645F">
        <w:rPr>
          <w:rFonts w:ascii="Cambria" w:hAnsi="Cambria"/>
          <w:color w:val="422100"/>
          <w:sz w:val="24"/>
          <w:szCs w:val="24"/>
          <w:lang w:val="uk-UA"/>
        </w:rPr>
        <w:t>га</w:t>
      </w:r>
      <w:r w:rsidRPr="00CA40F3">
        <w:rPr>
          <w:rFonts w:ascii="Cambria" w:hAnsi="Cambria"/>
          <w:color w:val="422100"/>
          <w:sz w:val="24"/>
          <w:szCs w:val="24"/>
        </w:rPr>
        <w:t xml:space="preserve"> за захистом від Даджаля та його смути, особливо в кінці намазів.  Посланець Алла</w:t>
      </w:r>
      <w:r w:rsidR="0062645F">
        <w:rPr>
          <w:rFonts w:ascii="Cambria" w:hAnsi="Cambria"/>
          <w:color w:val="422100"/>
          <w:sz w:val="24"/>
          <w:szCs w:val="24"/>
          <w:lang w:val="uk-UA"/>
        </w:rPr>
        <w:t>га</w:t>
      </w:r>
      <w:r w:rsidRPr="00CA40F3">
        <w:rPr>
          <w:rFonts w:ascii="Cambria" w:hAnsi="Cambria"/>
          <w:color w:val="422100"/>
          <w:sz w:val="24"/>
          <w:szCs w:val="24"/>
        </w:rPr>
        <w:t>, нехай благословить його Алла</w:t>
      </w:r>
      <w:r w:rsidR="0062645F">
        <w:rPr>
          <w:rFonts w:ascii="Cambria" w:hAnsi="Cambria"/>
          <w:color w:val="422100"/>
          <w:sz w:val="24"/>
          <w:szCs w:val="24"/>
          <w:lang w:val="uk-UA"/>
        </w:rPr>
        <w:t>г</w:t>
      </w:r>
      <w:r w:rsidRPr="00CA40F3">
        <w:rPr>
          <w:rFonts w:ascii="Cambria" w:hAnsi="Cambria"/>
          <w:color w:val="422100"/>
          <w:sz w:val="24"/>
          <w:szCs w:val="24"/>
        </w:rPr>
        <w:t xml:space="preserve"> і вітає, часто звертався до Алла</w:t>
      </w:r>
      <w:r w:rsidR="0062645F">
        <w:rPr>
          <w:rFonts w:ascii="Cambria" w:hAnsi="Cambria"/>
          <w:color w:val="422100"/>
          <w:sz w:val="24"/>
          <w:szCs w:val="24"/>
          <w:lang w:val="uk-UA"/>
        </w:rPr>
        <w:t>га</w:t>
      </w:r>
      <w:r w:rsidRPr="00CA40F3">
        <w:rPr>
          <w:rFonts w:ascii="Cambria" w:hAnsi="Cambria"/>
          <w:color w:val="422100"/>
          <w:sz w:val="24"/>
          <w:szCs w:val="24"/>
        </w:rPr>
        <w:t xml:space="preserve"> наприкінці намазу перед салямом і говорив: «О Алла</w:t>
      </w:r>
      <w:r w:rsidR="0062645F">
        <w:rPr>
          <w:rFonts w:ascii="Cambria" w:hAnsi="Cambria"/>
          <w:color w:val="422100"/>
          <w:sz w:val="24"/>
          <w:szCs w:val="24"/>
          <w:lang w:val="uk-UA"/>
        </w:rPr>
        <w:t>г</w:t>
      </w:r>
      <w:r w:rsidRPr="00CA40F3">
        <w:rPr>
          <w:rFonts w:ascii="Cambria" w:hAnsi="Cambria"/>
          <w:color w:val="422100"/>
          <w:sz w:val="24"/>
          <w:szCs w:val="24"/>
        </w:rPr>
        <w:t xml:space="preserve">, воістину, я вдаюся до Твого захисту від мук </w:t>
      </w:r>
      <w:r w:rsidR="0062645F">
        <w:rPr>
          <w:rFonts w:ascii="Cambria" w:hAnsi="Cambria"/>
          <w:color w:val="422100"/>
          <w:sz w:val="24"/>
          <w:szCs w:val="24"/>
          <w:lang w:val="uk-UA"/>
        </w:rPr>
        <w:t>Пекла</w:t>
      </w:r>
      <w:r w:rsidRPr="00CA40F3">
        <w:rPr>
          <w:rFonts w:ascii="Cambria" w:hAnsi="Cambria"/>
          <w:color w:val="422100"/>
          <w:sz w:val="24"/>
          <w:szCs w:val="24"/>
        </w:rPr>
        <w:t xml:space="preserve"> і мук могили, від спокус життя і смерті, і від зла спокуси  Масіха ад-Даджаля».</w:t>
      </w:r>
    </w:p>
    <w:p w14:paraId="79E128A6" w14:textId="34E94344" w:rsidR="007E65F8" w:rsidRPr="00003AFF" w:rsidRDefault="007E65F8" w:rsidP="007E65F8">
      <w:pPr>
        <w:bidi/>
        <w:spacing w:before="120" w:after="0"/>
        <w:jc w:val="both"/>
        <w:rPr>
          <w:rFonts w:asciiTheme="majorBidi" w:hAnsiTheme="majorBidi" w:cstheme="majorBidi"/>
          <w:color w:val="422100"/>
          <w:sz w:val="28"/>
          <w:szCs w:val="28"/>
          <w:rtl/>
        </w:rPr>
      </w:pPr>
      <w:r w:rsidRPr="00003AFF">
        <w:rPr>
          <w:rFonts w:asciiTheme="majorBidi" w:hAnsiTheme="majorBidi" w:cstheme="majorBidi"/>
          <w:color w:val="422100"/>
          <w:sz w:val="28"/>
          <w:szCs w:val="28"/>
          <w:rtl/>
        </w:rPr>
        <w:lastRenderedPageBreak/>
        <w:t>أَللَّهُمَّ إِنِّي أَعُوذُ بِكَ مِنْ عَذَابِ جَهَنَّم، وَمِنْ عَذَابِ الْقَبْرِ وَمِنْ فِتْنَةِ الْمَحْيَا وَالْمَمَاتِ، وَمِنْ شَرِّ فِتْنَةِ الْمَسِيحِ الدَّجَّالِ</w:t>
      </w:r>
    </w:p>
    <w:p w14:paraId="2F4AC89E" w14:textId="1EADF984" w:rsidR="007E65F8" w:rsidRPr="00003AFF" w:rsidRDefault="007E65F8" w:rsidP="00C13E36">
      <w:pPr>
        <w:spacing w:after="0" w:line="240" w:lineRule="auto"/>
        <w:jc w:val="both"/>
        <w:rPr>
          <w:rFonts w:ascii="Cambria" w:hAnsi="Cambria"/>
          <w:i/>
          <w:iCs/>
          <w:color w:val="422100"/>
        </w:rPr>
      </w:pPr>
      <w:r w:rsidRPr="00003AFF">
        <w:rPr>
          <w:rFonts w:ascii="Cambria" w:hAnsi="Cambria"/>
          <w:i/>
          <w:iCs/>
          <w:color w:val="422100"/>
        </w:rPr>
        <w:t>/</w:t>
      </w:r>
      <w:r w:rsidR="00C259B4" w:rsidRPr="00C259B4">
        <w:rPr>
          <w:rFonts w:ascii="Cambria" w:hAnsi="Cambria"/>
          <w:i/>
          <w:iCs/>
          <w:color w:val="422100"/>
        </w:rPr>
        <w:t xml:space="preserve"> Алла</w:t>
      </w:r>
      <w:r w:rsidR="0022154D">
        <w:rPr>
          <w:rFonts w:ascii="Cambria" w:hAnsi="Cambria"/>
          <w:i/>
          <w:iCs/>
          <w:color w:val="422100"/>
        </w:rPr>
        <w:t>г</w:t>
      </w:r>
      <w:r w:rsidR="00C259B4" w:rsidRPr="00C259B4">
        <w:rPr>
          <w:rFonts w:ascii="Cambria" w:hAnsi="Cambria"/>
          <w:i/>
          <w:iCs/>
          <w:color w:val="422100"/>
        </w:rPr>
        <w:t>умма іні а'узубіка мін 'азабі джаханнам, уа мін 'азабіль-к'ябр, уа мін фітнатиль-махья уаль-мамат, уа мін шаррі фітнат</w:t>
      </w:r>
      <w:r w:rsidR="0022154D">
        <w:rPr>
          <w:rFonts w:ascii="Cambria" w:hAnsi="Cambria"/>
          <w:i/>
          <w:iCs/>
          <w:color w:val="422100"/>
        </w:rPr>
        <w:t>і</w:t>
      </w:r>
      <w:r w:rsidR="00C259B4" w:rsidRPr="00C259B4">
        <w:rPr>
          <w:rFonts w:ascii="Cambria" w:hAnsi="Cambria"/>
          <w:i/>
          <w:iCs/>
          <w:color w:val="422100"/>
        </w:rPr>
        <w:t>ль-масіхи-ддаджжаль/.</w:t>
      </w:r>
    </w:p>
    <w:sectPr w:rsidR="007E65F8" w:rsidRPr="00003AFF" w:rsidSect="00292F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5103" w:h="9072" w:code="9"/>
      <w:pgMar w:top="170" w:right="170" w:bottom="170" w:left="170" w:header="709" w:footer="709" w:gutter="0"/>
      <w:pgBorders w:offsetFrom="page">
        <w:top w:val="weavingAngles" w:sz="3" w:space="1" w:color="806000" w:themeColor="accent4" w:themeShade="80"/>
        <w:left w:val="weavingAngles" w:sz="3" w:space="1" w:color="806000" w:themeColor="accent4" w:themeShade="80"/>
        <w:bottom w:val="weavingAngles" w:sz="3" w:space="1" w:color="806000" w:themeColor="accent4" w:themeShade="80"/>
        <w:right w:val="weavingAngles" w:sz="3" w:space="1" w:color="806000" w:themeColor="accent4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B5888" w14:textId="77777777" w:rsidR="00B94835" w:rsidRDefault="00B94835" w:rsidP="00B94835">
      <w:pPr>
        <w:spacing w:after="0" w:line="240" w:lineRule="auto"/>
      </w:pPr>
      <w:r>
        <w:separator/>
      </w:r>
    </w:p>
  </w:endnote>
  <w:endnote w:type="continuationSeparator" w:id="0">
    <w:p w14:paraId="38695C71" w14:textId="77777777" w:rsidR="00B94835" w:rsidRDefault="00B94835" w:rsidP="00B9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Hermes">
    <w:altName w:val="Calibri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DCE31" w14:textId="77777777" w:rsidR="00B94835" w:rsidRDefault="00B9483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3081B" w14:textId="77777777" w:rsidR="00B94835" w:rsidRDefault="00B94835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A3F23" w14:textId="77777777" w:rsidR="00B94835" w:rsidRDefault="00B9483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2351" w14:textId="77777777" w:rsidR="00B94835" w:rsidRDefault="00B94835" w:rsidP="00B94835">
      <w:pPr>
        <w:spacing w:after="0" w:line="240" w:lineRule="auto"/>
      </w:pPr>
      <w:r>
        <w:separator/>
      </w:r>
    </w:p>
  </w:footnote>
  <w:footnote w:type="continuationSeparator" w:id="0">
    <w:p w14:paraId="294F4E68" w14:textId="77777777" w:rsidR="00B94835" w:rsidRDefault="00B94835" w:rsidP="00B9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FE072" w14:textId="77777777" w:rsidR="00B94835" w:rsidRDefault="00B9483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701F9" w14:textId="77777777" w:rsidR="00B94835" w:rsidRDefault="00B9483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1E72" w14:textId="77777777" w:rsidR="00B94835" w:rsidRDefault="00B948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3AFF"/>
    <w:rsid w:val="00004D8F"/>
    <w:rsid w:val="000213E7"/>
    <w:rsid w:val="00042C9A"/>
    <w:rsid w:val="000555C5"/>
    <w:rsid w:val="00080714"/>
    <w:rsid w:val="000B7B98"/>
    <w:rsid w:val="00132796"/>
    <w:rsid w:val="001366FD"/>
    <w:rsid w:val="00177004"/>
    <w:rsid w:val="001811BD"/>
    <w:rsid w:val="001974E7"/>
    <w:rsid w:val="00210545"/>
    <w:rsid w:val="0022154D"/>
    <w:rsid w:val="002256BB"/>
    <w:rsid w:val="002270F4"/>
    <w:rsid w:val="00292F83"/>
    <w:rsid w:val="002A604D"/>
    <w:rsid w:val="00345E7D"/>
    <w:rsid w:val="00366ADB"/>
    <w:rsid w:val="00375F17"/>
    <w:rsid w:val="00396AB2"/>
    <w:rsid w:val="003F2212"/>
    <w:rsid w:val="003F7B8C"/>
    <w:rsid w:val="00407BB4"/>
    <w:rsid w:val="00422C3E"/>
    <w:rsid w:val="00437290"/>
    <w:rsid w:val="004506D7"/>
    <w:rsid w:val="00455EF1"/>
    <w:rsid w:val="00462974"/>
    <w:rsid w:val="0048494E"/>
    <w:rsid w:val="004C09D7"/>
    <w:rsid w:val="005037DB"/>
    <w:rsid w:val="00510DC9"/>
    <w:rsid w:val="00533CC7"/>
    <w:rsid w:val="005455BA"/>
    <w:rsid w:val="005715B2"/>
    <w:rsid w:val="005A1329"/>
    <w:rsid w:val="005C06A3"/>
    <w:rsid w:val="005E7A85"/>
    <w:rsid w:val="00601CE2"/>
    <w:rsid w:val="0062645F"/>
    <w:rsid w:val="00632F5B"/>
    <w:rsid w:val="00645661"/>
    <w:rsid w:val="00656036"/>
    <w:rsid w:val="00660118"/>
    <w:rsid w:val="00673BEA"/>
    <w:rsid w:val="00686FBC"/>
    <w:rsid w:val="006D3E82"/>
    <w:rsid w:val="0070456E"/>
    <w:rsid w:val="00706D4F"/>
    <w:rsid w:val="00710435"/>
    <w:rsid w:val="00736A33"/>
    <w:rsid w:val="007713AC"/>
    <w:rsid w:val="00776658"/>
    <w:rsid w:val="007818EB"/>
    <w:rsid w:val="007A6300"/>
    <w:rsid w:val="007E291E"/>
    <w:rsid w:val="007E3327"/>
    <w:rsid w:val="007E65F8"/>
    <w:rsid w:val="00803F2D"/>
    <w:rsid w:val="008557D8"/>
    <w:rsid w:val="008B42FD"/>
    <w:rsid w:val="00930D40"/>
    <w:rsid w:val="00934425"/>
    <w:rsid w:val="00936B20"/>
    <w:rsid w:val="0094044E"/>
    <w:rsid w:val="009B20FA"/>
    <w:rsid w:val="009C2B81"/>
    <w:rsid w:val="009E5F5F"/>
    <w:rsid w:val="009F49F2"/>
    <w:rsid w:val="00A01832"/>
    <w:rsid w:val="00A43D61"/>
    <w:rsid w:val="00A45976"/>
    <w:rsid w:val="00AF4329"/>
    <w:rsid w:val="00B33260"/>
    <w:rsid w:val="00B5476B"/>
    <w:rsid w:val="00B76AF7"/>
    <w:rsid w:val="00B94835"/>
    <w:rsid w:val="00BA0025"/>
    <w:rsid w:val="00BB67CA"/>
    <w:rsid w:val="00BB68D3"/>
    <w:rsid w:val="00BB6C76"/>
    <w:rsid w:val="00C13E36"/>
    <w:rsid w:val="00C259B4"/>
    <w:rsid w:val="00C472EE"/>
    <w:rsid w:val="00CA2917"/>
    <w:rsid w:val="00CA40F3"/>
    <w:rsid w:val="00D12CF7"/>
    <w:rsid w:val="00D93B5A"/>
    <w:rsid w:val="00DB0007"/>
    <w:rsid w:val="00DD278E"/>
    <w:rsid w:val="00DD5F61"/>
    <w:rsid w:val="00DE651D"/>
    <w:rsid w:val="00E21752"/>
    <w:rsid w:val="00E250C2"/>
    <w:rsid w:val="00E631C2"/>
    <w:rsid w:val="00EA0A45"/>
    <w:rsid w:val="00EB498D"/>
    <w:rsid w:val="00EC619F"/>
    <w:rsid w:val="00ED45E2"/>
    <w:rsid w:val="00ED6141"/>
    <w:rsid w:val="00F41ADF"/>
    <w:rsid w:val="00F50413"/>
    <w:rsid w:val="00FD01F4"/>
    <w:rsid w:val="00FD2C9B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73BEA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9483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B94835"/>
  </w:style>
  <w:style w:type="paragraph" w:styleId="a7">
    <w:name w:val="footer"/>
    <w:basedOn w:val="a"/>
    <w:link w:val="a8"/>
    <w:uiPriority w:val="99"/>
    <w:unhideWhenUsed/>
    <w:rsid w:val="00B9483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B94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ahadsunnah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sarhaan.com/en/main-homepage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73EA-ED66-493F-8B0B-3D9DEAF3524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2665</Words>
  <Characters>1520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aminaalina138@gmail.com</cp:lastModifiedBy>
  <cp:revision>2</cp:revision>
  <cp:lastPrinted>2023-02-19T05:44:00Z</cp:lastPrinted>
  <dcterms:created xsi:type="dcterms:W3CDTF">2023-02-19T10:35:00Z</dcterms:created>
  <dcterms:modified xsi:type="dcterms:W3CDTF">2023-02-19T10:35:00Z</dcterms:modified>
</cp:coreProperties>
</file>