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المقطع</w:t>
      </w:r>
      <w:r w:rsidDel="00000000" w:rsidR="00000000" w:rsidRPr="00000000">
        <w:rPr>
          <w:rtl w:val="0"/>
        </w:rPr>
        <w:t xml:space="preserve"> :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1"/>
        </w:rPr>
        <w:t xml:space="preserve">الإيمان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بالكتب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التترية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Китапларга иман китерү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كيف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ربنا</w:t>
      </w:r>
      <w:r w:rsidDel="00000000" w:rsidR="00000000" w:rsidRPr="00000000">
        <w:rPr>
          <w:rtl w:val="0"/>
        </w:rPr>
        <w:t xml:space="preserve">؟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Аллаһ безнең Раббыбыз икәнен без ничек белдек?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rtl w:val="1"/>
        </w:rPr>
        <w:t xml:space="preserve">كيف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نعبده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أمرنا</w:t>
      </w:r>
      <w:r w:rsidDel="00000000" w:rsidR="00000000" w:rsidRPr="00000000">
        <w:rPr>
          <w:rtl w:val="0"/>
        </w:rPr>
        <w:t xml:space="preserve">؟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Ничек итеп без Ул әмер иткән төсле гыйбадәт кылыйк?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المنهج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يرضاه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لنسير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0"/>
        </w:rPr>
        <w:t xml:space="preserve">؟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Аллаһ бездән риза булсын өчен без нинди юлдан барыйк?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نعرفه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السماوية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Боларның барысын да без күктән иңдерелгән китаплар аркылы танып алабыз.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والصحف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أوحاه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رسله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الصلاة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والسلام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Һәм алар Аллаһның сүзләрен үз эченә алган китаплар һәм язмалар. Шул сүзләрен Аллаһ илчеләренә иңдергән, аларга Аллаһның рәхмәте һәм сәламе булсын.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والإيمان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الإيمان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الستة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Китапларга ышану – алты иман нигезенең берсе.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0"/>
        </w:rPr>
        <w:t xml:space="preserve"> :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1"/>
        </w:rPr>
        <w:t xml:space="preserve">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آمنوا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ورسوله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والكتاب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رسوله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والكتاب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أنزل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Аллаһ әйтте: «Әй иман китергән бәндәләр, Аллаһка, Аның илчесенә һәм Аның илчесенә иңдерелгән һәм аңа кадәр иңдерелгән китапларга иман китерегез».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1"/>
        </w:rPr>
        <w:t xml:space="preserve">فنؤمن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وصدق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الهدى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والنور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والكفاية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نز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عليهم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Шулай итеп, без ул китапларның барысы да хак һәм дөрес булганына, һәм шулай ук алар Аллаһның сүзләре икәненә, бу китапларда хидәят, нур һәм кемнәргә җибәрелгән булса, шуларга җитәрлек икәненә ышанабыз.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1"/>
        </w:rPr>
        <w:t xml:space="preserve">ونؤمن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تفصيلا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والتوراة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والإنجيل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والزبور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وصحف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ابراهيم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وموسى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Алардан аерым искә алынганнарына: Коръәнгә, Тәуратка, Иңҗилгә, Зәбурга, Ибраһим һәм Муса язмаларына ышанабыз.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الكريم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ناسخ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السابقة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وحاكم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Коръән – ул барлык аңа кадәр булган китапларны гамәлдән чыгаручы һәм алар өстеннән хакимлек итүче китап.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0"/>
        </w:rPr>
        <w:t xml:space="preserve"> :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1"/>
        </w:rPr>
        <w:t xml:space="preserve">وأنزلنا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الكتاب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مصدقا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الكتاب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ومهيمنا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Аллаһ әйтте: «Без сиңа әүвәлге китапларның раслаучы, шаһит буларак, хаклык белән Китаб иңдердек».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1"/>
        </w:rPr>
        <w:t xml:space="preserve">فلا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بشيء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أحكامها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التبديل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والتحريف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Әгәр әүвәлге китапларда килгән әхкәмнәр, Коръәндәге әхкәмнәргә туры килмәсә, аларга таянып гамәл кылу тыелган, чөнки ул китапларда үзгәрешләр, хата-бозыклар бар.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1"/>
        </w:rPr>
        <w:t xml:space="preserve">وتكفل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إنا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نحن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نزلنا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لحافظون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Аллаһ Үз-Үзенә Коръәнне саклау җаваплылыгын алды. Аллаһ әйтте: «Хакыйкатьтә, Без искәртмә җибәрдек һәм Без аны сакларбыз».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الايمان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بالكتب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Китапларга иман китерүнең нәтиҗәләре: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 </w:t>
      </w:r>
      <w:r w:rsidDel="00000000" w:rsidR="00000000" w:rsidRPr="00000000">
        <w:rPr>
          <w:rtl w:val="1"/>
        </w:rPr>
        <w:t xml:space="preserve">شكر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عنايته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بخلقه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أنزل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كتابا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يهديهم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حكمته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Аллаһ Үз мәхлуклары турында кайгырту йөзеннән барлык халыкларга туры юлга өндәүче китап җибәргәне өчен шөкер кылу һәм шушы мәсьәләдә Аллаһның хикмәте барлыгын белү.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الإيمان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الكريم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العناية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تلاوة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وتعلما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وعملا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وتدبرا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Коръәнгә ышануның җимешләреннән: Коръәнне уку, аны үзләштерү, аның буенча гамәлләр кылу һәм мәгънәсен аңлап уйлану.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فإنه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والصراط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المستقيم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وموعظة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وذكرى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وشفاء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الصدور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كتاب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أنزلناه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ليدبروا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وليتذكر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الألباب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Чынлыкта, ул ап-ачык нур, туры юл, үгет-нәсихәт, искә төшерүче һәм йөрәкләрдә булган нәрсәләргә шифа.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Аллаһ әйтте: «Без сиңа, аятьләрен укып уйлансыннар өчен һәм гыйлем ияләре вәгазьләнсеннәр өчен күп файдалы вә бәрәкәтле китап иңдердек»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