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97D3E" w14:textId="39FDD982" w:rsidR="0027522E" w:rsidRDefault="004721A3" w:rsidP="003731C5">
      <w:pPr>
        <w:pStyle w:val="1"/>
        <w:jc w:val="lowKashida"/>
      </w:pPr>
      <w:r>
        <w:rPr>
          <w:rFonts w:cs="Arial" w:hint="eastAsia"/>
          <w:b w:val="0"/>
          <w:bCs/>
          <w:noProof/>
          <w:sz w:val="56"/>
          <w:szCs w:val="56"/>
          <w:rtl/>
          <w:lang w:val="ar-SA" w:bidi="ar-SA"/>
        </w:rPr>
        <w:drawing>
          <wp:anchor distT="0" distB="0" distL="114300" distR="114300" simplePos="0" relativeHeight="251659264" behindDoc="1" locked="0" layoutInCell="1" allowOverlap="1" wp14:anchorId="71037DD6" wp14:editId="1B639AAD">
            <wp:simplePos x="0" y="0"/>
            <wp:positionH relativeFrom="column">
              <wp:posOffset>-647700</wp:posOffset>
            </wp:positionH>
            <wp:positionV relativeFrom="paragraph">
              <wp:posOffset>-4629150</wp:posOffset>
            </wp:positionV>
            <wp:extent cx="7795260" cy="17059016"/>
            <wp:effectExtent l="0" t="0" r="254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
                      <a:extLst>
                        <a:ext uri="{28A0092B-C50C-407E-A947-70E740481C1C}">
                          <a14:useLocalDpi xmlns:a14="http://schemas.microsoft.com/office/drawing/2010/main" val="0"/>
                        </a:ext>
                      </a:extLst>
                    </a:blip>
                    <a:stretch>
                      <a:fillRect/>
                    </a:stretch>
                  </pic:blipFill>
                  <pic:spPr>
                    <a:xfrm>
                      <a:off x="0" y="0"/>
                      <a:ext cx="7795260" cy="17059016"/>
                    </a:xfrm>
                    <a:prstGeom prst="rect">
                      <a:avLst/>
                    </a:prstGeom>
                  </pic:spPr>
                </pic:pic>
              </a:graphicData>
            </a:graphic>
            <wp14:sizeRelH relativeFrom="margin">
              <wp14:pctWidth>0</wp14:pctWidth>
            </wp14:sizeRelH>
            <wp14:sizeRelV relativeFrom="margin">
              <wp14:pctHeight>0</wp14:pctHeight>
            </wp14:sizeRelV>
          </wp:anchor>
        </w:drawing>
      </w:r>
    </w:p>
    <w:p w14:paraId="2FC450C7" w14:textId="77777777" w:rsidR="00E747A1" w:rsidRDefault="00E747A1" w:rsidP="00E747A1"/>
    <w:p w14:paraId="6AC10A66" w14:textId="1053AFA8" w:rsidR="00E747A1" w:rsidRDefault="00E747A1" w:rsidP="00E747A1"/>
    <w:p w14:paraId="703D9624" w14:textId="77777777" w:rsidR="00E747A1" w:rsidRDefault="00E747A1" w:rsidP="00E747A1"/>
    <w:p w14:paraId="2CC63F86" w14:textId="77777777" w:rsidR="00E747A1" w:rsidRDefault="00E747A1" w:rsidP="00E747A1"/>
    <w:p w14:paraId="5D455C1E" w14:textId="77777777" w:rsidR="00E747A1" w:rsidRDefault="00E747A1" w:rsidP="00E747A1"/>
    <w:p w14:paraId="1B1A937A" w14:textId="77777777" w:rsidR="00E747A1" w:rsidRDefault="00E747A1" w:rsidP="00E747A1"/>
    <w:p w14:paraId="24380515" w14:textId="77777777" w:rsidR="00E747A1" w:rsidRDefault="00E747A1" w:rsidP="00E747A1"/>
    <w:p w14:paraId="536A6050" w14:textId="77777777" w:rsidR="00E747A1" w:rsidRPr="00E747A1" w:rsidRDefault="00E747A1" w:rsidP="00E747A1"/>
    <w:p w14:paraId="52C73FBE" w14:textId="416D9C93" w:rsidR="00E747A1" w:rsidRPr="00E747A1" w:rsidRDefault="00C273C7" w:rsidP="00E747A1">
      <w:pPr>
        <w:jc w:val="center"/>
        <w:rPr>
          <w:rFonts w:cs="Arial"/>
          <w:b/>
          <w:bCs/>
          <w:color w:val="266CBF" w:themeColor="accent1"/>
          <w:sz w:val="56"/>
          <w:szCs w:val="56"/>
          <w:lang w:bidi="ar-SA"/>
        </w:rPr>
      </w:pPr>
      <w:r w:rsidRPr="00207E49">
        <w:rPr>
          <w:rFonts w:cs="Arial" w:hint="eastAsia"/>
          <w:b/>
          <w:bCs/>
          <w:color w:val="266CBF" w:themeColor="accent1"/>
          <w:sz w:val="56"/>
          <w:szCs w:val="56"/>
          <w:rtl/>
          <w:lang w:bidi="ar-SA"/>
        </w:rPr>
        <w:t>بسم</w:t>
      </w:r>
      <w:r w:rsidRPr="00207E49">
        <w:rPr>
          <w:rFonts w:cs="Arial"/>
          <w:b/>
          <w:bCs/>
          <w:color w:val="266CBF" w:themeColor="accent1"/>
          <w:sz w:val="56"/>
          <w:szCs w:val="56"/>
          <w:rtl/>
          <w:lang w:bidi="ar-SA"/>
        </w:rPr>
        <w:t xml:space="preserve"> </w:t>
      </w:r>
      <w:r w:rsidRPr="00207E49">
        <w:rPr>
          <w:rFonts w:cs="Arial" w:hint="eastAsia"/>
          <w:b/>
          <w:bCs/>
          <w:color w:val="266CBF" w:themeColor="accent1"/>
          <w:sz w:val="56"/>
          <w:szCs w:val="56"/>
          <w:rtl/>
          <w:lang w:bidi="ar-SA"/>
        </w:rPr>
        <w:t>الله</w:t>
      </w:r>
      <w:r w:rsidRPr="00207E49">
        <w:rPr>
          <w:rFonts w:cs="Arial"/>
          <w:b/>
          <w:bCs/>
          <w:color w:val="266CBF" w:themeColor="accent1"/>
          <w:sz w:val="56"/>
          <w:szCs w:val="56"/>
          <w:rtl/>
          <w:lang w:bidi="ar-SA"/>
        </w:rPr>
        <w:t xml:space="preserve"> </w:t>
      </w:r>
      <w:r w:rsidRPr="00207E49">
        <w:rPr>
          <w:rFonts w:cs="Arial" w:hint="eastAsia"/>
          <w:b/>
          <w:bCs/>
          <w:color w:val="266CBF" w:themeColor="accent1"/>
          <w:sz w:val="56"/>
          <w:szCs w:val="56"/>
          <w:rtl/>
          <w:lang w:bidi="ar-SA"/>
        </w:rPr>
        <w:t>الرحمن</w:t>
      </w:r>
      <w:r w:rsidRPr="00207E49">
        <w:rPr>
          <w:rFonts w:cs="Arial"/>
          <w:b/>
          <w:bCs/>
          <w:color w:val="266CBF" w:themeColor="accent1"/>
          <w:sz w:val="56"/>
          <w:szCs w:val="56"/>
          <w:rtl/>
          <w:lang w:bidi="ar-SA"/>
        </w:rPr>
        <w:t xml:space="preserve"> </w:t>
      </w:r>
      <w:r w:rsidRPr="00207E49">
        <w:rPr>
          <w:rFonts w:cs="Arial" w:hint="eastAsia"/>
          <w:b/>
          <w:bCs/>
          <w:color w:val="266CBF" w:themeColor="accent1"/>
          <w:sz w:val="56"/>
          <w:szCs w:val="56"/>
          <w:rtl/>
          <w:lang w:bidi="ar-SA"/>
        </w:rPr>
        <w:t>الرحيم</w:t>
      </w:r>
    </w:p>
    <w:p w14:paraId="63D08333" w14:textId="77777777" w:rsidR="000867DF" w:rsidRDefault="000867DF" w:rsidP="00207E49">
      <w:pPr>
        <w:jc w:val="center"/>
        <w:rPr>
          <w:b/>
          <w:bCs/>
          <w:color w:val="266CBF" w:themeColor="accent1"/>
        </w:rPr>
      </w:pPr>
    </w:p>
    <w:p w14:paraId="40C52603" w14:textId="2C20079B" w:rsidR="00C273C7" w:rsidRPr="00E747A1" w:rsidRDefault="00C273C7" w:rsidP="00207E49">
      <w:pPr>
        <w:jc w:val="center"/>
        <w:rPr>
          <w:b/>
          <w:bCs/>
          <w:color w:val="266CBF" w:themeColor="accent1"/>
          <w:sz w:val="34"/>
          <w:szCs w:val="34"/>
        </w:rPr>
      </w:pPr>
      <w:r w:rsidRPr="00E747A1">
        <w:rPr>
          <w:b/>
          <w:bCs/>
          <w:color w:val="266CBF" w:themeColor="accent1"/>
          <w:sz w:val="34"/>
          <w:szCs w:val="34"/>
        </w:rPr>
        <w:t>Роз'яснення книги Шейхуль Ісляма Ібн Таймії</w:t>
      </w:r>
    </w:p>
    <w:p w14:paraId="08E2467F" w14:textId="4A582E36" w:rsidR="000867DF" w:rsidRPr="00E747A1" w:rsidRDefault="000867DF" w:rsidP="00207E49">
      <w:pPr>
        <w:jc w:val="center"/>
        <w:rPr>
          <w:b/>
          <w:bCs/>
          <w:color w:val="266CBF" w:themeColor="accent1"/>
          <w:sz w:val="58"/>
          <w:szCs w:val="58"/>
        </w:rPr>
      </w:pPr>
      <w:r w:rsidRPr="00E747A1">
        <w:rPr>
          <w:b/>
          <w:bCs/>
          <w:color w:val="266CBF" w:themeColor="accent1"/>
          <w:sz w:val="58"/>
          <w:szCs w:val="58"/>
        </w:rPr>
        <w:t>«</w:t>
      </w:r>
      <w:r w:rsidR="009611F9" w:rsidRPr="00E747A1">
        <w:rPr>
          <w:b/>
          <w:bCs/>
          <w:color w:val="266CBF" w:themeColor="accent1"/>
          <w:sz w:val="58"/>
          <w:szCs w:val="58"/>
        </w:rPr>
        <w:t>ВВЕДЕННЯ В ОСНОВИ ТАФС</w:t>
      </w:r>
      <w:r w:rsidR="005F30C0">
        <w:rPr>
          <w:b/>
          <w:bCs/>
          <w:color w:val="266CBF" w:themeColor="accent1"/>
          <w:sz w:val="58"/>
          <w:szCs w:val="58"/>
        </w:rPr>
        <w:t>ІРУ</w:t>
      </w:r>
      <w:r w:rsidR="009611F9" w:rsidRPr="00E747A1">
        <w:rPr>
          <w:b/>
          <w:bCs/>
          <w:color w:val="266CBF" w:themeColor="accent1"/>
          <w:sz w:val="58"/>
          <w:szCs w:val="58"/>
        </w:rPr>
        <w:t>»</w:t>
      </w:r>
    </w:p>
    <w:p w14:paraId="66500F2A" w14:textId="610E0147" w:rsidR="00C273C7" w:rsidRPr="00207E49" w:rsidRDefault="00C273C7" w:rsidP="00207E49">
      <w:pPr>
        <w:jc w:val="center"/>
        <w:rPr>
          <w:b/>
          <w:bCs/>
          <w:color w:val="266CBF" w:themeColor="accent1"/>
        </w:rPr>
      </w:pPr>
      <w:r w:rsidRPr="00207E49">
        <w:rPr>
          <w:b/>
          <w:bCs/>
          <w:color w:val="266CBF" w:themeColor="accent1"/>
        </w:rPr>
        <w:t>Автор:</w:t>
      </w:r>
    </w:p>
    <w:p w14:paraId="71E71A14" w14:textId="77777777" w:rsidR="00590DDF" w:rsidRDefault="00C273C7" w:rsidP="00207E49">
      <w:pPr>
        <w:jc w:val="center"/>
        <w:rPr>
          <w:b/>
          <w:bCs/>
          <w:color w:val="266CBF" w:themeColor="accent1"/>
          <w:sz w:val="34"/>
          <w:szCs w:val="34"/>
        </w:rPr>
      </w:pPr>
      <w:r w:rsidRPr="00E747A1">
        <w:rPr>
          <w:b/>
          <w:bCs/>
          <w:color w:val="266CBF" w:themeColor="accent1"/>
          <w:sz w:val="34"/>
          <w:szCs w:val="34"/>
        </w:rPr>
        <w:t>Мухаммад ібн Саліх аль-Усаймін</w:t>
      </w:r>
    </w:p>
    <w:p w14:paraId="454F995F" w14:textId="77777777" w:rsidR="005243E8" w:rsidRDefault="005243E8" w:rsidP="00207E49">
      <w:pPr>
        <w:jc w:val="center"/>
        <w:rPr>
          <w:b/>
          <w:bCs/>
          <w:color w:val="266CBF" w:themeColor="accent1"/>
          <w:sz w:val="34"/>
          <w:szCs w:val="34"/>
        </w:rPr>
      </w:pPr>
    </w:p>
    <w:p w14:paraId="27F76852" w14:textId="1C21F3B5" w:rsidR="00EF4574" w:rsidRDefault="00EF4574" w:rsidP="00207E49">
      <w:pPr>
        <w:jc w:val="center"/>
        <w:rPr>
          <w:b/>
          <w:bCs/>
          <w:color w:val="266CBF" w:themeColor="accent1"/>
          <w:sz w:val="34"/>
          <w:szCs w:val="34"/>
        </w:rPr>
      </w:pPr>
    </w:p>
    <w:p w14:paraId="07F5B537" w14:textId="5B551D4A" w:rsidR="00EF4574" w:rsidRDefault="00EF4574" w:rsidP="00CC368E">
      <w:pPr>
        <w:rPr>
          <w:b/>
          <w:bCs/>
          <w:color w:val="266CBF" w:themeColor="accent1"/>
          <w:sz w:val="34"/>
          <w:szCs w:val="34"/>
        </w:rPr>
      </w:pPr>
    </w:p>
    <w:p w14:paraId="3C7E3E21" w14:textId="77777777" w:rsidR="00CC368E" w:rsidRPr="005F30C0" w:rsidRDefault="00CC368E" w:rsidP="00CC368E">
      <w:pPr>
        <w:rPr>
          <w:b/>
          <w:bCs/>
          <w:color w:val="266CBF" w:themeColor="accent1"/>
          <w:sz w:val="34"/>
          <w:szCs w:val="34"/>
          <w:lang w:val="en-GB"/>
        </w:rPr>
      </w:pPr>
    </w:p>
    <w:p w14:paraId="15ED8AB0" w14:textId="210BA578" w:rsidR="00EF4574" w:rsidRDefault="00B644FB" w:rsidP="00EF4574">
      <w:pPr>
        <w:jc w:val="center"/>
        <w:rPr>
          <w:rFonts w:cs="Arial"/>
          <w:b/>
          <w:bCs/>
          <w:color w:val="266CBF" w:themeColor="accent1"/>
          <w:sz w:val="34"/>
          <w:szCs w:val="34"/>
          <w:lang w:bidi="ar-SA"/>
        </w:rPr>
      </w:pPr>
      <w:r w:rsidRPr="00B644FB">
        <w:rPr>
          <w:rFonts w:cs="Arial" w:hint="eastAsia"/>
          <w:b/>
          <w:bCs/>
          <w:color w:val="266CBF" w:themeColor="accent1"/>
          <w:sz w:val="34"/>
          <w:szCs w:val="34"/>
          <w:rtl/>
          <w:lang w:bidi="ar-SA"/>
        </w:rPr>
        <w:t>اللغة</w:t>
      </w:r>
      <w:r w:rsidRPr="00B644FB">
        <w:rPr>
          <w:rFonts w:cs="Arial"/>
          <w:b/>
          <w:bCs/>
          <w:color w:val="266CBF" w:themeColor="accent1"/>
          <w:sz w:val="34"/>
          <w:szCs w:val="34"/>
          <w:rtl/>
          <w:lang w:bidi="ar-SA"/>
        </w:rPr>
        <w:t xml:space="preserve"> </w:t>
      </w:r>
      <w:r w:rsidRPr="00B644FB">
        <w:rPr>
          <w:rFonts w:cs="Arial" w:hint="eastAsia"/>
          <w:b/>
          <w:bCs/>
          <w:color w:val="266CBF" w:themeColor="accent1"/>
          <w:sz w:val="34"/>
          <w:szCs w:val="34"/>
          <w:rtl/>
          <w:lang w:bidi="ar-SA"/>
        </w:rPr>
        <w:t>الأوكرانية</w:t>
      </w:r>
    </w:p>
    <w:p w14:paraId="435DAAA2" w14:textId="36D8130C" w:rsidR="00B644FB" w:rsidRPr="00EF4574" w:rsidRDefault="00FC067A" w:rsidP="00207E49">
      <w:pPr>
        <w:jc w:val="center"/>
        <w:rPr>
          <w:rFonts w:cs="Arial"/>
          <w:b/>
          <w:bCs/>
          <w:color w:val="266CBF" w:themeColor="accent1"/>
          <w:lang w:val="en-GB" w:bidi="ar-SA"/>
        </w:rPr>
      </w:pPr>
      <w:r>
        <w:rPr>
          <w:rFonts w:cs="Arial" w:hint="eastAsia"/>
          <w:b/>
          <w:bCs/>
          <w:noProof/>
          <w:sz w:val="56"/>
          <w:szCs w:val="56"/>
          <w:rtl/>
          <w:lang w:val="ar-SA" w:bidi="ar-SA"/>
        </w:rPr>
        <w:drawing>
          <wp:anchor distT="0" distB="0" distL="114300" distR="114300" simplePos="0" relativeHeight="251661312" behindDoc="1" locked="0" layoutInCell="1" allowOverlap="1" wp14:anchorId="2DEA587F" wp14:editId="79DFDD65">
            <wp:simplePos x="0" y="0"/>
            <wp:positionH relativeFrom="column">
              <wp:posOffset>1963420</wp:posOffset>
            </wp:positionH>
            <wp:positionV relativeFrom="paragraph">
              <wp:posOffset>164465</wp:posOffset>
            </wp:positionV>
            <wp:extent cx="2512695" cy="1472565"/>
            <wp:effectExtent l="0" t="0" r="1905"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2695" cy="1472565"/>
                    </a:xfrm>
                    <a:prstGeom prst="rect">
                      <a:avLst/>
                    </a:prstGeom>
                  </pic:spPr>
                </pic:pic>
              </a:graphicData>
            </a:graphic>
            <wp14:sizeRelH relativeFrom="margin">
              <wp14:pctWidth>0</wp14:pctWidth>
            </wp14:sizeRelH>
            <wp14:sizeRelV relativeFrom="margin">
              <wp14:pctHeight>0</wp14:pctHeight>
            </wp14:sizeRelV>
          </wp:anchor>
        </w:drawing>
      </w:r>
      <w:r w:rsidR="00D457CE" w:rsidRPr="00EF4574">
        <w:rPr>
          <w:rFonts w:cs="Arial"/>
          <w:b/>
          <w:bCs/>
          <w:color w:val="266CBF" w:themeColor="accent1"/>
          <w:lang w:val="en-GB" w:bidi="ar-SA"/>
        </w:rPr>
        <w:t>MAHADSUNNAH.COM</w:t>
      </w:r>
    </w:p>
    <w:p w14:paraId="2B0FC14C" w14:textId="34491D76" w:rsidR="00D457CE" w:rsidRPr="00EF4574" w:rsidRDefault="00D457CE" w:rsidP="00207E49">
      <w:pPr>
        <w:jc w:val="center"/>
        <w:rPr>
          <w:b/>
          <w:bCs/>
          <w:color w:val="266CBF" w:themeColor="accent1"/>
          <w:lang w:val="en-GB"/>
        </w:rPr>
      </w:pPr>
      <w:r w:rsidRPr="00EF4574">
        <w:rPr>
          <w:rFonts w:cs="Arial"/>
          <w:b/>
          <w:bCs/>
          <w:color w:val="266CBF" w:themeColor="accent1"/>
          <w:lang w:val="en-GB" w:bidi="ar-SA"/>
        </w:rPr>
        <w:t>ALSARHAAN.COM</w:t>
      </w:r>
    </w:p>
    <w:p w14:paraId="57DF4FC8" w14:textId="5244DCD1" w:rsidR="00E747A1" w:rsidRDefault="00E747A1" w:rsidP="00207E49">
      <w:pPr>
        <w:jc w:val="center"/>
        <w:rPr>
          <w:b/>
          <w:bCs/>
          <w:color w:val="266CBF" w:themeColor="accent1"/>
          <w:sz w:val="34"/>
          <w:szCs w:val="34"/>
        </w:rPr>
      </w:pPr>
    </w:p>
    <w:p w14:paraId="24340BC6" w14:textId="77777777" w:rsidR="00E747A1" w:rsidRDefault="00E747A1" w:rsidP="00207E49">
      <w:pPr>
        <w:jc w:val="center"/>
        <w:rPr>
          <w:b/>
          <w:bCs/>
          <w:color w:val="266CBF" w:themeColor="accent1"/>
          <w:sz w:val="34"/>
          <w:szCs w:val="34"/>
        </w:rPr>
      </w:pPr>
    </w:p>
    <w:p w14:paraId="68264673" w14:textId="2D04977B" w:rsidR="00E747A1" w:rsidRPr="00E747A1" w:rsidRDefault="00E747A1" w:rsidP="00207E49">
      <w:pPr>
        <w:jc w:val="center"/>
        <w:rPr>
          <w:b/>
          <w:bCs/>
          <w:color w:val="266CBF" w:themeColor="accent1"/>
          <w:sz w:val="34"/>
          <w:szCs w:val="34"/>
        </w:rPr>
        <w:sectPr w:rsidR="00E747A1" w:rsidRPr="00E747A1" w:rsidSect="003731C5">
          <w:headerReference w:type="default" r:id="rId9"/>
          <w:footerReference w:type="even" r:id="rId10"/>
          <w:footerReference w:type="default" r:id="rId11"/>
          <w:footerReference w:type="first" r:id="rId12"/>
          <w:pgSz w:w="11907" w:h="16839" w:code="9"/>
          <w:pgMar w:top="720" w:right="720" w:bottom="720" w:left="720" w:header="720" w:footer="720" w:gutter="0"/>
          <w:cols w:space="720"/>
          <w:titlePg/>
          <w:docGrid w:linePitch="381"/>
        </w:sectPr>
      </w:pPr>
    </w:p>
    <w:p w14:paraId="28561985" w14:textId="77777777" w:rsidR="00153DBA" w:rsidRDefault="00733381" w:rsidP="0027020B">
      <w:pPr>
        <w:jc w:val="lowKashida"/>
        <w:rPr>
          <w:color w:val="081424" w:themeColor="text2"/>
        </w:rPr>
      </w:pPr>
      <w:r w:rsidRPr="001143BE">
        <w:rPr>
          <w:color w:val="081424" w:themeColor="text2"/>
        </w:rPr>
        <w:lastRenderedPageBreak/>
        <w:t xml:space="preserve">УДК 82-3 </w:t>
      </w:r>
    </w:p>
    <w:p w14:paraId="3D6F5894" w14:textId="5C3CECD2" w:rsidR="00733381" w:rsidRPr="001143BE" w:rsidRDefault="00733381" w:rsidP="0027020B">
      <w:pPr>
        <w:jc w:val="lowKashida"/>
        <w:rPr>
          <w:color w:val="081424" w:themeColor="text2"/>
        </w:rPr>
      </w:pPr>
      <w:r w:rsidRPr="001143BE">
        <w:rPr>
          <w:color w:val="081424" w:themeColor="text2"/>
        </w:rPr>
        <w:t>ББК 84-4</w:t>
      </w:r>
    </w:p>
    <w:p w14:paraId="73A5F2CA" w14:textId="5D93D1D2" w:rsidR="00733381" w:rsidRPr="001143BE" w:rsidRDefault="00733381" w:rsidP="0027020B">
      <w:pPr>
        <w:jc w:val="lowKashida"/>
        <w:rPr>
          <w:color w:val="081424" w:themeColor="text2"/>
        </w:rPr>
      </w:pPr>
      <w:r w:rsidRPr="001143BE">
        <w:rPr>
          <w:color w:val="081424" w:themeColor="text2"/>
        </w:rPr>
        <w:t xml:space="preserve"> Коран є основним джерелом знання в Ісламі.  Тому його тлумаченню відводилося особливе почесне місц</w:t>
      </w:r>
      <w:r w:rsidR="00DA7C6A">
        <w:rPr>
          <w:color w:val="081424" w:themeColor="text2"/>
        </w:rPr>
        <w:t>е. І</w:t>
      </w:r>
      <w:r w:rsidRPr="001143BE">
        <w:rPr>
          <w:color w:val="081424" w:themeColor="text2"/>
        </w:rPr>
        <w:t xml:space="preserve"> вченими були встановлені правила взаємодії зі священним текстом.  Цей підхід і розроблені ними правила згодом почали називатися основами тлумачення Корану "Усуль ат-тафс</w:t>
      </w:r>
      <w:r w:rsidR="003875D0">
        <w:rPr>
          <w:color w:val="081424" w:themeColor="text2"/>
        </w:rPr>
        <w:t>і</w:t>
      </w:r>
      <w:r w:rsidRPr="001143BE">
        <w:rPr>
          <w:color w:val="081424" w:themeColor="text2"/>
        </w:rPr>
        <w:t>р".</w:t>
      </w:r>
    </w:p>
    <w:p w14:paraId="04E69ED4" w14:textId="15AE82E6" w:rsidR="00733381" w:rsidRPr="001143BE" w:rsidRDefault="00733381" w:rsidP="003D0218">
      <w:pPr>
        <w:jc w:val="lowKashida"/>
        <w:rPr>
          <w:color w:val="081424" w:themeColor="text2"/>
        </w:rPr>
      </w:pPr>
      <w:r w:rsidRPr="001143BE">
        <w:rPr>
          <w:color w:val="081424" w:themeColor="text2"/>
        </w:rPr>
        <w:t xml:space="preserve"> Дана робота, переведена з незначними скороченнями, спрямована на роз'яснення уявної та справжньої розбіжності у тлумаченні Корану, а також на виявлення причин розбіжностей з демонстрацією того, як неправильний підхід призводить до</w:t>
      </w:r>
      <w:r w:rsidR="006C7B49">
        <w:rPr>
          <w:color w:val="081424" w:themeColor="text2"/>
        </w:rPr>
        <w:t xml:space="preserve"> </w:t>
      </w:r>
      <w:r w:rsidRPr="001143BE">
        <w:rPr>
          <w:color w:val="081424" w:themeColor="text2"/>
        </w:rPr>
        <w:t xml:space="preserve">спотворення </w:t>
      </w:r>
      <w:r w:rsidR="006C7B49">
        <w:rPr>
          <w:color w:val="081424" w:themeColor="text2"/>
        </w:rPr>
        <w:t>сенсу</w:t>
      </w:r>
      <w:r w:rsidRPr="001143BE">
        <w:rPr>
          <w:color w:val="081424" w:themeColor="text2"/>
        </w:rPr>
        <w:t xml:space="preserve"> та </w:t>
      </w:r>
      <w:r w:rsidR="003D0218" w:rsidRPr="001143BE">
        <w:rPr>
          <w:color w:val="081424" w:themeColor="text2"/>
        </w:rPr>
        <w:t xml:space="preserve">поганим </w:t>
      </w:r>
      <w:r w:rsidRPr="001143BE">
        <w:rPr>
          <w:color w:val="081424" w:themeColor="text2"/>
        </w:rPr>
        <w:t>нововведен</w:t>
      </w:r>
      <w:r w:rsidR="003D0218">
        <w:rPr>
          <w:color w:val="081424" w:themeColor="text2"/>
        </w:rPr>
        <w:t>ням</w:t>
      </w:r>
      <w:r w:rsidRPr="001143BE">
        <w:rPr>
          <w:color w:val="081424" w:themeColor="text2"/>
        </w:rPr>
        <w:t>.</w:t>
      </w:r>
    </w:p>
    <w:p w14:paraId="4CC27CDC" w14:textId="77777777" w:rsidR="00153DBA" w:rsidRDefault="00733381" w:rsidP="00153DBA">
      <w:pPr>
        <w:jc w:val="right"/>
        <w:rPr>
          <w:color w:val="081424" w:themeColor="text2"/>
        </w:rPr>
      </w:pPr>
      <w:r w:rsidRPr="001143BE">
        <w:rPr>
          <w:color w:val="081424" w:themeColor="text2"/>
        </w:rPr>
        <w:t xml:space="preserve"> УДК 82-3</w:t>
      </w:r>
    </w:p>
    <w:p w14:paraId="2B0B9733" w14:textId="5BBF162C" w:rsidR="001143BE" w:rsidRDefault="00733381" w:rsidP="00153DBA">
      <w:pPr>
        <w:jc w:val="right"/>
        <w:rPr>
          <w:color w:val="081424" w:themeColor="text2"/>
        </w:rPr>
        <w:sectPr w:rsidR="001143BE" w:rsidSect="003731C5">
          <w:pgSz w:w="11907" w:h="16839" w:code="9"/>
          <w:pgMar w:top="720" w:right="720" w:bottom="720" w:left="720" w:header="720" w:footer="720" w:gutter="0"/>
          <w:cols w:space="720"/>
          <w:titlePg/>
          <w:docGrid w:linePitch="381"/>
        </w:sectPr>
      </w:pPr>
      <w:r w:rsidRPr="001143BE">
        <w:rPr>
          <w:color w:val="081424" w:themeColor="text2"/>
        </w:rPr>
        <w:t xml:space="preserve"> ББК 84-4</w:t>
      </w:r>
    </w:p>
    <w:p w14:paraId="78FFFFA5" w14:textId="1E67E709" w:rsidR="00733381" w:rsidRDefault="00733381" w:rsidP="0027020B">
      <w:pPr>
        <w:jc w:val="lowKashida"/>
        <w:rPr>
          <w:color w:val="081424" w:themeColor="text2"/>
        </w:rPr>
      </w:pPr>
    </w:p>
    <w:p w14:paraId="3C2E6C4B" w14:textId="77777777" w:rsidR="008B2C66" w:rsidRPr="00E77240" w:rsidRDefault="008B2C66" w:rsidP="00E77240">
      <w:pPr>
        <w:spacing w:line="276" w:lineRule="auto"/>
        <w:ind w:firstLine="720"/>
        <w:jc w:val="center"/>
        <w:rPr>
          <w:rFonts w:ascii="Cambria" w:hAnsi="Cambria"/>
          <w:b/>
          <w:bCs/>
          <w:color w:val="9E2412" w:themeColor="accent2" w:themeShade="80"/>
          <w:sz w:val="26"/>
          <w:szCs w:val="26"/>
        </w:rPr>
      </w:pPr>
      <w:r w:rsidRPr="00E77240">
        <w:rPr>
          <w:rFonts w:ascii="Cambria" w:hAnsi="Cambria"/>
          <w:b/>
          <w:bCs/>
          <w:color w:val="9E2412" w:themeColor="accent2" w:themeShade="80"/>
          <w:sz w:val="26"/>
          <w:szCs w:val="26"/>
        </w:rPr>
        <w:t>Передмова видавничого комітету</w:t>
      </w:r>
    </w:p>
    <w:p w14:paraId="1EBA1811" w14:textId="4FEFAD2D" w:rsidR="008B2C66" w:rsidRPr="00222773" w:rsidRDefault="008B2C66" w:rsidP="002628C1">
      <w:pPr>
        <w:spacing w:line="276" w:lineRule="auto"/>
        <w:ind w:firstLine="720"/>
        <w:jc w:val="lowKashida"/>
        <w:rPr>
          <w:rFonts w:ascii="Cambria" w:hAnsi="Cambria"/>
          <w:color w:val="081424" w:themeColor="text2"/>
          <w:sz w:val="26"/>
          <w:szCs w:val="26"/>
        </w:rPr>
      </w:pPr>
      <w:r w:rsidRPr="00222773">
        <w:rPr>
          <w:rFonts w:ascii="Cambria" w:hAnsi="Cambria"/>
          <w:color w:val="081424" w:themeColor="text2"/>
          <w:sz w:val="26"/>
          <w:szCs w:val="26"/>
        </w:rPr>
        <w:t xml:space="preserve"> Воістину, вся хвала належить Алла</w:t>
      </w:r>
      <w:r w:rsidR="00E77240">
        <w:rPr>
          <w:rFonts w:ascii="Cambria" w:hAnsi="Cambria"/>
          <w:color w:val="081424" w:themeColor="text2"/>
          <w:sz w:val="26"/>
          <w:szCs w:val="26"/>
        </w:rPr>
        <w:t>гу</w:t>
      </w:r>
      <w:r w:rsidRPr="00222773">
        <w:rPr>
          <w:rFonts w:ascii="Cambria" w:hAnsi="Cambria"/>
          <w:color w:val="081424" w:themeColor="text2"/>
          <w:sz w:val="26"/>
          <w:szCs w:val="26"/>
        </w:rPr>
        <w:t xml:space="preserve">, Його ми вихваляємо, до Нього </w:t>
      </w:r>
      <w:r w:rsidR="0069234E">
        <w:rPr>
          <w:rFonts w:ascii="Cambria" w:hAnsi="Cambria"/>
          <w:color w:val="081424" w:themeColor="text2"/>
          <w:sz w:val="26"/>
          <w:szCs w:val="26"/>
        </w:rPr>
        <w:t>звертаємось</w:t>
      </w:r>
      <w:r w:rsidRPr="00222773">
        <w:rPr>
          <w:rFonts w:ascii="Cambria" w:hAnsi="Cambria"/>
          <w:color w:val="081424" w:themeColor="text2"/>
          <w:sz w:val="26"/>
          <w:szCs w:val="26"/>
        </w:rPr>
        <w:t xml:space="preserve"> про допомогу і </w:t>
      </w:r>
      <w:r w:rsidR="0069234E">
        <w:rPr>
          <w:rFonts w:ascii="Cambria" w:hAnsi="Cambria"/>
          <w:color w:val="081424" w:themeColor="text2"/>
          <w:sz w:val="26"/>
          <w:szCs w:val="26"/>
        </w:rPr>
        <w:t>пробачення</w:t>
      </w:r>
      <w:r w:rsidRPr="00222773">
        <w:rPr>
          <w:rFonts w:ascii="Cambria" w:hAnsi="Cambria"/>
          <w:color w:val="081424" w:themeColor="text2"/>
          <w:sz w:val="26"/>
          <w:szCs w:val="26"/>
        </w:rPr>
        <w:t xml:space="preserve">, у Нього ми шукаємо захисту від зла наших душ і поганих </w:t>
      </w:r>
      <w:r w:rsidR="0069234E">
        <w:rPr>
          <w:rFonts w:ascii="Cambria" w:hAnsi="Cambria"/>
          <w:color w:val="081424" w:themeColor="text2"/>
          <w:sz w:val="26"/>
          <w:szCs w:val="26"/>
        </w:rPr>
        <w:t>справ</w:t>
      </w:r>
      <w:r w:rsidRPr="00222773">
        <w:rPr>
          <w:rFonts w:ascii="Cambria" w:hAnsi="Cambria"/>
          <w:color w:val="081424" w:themeColor="text2"/>
          <w:sz w:val="26"/>
          <w:szCs w:val="26"/>
        </w:rPr>
        <w:t>.  Кого Алла</w:t>
      </w:r>
      <w:r w:rsidR="0069234E">
        <w:rPr>
          <w:rFonts w:ascii="Cambria" w:hAnsi="Cambria"/>
          <w:color w:val="081424" w:themeColor="text2"/>
          <w:sz w:val="26"/>
          <w:szCs w:val="26"/>
        </w:rPr>
        <w:t>г</w:t>
      </w:r>
      <w:r w:rsidRPr="00222773">
        <w:rPr>
          <w:rFonts w:ascii="Cambria" w:hAnsi="Cambria"/>
          <w:color w:val="081424" w:themeColor="text2"/>
          <w:sz w:val="26"/>
          <w:szCs w:val="26"/>
        </w:rPr>
        <w:t xml:space="preserve"> поведе прямим шляхом, того ніхто не зможе ввести в оману, а кого Алла</w:t>
      </w:r>
      <w:r w:rsidR="0069234E">
        <w:rPr>
          <w:rFonts w:ascii="Cambria" w:hAnsi="Cambria"/>
          <w:color w:val="081424" w:themeColor="text2"/>
          <w:sz w:val="26"/>
          <w:szCs w:val="26"/>
        </w:rPr>
        <w:t>г</w:t>
      </w:r>
      <w:r w:rsidRPr="00222773">
        <w:rPr>
          <w:rFonts w:ascii="Cambria" w:hAnsi="Cambria"/>
          <w:color w:val="081424" w:themeColor="text2"/>
          <w:sz w:val="26"/>
          <w:szCs w:val="26"/>
        </w:rPr>
        <w:t xml:space="preserve"> введе в оману (залишивши його без допомоги та підтримки), того ніхто не </w:t>
      </w:r>
      <w:r w:rsidR="002628C1">
        <w:rPr>
          <w:rFonts w:ascii="Cambria" w:hAnsi="Cambria"/>
          <w:color w:val="081424" w:themeColor="text2"/>
          <w:sz w:val="26"/>
          <w:szCs w:val="26"/>
        </w:rPr>
        <w:t>виведе</w:t>
      </w:r>
      <w:r w:rsidRPr="00222773">
        <w:rPr>
          <w:rFonts w:ascii="Cambria" w:hAnsi="Cambria"/>
          <w:color w:val="081424" w:themeColor="text2"/>
          <w:sz w:val="26"/>
          <w:szCs w:val="26"/>
        </w:rPr>
        <w:t xml:space="preserve"> на прямий шлях.</w:t>
      </w:r>
      <w:r w:rsidR="002628C1">
        <w:rPr>
          <w:rFonts w:ascii="Cambria" w:hAnsi="Cambria"/>
          <w:color w:val="081424" w:themeColor="text2"/>
          <w:sz w:val="26"/>
          <w:szCs w:val="26"/>
        </w:rPr>
        <w:t xml:space="preserve"> </w:t>
      </w:r>
      <w:r w:rsidRPr="00222773">
        <w:rPr>
          <w:rFonts w:ascii="Cambria" w:hAnsi="Cambria"/>
          <w:color w:val="081424" w:themeColor="text2"/>
          <w:sz w:val="26"/>
          <w:szCs w:val="26"/>
        </w:rPr>
        <w:t xml:space="preserve">Я свідчу, що немає істинного божества, </w:t>
      </w:r>
      <w:r w:rsidR="002628C1">
        <w:rPr>
          <w:rFonts w:ascii="Cambria" w:hAnsi="Cambria"/>
          <w:color w:val="081424" w:themeColor="text2"/>
          <w:sz w:val="26"/>
          <w:szCs w:val="26"/>
        </w:rPr>
        <w:t>о</w:t>
      </w:r>
      <w:r w:rsidRPr="00222773">
        <w:rPr>
          <w:rFonts w:ascii="Cambria" w:hAnsi="Cambria"/>
          <w:color w:val="081424" w:themeColor="text2"/>
          <w:sz w:val="26"/>
          <w:szCs w:val="26"/>
        </w:rPr>
        <w:t>крім Алла</w:t>
      </w:r>
      <w:r w:rsidR="002628C1">
        <w:rPr>
          <w:rFonts w:ascii="Cambria" w:hAnsi="Cambria"/>
          <w:color w:val="081424" w:themeColor="text2"/>
          <w:sz w:val="26"/>
          <w:szCs w:val="26"/>
        </w:rPr>
        <w:t>га</w:t>
      </w:r>
      <w:r w:rsidRPr="00222773">
        <w:rPr>
          <w:rFonts w:ascii="Cambria" w:hAnsi="Cambria"/>
          <w:color w:val="081424" w:themeColor="text2"/>
          <w:sz w:val="26"/>
          <w:szCs w:val="26"/>
        </w:rPr>
        <w:t xml:space="preserve">, у якого немає </w:t>
      </w:r>
      <w:r w:rsidR="002628C1">
        <w:rPr>
          <w:rFonts w:ascii="Cambria" w:hAnsi="Cambria"/>
          <w:color w:val="081424" w:themeColor="text2"/>
          <w:sz w:val="26"/>
          <w:szCs w:val="26"/>
        </w:rPr>
        <w:t>співтоваришів</w:t>
      </w:r>
      <w:r w:rsidRPr="00222773">
        <w:rPr>
          <w:rFonts w:ascii="Cambria" w:hAnsi="Cambria"/>
          <w:color w:val="081424" w:themeColor="text2"/>
          <w:sz w:val="26"/>
          <w:szCs w:val="26"/>
        </w:rPr>
        <w:t>, а також свідчу, що Мухаммад — Його раб і посланець, нехай благословить Алла</w:t>
      </w:r>
      <w:r w:rsidR="0002737D">
        <w:rPr>
          <w:rFonts w:ascii="Cambria" w:hAnsi="Cambria"/>
          <w:color w:val="081424" w:themeColor="text2"/>
          <w:sz w:val="26"/>
          <w:szCs w:val="26"/>
        </w:rPr>
        <w:t>г</w:t>
      </w:r>
      <w:r w:rsidRPr="00222773">
        <w:rPr>
          <w:rFonts w:ascii="Cambria" w:hAnsi="Cambria"/>
          <w:color w:val="081424" w:themeColor="text2"/>
          <w:sz w:val="26"/>
          <w:szCs w:val="26"/>
        </w:rPr>
        <w:t xml:space="preserve"> і багато разів вітає його самого, членів його родини, сподвижників  і всіх тих, хто справді пішов за ними аж до Судного дня.</w:t>
      </w:r>
    </w:p>
    <w:p w14:paraId="6439FB8C" w14:textId="77777777" w:rsidR="008B2C66" w:rsidRPr="00222773" w:rsidRDefault="008B2C66" w:rsidP="00007932">
      <w:pPr>
        <w:spacing w:line="276" w:lineRule="auto"/>
        <w:ind w:firstLine="720"/>
        <w:jc w:val="lowKashida"/>
        <w:rPr>
          <w:rFonts w:ascii="Cambria" w:hAnsi="Cambria"/>
          <w:color w:val="081424" w:themeColor="text2"/>
          <w:sz w:val="26"/>
          <w:szCs w:val="26"/>
        </w:rPr>
      </w:pPr>
      <w:r w:rsidRPr="00222773">
        <w:rPr>
          <w:rFonts w:ascii="Cambria" w:hAnsi="Cambria"/>
          <w:color w:val="081424" w:themeColor="text2"/>
          <w:sz w:val="26"/>
          <w:szCs w:val="26"/>
        </w:rPr>
        <w:t xml:space="preserve"> А потім:</w:t>
      </w:r>
    </w:p>
    <w:p w14:paraId="1F740C9E" w14:textId="0A681887" w:rsidR="008B2C66" w:rsidRPr="00222773" w:rsidRDefault="008B2C66" w:rsidP="00007932">
      <w:pPr>
        <w:spacing w:line="276" w:lineRule="auto"/>
        <w:ind w:firstLine="720"/>
        <w:jc w:val="lowKashida"/>
        <w:rPr>
          <w:rFonts w:ascii="Cambria" w:hAnsi="Cambria"/>
          <w:color w:val="081424" w:themeColor="text2"/>
          <w:sz w:val="26"/>
          <w:szCs w:val="26"/>
        </w:rPr>
      </w:pPr>
      <w:r w:rsidRPr="00222773">
        <w:rPr>
          <w:rFonts w:ascii="Cambria" w:hAnsi="Cambria"/>
          <w:color w:val="081424" w:themeColor="text2"/>
          <w:sz w:val="26"/>
          <w:szCs w:val="26"/>
        </w:rPr>
        <w:t xml:space="preserve"> Воістину, пояснення нашого шейха Мухаммада ібн Саліха аль-Усайміна на «Введення в основи Тафс</w:t>
      </w:r>
      <w:r w:rsidR="00860F5F">
        <w:rPr>
          <w:rFonts w:ascii="Cambria" w:hAnsi="Cambria"/>
          <w:color w:val="081424" w:themeColor="text2"/>
          <w:sz w:val="26"/>
          <w:szCs w:val="26"/>
        </w:rPr>
        <w:t>і</w:t>
      </w:r>
      <w:r w:rsidRPr="00222773">
        <w:rPr>
          <w:rFonts w:ascii="Cambria" w:hAnsi="Cambria"/>
          <w:color w:val="081424" w:themeColor="text2"/>
          <w:sz w:val="26"/>
          <w:szCs w:val="26"/>
        </w:rPr>
        <w:t>ра» Шейхуль Іслама ібн Таймії, не що інше, як допомога та сприяння від Алла</w:t>
      </w:r>
      <w:r w:rsidR="00F67D25">
        <w:rPr>
          <w:rFonts w:ascii="Cambria" w:hAnsi="Cambria"/>
          <w:color w:val="081424" w:themeColor="text2"/>
          <w:sz w:val="26"/>
          <w:szCs w:val="26"/>
        </w:rPr>
        <w:t>га</w:t>
      </w:r>
      <w:r w:rsidRPr="00222773">
        <w:rPr>
          <w:rFonts w:ascii="Cambria" w:hAnsi="Cambria"/>
          <w:color w:val="081424" w:themeColor="text2"/>
          <w:sz w:val="26"/>
          <w:szCs w:val="26"/>
        </w:rPr>
        <w:t xml:space="preserve"> — хвала Йому Одному та подяк</w:t>
      </w:r>
      <w:r w:rsidR="007E200D">
        <w:rPr>
          <w:rFonts w:ascii="Cambria" w:hAnsi="Cambria"/>
          <w:color w:val="081424" w:themeColor="text2"/>
          <w:sz w:val="26"/>
          <w:szCs w:val="26"/>
        </w:rPr>
        <w:t>а</w:t>
      </w:r>
      <w:r w:rsidRPr="00222773">
        <w:rPr>
          <w:rFonts w:ascii="Cambria" w:hAnsi="Cambria"/>
          <w:color w:val="081424" w:themeColor="text2"/>
          <w:sz w:val="26"/>
          <w:szCs w:val="26"/>
        </w:rPr>
        <w:t>.</w:t>
      </w:r>
    </w:p>
    <w:p w14:paraId="4CADEF96" w14:textId="0CC19072" w:rsidR="008B2C66" w:rsidRPr="00222773" w:rsidRDefault="008B2C66" w:rsidP="007E200D">
      <w:pPr>
        <w:spacing w:line="276" w:lineRule="auto"/>
        <w:ind w:firstLine="720"/>
        <w:jc w:val="lowKashida"/>
        <w:rPr>
          <w:rFonts w:ascii="Cambria" w:hAnsi="Cambria"/>
          <w:color w:val="081424" w:themeColor="text2"/>
          <w:sz w:val="26"/>
          <w:szCs w:val="26"/>
        </w:rPr>
      </w:pPr>
      <w:r w:rsidRPr="00222773">
        <w:rPr>
          <w:rFonts w:ascii="Cambria" w:hAnsi="Cambria"/>
          <w:color w:val="081424" w:themeColor="text2"/>
          <w:sz w:val="26"/>
          <w:szCs w:val="26"/>
        </w:rPr>
        <w:t xml:space="preserve"> Роз'яснення ним цієї книги відбулося в 1408 по Хіджрі, коли він викладав її в  числ</w:t>
      </w:r>
      <w:r w:rsidR="007E200D">
        <w:rPr>
          <w:rFonts w:ascii="Cambria" w:hAnsi="Cambria"/>
          <w:color w:val="081424" w:themeColor="text2"/>
          <w:sz w:val="26"/>
          <w:szCs w:val="26"/>
        </w:rPr>
        <w:t>і</w:t>
      </w:r>
      <w:r w:rsidRPr="00222773">
        <w:rPr>
          <w:rFonts w:ascii="Cambria" w:hAnsi="Cambria"/>
          <w:color w:val="081424" w:themeColor="text2"/>
          <w:sz w:val="26"/>
          <w:szCs w:val="26"/>
        </w:rPr>
        <w:t xml:space="preserve"> інших книг у центральній мечеті міста 'Унейза.</w:t>
      </w:r>
    </w:p>
    <w:p w14:paraId="47CD271B" w14:textId="382B26F9" w:rsidR="008B2C66" w:rsidRPr="00222773" w:rsidRDefault="008B2C66" w:rsidP="00007932">
      <w:pPr>
        <w:spacing w:line="276" w:lineRule="auto"/>
        <w:ind w:firstLine="720"/>
        <w:jc w:val="lowKashida"/>
        <w:rPr>
          <w:rFonts w:ascii="Cambria" w:hAnsi="Cambria"/>
          <w:color w:val="081424" w:themeColor="text2"/>
          <w:sz w:val="26"/>
          <w:szCs w:val="26"/>
        </w:rPr>
      </w:pPr>
      <w:r w:rsidRPr="00222773">
        <w:rPr>
          <w:rFonts w:ascii="Cambria" w:hAnsi="Cambria"/>
          <w:color w:val="081424" w:themeColor="text2"/>
          <w:sz w:val="26"/>
          <w:szCs w:val="26"/>
        </w:rPr>
        <w:t xml:space="preserve"> Перше видання було випущено в 1415 році по Хіджрі стараннями шановного професора 'Абду-Лла</w:t>
      </w:r>
      <w:r w:rsidR="00512F34">
        <w:rPr>
          <w:rFonts w:ascii="Cambria" w:hAnsi="Cambria"/>
          <w:color w:val="081424" w:themeColor="text2"/>
          <w:sz w:val="26"/>
          <w:szCs w:val="26"/>
        </w:rPr>
        <w:t>га</w:t>
      </w:r>
      <w:r w:rsidRPr="00222773">
        <w:rPr>
          <w:rFonts w:ascii="Cambria" w:hAnsi="Cambria"/>
          <w:color w:val="081424" w:themeColor="text2"/>
          <w:sz w:val="26"/>
          <w:szCs w:val="26"/>
        </w:rPr>
        <w:t xml:space="preserve"> ібн Мухаммада ібн Ахмада ат-Тайяра, </w:t>
      </w:r>
      <w:r w:rsidR="009137A4">
        <w:rPr>
          <w:rFonts w:ascii="Cambria" w:hAnsi="Cambria"/>
          <w:color w:val="081424" w:themeColor="text2"/>
          <w:sz w:val="26"/>
          <w:szCs w:val="26"/>
        </w:rPr>
        <w:t>нехай</w:t>
      </w:r>
      <w:r w:rsidRPr="00222773">
        <w:rPr>
          <w:rFonts w:ascii="Cambria" w:hAnsi="Cambria"/>
          <w:color w:val="081424" w:themeColor="text2"/>
          <w:sz w:val="26"/>
          <w:szCs w:val="26"/>
        </w:rPr>
        <w:t xml:space="preserve"> віддасть йому Алла</w:t>
      </w:r>
      <w:r w:rsidR="009137A4">
        <w:rPr>
          <w:rFonts w:ascii="Cambria" w:hAnsi="Cambria"/>
          <w:color w:val="081424" w:themeColor="text2"/>
          <w:sz w:val="26"/>
          <w:szCs w:val="26"/>
        </w:rPr>
        <w:t>г</w:t>
      </w:r>
      <w:r w:rsidRPr="00222773">
        <w:rPr>
          <w:rFonts w:ascii="Cambria" w:hAnsi="Cambria"/>
          <w:color w:val="081424" w:themeColor="text2"/>
          <w:sz w:val="26"/>
          <w:szCs w:val="26"/>
        </w:rPr>
        <w:t xml:space="preserve"> найкращим чином.</w:t>
      </w:r>
    </w:p>
    <w:p w14:paraId="246219F1" w14:textId="77777777" w:rsidR="008B2C66" w:rsidRPr="00222773" w:rsidRDefault="008B2C66" w:rsidP="00007932">
      <w:pPr>
        <w:spacing w:line="276" w:lineRule="auto"/>
        <w:ind w:firstLine="720"/>
        <w:jc w:val="lowKashida"/>
        <w:rPr>
          <w:rFonts w:ascii="Cambria" w:hAnsi="Cambria"/>
          <w:color w:val="081424" w:themeColor="text2"/>
          <w:sz w:val="26"/>
          <w:szCs w:val="26"/>
        </w:rPr>
      </w:pPr>
      <w:r w:rsidRPr="00222773">
        <w:rPr>
          <w:rFonts w:ascii="Cambria" w:hAnsi="Cambria"/>
          <w:color w:val="081424" w:themeColor="text2"/>
          <w:sz w:val="26"/>
          <w:szCs w:val="26"/>
        </w:rPr>
        <w:t xml:space="preserve"> Видання вийшло відповідно до тих правил і настанов, які затвердив наш шановний шейх Мухаммад Ібн Усаймін.</w:t>
      </w:r>
    </w:p>
    <w:p w14:paraId="6289F1F0" w14:textId="07C00720" w:rsidR="008B2C66" w:rsidRPr="00222773" w:rsidRDefault="008B2C66" w:rsidP="00007932">
      <w:pPr>
        <w:spacing w:line="276" w:lineRule="auto"/>
        <w:ind w:firstLine="720"/>
        <w:jc w:val="lowKashida"/>
        <w:rPr>
          <w:rFonts w:ascii="Cambria" w:hAnsi="Cambria"/>
          <w:color w:val="081424" w:themeColor="text2"/>
          <w:sz w:val="26"/>
          <w:szCs w:val="26"/>
        </w:rPr>
      </w:pPr>
      <w:r w:rsidRPr="00222773">
        <w:rPr>
          <w:rFonts w:ascii="Cambria" w:hAnsi="Cambria"/>
          <w:color w:val="081424" w:themeColor="text2"/>
          <w:sz w:val="26"/>
          <w:szCs w:val="26"/>
        </w:rPr>
        <w:t xml:space="preserve"> Ми просимо Алла</w:t>
      </w:r>
      <w:r w:rsidR="009137A4">
        <w:rPr>
          <w:rFonts w:ascii="Cambria" w:hAnsi="Cambria"/>
          <w:color w:val="081424" w:themeColor="text2"/>
          <w:sz w:val="26"/>
          <w:szCs w:val="26"/>
        </w:rPr>
        <w:t>га</w:t>
      </w:r>
      <w:r w:rsidRPr="00222773">
        <w:rPr>
          <w:rFonts w:ascii="Cambria" w:hAnsi="Cambria"/>
          <w:color w:val="081424" w:themeColor="text2"/>
          <w:sz w:val="26"/>
          <w:szCs w:val="26"/>
        </w:rPr>
        <w:t xml:space="preserve"> зробити цю працю щирою заради Його Благородного Лика, корисною для Його рабів і відповідною до того, чим Він буде задоволений.  А також ми просимо, щоб Алла</w:t>
      </w:r>
      <w:r w:rsidR="008740BB">
        <w:rPr>
          <w:rFonts w:ascii="Cambria" w:hAnsi="Cambria"/>
          <w:color w:val="081424" w:themeColor="text2"/>
          <w:sz w:val="26"/>
          <w:szCs w:val="26"/>
        </w:rPr>
        <w:t>г</w:t>
      </w:r>
      <w:r w:rsidRPr="00222773">
        <w:rPr>
          <w:rFonts w:ascii="Cambria" w:hAnsi="Cambria"/>
          <w:color w:val="081424" w:themeColor="text2"/>
          <w:sz w:val="26"/>
          <w:szCs w:val="26"/>
        </w:rPr>
        <w:t xml:space="preserve"> віддячив нашому шейху від імені Ісламу та мусульман найвищою відплатою, і подвоїв його нагороду за благодіяння, і збільшив його ступінь у числі тих, хто пішов прямим шляхом, адже, </w:t>
      </w:r>
      <w:r w:rsidR="008740BB">
        <w:rPr>
          <w:rFonts w:ascii="Cambria" w:hAnsi="Cambria"/>
          <w:color w:val="081424" w:themeColor="text2"/>
          <w:sz w:val="26"/>
          <w:szCs w:val="26"/>
        </w:rPr>
        <w:t>воістину</w:t>
      </w:r>
      <w:r w:rsidRPr="00222773">
        <w:rPr>
          <w:rFonts w:ascii="Cambria" w:hAnsi="Cambria"/>
          <w:color w:val="081424" w:themeColor="text2"/>
          <w:sz w:val="26"/>
          <w:szCs w:val="26"/>
        </w:rPr>
        <w:t>, Алла</w:t>
      </w:r>
      <w:r w:rsidR="008740BB">
        <w:rPr>
          <w:rFonts w:ascii="Cambria" w:hAnsi="Cambria"/>
          <w:color w:val="081424" w:themeColor="text2"/>
          <w:sz w:val="26"/>
          <w:szCs w:val="26"/>
        </w:rPr>
        <w:t>г</w:t>
      </w:r>
      <w:r w:rsidRPr="00222773">
        <w:rPr>
          <w:rFonts w:ascii="Cambria" w:hAnsi="Cambria"/>
          <w:color w:val="081424" w:themeColor="text2"/>
          <w:sz w:val="26"/>
          <w:szCs w:val="26"/>
        </w:rPr>
        <w:t xml:space="preserve"> —  Чу</w:t>
      </w:r>
      <w:r w:rsidR="008740BB">
        <w:rPr>
          <w:rFonts w:ascii="Cambria" w:hAnsi="Cambria"/>
          <w:color w:val="081424" w:themeColor="text2"/>
          <w:sz w:val="26"/>
          <w:szCs w:val="26"/>
        </w:rPr>
        <w:t>ючий</w:t>
      </w:r>
      <w:r w:rsidRPr="00222773">
        <w:rPr>
          <w:rFonts w:ascii="Cambria" w:hAnsi="Cambria"/>
          <w:color w:val="081424" w:themeColor="text2"/>
          <w:sz w:val="26"/>
          <w:szCs w:val="26"/>
        </w:rPr>
        <w:t>, Близький.</w:t>
      </w:r>
    </w:p>
    <w:p w14:paraId="18BBAF16" w14:textId="7559A102" w:rsidR="008B2C66" w:rsidRPr="00222773" w:rsidRDefault="008B2C66" w:rsidP="009D4C26">
      <w:pPr>
        <w:spacing w:line="276" w:lineRule="auto"/>
        <w:ind w:firstLine="720"/>
        <w:jc w:val="lowKashida"/>
        <w:rPr>
          <w:rFonts w:ascii="Cambria" w:hAnsi="Cambria"/>
          <w:color w:val="081424" w:themeColor="text2"/>
          <w:sz w:val="26"/>
          <w:szCs w:val="26"/>
        </w:rPr>
      </w:pPr>
      <w:r w:rsidRPr="00222773">
        <w:rPr>
          <w:rFonts w:ascii="Cambria" w:hAnsi="Cambria"/>
          <w:color w:val="081424" w:themeColor="text2"/>
          <w:sz w:val="26"/>
          <w:szCs w:val="26"/>
        </w:rPr>
        <w:t xml:space="preserve"> І нехай благословить Алла</w:t>
      </w:r>
      <w:r w:rsidR="008740BB">
        <w:rPr>
          <w:rFonts w:ascii="Cambria" w:hAnsi="Cambria"/>
          <w:color w:val="081424" w:themeColor="text2"/>
          <w:sz w:val="26"/>
          <w:szCs w:val="26"/>
        </w:rPr>
        <w:t>г</w:t>
      </w:r>
      <w:r w:rsidRPr="00222773">
        <w:rPr>
          <w:rFonts w:ascii="Cambria" w:hAnsi="Cambria"/>
          <w:color w:val="081424" w:themeColor="text2"/>
          <w:sz w:val="26"/>
          <w:szCs w:val="26"/>
        </w:rPr>
        <w:t xml:space="preserve"> і вітає Свого раба і посланця, печатку пророків, провідника богобоязливих і пана перших і останніх — нашого пророка Мухаммада, членів його сім'ї, його</w:t>
      </w:r>
      <w:r w:rsidR="009D4C26">
        <w:rPr>
          <w:rFonts w:ascii="Cambria" w:hAnsi="Cambria"/>
          <w:color w:val="081424" w:themeColor="text2"/>
          <w:sz w:val="26"/>
          <w:szCs w:val="26"/>
        </w:rPr>
        <w:t xml:space="preserve"> </w:t>
      </w:r>
      <w:r w:rsidRPr="00222773">
        <w:rPr>
          <w:rFonts w:ascii="Cambria" w:hAnsi="Cambria"/>
          <w:color w:val="081424" w:themeColor="text2"/>
          <w:sz w:val="26"/>
          <w:szCs w:val="26"/>
        </w:rPr>
        <w:t>сподвижників та їхніх справжніх послідовників аж до Судного дня.</w:t>
      </w:r>
    </w:p>
    <w:p w14:paraId="3A0A1C4D" w14:textId="453A7B32" w:rsidR="0017144F" w:rsidRDefault="008B2C66" w:rsidP="00007932">
      <w:pPr>
        <w:spacing w:line="276" w:lineRule="auto"/>
        <w:ind w:firstLine="720"/>
        <w:jc w:val="lowKashida"/>
        <w:rPr>
          <w:rFonts w:ascii="Cambria" w:hAnsi="Cambria"/>
          <w:color w:val="081424" w:themeColor="text2"/>
          <w:sz w:val="26"/>
          <w:szCs w:val="26"/>
        </w:rPr>
      </w:pPr>
      <w:r w:rsidRPr="00222773">
        <w:rPr>
          <w:rFonts w:ascii="Cambria" w:hAnsi="Cambria"/>
          <w:color w:val="081424" w:themeColor="text2"/>
          <w:sz w:val="26"/>
          <w:szCs w:val="26"/>
        </w:rPr>
        <w:t xml:space="preserve"> Члени Наукового Комітету благодійної організації імені шейха Мухаммада ібн Саліха аль-Усайміна від 15 Зуль-К</w:t>
      </w:r>
      <w:r w:rsidR="00FD1619">
        <w:rPr>
          <w:rFonts w:ascii="Cambria" w:hAnsi="Cambria"/>
          <w:color w:val="081424" w:themeColor="text2"/>
          <w:sz w:val="26"/>
          <w:szCs w:val="26"/>
        </w:rPr>
        <w:t>и‘да</w:t>
      </w:r>
      <w:r w:rsidRPr="00222773">
        <w:rPr>
          <w:rFonts w:ascii="Cambria" w:hAnsi="Cambria"/>
          <w:color w:val="081424" w:themeColor="text2"/>
          <w:sz w:val="26"/>
          <w:szCs w:val="26"/>
        </w:rPr>
        <w:t xml:space="preserve"> 1425 р.</w:t>
      </w:r>
      <w:r w:rsidR="00FD1619">
        <w:rPr>
          <w:rFonts w:ascii="Cambria" w:hAnsi="Cambria"/>
          <w:color w:val="081424" w:themeColor="text2"/>
          <w:sz w:val="26"/>
          <w:szCs w:val="26"/>
        </w:rPr>
        <w:t>по Хіржрі</w:t>
      </w:r>
      <w:r w:rsidR="0017144F">
        <w:rPr>
          <w:rFonts w:ascii="Cambria" w:hAnsi="Cambria"/>
          <w:color w:val="081424" w:themeColor="text2"/>
          <w:sz w:val="26"/>
          <w:szCs w:val="26"/>
        </w:rPr>
        <w:br w:type="page"/>
      </w:r>
    </w:p>
    <w:p w14:paraId="0ACCC892" w14:textId="77777777" w:rsidR="0017144F" w:rsidRDefault="0017144F" w:rsidP="00007932">
      <w:pPr>
        <w:spacing w:line="276" w:lineRule="auto"/>
        <w:ind w:firstLine="720"/>
        <w:jc w:val="lowKashida"/>
        <w:rPr>
          <w:rFonts w:ascii="Cambria" w:hAnsi="Cambria"/>
          <w:color w:val="081424" w:themeColor="text2"/>
          <w:sz w:val="26"/>
          <w:szCs w:val="26"/>
        </w:rPr>
        <w:sectPr w:rsidR="0017144F" w:rsidSect="003731C5">
          <w:pgSz w:w="11907" w:h="16839" w:code="9"/>
          <w:pgMar w:top="720" w:right="720" w:bottom="720" w:left="720" w:header="720" w:footer="720" w:gutter="0"/>
          <w:cols w:space="720"/>
          <w:titlePg/>
          <w:docGrid w:linePitch="381"/>
        </w:sectPr>
      </w:pPr>
    </w:p>
    <w:p w14:paraId="7B4B7314" w14:textId="0DC82021" w:rsidR="006419E4" w:rsidRDefault="006419E4" w:rsidP="00855BC4">
      <w:pPr>
        <w:spacing w:line="276" w:lineRule="auto"/>
        <w:jc w:val="center"/>
        <w:rPr>
          <w:rFonts w:ascii="Cambria" w:hAnsi="Cambria"/>
          <w:b/>
          <w:bCs/>
          <w:color w:val="9E2412" w:themeColor="accent2" w:themeShade="80"/>
          <w:sz w:val="26"/>
          <w:szCs w:val="26"/>
        </w:rPr>
      </w:pPr>
      <w:r w:rsidRPr="00FD1619">
        <w:rPr>
          <w:rFonts w:ascii="Cambria" w:hAnsi="Cambria"/>
          <w:b/>
          <w:bCs/>
          <w:color w:val="9E2412" w:themeColor="accent2" w:themeShade="80"/>
          <w:sz w:val="26"/>
          <w:szCs w:val="26"/>
        </w:rPr>
        <w:lastRenderedPageBreak/>
        <w:t>Вступ</w:t>
      </w:r>
    </w:p>
    <w:p w14:paraId="73DD2919" w14:textId="5AC42C35" w:rsidR="00B911B2" w:rsidRPr="00B911B2" w:rsidRDefault="00B911B2" w:rsidP="00855BC4">
      <w:pPr>
        <w:spacing w:line="276" w:lineRule="auto"/>
        <w:jc w:val="center"/>
        <w:rPr>
          <w:rFonts w:ascii="Cambria" w:hAnsi="Cambria"/>
          <w:b/>
          <w:bCs/>
          <w:color w:val="000000" w:themeColor="text1"/>
          <w:sz w:val="30"/>
          <w:szCs w:val="30"/>
          <w:lang w:val="ru-RU"/>
        </w:rPr>
      </w:pPr>
      <w:r w:rsidRPr="00B911B2">
        <w:rPr>
          <w:rFonts w:ascii="Cambria" w:hAnsi="Cambria"/>
          <w:b/>
          <w:bCs/>
          <w:color w:val="000000" w:themeColor="text1"/>
          <w:sz w:val="30"/>
          <w:szCs w:val="30"/>
          <w:lang w:val="ru-RU"/>
        </w:rPr>
        <w:t>***</w:t>
      </w:r>
    </w:p>
    <w:p w14:paraId="188ACF03" w14:textId="7A0C622B" w:rsidR="006419E4" w:rsidRPr="00855BC4" w:rsidRDefault="006419E4" w:rsidP="00B14E42">
      <w:pPr>
        <w:spacing w:after="0" w:line="276" w:lineRule="auto"/>
        <w:ind w:firstLine="720"/>
        <w:jc w:val="lowKashida"/>
        <w:rPr>
          <w:rFonts w:ascii="Cambria" w:hAnsi="Cambria"/>
          <w:color w:val="081424" w:themeColor="text2"/>
          <w:sz w:val="26"/>
          <w:szCs w:val="26"/>
          <w:u w:val="single"/>
        </w:rPr>
      </w:pPr>
      <w:r w:rsidRPr="00855BC4">
        <w:rPr>
          <w:rFonts w:ascii="Cambria" w:hAnsi="Cambria"/>
          <w:color w:val="081424" w:themeColor="text2"/>
          <w:sz w:val="26"/>
          <w:szCs w:val="26"/>
          <w:u w:val="single"/>
        </w:rPr>
        <w:t>Шейхуль-Іслям Ібн Таймія сказав:</w:t>
      </w:r>
    </w:p>
    <w:p w14:paraId="20346C9A" w14:textId="253CD582" w:rsidR="006419E4" w:rsidRPr="006419E4" w:rsidRDefault="006419E4" w:rsidP="00B14E42">
      <w:pPr>
        <w:spacing w:after="0" w:line="276" w:lineRule="auto"/>
        <w:ind w:firstLine="720"/>
        <w:jc w:val="lowKashida"/>
        <w:rPr>
          <w:rFonts w:ascii="Cambria" w:hAnsi="Cambria"/>
          <w:color w:val="081424" w:themeColor="text2"/>
          <w:sz w:val="26"/>
          <w:szCs w:val="26"/>
        </w:rPr>
      </w:pPr>
      <w:r w:rsidRPr="006419E4">
        <w:rPr>
          <w:rFonts w:ascii="Cambria" w:hAnsi="Cambria"/>
          <w:color w:val="081424" w:themeColor="text2"/>
          <w:sz w:val="26"/>
          <w:szCs w:val="26"/>
        </w:rPr>
        <w:t>О Алла</w:t>
      </w:r>
      <w:r w:rsidR="00855BC4">
        <w:rPr>
          <w:rFonts w:ascii="Cambria" w:hAnsi="Cambria"/>
          <w:color w:val="081424" w:themeColor="text2"/>
          <w:sz w:val="26"/>
          <w:szCs w:val="26"/>
        </w:rPr>
        <w:t>г</w:t>
      </w:r>
      <w:r w:rsidRPr="006419E4">
        <w:rPr>
          <w:rFonts w:ascii="Cambria" w:hAnsi="Cambria"/>
          <w:color w:val="081424" w:themeColor="text2"/>
          <w:sz w:val="26"/>
          <w:szCs w:val="26"/>
        </w:rPr>
        <w:t xml:space="preserve">, полегши і допоможи </w:t>
      </w:r>
      <w:r w:rsidR="00E973DA">
        <w:rPr>
          <w:rFonts w:ascii="Cambria" w:hAnsi="Cambria"/>
          <w:color w:val="081424" w:themeColor="text2"/>
          <w:sz w:val="26"/>
          <w:szCs w:val="26"/>
        </w:rPr>
        <w:t xml:space="preserve">по </w:t>
      </w:r>
      <w:r w:rsidRPr="006419E4">
        <w:rPr>
          <w:rFonts w:ascii="Cambria" w:hAnsi="Cambria"/>
          <w:color w:val="081424" w:themeColor="text2"/>
          <w:sz w:val="26"/>
          <w:szCs w:val="26"/>
        </w:rPr>
        <w:t>Сво</w:t>
      </w:r>
      <w:r w:rsidR="00E973DA">
        <w:rPr>
          <w:rFonts w:ascii="Cambria" w:hAnsi="Cambria"/>
          <w:color w:val="081424" w:themeColor="text2"/>
          <w:sz w:val="26"/>
          <w:szCs w:val="26"/>
        </w:rPr>
        <w:t>їй</w:t>
      </w:r>
      <w:r w:rsidRPr="006419E4">
        <w:rPr>
          <w:rFonts w:ascii="Cambria" w:hAnsi="Cambria"/>
          <w:color w:val="081424" w:themeColor="text2"/>
          <w:sz w:val="26"/>
          <w:szCs w:val="26"/>
        </w:rPr>
        <w:t xml:space="preserve"> Милості!</w:t>
      </w:r>
    </w:p>
    <w:p w14:paraId="5BF33A34" w14:textId="3DFD0BAE" w:rsidR="005A7A90" w:rsidRPr="00222773" w:rsidRDefault="006419E4" w:rsidP="00B14E42">
      <w:pPr>
        <w:spacing w:after="0" w:line="276" w:lineRule="auto"/>
        <w:ind w:firstLine="720"/>
        <w:jc w:val="lowKashida"/>
        <w:rPr>
          <w:rFonts w:ascii="Cambria" w:hAnsi="Cambria"/>
          <w:color w:val="081424" w:themeColor="text2"/>
          <w:sz w:val="26"/>
          <w:szCs w:val="26"/>
        </w:rPr>
      </w:pPr>
      <w:r w:rsidRPr="006419E4">
        <w:rPr>
          <w:rFonts w:ascii="Cambria" w:hAnsi="Cambria"/>
          <w:color w:val="081424" w:themeColor="text2"/>
          <w:sz w:val="26"/>
          <w:szCs w:val="26"/>
        </w:rPr>
        <w:t>Вся хвала Алла</w:t>
      </w:r>
      <w:r w:rsidR="00E973DA">
        <w:rPr>
          <w:rFonts w:ascii="Cambria" w:hAnsi="Cambria"/>
          <w:color w:val="081424" w:themeColor="text2"/>
          <w:sz w:val="26"/>
          <w:szCs w:val="26"/>
        </w:rPr>
        <w:t>гу</w:t>
      </w:r>
      <w:r w:rsidRPr="006419E4">
        <w:rPr>
          <w:rFonts w:ascii="Cambria" w:hAnsi="Cambria"/>
          <w:color w:val="081424" w:themeColor="text2"/>
          <w:sz w:val="26"/>
          <w:szCs w:val="26"/>
        </w:rPr>
        <w:t xml:space="preserve">, ми просимо Його про допомогу і </w:t>
      </w:r>
      <w:r w:rsidR="00E973DA">
        <w:rPr>
          <w:rFonts w:ascii="Cambria" w:hAnsi="Cambria"/>
          <w:color w:val="081424" w:themeColor="text2"/>
          <w:sz w:val="26"/>
          <w:szCs w:val="26"/>
        </w:rPr>
        <w:t>пробачення</w:t>
      </w:r>
      <w:r w:rsidRPr="006419E4">
        <w:rPr>
          <w:rFonts w:ascii="Cambria" w:hAnsi="Cambria"/>
          <w:color w:val="081424" w:themeColor="text2"/>
          <w:sz w:val="26"/>
          <w:szCs w:val="26"/>
        </w:rPr>
        <w:t xml:space="preserve"> і вдаємося до Його захисту від зла наших душ і поганих </w:t>
      </w:r>
      <w:r w:rsidR="00E973DA">
        <w:rPr>
          <w:rFonts w:ascii="Cambria" w:hAnsi="Cambria"/>
          <w:color w:val="081424" w:themeColor="text2"/>
          <w:sz w:val="26"/>
          <w:szCs w:val="26"/>
        </w:rPr>
        <w:t>справ</w:t>
      </w:r>
      <w:r w:rsidRPr="006419E4">
        <w:rPr>
          <w:rFonts w:ascii="Cambria" w:hAnsi="Cambria"/>
          <w:color w:val="081424" w:themeColor="text2"/>
          <w:sz w:val="26"/>
          <w:szCs w:val="26"/>
        </w:rPr>
        <w:t xml:space="preserve">.  </w:t>
      </w:r>
      <w:r w:rsidR="005A7A90" w:rsidRPr="00222773">
        <w:rPr>
          <w:rFonts w:ascii="Cambria" w:hAnsi="Cambria"/>
          <w:color w:val="081424" w:themeColor="text2"/>
          <w:sz w:val="26"/>
          <w:szCs w:val="26"/>
        </w:rPr>
        <w:t>Кого Алла</w:t>
      </w:r>
      <w:r w:rsidR="005A7A90">
        <w:rPr>
          <w:rFonts w:ascii="Cambria" w:hAnsi="Cambria"/>
          <w:color w:val="081424" w:themeColor="text2"/>
          <w:sz w:val="26"/>
          <w:szCs w:val="26"/>
        </w:rPr>
        <w:t>г</w:t>
      </w:r>
      <w:r w:rsidR="005A7A90" w:rsidRPr="00222773">
        <w:rPr>
          <w:rFonts w:ascii="Cambria" w:hAnsi="Cambria"/>
          <w:color w:val="081424" w:themeColor="text2"/>
          <w:sz w:val="26"/>
          <w:szCs w:val="26"/>
        </w:rPr>
        <w:t xml:space="preserve"> поведе прямим шляхом, того ніхто не зможе ввести в оману, а кого Алла</w:t>
      </w:r>
      <w:r w:rsidR="005A7A90">
        <w:rPr>
          <w:rFonts w:ascii="Cambria" w:hAnsi="Cambria"/>
          <w:color w:val="081424" w:themeColor="text2"/>
          <w:sz w:val="26"/>
          <w:szCs w:val="26"/>
        </w:rPr>
        <w:t>г</w:t>
      </w:r>
      <w:r w:rsidR="005A7A90" w:rsidRPr="00222773">
        <w:rPr>
          <w:rFonts w:ascii="Cambria" w:hAnsi="Cambria"/>
          <w:color w:val="081424" w:themeColor="text2"/>
          <w:sz w:val="26"/>
          <w:szCs w:val="26"/>
        </w:rPr>
        <w:t xml:space="preserve"> введе в оману (залишивши його без допомоги та підтримки), того ніхто не </w:t>
      </w:r>
      <w:r w:rsidR="005A7A90">
        <w:rPr>
          <w:rFonts w:ascii="Cambria" w:hAnsi="Cambria"/>
          <w:color w:val="081424" w:themeColor="text2"/>
          <w:sz w:val="26"/>
          <w:szCs w:val="26"/>
        </w:rPr>
        <w:t>виведе</w:t>
      </w:r>
      <w:r w:rsidR="005A7A90" w:rsidRPr="00222773">
        <w:rPr>
          <w:rFonts w:ascii="Cambria" w:hAnsi="Cambria"/>
          <w:color w:val="081424" w:themeColor="text2"/>
          <w:sz w:val="26"/>
          <w:szCs w:val="26"/>
        </w:rPr>
        <w:t xml:space="preserve"> на прямий шлях.</w:t>
      </w:r>
      <w:r w:rsidR="005A7A90">
        <w:rPr>
          <w:rFonts w:ascii="Cambria" w:hAnsi="Cambria"/>
          <w:color w:val="081424" w:themeColor="text2"/>
          <w:sz w:val="26"/>
          <w:szCs w:val="26"/>
        </w:rPr>
        <w:t xml:space="preserve"> </w:t>
      </w:r>
      <w:r w:rsidR="005A7A90" w:rsidRPr="00222773">
        <w:rPr>
          <w:rFonts w:ascii="Cambria" w:hAnsi="Cambria"/>
          <w:color w:val="081424" w:themeColor="text2"/>
          <w:sz w:val="26"/>
          <w:szCs w:val="26"/>
        </w:rPr>
        <w:t xml:space="preserve">Я свідчу, що немає істинного божества, </w:t>
      </w:r>
      <w:r w:rsidR="005A7A90">
        <w:rPr>
          <w:rFonts w:ascii="Cambria" w:hAnsi="Cambria"/>
          <w:color w:val="081424" w:themeColor="text2"/>
          <w:sz w:val="26"/>
          <w:szCs w:val="26"/>
        </w:rPr>
        <w:t>о</w:t>
      </w:r>
      <w:r w:rsidR="005A7A90" w:rsidRPr="00222773">
        <w:rPr>
          <w:rFonts w:ascii="Cambria" w:hAnsi="Cambria"/>
          <w:color w:val="081424" w:themeColor="text2"/>
          <w:sz w:val="26"/>
          <w:szCs w:val="26"/>
        </w:rPr>
        <w:t>крім Алла</w:t>
      </w:r>
      <w:r w:rsidR="005A7A90">
        <w:rPr>
          <w:rFonts w:ascii="Cambria" w:hAnsi="Cambria"/>
          <w:color w:val="081424" w:themeColor="text2"/>
          <w:sz w:val="26"/>
          <w:szCs w:val="26"/>
        </w:rPr>
        <w:t>га</w:t>
      </w:r>
      <w:r w:rsidR="005A7A90" w:rsidRPr="00222773">
        <w:rPr>
          <w:rFonts w:ascii="Cambria" w:hAnsi="Cambria"/>
          <w:color w:val="081424" w:themeColor="text2"/>
          <w:sz w:val="26"/>
          <w:szCs w:val="26"/>
        </w:rPr>
        <w:t xml:space="preserve">, у якого немає </w:t>
      </w:r>
      <w:r w:rsidR="005A7A90">
        <w:rPr>
          <w:rFonts w:ascii="Cambria" w:hAnsi="Cambria"/>
          <w:color w:val="081424" w:themeColor="text2"/>
          <w:sz w:val="26"/>
          <w:szCs w:val="26"/>
        </w:rPr>
        <w:t>співтоваришів</w:t>
      </w:r>
      <w:r w:rsidR="005A7A90" w:rsidRPr="00222773">
        <w:rPr>
          <w:rFonts w:ascii="Cambria" w:hAnsi="Cambria"/>
          <w:color w:val="081424" w:themeColor="text2"/>
          <w:sz w:val="26"/>
          <w:szCs w:val="26"/>
        </w:rPr>
        <w:t xml:space="preserve">, а також свідчу, що Мухаммад — Його раб і посланець, нехай благословить </w:t>
      </w:r>
      <w:r w:rsidR="00A951B2">
        <w:rPr>
          <w:rFonts w:ascii="Cambria" w:hAnsi="Cambria"/>
          <w:color w:val="081424" w:themeColor="text2"/>
          <w:sz w:val="26"/>
          <w:szCs w:val="26"/>
        </w:rPr>
        <w:t>його Аллаг і вітає.</w:t>
      </w:r>
    </w:p>
    <w:p w14:paraId="4166D6EF" w14:textId="1D0CC33F" w:rsidR="006419E4" w:rsidRPr="00B55155" w:rsidRDefault="006419E4" w:rsidP="00B14E42">
      <w:pPr>
        <w:spacing w:after="0" w:line="276" w:lineRule="auto"/>
        <w:ind w:firstLine="720"/>
        <w:jc w:val="lowKashida"/>
        <w:rPr>
          <w:rFonts w:ascii="Cambria" w:hAnsi="Cambria"/>
          <w:color w:val="081424" w:themeColor="text2"/>
          <w:sz w:val="26"/>
          <w:szCs w:val="26"/>
          <w:u w:val="single"/>
        </w:rPr>
      </w:pPr>
      <w:r w:rsidRPr="006419E4">
        <w:rPr>
          <w:rFonts w:ascii="Cambria" w:hAnsi="Cambria"/>
          <w:color w:val="081424" w:themeColor="text2"/>
          <w:sz w:val="26"/>
          <w:szCs w:val="26"/>
        </w:rPr>
        <w:t xml:space="preserve"> </w:t>
      </w:r>
      <w:r w:rsidRPr="00B55155">
        <w:rPr>
          <w:rFonts w:ascii="Cambria" w:hAnsi="Cambria"/>
          <w:color w:val="081424" w:themeColor="text2"/>
          <w:sz w:val="26"/>
          <w:szCs w:val="26"/>
          <w:u w:val="single"/>
        </w:rPr>
        <w:t>Роз'яснення шейха Ібн Усайміна:</w:t>
      </w:r>
    </w:p>
    <w:p w14:paraId="5FEC093B" w14:textId="4556F1FC" w:rsidR="006419E4" w:rsidRPr="006419E4" w:rsidRDefault="006419E4" w:rsidP="00B14E42">
      <w:pPr>
        <w:spacing w:after="0" w:line="276" w:lineRule="auto"/>
        <w:ind w:firstLine="720"/>
        <w:jc w:val="lowKashida"/>
        <w:rPr>
          <w:rFonts w:ascii="Cambria" w:hAnsi="Cambria"/>
          <w:color w:val="081424" w:themeColor="text2"/>
          <w:sz w:val="26"/>
          <w:szCs w:val="26"/>
        </w:rPr>
      </w:pPr>
      <w:r w:rsidRPr="006419E4">
        <w:rPr>
          <w:rFonts w:ascii="Cambria" w:hAnsi="Cambria"/>
          <w:color w:val="081424" w:themeColor="text2"/>
          <w:sz w:val="26"/>
          <w:szCs w:val="26"/>
        </w:rPr>
        <w:t>Цей вступ називають «хутбатуль- хаджа»</w:t>
      </w:r>
      <w:r w:rsidR="00B55155">
        <w:rPr>
          <w:rFonts w:ascii="Cambria" w:hAnsi="Cambria"/>
          <w:color w:val="081424" w:themeColor="text2"/>
          <w:sz w:val="26"/>
          <w:szCs w:val="26"/>
        </w:rPr>
        <w:t>(</w:t>
      </w:r>
      <w:r w:rsidRPr="006419E4">
        <w:rPr>
          <w:rFonts w:ascii="Cambria" w:hAnsi="Cambria"/>
          <w:color w:val="081424" w:themeColor="text2"/>
          <w:sz w:val="26"/>
          <w:szCs w:val="26"/>
        </w:rPr>
        <w:t xml:space="preserve"> </w:t>
      </w:r>
      <w:r w:rsidRPr="006419E4">
        <w:rPr>
          <w:rFonts w:ascii="Cambria" w:hAnsi="Cambria" w:cs="Arial" w:hint="cs"/>
          <w:color w:val="081424" w:themeColor="text2"/>
          <w:sz w:val="26"/>
          <w:szCs w:val="26"/>
          <w:rtl/>
          <w:lang w:bidi="ar-SA"/>
        </w:rPr>
        <w:t>خطبة</w:t>
      </w:r>
      <w:r w:rsidRPr="006419E4">
        <w:rPr>
          <w:rFonts w:ascii="Cambria" w:hAnsi="Cambria" w:cs="Arial"/>
          <w:color w:val="081424" w:themeColor="text2"/>
          <w:sz w:val="26"/>
          <w:szCs w:val="26"/>
          <w:rtl/>
          <w:lang w:bidi="ar-SA"/>
        </w:rPr>
        <w:t xml:space="preserve"> </w:t>
      </w:r>
      <w:r w:rsidRPr="006419E4">
        <w:rPr>
          <w:rFonts w:ascii="Cambria" w:hAnsi="Cambria" w:cs="Arial" w:hint="cs"/>
          <w:color w:val="081424" w:themeColor="text2"/>
          <w:sz w:val="26"/>
          <w:szCs w:val="26"/>
          <w:rtl/>
          <w:lang w:bidi="ar-SA"/>
        </w:rPr>
        <w:t>الحاجة</w:t>
      </w:r>
      <w:r w:rsidRPr="006419E4">
        <w:rPr>
          <w:rFonts w:ascii="Cambria" w:hAnsi="Cambria" w:cs="Arial"/>
          <w:color w:val="081424" w:themeColor="text2"/>
          <w:sz w:val="26"/>
          <w:szCs w:val="26"/>
          <w:rtl/>
          <w:lang w:bidi="ar-SA"/>
        </w:rPr>
        <w:t xml:space="preserve"> </w:t>
      </w:r>
      <w:r w:rsidR="00B55155">
        <w:rPr>
          <w:rFonts w:ascii="Cambria" w:hAnsi="Cambria"/>
          <w:color w:val="081424" w:themeColor="text2"/>
          <w:sz w:val="26"/>
          <w:szCs w:val="26"/>
        </w:rPr>
        <w:t>) яку</w:t>
      </w:r>
      <w:r w:rsidRPr="006419E4">
        <w:rPr>
          <w:rFonts w:ascii="Cambria" w:hAnsi="Cambria"/>
          <w:color w:val="081424" w:themeColor="text2"/>
          <w:sz w:val="26"/>
          <w:szCs w:val="26"/>
        </w:rPr>
        <w:t xml:space="preserve"> людина </w:t>
      </w:r>
      <w:r w:rsidR="002235A3">
        <w:rPr>
          <w:rFonts w:ascii="Cambria" w:hAnsi="Cambria"/>
          <w:color w:val="081424" w:themeColor="text2"/>
          <w:sz w:val="26"/>
          <w:szCs w:val="26"/>
        </w:rPr>
        <w:t>каже</w:t>
      </w:r>
      <w:r w:rsidRPr="006419E4">
        <w:rPr>
          <w:rFonts w:ascii="Cambria" w:hAnsi="Cambria"/>
          <w:color w:val="081424" w:themeColor="text2"/>
          <w:sz w:val="26"/>
          <w:szCs w:val="26"/>
        </w:rPr>
        <w:t>, коли бажає вимовити промову, чи при одруженні</w:t>
      </w:r>
      <w:r w:rsidR="002235A3">
        <w:rPr>
          <w:rFonts w:ascii="Cambria" w:hAnsi="Cambria"/>
          <w:color w:val="081424" w:themeColor="text2"/>
          <w:sz w:val="26"/>
          <w:szCs w:val="26"/>
        </w:rPr>
        <w:t>,</w:t>
      </w:r>
      <w:r w:rsidRPr="006419E4">
        <w:rPr>
          <w:rFonts w:ascii="Cambria" w:hAnsi="Cambria"/>
          <w:color w:val="081424" w:themeColor="text2"/>
          <w:sz w:val="26"/>
          <w:szCs w:val="26"/>
        </w:rPr>
        <w:t xml:space="preserve"> чи іншій ситуації, що стосується справ цього світу чи світу Вічного.  Тому її називають проповіддю  того, хто потребує, окремі вирази якої ми розберемо нижче.</w:t>
      </w:r>
    </w:p>
    <w:p w14:paraId="7D2AF9DE" w14:textId="321EEC0E" w:rsidR="006419E4" w:rsidRPr="006419E4" w:rsidRDefault="006419E4" w:rsidP="00B14E42">
      <w:pPr>
        <w:spacing w:after="0" w:line="276" w:lineRule="auto"/>
        <w:ind w:firstLine="720"/>
        <w:jc w:val="lowKashida"/>
        <w:rPr>
          <w:rFonts w:ascii="Cambria" w:hAnsi="Cambria"/>
          <w:color w:val="081424" w:themeColor="text2"/>
          <w:sz w:val="26"/>
          <w:szCs w:val="26"/>
        </w:rPr>
      </w:pPr>
      <w:r w:rsidRPr="006419E4">
        <w:rPr>
          <w:rFonts w:ascii="Cambria" w:hAnsi="Cambria"/>
          <w:color w:val="081424" w:themeColor="text2"/>
          <w:sz w:val="26"/>
          <w:szCs w:val="26"/>
        </w:rPr>
        <w:t xml:space="preserve"> Отже, слова «</w:t>
      </w:r>
      <w:r w:rsidRPr="005420CD">
        <w:rPr>
          <w:rFonts w:ascii="Cambria" w:hAnsi="Cambria"/>
          <w:i/>
          <w:iCs/>
          <w:color w:val="081424" w:themeColor="text2"/>
          <w:sz w:val="26"/>
          <w:szCs w:val="26"/>
        </w:rPr>
        <w:t>Того, кого поведе Алла</w:t>
      </w:r>
      <w:r w:rsidR="00D262F1" w:rsidRPr="005420CD">
        <w:rPr>
          <w:rFonts w:ascii="Cambria" w:hAnsi="Cambria"/>
          <w:i/>
          <w:iCs/>
          <w:color w:val="081424" w:themeColor="text2"/>
          <w:sz w:val="26"/>
          <w:szCs w:val="26"/>
        </w:rPr>
        <w:t>г</w:t>
      </w:r>
      <w:r w:rsidRPr="005420CD">
        <w:rPr>
          <w:rFonts w:ascii="Cambria" w:hAnsi="Cambria"/>
          <w:i/>
          <w:iCs/>
          <w:color w:val="081424" w:themeColor="text2"/>
          <w:sz w:val="26"/>
          <w:szCs w:val="26"/>
        </w:rPr>
        <w:t>, ніхто не зіб'є зі шляху істини</w:t>
      </w:r>
      <w:r w:rsidRPr="006419E4">
        <w:rPr>
          <w:rFonts w:ascii="Cambria" w:hAnsi="Cambria"/>
          <w:color w:val="081424" w:themeColor="text2"/>
          <w:sz w:val="26"/>
          <w:szCs w:val="26"/>
        </w:rPr>
        <w:t>» означають, що той, кому визначено прямий шлях, того ніхто не зможе ввести в оману, не зможе відвести його з прямого шляху за умови, що  він буде наставлений на нього, а не лише спрямов</w:t>
      </w:r>
      <w:r w:rsidR="005420CD">
        <w:rPr>
          <w:rFonts w:ascii="Cambria" w:hAnsi="Cambria"/>
          <w:color w:val="081424" w:themeColor="text2"/>
          <w:sz w:val="26"/>
          <w:szCs w:val="26"/>
        </w:rPr>
        <w:t>аний</w:t>
      </w:r>
      <w:r w:rsidRPr="006419E4">
        <w:rPr>
          <w:rFonts w:ascii="Cambria" w:hAnsi="Cambria"/>
          <w:color w:val="081424" w:themeColor="text2"/>
          <w:sz w:val="26"/>
          <w:szCs w:val="26"/>
        </w:rPr>
        <w:t xml:space="preserve"> до нього.</w:t>
      </w:r>
    </w:p>
    <w:p w14:paraId="74C0A6E4" w14:textId="3A716F4F" w:rsidR="006419E4" w:rsidRPr="006419E4" w:rsidRDefault="006419E4" w:rsidP="00B14E42">
      <w:pPr>
        <w:spacing w:after="0" w:line="276" w:lineRule="auto"/>
        <w:ind w:firstLine="720"/>
        <w:jc w:val="lowKashida"/>
        <w:rPr>
          <w:rFonts w:ascii="Cambria" w:hAnsi="Cambria"/>
          <w:color w:val="081424" w:themeColor="text2"/>
          <w:sz w:val="26"/>
          <w:szCs w:val="26"/>
        </w:rPr>
      </w:pPr>
      <w:r w:rsidRPr="006419E4">
        <w:rPr>
          <w:rFonts w:ascii="Cambria" w:hAnsi="Cambria"/>
          <w:color w:val="081424" w:themeColor="text2"/>
          <w:sz w:val="26"/>
          <w:szCs w:val="26"/>
        </w:rPr>
        <w:t xml:space="preserve"> Слова «</w:t>
      </w:r>
      <w:r w:rsidRPr="003A4767">
        <w:rPr>
          <w:rFonts w:ascii="Cambria" w:hAnsi="Cambria"/>
          <w:i/>
          <w:iCs/>
          <w:color w:val="081424" w:themeColor="text2"/>
          <w:sz w:val="26"/>
          <w:szCs w:val="26"/>
        </w:rPr>
        <w:t xml:space="preserve">А того, кого Він </w:t>
      </w:r>
      <w:r w:rsidR="003A4767" w:rsidRPr="003A4767">
        <w:rPr>
          <w:rFonts w:ascii="Cambria" w:hAnsi="Cambria"/>
          <w:i/>
          <w:iCs/>
          <w:color w:val="081424" w:themeColor="text2"/>
          <w:sz w:val="26"/>
          <w:szCs w:val="26"/>
        </w:rPr>
        <w:t>введе в оману</w:t>
      </w:r>
      <w:r w:rsidRPr="003A4767">
        <w:rPr>
          <w:rFonts w:ascii="Cambria" w:hAnsi="Cambria"/>
          <w:i/>
          <w:iCs/>
          <w:color w:val="081424" w:themeColor="text2"/>
          <w:sz w:val="26"/>
          <w:szCs w:val="26"/>
        </w:rPr>
        <w:t>,</w:t>
      </w:r>
      <w:r w:rsidR="003F64BF">
        <w:rPr>
          <w:rFonts w:ascii="Cambria" w:hAnsi="Cambria"/>
          <w:i/>
          <w:iCs/>
          <w:color w:val="081424" w:themeColor="text2"/>
          <w:sz w:val="26"/>
          <w:szCs w:val="26"/>
        </w:rPr>
        <w:t xml:space="preserve"> того</w:t>
      </w:r>
      <w:r w:rsidRPr="003A4767">
        <w:rPr>
          <w:rFonts w:ascii="Cambria" w:hAnsi="Cambria"/>
          <w:i/>
          <w:iCs/>
          <w:color w:val="081424" w:themeColor="text2"/>
          <w:sz w:val="26"/>
          <w:szCs w:val="26"/>
        </w:rPr>
        <w:t xml:space="preserve"> ніхто не </w:t>
      </w:r>
      <w:r w:rsidR="003F64BF">
        <w:rPr>
          <w:rFonts w:ascii="Cambria" w:hAnsi="Cambria"/>
          <w:i/>
          <w:iCs/>
          <w:color w:val="081424" w:themeColor="text2"/>
          <w:sz w:val="26"/>
          <w:szCs w:val="26"/>
        </w:rPr>
        <w:t>виведе</w:t>
      </w:r>
      <w:r w:rsidRPr="003A4767">
        <w:rPr>
          <w:rFonts w:ascii="Cambria" w:hAnsi="Cambria"/>
          <w:i/>
          <w:iCs/>
          <w:color w:val="081424" w:themeColor="text2"/>
          <w:sz w:val="26"/>
          <w:szCs w:val="26"/>
        </w:rPr>
        <w:t xml:space="preserve"> на прямий шлях</w:t>
      </w:r>
      <w:r w:rsidRPr="006419E4">
        <w:rPr>
          <w:rFonts w:ascii="Cambria" w:hAnsi="Cambria"/>
          <w:color w:val="081424" w:themeColor="text2"/>
          <w:sz w:val="26"/>
          <w:szCs w:val="26"/>
        </w:rPr>
        <w:t xml:space="preserve">» означають, що того, кому буде </w:t>
      </w:r>
      <w:r w:rsidR="003F64BF">
        <w:rPr>
          <w:rFonts w:ascii="Cambria" w:hAnsi="Cambria"/>
          <w:color w:val="081424" w:themeColor="text2"/>
          <w:sz w:val="26"/>
          <w:szCs w:val="26"/>
        </w:rPr>
        <w:t>приречено</w:t>
      </w:r>
      <w:r w:rsidRPr="006419E4">
        <w:rPr>
          <w:rFonts w:ascii="Cambria" w:hAnsi="Cambria"/>
          <w:color w:val="081424" w:themeColor="text2"/>
          <w:sz w:val="26"/>
          <w:szCs w:val="26"/>
        </w:rPr>
        <w:t xml:space="preserve"> оману, ніхто не наставить на прямий шлях незалежно від того, чи він зараз на помилці або  ні.</w:t>
      </w:r>
    </w:p>
    <w:p w14:paraId="2B8FB47B" w14:textId="7A6DD88B" w:rsidR="00922144" w:rsidRPr="00357F20" w:rsidRDefault="006419E4" w:rsidP="00B14E42">
      <w:pPr>
        <w:spacing w:after="0" w:line="276" w:lineRule="auto"/>
        <w:ind w:firstLine="720"/>
        <w:jc w:val="lowKashida"/>
        <w:rPr>
          <w:rFonts w:ascii="Cambria" w:hAnsi="Cambria"/>
          <w:color w:val="081424" w:themeColor="text2"/>
          <w:sz w:val="26"/>
          <w:szCs w:val="26"/>
        </w:rPr>
      </w:pPr>
      <w:r w:rsidRPr="006419E4">
        <w:rPr>
          <w:rFonts w:ascii="Cambria" w:hAnsi="Cambria"/>
          <w:color w:val="081424" w:themeColor="text2"/>
          <w:sz w:val="26"/>
          <w:szCs w:val="26"/>
        </w:rPr>
        <w:t xml:space="preserve"> Дієслово «</w:t>
      </w:r>
      <w:r w:rsidRPr="002F3700">
        <w:rPr>
          <w:rFonts w:ascii="Cambria" w:hAnsi="Cambria"/>
          <w:i/>
          <w:iCs/>
          <w:color w:val="081424" w:themeColor="text2"/>
          <w:sz w:val="26"/>
          <w:szCs w:val="26"/>
        </w:rPr>
        <w:t>Свідчу</w:t>
      </w:r>
      <w:r w:rsidRPr="006419E4">
        <w:rPr>
          <w:rFonts w:ascii="Cambria" w:hAnsi="Cambria"/>
          <w:color w:val="081424" w:themeColor="text2"/>
          <w:sz w:val="26"/>
          <w:szCs w:val="26"/>
        </w:rPr>
        <w:t>» приходить у однині, незважаючи на те, що до цього згадуються дієслова у множині: «</w:t>
      </w:r>
      <w:r w:rsidRPr="00B33309">
        <w:rPr>
          <w:rFonts w:ascii="Cambria" w:hAnsi="Cambria"/>
          <w:i/>
          <w:iCs/>
          <w:color w:val="081424" w:themeColor="text2"/>
          <w:sz w:val="26"/>
          <w:szCs w:val="26"/>
        </w:rPr>
        <w:t xml:space="preserve">просимо Його про допомогу і просимо про </w:t>
      </w:r>
      <w:r w:rsidR="00B33309" w:rsidRPr="00B33309">
        <w:rPr>
          <w:rFonts w:ascii="Cambria" w:hAnsi="Cambria"/>
          <w:i/>
          <w:iCs/>
          <w:color w:val="081424" w:themeColor="text2"/>
          <w:sz w:val="26"/>
          <w:szCs w:val="26"/>
        </w:rPr>
        <w:t>пробачення</w:t>
      </w:r>
      <w:r w:rsidRPr="006419E4">
        <w:rPr>
          <w:rFonts w:ascii="Cambria" w:hAnsi="Cambria"/>
          <w:color w:val="081424" w:themeColor="text2"/>
          <w:sz w:val="26"/>
          <w:szCs w:val="26"/>
        </w:rPr>
        <w:t>».  Відносно цього вченими було сказано, що вживання дієслова від першої особи в однині більше узгоджується з єдинобожжям, тому що слова «</w:t>
      </w:r>
      <w:r w:rsidRPr="004B5ADF">
        <w:rPr>
          <w:rFonts w:ascii="Cambria" w:hAnsi="Cambria"/>
          <w:i/>
          <w:iCs/>
          <w:color w:val="081424" w:themeColor="text2"/>
          <w:sz w:val="26"/>
          <w:szCs w:val="26"/>
        </w:rPr>
        <w:t xml:space="preserve">Свідчу, що немає істинного божества, </w:t>
      </w:r>
      <w:r w:rsidR="004B5ADF" w:rsidRPr="004B5ADF">
        <w:rPr>
          <w:rFonts w:ascii="Cambria" w:hAnsi="Cambria"/>
          <w:i/>
          <w:iCs/>
          <w:color w:val="081424" w:themeColor="text2"/>
          <w:sz w:val="26"/>
          <w:szCs w:val="26"/>
        </w:rPr>
        <w:t>о</w:t>
      </w:r>
      <w:r w:rsidRPr="004B5ADF">
        <w:rPr>
          <w:rFonts w:ascii="Cambria" w:hAnsi="Cambria"/>
          <w:i/>
          <w:iCs/>
          <w:color w:val="081424" w:themeColor="text2"/>
          <w:sz w:val="26"/>
          <w:szCs w:val="26"/>
        </w:rPr>
        <w:t>крім Алла</w:t>
      </w:r>
      <w:r w:rsidR="004B5ADF" w:rsidRPr="004B5ADF">
        <w:rPr>
          <w:rFonts w:ascii="Cambria" w:hAnsi="Cambria"/>
          <w:i/>
          <w:iCs/>
          <w:color w:val="081424" w:themeColor="text2"/>
          <w:sz w:val="26"/>
          <w:szCs w:val="26"/>
        </w:rPr>
        <w:t>га</w:t>
      </w:r>
      <w:r w:rsidRPr="006419E4">
        <w:rPr>
          <w:rFonts w:ascii="Cambria" w:hAnsi="Cambria"/>
          <w:color w:val="081424" w:themeColor="text2"/>
          <w:sz w:val="26"/>
          <w:szCs w:val="26"/>
        </w:rPr>
        <w:t xml:space="preserve">» є словами єдинобожжя, і тому дієслово стоїть в </w:t>
      </w:r>
      <w:r w:rsidR="00626B7B">
        <w:rPr>
          <w:rFonts w:ascii="Cambria" w:hAnsi="Cambria"/>
          <w:color w:val="081424" w:themeColor="text2"/>
          <w:sz w:val="26"/>
          <w:szCs w:val="26"/>
        </w:rPr>
        <w:t>однині</w:t>
      </w:r>
      <w:r w:rsidRPr="006419E4">
        <w:rPr>
          <w:rFonts w:ascii="Cambria" w:hAnsi="Cambria"/>
          <w:color w:val="081424" w:themeColor="text2"/>
          <w:sz w:val="26"/>
          <w:szCs w:val="26"/>
        </w:rPr>
        <w:t>, а не у множині, яка б вказувала або на звеличення себе, або на наявність ще когось разом з тим, хто вимовляє це свідченн</w:t>
      </w:r>
      <w:r w:rsidR="00357F20">
        <w:rPr>
          <w:rFonts w:ascii="Cambria" w:hAnsi="Cambria"/>
          <w:color w:val="081424" w:themeColor="text2"/>
          <w:sz w:val="26"/>
          <w:szCs w:val="26"/>
        </w:rPr>
        <w:t>я.</w:t>
      </w:r>
    </w:p>
    <w:p w14:paraId="6D46BFB6" w14:textId="0E9E637A" w:rsidR="00357F20" w:rsidRPr="00B911B2" w:rsidRDefault="00B911B2" w:rsidP="00B911B2">
      <w:pPr>
        <w:spacing w:after="0" w:line="276" w:lineRule="auto"/>
        <w:ind w:firstLine="720"/>
        <w:jc w:val="center"/>
        <w:rPr>
          <w:rFonts w:ascii="Cambria" w:hAnsi="Cambria"/>
          <w:b/>
          <w:bCs/>
          <w:color w:val="081424" w:themeColor="text2"/>
          <w:sz w:val="30"/>
          <w:szCs w:val="30"/>
          <w:lang w:val="ru-RU"/>
        </w:rPr>
      </w:pPr>
      <w:r w:rsidRPr="00B911B2">
        <w:rPr>
          <w:rFonts w:ascii="Cambria" w:hAnsi="Cambria"/>
          <w:b/>
          <w:bCs/>
          <w:color w:val="081424" w:themeColor="text2"/>
          <w:sz w:val="30"/>
          <w:szCs w:val="30"/>
          <w:lang w:val="ru-RU"/>
        </w:rPr>
        <w:t>***</w:t>
      </w:r>
    </w:p>
    <w:p w14:paraId="783E95AC" w14:textId="57FBAC40" w:rsidR="006419E4" w:rsidRPr="00922144" w:rsidRDefault="006419E4" w:rsidP="00B14E42">
      <w:pPr>
        <w:spacing w:after="0" w:line="276" w:lineRule="auto"/>
        <w:ind w:firstLine="720"/>
        <w:jc w:val="lowKashida"/>
        <w:rPr>
          <w:rFonts w:ascii="Cambria" w:hAnsi="Cambria"/>
          <w:color w:val="081424" w:themeColor="text2"/>
          <w:sz w:val="26"/>
          <w:szCs w:val="26"/>
          <w:u w:val="single"/>
        </w:rPr>
      </w:pPr>
      <w:r w:rsidRPr="00922144">
        <w:rPr>
          <w:rFonts w:ascii="Cambria" w:hAnsi="Cambria"/>
          <w:color w:val="081424" w:themeColor="text2"/>
          <w:sz w:val="26"/>
          <w:szCs w:val="26"/>
          <w:u w:val="single"/>
        </w:rPr>
        <w:t>Шейхуль-Іслям Ібн Таймія сказав:</w:t>
      </w:r>
    </w:p>
    <w:p w14:paraId="7A5D2FBD" w14:textId="3BE36F2B" w:rsidR="00357F20" w:rsidRDefault="006419E4" w:rsidP="00B14E42">
      <w:pPr>
        <w:spacing w:after="0" w:line="276" w:lineRule="auto"/>
        <w:ind w:firstLine="720"/>
        <w:jc w:val="lowKashida"/>
        <w:rPr>
          <w:rFonts w:ascii="Cambria" w:hAnsi="Cambria"/>
          <w:color w:val="081424" w:themeColor="text2"/>
          <w:sz w:val="26"/>
          <w:szCs w:val="26"/>
        </w:rPr>
      </w:pPr>
      <w:r w:rsidRPr="006419E4">
        <w:rPr>
          <w:rFonts w:ascii="Cambria" w:hAnsi="Cambria"/>
          <w:color w:val="081424" w:themeColor="text2"/>
          <w:sz w:val="26"/>
          <w:szCs w:val="26"/>
        </w:rPr>
        <w:t xml:space="preserve"> Один із моїх братів попросив написати для нього введення в основи тлумачення Корана, яке містило б загальні правила, що допомагають у розумінні Корану, у пізнанні його тлумачення та </w:t>
      </w:r>
      <w:r w:rsidR="009D5ABD">
        <w:rPr>
          <w:rFonts w:ascii="Cambria" w:hAnsi="Cambria"/>
          <w:color w:val="081424" w:themeColor="text2"/>
          <w:sz w:val="26"/>
          <w:szCs w:val="26"/>
        </w:rPr>
        <w:t>сенсу</w:t>
      </w:r>
      <w:r w:rsidRPr="006419E4">
        <w:rPr>
          <w:rFonts w:ascii="Cambria" w:hAnsi="Cambria"/>
          <w:color w:val="081424" w:themeColor="text2"/>
          <w:sz w:val="26"/>
          <w:szCs w:val="26"/>
        </w:rPr>
        <w:t xml:space="preserve">;  правила, що відрізняють істину від </w:t>
      </w:r>
      <w:r w:rsidR="009D5ABD">
        <w:rPr>
          <w:rFonts w:ascii="Cambria" w:hAnsi="Cambria"/>
          <w:color w:val="081424" w:themeColor="text2"/>
          <w:sz w:val="26"/>
          <w:szCs w:val="26"/>
        </w:rPr>
        <w:t xml:space="preserve">різних </w:t>
      </w:r>
      <w:r w:rsidRPr="006419E4">
        <w:rPr>
          <w:rFonts w:ascii="Cambria" w:hAnsi="Cambria"/>
          <w:color w:val="081424" w:themeColor="text2"/>
          <w:sz w:val="26"/>
          <w:szCs w:val="26"/>
        </w:rPr>
        <w:t xml:space="preserve"> помилок;  правила, що вказують на доказ і виявляють істину серед різних думок, незалежно від того, чи ці думки передані у вигляді повідомлень чи усвідомлені за допомогою розуму.</w:t>
      </w:r>
    </w:p>
    <w:p w14:paraId="5B99D119" w14:textId="77777777" w:rsidR="009F2BDB" w:rsidRPr="006419E4" w:rsidRDefault="009F2BDB" w:rsidP="00B14E42">
      <w:pPr>
        <w:spacing w:after="0" w:line="276" w:lineRule="auto"/>
        <w:ind w:firstLine="720"/>
        <w:jc w:val="lowKashida"/>
        <w:rPr>
          <w:rFonts w:ascii="Cambria" w:hAnsi="Cambria"/>
          <w:color w:val="081424" w:themeColor="text2"/>
          <w:sz w:val="26"/>
          <w:szCs w:val="26"/>
        </w:rPr>
      </w:pPr>
    </w:p>
    <w:p w14:paraId="789C8403" w14:textId="77777777" w:rsidR="00357F20" w:rsidRPr="009F2BDB" w:rsidRDefault="006419E4" w:rsidP="00B14E42">
      <w:pPr>
        <w:spacing w:after="0" w:line="276" w:lineRule="auto"/>
        <w:ind w:firstLine="720"/>
        <w:jc w:val="lowKashida"/>
        <w:rPr>
          <w:rFonts w:ascii="Cambria" w:hAnsi="Cambria"/>
          <w:color w:val="081424" w:themeColor="text2"/>
          <w:sz w:val="26"/>
          <w:szCs w:val="26"/>
          <w:u w:val="single"/>
        </w:rPr>
      </w:pPr>
      <w:r w:rsidRPr="006419E4">
        <w:rPr>
          <w:rFonts w:ascii="Cambria" w:hAnsi="Cambria"/>
          <w:color w:val="081424" w:themeColor="text2"/>
          <w:sz w:val="26"/>
          <w:szCs w:val="26"/>
        </w:rPr>
        <w:t xml:space="preserve"> </w:t>
      </w:r>
      <w:r w:rsidRPr="009F2BDB">
        <w:rPr>
          <w:rFonts w:ascii="Cambria" w:hAnsi="Cambria"/>
          <w:color w:val="081424" w:themeColor="text2"/>
          <w:sz w:val="26"/>
          <w:szCs w:val="26"/>
          <w:u w:val="single"/>
        </w:rPr>
        <w:t>Роз'яснення шейха Ібн Усайміна:</w:t>
      </w:r>
    </w:p>
    <w:p w14:paraId="62611F13" w14:textId="431E1134" w:rsidR="006419E4" w:rsidRPr="006419E4" w:rsidRDefault="006419E4" w:rsidP="00B14E42">
      <w:pPr>
        <w:spacing w:after="0" w:line="276" w:lineRule="auto"/>
        <w:ind w:firstLine="720"/>
        <w:jc w:val="lowKashida"/>
        <w:rPr>
          <w:rFonts w:ascii="Cambria" w:hAnsi="Cambria"/>
          <w:color w:val="081424" w:themeColor="text2"/>
          <w:sz w:val="26"/>
          <w:szCs w:val="26"/>
        </w:rPr>
      </w:pPr>
      <w:r w:rsidRPr="006419E4">
        <w:rPr>
          <w:rFonts w:ascii="Cambria" w:hAnsi="Cambria"/>
          <w:color w:val="081424" w:themeColor="text2"/>
          <w:sz w:val="26"/>
          <w:szCs w:val="26"/>
        </w:rPr>
        <w:t xml:space="preserve"> Написання книги може бути викликане як бажанням самої людини, коли вона бачить потребу людей у ​​розборі певного питання, так може бути і через звернене до неї</w:t>
      </w:r>
      <w:r w:rsidR="009F2BDB">
        <w:rPr>
          <w:rFonts w:ascii="Cambria" w:hAnsi="Cambria"/>
          <w:color w:val="081424" w:themeColor="text2"/>
          <w:sz w:val="26"/>
          <w:szCs w:val="26"/>
        </w:rPr>
        <w:t xml:space="preserve"> з</w:t>
      </w:r>
      <w:r w:rsidRPr="006419E4">
        <w:rPr>
          <w:rFonts w:ascii="Cambria" w:hAnsi="Cambria"/>
          <w:color w:val="081424" w:themeColor="text2"/>
          <w:sz w:val="26"/>
          <w:szCs w:val="26"/>
        </w:rPr>
        <w:t xml:space="preserve"> прохання</w:t>
      </w:r>
      <w:r w:rsidR="009F2BDB">
        <w:rPr>
          <w:rFonts w:ascii="Cambria" w:hAnsi="Cambria"/>
          <w:color w:val="081424" w:themeColor="text2"/>
          <w:sz w:val="26"/>
          <w:szCs w:val="26"/>
        </w:rPr>
        <w:t>м про написання</w:t>
      </w:r>
      <w:r w:rsidRPr="006419E4">
        <w:rPr>
          <w:rFonts w:ascii="Cambria" w:hAnsi="Cambria"/>
          <w:color w:val="081424" w:themeColor="text2"/>
          <w:sz w:val="26"/>
          <w:szCs w:val="26"/>
        </w:rPr>
        <w:t>.</w:t>
      </w:r>
    </w:p>
    <w:p w14:paraId="2CE4E5FC" w14:textId="660F1401" w:rsidR="00276B86" w:rsidRDefault="006419E4" w:rsidP="00B14E42">
      <w:pPr>
        <w:spacing w:after="0" w:line="276" w:lineRule="auto"/>
        <w:ind w:firstLine="720"/>
        <w:jc w:val="lowKashida"/>
        <w:rPr>
          <w:rFonts w:ascii="Cambria" w:hAnsi="Cambria"/>
          <w:color w:val="081424" w:themeColor="text2"/>
          <w:sz w:val="26"/>
          <w:szCs w:val="26"/>
        </w:rPr>
      </w:pPr>
      <w:r w:rsidRPr="006419E4">
        <w:rPr>
          <w:rFonts w:ascii="Cambria" w:hAnsi="Cambria"/>
          <w:color w:val="081424" w:themeColor="text2"/>
          <w:sz w:val="26"/>
          <w:szCs w:val="26"/>
        </w:rPr>
        <w:lastRenderedPageBreak/>
        <w:t xml:space="preserve"> Перше — відноситься до галузі прохання становищем, тобто мовою</w:t>
      </w:r>
      <w:r w:rsidR="00462D87">
        <w:rPr>
          <w:rFonts w:ascii="Cambria" w:hAnsi="Cambria"/>
          <w:color w:val="081424" w:themeColor="text2"/>
          <w:sz w:val="26"/>
          <w:szCs w:val="26"/>
        </w:rPr>
        <w:t xml:space="preserve"> </w:t>
      </w:r>
      <w:r w:rsidRPr="006419E4">
        <w:rPr>
          <w:rFonts w:ascii="Cambria" w:hAnsi="Cambria"/>
          <w:color w:val="081424" w:themeColor="text2"/>
          <w:sz w:val="26"/>
          <w:szCs w:val="26"/>
        </w:rPr>
        <w:t>прохання за допомогою мови, тобто мовою слів.</w:t>
      </w:r>
    </w:p>
    <w:p w14:paraId="394A00A5" w14:textId="75628D7B" w:rsidR="00451324" w:rsidRPr="00451324" w:rsidRDefault="00451324" w:rsidP="00B14E42">
      <w:pPr>
        <w:spacing w:after="0" w:line="276" w:lineRule="auto"/>
        <w:ind w:firstLine="720"/>
        <w:jc w:val="lowKashida"/>
        <w:rPr>
          <w:rFonts w:ascii="Cambria" w:hAnsi="Cambria"/>
          <w:color w:val="081424" w:themeColor="text2"/>
          <w:sz w:val="26"/>
          <w:szCs w:val="26"/>
        </w:rPr>
      </w:pPr>
      <w:r w:rsidRPr="00451324">
        <w:rPr>
          <w:rFonts w:ascii="Cambria" w:hAnsi="Cambria"/>
          <w:color w:val="081424" w:themeColor="text2"/>
          <w:sz w:val="26"/>
          <w:szCs w:val="26"/>
        </w:rPr>
        <w:t>Воістину, коли вчений бачить людей, які потребують роз'яснення чогось, він пише про це, оскільки їхній стан закликає його до роз'яснення цього питання.  Закликає його до того, щоб він пояснив їм становище, в якому вони опинилися, щоб вони дізналися про шаріатську постанову цього питання, і щоб поклонялися Алла</w:t>
      </w:r>
      <w:r w:rsidR="00585261">
        <w:rPr>
          <w:rFonts w:ascii="Cambria" w:hAnsi="Cambria"/>
          <w:color w:val="081424" w:themeColor="text2"/>
          <w:sz w:val="26"/>
          <w:szCs w:val="26"/>
        </w:rPr>
        <w:t>гу</w:t>
      </w:r>
      <w:r w:rsidRPr="00451324">
        <w:rPr>
          <w:rFonts w:ascii="Cambria" w:hAnsi="Cambria"/>
          <w:color w:val="081424" w:themeColor="text2"/>
          <w:sz w:val="26"/>
          <w:szCs w:val="26"/>
        </w:rPr>
        <w:t xml:space="preserve"> на основі справжнього знання.</w:t>
      </w:r>
    </w:p>
    <w:p w14:paraId="67079F3E" w14:textId="476EDA0B" w:rsidR="00451324" w:rsidRPr="00451324" w:rsidRDefault="00451324" w:rsidP="00B14E42">
      <w:pPr>
        <w:spacing w:after="0" w:line="276" w:lineRule="auto"/>
        <w:ind w:firstLine="720"/>
        <w:jc w:val="lowKashida"/>
        <w:rPr>
          <w:rFonts w:ascii="Cambria" w:hAnsi="Cambria"/>
          <w:color w:val="081424" w:themeColor="text2"/>
          <w:sz w:val="26"/>
          <w:szCs w:val="26"/>
        </w:rPr>
      </w:pPr>
      <w:r w:rsidRPr="00451324">
        <w:rPr>
          <w:rFonts w:ascii="Cambria" w:hAnsi="Cambria"/>
          <w:color w:val="081424" w:themeColor="text2"/>
          <w:sz w:val="26"/>
          <w:szCs w:val="26"/>
        </w:rPr>
        <w:t xml:space="preserve"> Іншою причиною може стати безпосереднє звернення когось із запитанням щодо конкретно</w:t>
      </w:r>
      <w:r w:rsidR="00810FB1">
        <w:rPr>
          <w:rFonts w:ascii="Cambria" w:hAnsi="Cambria"/>
          <w:color w:val="081424" w:themeColor="text2"/>
          <w:sz w:val="26"/>
          <w:szCs w:val="26"/>
        </w:rPr>
        <w:t>ї теми</w:t>
      </w:r>
      <w:r w:rsidRPr="00451324">
        <w:rPr>
          <w:rFonts w:ascii="Cambria" w:hAnsi="Cambria"/>
          <w:color w:val="081424" w:themeColor="text2"/>
          <w:sz w:val="26"/>
          <w:szCs w:val="26"/>
        </w:rPr>
        <w:t>.</w:t>
      </w:r>
    </w:p>
    <w:p w14:paraId="2A74FD8B" w14:textId="01E06B00" w:rsidR="00451324" w:rsidRPr="00451324" w:rsidRDefault="00451324" w:rsidP="00B14E42">
      <w:pPr>
        <w:spacing w:after="0" w:line="276" w:lineRule="auto"/>
        <w:ind w:firstLine="720"/>
        <w:jc w:val="lowKashida"/>
        <w:rPr>
          <w:rFonts w:ascii="Cambria" w:hAnsi="Cambria"/>
          <w:color w:val="081424" w:themeColor="text2"/>
          <w:sz w:val="26"/>
          <w:szCs w:val="26"/>
        </w:rPr>
      </w:pPr>
      <w:r w:rsidRPr="00451324">
        <w:rPr>
          <w:rFonts w:ascii="Cambria" w:hAnsi="Cambria"/>
          <w:color w:val="081424" w:themeColor="text2"/>
          <w:sz w:val="26"/>
          <w:szCs w:val="26"/>
        </w:rPr>
        <w:t xml:space="preserve"> Автор каже, що його попро</w:t>
      </w:r>
      <w:r w:rsidR="00542873">
        <w:rPr>
          <w:rFonts w:ascii="Cambria" w:hAnsi="Cambria"/>
          <w:color w:val="081424" w:themeColor="text2"/>
          <w:sz w:val="26"/>
          <w:szCs w:val="26"/>
        </w:rPr>
        <w:t>хали</w:t>
      </w:r>
      <w:r w:rsidRPr="00451324">
        <w:rPr>
          <w:rFonts w:ascii="Cambria" w:hAnsi="Cambria"/>
          <w:color w:val="081424" w:themeColor="text2"/>
          <w:sz w:val="26"/>
          <w:szCs w:val="26"/>
        </w:rPr>
        <w:t xml:space="preserve"> вказати на «загальні правила».  Правила це множина від (</w:t>
      </w:r>
      <w:r w:rsidRPr="00451324">
        <w:rPr>
          <w:rFonts w:ascii="Cambria" w:hAnsi="Cambria" w:cs="Arial" w:hint="cs"/>
          <w:color w:val="081424" w:themeColor="text2"/>
          <w:sz w:val="26"/>
          <w:szCs w:val="26"/>
          <w:rtl/>
          <w:lang w:bidi="ar-SA"/>
        </w:rPr>
        <w:t>قاعدة</w:t>
      </w:r>
      <w:r w:rsidR="00020829">
        <w:rPr>
          <w:rFonts w:ascii="Cambria" w:hAnsi="Cambria" w:cs="Arial"/>
          <w:color w:val="081424" w:themeColor="text2"/>
          <w:sz w:val="26"/>
          <w:szCs w:val="26"/>
          <w:lang w:bidi="ar-SA"/>
        </w:rPr>
        <w:t>)—</w:t>
      </w:r>
      <w:r w:rsidRPr="00451324">
        <w:rPr>
          <w:rFonts w:ascii="Cambria" w:hAnsi="Cambria"/>
          <w:color w:val="081424" w:themeColor="text2"/>
          <w:sz w:val="26"/>
          <w:szCs w:val="26"/>
        </w:rPr>
        <w:t>основа, правило.  Тобто це основа чогось, його</w:t>
      </w:r>
      <w:r w:rsidR="00CC1C48">
        <w:rPr>
          <w:rFonts w:ascii="Cambria" w:hAnsi="Cambria" w:cs="Arial"/>
          <w:color w:val="081424" w:themeColor="text2"/>
          <w:sz w:val="26"/>
          <w:szCs w:val="26"/>
          <w:lang w:bidi="ar-SA"/>
        </w:rPr>
        <w:t xml:space="preserve"> фундамент</w:t>
      </w:r>
      <w:r w:rsidRPr="00451324">
        <w:rPr>
          <w:rFonts w:ascii="Cambria" w:hAnsi="Cambria"/>
          <w:color w:val="081424" w:themeColor="text2"/>
          <w:sz w:val="26"/>
          <w:szCs w:val="26"/>
        </w:rPr>
        <w:t>, і тому, коли кажуть</w:t>
      </w:r>
      <w:r w:rsidR="00CC1C48">
        <w:rPr>
          <w:rFonts w:ascii="Cambria" w:hAnsi="Cambria"/>
          <w:color w:val="081424" w:themeColor="text2"/>
          <w:sz w:val="26"/>
          <w:szCs w:val="26"/>
        </w:rPr>
        <w:t>(</w:t>
      </w:r>
      <w:r w:rsidR="00241275" w:rsidRPr="00451324">
        <w:rPr>
          <w:rFonts w:ascii="Cambria" w:hAnsi="Cambria" w:cs="Arial" w:hint="cs"/>
          <w:color w:val="081424" w:themeColor="text2"/>
          <w:sz w:val="26"/>
          <w:szCs w:val="26"/>
          <w:rtl/>
          <w:lang w:bidi="ar-SA"/>
        </w:rPr>
        <w:t>قواعد</w:t>
      </w:r>
      <w:r w:rsidR="00241275" w:rsidRPr="00451324">
        <w:rPr>
          <w:rFonts w:ascii="Cambria" w:hAnsi="Cambria" w:cs="Arial"/>
          <w:color w:val="081424" w:themeColor="text2"/>
          <w:sz w:val="26"/>
          <w:szCs w:val="26"/>
          <w:rtl/>
          <w:lang w:bidi="ar-SA"/>
        </w:rPr>
        <w:t xml:space="preserve"> </w:t>
      </w:r>
      <w:r w:rsidR="00241275" w:rsidRPr="00451324">
        <w:rPr>
          <w:rFonts w:ascii="Cambria" w:hAnsi="Cambria" w:cs="Arial" w:hint="cs"/>
          <w:color w:val="081424" w:themeColor="text2"/>
          <w:sz w:val="26"/>
          <w:szCs w:val="26"/>
          <w:rtl/>
          <w:lang w:bidi="ar-SA"/>
        </w:rPr>
        <w:t>البيت</w:t>
      </w:r>
      <w:r w:rsidRPr="00451324">
        <w:rPr>
          <w:rFonts w:ascii="Cambria" w:hAnsi="Cambria"/>
          <w:color w:val="081424" w:themeColor="text2"/>
          <w:sz w:val="26"/>
          <w:szCs w:val="26"/>
        </w:rPr>
        <w:t xml:space="preserve"> </w:t>
      </w:r>
      <w:r w:rsidR="00241275">
        <w:rPr>
          <w:rFonts w:ascii="Cambria" w:hAnsi="Cambria"/>
          <w:color w:val="081424" w:themeColor="text2"/>
          <w:sz w:val="26"/>
          <w:szCs w:val="26"/>
        </w:rPr>
        <w:t>)</w:t>
      </w:r>
      <w:r w:rsidRPr="00451324">
        <w:rPr>
          <w:rFonts w:ascii="Cambria" w:hAnsi="Cambria"/>
          <w:color w:val="081424" w:themeColor="text2"/>
          <w:sz w:val="26"/>
          <w:szCs w:val="26"/>
        </w:rPr>
        <w:t>— основи будинку, мають на увазі його фундамент</w:t>
      </w:r>
      <w:r w:rsidR="00241275">
        <w:rPr>
          <w:rFonts w:ascii="Cambria" w:hAnsi="Cambria"/>
          <w:color w:val="081424" w:themeColor="text2"/>
          <w:sz w:val="26"/>
          <w:szCs w:val="26"/>
        </w:rPr>
        <w:t>.</w:t>
      </w:r>
    </w:p>
    <w:p w14:paraId="6C885E0B" w14:textId="33A4E9D3" w:rsidR="00451324" w:rsidRPr="00451324" w:rsidRDefault="00451324" w:rsidP="00B14E42">
      <w:pPr>
        <w:spacing w:after="0" w:line="276" w:lineRule="auto"/>
        <w:ind w:firstLine="720"/>
        <w:jc w:val="lowKashida"/>
        <w:rPr>
          <w:rFonts w:ascii="Cambria" w:hAnsi="Cambria"/>
          <w:color w:val="081424" w:themeColor="text2"/>
          <w:sz w:val="26"/>
          <w:szCs w:val="26"/>
        </w:rPr>
      </w:pPr>
      <w:r w:rsidRPr="00451324">
        <w:rPr>
          <w:rFonts w:ascii="Cambria" w:hAnsi="Cambria"/>
          <w:color w:val="081424" w:themeColor="text2"/>
          <w:sz w:val="26"/>
          <w:szCs w:val="26"/>
        </w:rPr>
        <w:t xml:space="preserve"> Це ті самі основи, які допомагатимуть у розумінні Корану, з чого ми робимо висновок, що ці правила стосуються правил тлумачення та розуміння Корану, оскільки розуміння Корану — це одна з цілей його послання.  Адже Благородний </w:t>
      </w:r>
      <w:r w:rsidRPr="00456C30">
        <w:rPr>
          <w:rFonts w:ascii="Cambria" w:hAnsi="Cambria"/>
          <w:b/>
          <w:bCs/>
          <w:color w:val="081424" w:themeColor="text2"/>
          <w:sz w:val="26"/>
          <w:szCs w:val="26"/>
        </w:rPr>
        <w:t xml:space="preserve">Коран був посланий для трьох </w:t>
      </w:r>
      <w:r w:rsidR="00456C30" w:rsidRPr="00456C30">
        <w:rPr>
          <w:rFonts w:ascii="Cambria" w:hAnsi="Cambria"/>
          <w:b/>
          <w:bCs/>
          <w:color w:val="081424" w:themeColor="text2"/>
          <w:sz w:val="26"/>
          <w:szCs w:val="26"/>
        </w:rPr>
        <w:t>цілей</w:t>
      </w:r>
      <w:r w:rsidRPr="00451324">
        <w:rPr>
          <w:rFonts w:ascii="Cambria" w:hAnsi="Cambria"/>
          <w:color w:val="081424" w:themeColor="text2"/>
          <w:sz w:val="26"/>
          <w:szCs w:val="26"/>
        </w:rPr>
        <w:t>: для</w:t>
      </w:r>
      <w:r w:rsidR="00B463D4">
        <w:rPr>
          <w:rFonts w:ascii="Cambria" w:hAnsi="Cambria"/>
          <w:color w:val="081424" w:themeColor="text2"/>
          <w:sz w:val="26"/>
          <w:szCs w:val="26"/>
        </w:rPr>
        <w:t xml:space="preserve"> </w:t>
      </w:r>
      <w:r w:rsidRPr="00451324">
        <w:rPr>
          <w:rFonts w:ascii="Cambria" w:hAnsi="Cambria"/>
          <w:color w:val="081424" w:themeColor="text2"/>
          <w:sz w:val="26"/>
          <w:szCs w:val="26"/>
        </w:rPr>
        <w:t>поклоніння Алла</w:t>
      </w:r>
      <w:r w:rsidR="00456C30">
        <w:rPr>
          <w:rFonts w:ascii="Cambria" w:hAnsi="Cambria"/>
          <w:color w:val="081424" w:themeColor="text2"/>
          <w:sz w:val="26"/>
          <w:szCs w:val="26"/>
        </w:rPr>
        <w:t>гу</w:t>
      </w:r>
      <w:r w:rsidRPr="00451324">
        <w:rPr>
          <w:rFonts w:ascii="Cambria" w:hAnsi="Cambria"/>
          <w:color w:val="081424" w:themeColor="text2"/>
          <w:sz w:val="26"/>
          <w:szCs w:val="26"/>
        </w:rPr>
        <w:t xml:space="preserve"> за допомогою його читання, для розуміння його </w:t>
      </w:r>
      <w:r w:rsidR="000062FB">
        <w:rPr>
          <w:rFonts w:ascii="Cambria" w:hAnsi="Cambria"/>
          <w:color w:val="081424" w:themeColor="text2"/>
          <w:sz w:val="26"/>
          <w:szCs w:val="26"/>
        </w:rPr>
        <w:t>сенсу</w:t>
      </w:r>
      <w:r w:rsidRPr="00451324">
        <w:rPr>
          <w:rFonts w:ascii="Cambria" w:hAnsi="Cambria"/>
          <w:color w:val="081424" w:themeColor="text2"/>
          <w:sz w:val="26"/>
          <w:szCs w:val="26"/>
        </w:rPr>
        <w:t xml:space="preserve"> і для втілення його в життя.  Саме тому сподвижники (нехай буде задоволений ними Алла</w:t>
      </w:r>
      <w:r w:rsidR="000062FB">
        <w:rPr>
          <w:rFonts w:ascii="Cambria" w:hAnsi="Cambria"/>
          <w:color w:val="081424" w:themeColor="text2"/>
          <w:sz w:val="26"/>
          <w:szCs w:val="26"/>
        </w:rPr>
        <w:t>г</w:t>
      </w:r>
      <w:r w:rsidRPr="00451324">
        <w:rPr>
          <w:rFonts w:ascii="Cambria" w:hAnsi="Cambria"/>
          <w:color w:val="081424" w:themeColor="text2"/>
          <w:sz w:val="26"/>
          <w:szCs w:val="26"/>
        </w:rPr>
        <w:t xml:space="preserve">) не </w:t>
      </w:r>
      <w:r w:rsidR="000062FB">
        <w:rPr>
          <w:rFonts w:ascii="Cambria" w:hAnsi="Cambria"/>
          <w:color w:val="081424" w:themeColor="text2"/>
          <w:sz w:val="26"/>
          <w:szCs w:val="26"/>
        </w:rPr>
        <w:t>вивчали</w:t>
      </w:r>
      <w:r w:rsidRPr="00451324">
        <w:rPr>
          <w:rFonts w:ascii="Cambria" w:hAnsi="Cambria"/>
          <w:color w:val="081424" w:themeColor="text2"/>
          <w:sz w:val="26"/>
          <w:szCs w:val="26"/>
        </w:rPr>
        <w:t xml:space="preserve"> більше десяти аятів, доки не осягали їх</w:t>
      </w:r>
      <w:r w:rsidR="005A3F6F">
        <w:rPr>
          <w:rFonts w:ascii="Cambria" w:hAnsi="Cambria"/>
          <w:color w:val="081424" w:themeColor="text2"/>
          <w:sz w:val="26"/>
          <w:szCs w:val="26"/>
        </w:rPr>
        <w:t xml:space="preserve"> сенс</w:t>
      </w:r>
      <w:r w:rsidRPr="00451324">
        <w:rPr>
          <w:rFonts w:ascii="Cambria" w:hAnsi="Cambria"/>
          <w:color w:val="081424" w:themeColor="text2"/>
          <w:sz w:val="26"/>
          <w:szCs w:val="26"/>
        </w:rPr>
        <w:t xml:space="preserve"> і не втілювали їх у своєму житті.  Потім вони сказали: «</w:t>
      </w:r>
      <w:r w:rsidRPr="005A3F6F">
        <w:rPr>
          <w:rFonts w:ascii="Cambria" w:hAnsi="Cambria"/>
          <w:i/>
          <w:iCs/>
          <w:color w:val="081424" w:themeColor="text2"/>
          <w:sz w:val="26"/>
          <w:szCs w:val="26"/>
        </w:rPr>
        <w:t>І таким чином ми навчилися Корану — знан</w:t>
      </w:r>
      <w:r w:rsidR="005A3F6F">
        <w:rPr>
          <w:rFonts w:ascii="Cambria" w:hAnsi="Cambria"/>
          <w:i/>
          <w:iCs/>
          <w:color w:val="081424" w:themeColor="text2"/>
          <w:sz w:val="26"/>
          <w:szCs w:val="26"/>
        </w:rPr>
        <w:t>ням</w:t>
      </w:r>
      <w:r w:rsidRPr="005A3F6F">
        <w:rPr>
          <w:rFonts w:ascii="Cambria" w:hAnsi="Cambria"/>
          <w:i/>
          <w:iCs/>
          <w:color w:val="081424" w:themeColor="text2"/>
          <w:sz w:val="26"/>
          <w:szCs w:val="26"/>
        </w:rPr>
        <w:t xml:space="preserve"> і справ</w:t>
      </w:r>
      <w:r w:rsidR="005A3F6F">
        <w:rPr>
          <w:rFonts w:ascii="Cambria" w:hAnsi="Cambria"/>
          <w:i/>
          <w:iCs/>
          <w:color w:val="081424" w:themeColor="text2"/>
          <w:sz w:val="26"/>
          <w:szCs w:val="26"/>
        </w:rPr>
        <w:t>ам</w:t>
      </w:r>
      <w:r w:rsidRPr="005A3F6F">
        <w:rPr>
          <w:rFonts w:ascii="Cambria" w:hAnsi="Cambria"/>
          <w:i/>
          <w:iCs/>
          <w:color w:val="081424" w:themeColor="text2"/>
          <w:sz w:val="26"/>
          <w:szCs w:val="26"/>
        </w:rPr>
        <w:t xml:space="preserve"> у сукупності</w:t>
      </w:r>
      <w:r w:rsidRPr="00451324">
        <w:rPr>
          <w:rFonts w:ascii="Cambria" w:hAnsi="Cambria"/>
          <w:color w:val="081424" w:themeColor="text2"/>
          <w:sz w:val="26"/>
          <w:szCs w:val="26"/>
        </w:rPr>
        <w:t>».</w:t>
      </w:r>
    </w:p>
    <w:p w14:paraId="468CCC46" w14:textId="605A2C89" w:rsidR="00451324" w:rsidRPr="00451324" w:rsidRDefault="00451324" w:rsidP="00B14E42">
      <w:pPr>
        <w:spacing w:after="0" w:line="276" w:lineRule="auto"/>
        <w:ind w:firstLine="720"/>
        <w:jc w:val="lowKashida"/>
        <w:rPr>
          <w:rFonts w:ascii="Cambria" w:hAnsi="Cambria"/>
          <w:color w:val="081424" w:themeColor="text2"/>
          <w:sz w:val="26"/>
          <w:szCs w:val="26"/>
        </w:rPr>
      </w:pPr>
      <w:r w:rsidRPr="00451324">
        <w:rPr>
          <w:rFonts w:ascii="Cambria" w:hAnsi="Cambria"/>
          <w:color w:val="081424" w:themeColor="text2"/>
          <w:sz w:val="26"/>
          <w:szCs w:val="26"/>
        </w:rPr>
        <w:t xml:space="preserve"> Читання Корану мало для кого видається важким, адже це під силу і </w:t>
      </w:r>
      <w:r w:rsidR="00320A48">
        <w:rPr>
          <w:rFonts w:ascii="Cambria" w:hAnsi="Cambria"/>
          <w:color w:val="081424" w:themeColor="text2"/>
          <w:sz w:val="26"/>
          <w:szCs w:val="26"/>
        </w:rPr>
        <w:t>звичайному</w:t>
      </w:r>
      <w:r w:rsidRPr="00451324">
        <w:rPr>
          <w:rFonts w:ascii="Cambria" w:hAnsi="Cambria"/>
          <w:color w:val="081424" w:themeColor="text2"/>
          <w:sz w:val="26"/>
          <w:szCs w:val="26"/>
        </w:rPr>
        <w:t xml:space="preserve"> мусульманинові, і тому, хто навчається, і вченому.  А ось для його розуміння вже необхідн</w:t>
      </w:r>
      <w:r w:rsidR="00320A48">
        <w:rPr>
          <w:rFonts w:ascii="Cambria" w:hAnsi="Cambria"/>
          <w:color w:val="081424" w:themeColor="text2"/>
          <w:sz w:val="26"/>
          <w:szCs w:val="26"/>
        </w:rPr>
        <w:t xml:space="preserve">о </w:t>
      </w:r>
      <w:r w:rsidRPr="00451324">
        <w:rPr>
          <w:rFonts w:ascii="Cambria" w:hAnsi="Cambria"/>
          <w:color w:val="081424" w:themeColor="text2"/>
          <w:sz w:val="26"/>
          <w:szCs w:val="26"/>
        </w:rPr>
        <w:t>навчання та роздуми.  Щодо справ відповідно до нього, то це ще більш складні</w:t>
      </w:r>
      <w:r w:rsidR="006E0E6C">
        <w:rPr>
          <w:rFonts w:ascii="Cambria" w:hAnsi="Cambria"/>
          <w:color w:val="081424" w:themeColor="text2"/>
          <w:sz w:val="26"/>
          <w:szCs w:val="26"/>
        </w:rPr>
        <w:t xml:space="preserve">ше </w:t>
      </w:r>
      <w:r w:rsidRPr="00451324">
        <w:rPr>
          <w:rFonts w:ascii="Cambria" w:hAnsi="Cambria"/>
          <w:color w:val="081424" w:themeColor="text2"/>
          <w:sz w:val="26"/>
          <w:szCs w:val="26"/>
        </w:rPr>
        <w:t xml:space="preserve"> для </w:t>
      </w:r>
      <w:r w:rsidR="006E0E6C">
        <w:rPr>
          <w:rFonts w:ascii="Cambria" w:hAnsi="Cambria"/>
          <w:color w:val="081424" w:themeColor="text2"/>
          <w:sz w:val="26"/>
          <w:szCs w:val="26"/>
        </w:rPr>
        <w:t>людських</w:t>
      </w:r>
      <w:r w:rsidRPr="00451324">
        <w:rPr>
          <w:rFonts w:ascii="Cambria" w:hAnsi="Cambria"/>
          <w:color w:val="081424" w:themeColor="text2"/>
          <w:sz w:val="26"/>
          <w:szCs w:val="26"/>
        </w:rPr>
        <w:t xml:space="preserve"> душ, оскільки душа потребує </w:t>
      </w:r>
      <w:r w:rsidR="007C4EC5">
        <w:rPr>
          <w:rFonts w:ascii="Cambria" w:hAnsi="Cambria"/>
          <w:color w:val="081424" w:themeColor="text2"/>
          <w:sz w:val="26"/>
          <w:szCs w:val="26"/>
        </w:rPr>
        <w:t>при</w:t>
      </w:r>
      <w:r w:rsidR="006E0E6C">
        <w:rPr>
          <w:rFonts w:ascii="Cambria" w:hAnsi="Cambria"/>
          <w:color w:val="081424" w:themeColor="text2"/>
          <w:sz w:val="26"/>
          <w:szCs w:val="26"/>
        </w:rPr>
        <w:t>мушенню</w:t>
      </w:r>
      <w:r w:rsidRPr="00451324">
        <w:rPr>
          <w:rFonts w:ascii="Cambria" w:hAnsi="Cambria"/>
          <w:color w:val="081424" w:themeColor="text2"/>
          <w:sz w:val="26"/>
          <w:szCs w:val="26"/>
        </w:rPr>
        <w:t xml:space="preserve"> і боротьби з нею як для підтвердження істинності повідомлень, так і для </w:t>
      </w:r>
      <w:r w:rsidR="001D7028">
        <w:rPr>
          <w:rFonts w:ascii="Cambria" w:hAnsi="Cambria"/>
          <w:color w:val="081424" w:themeColor="text2"/>
          <w:sz w:val="26"/>
          <w:szCs w:val="26"/>
        </w:rPr>
        <w:t>підкоренню</w:t>
      </w:r>
      <w:r w:rsidRPr="00451324">
        <w:rPr>
          <w:rFonts w:ascii="Cambria" w:hAnsi="Cambria"/>
          <w:color w:val="081424" w:themeColor="text2"/>
          <w:sz w:val="26"/>
          <w:szCs w:val="26"/>
        </w:rPr>
        <w:t xml:space="preserve"> наказам та </w:t>
      </w:r>
      <w:r w:rsidR="001D7028">
        <w:rPr>
          <w:rFonts w:ascii="Cambria" w:hAnsi="Cambria"/>
          <w:color w:val="081424" w:themeColor="text2"/>
          <w:sz w:val="26"/>
          <w:szCs w:val="26"/>
        </w:rPr>
        <w:t>відстороненню</w:t>
      </w:r>
      <w:r w:rsidRPr="00451324">
        <w:rPr>
          <w:rFonts w:ascii="Cambria" w:hAnsi="Cambria"/>
          <w:color w:val="081424" w:themeColor="text2"/>
          <w:sz w:val="26"/>
          <w:szCs w:val="26"/>
        </w:rPr>
        <w:t xml:space="preserve"> від заборон.</w:t>
      </w:r>
    </w:p>
    <w:p w14:paraId="317A15FF" w14:textId="72218AAD" w:rsidR="006E7F6A" w:rsidRDefault="00451324" w:rsidP="006E7F6A">
      <w:pPr>
        <w:spacing w:after="0" w:line="276" w:lineRule="auto"/>
        <w:ind w:firstLine="720"/>
        <w:jc w:val="lowKashida"/>
        <w:rPr>
          <w:rFonts w:ascii="Cambria" w:hAnsi="Cambria"/>
          <w:color w:val="081424" w:themeColor="text2"/>
          <w:sz w:val="26"/>
          <w:szCs w:val="26"/>
        </w:rPr>
      </w:pPr>
      <w:r w:rsidRPr="00451324">
        <w:rPr>
          <w:rFonts w:ascii="Cambria" w:hAnsi="Cambria"/>
          <w:color w:val="081424" w:themeColor="text2"/>
          <w:sz w:val="26"/>
          <w:szCs w:val="26"/>
        </w:rPr>
        <w:t xml:space="preserve"> І щоб ти зрозумів</w:t>
      </w:r>
      <w:r w:rsidR="00B14E42">
        <w:rPr>
          <w:rFonts w:ascii="Cambria" w:hAnsi="Cambria"/>
          <w:color w:val="081424" w:themeColor="text2"/>
          <w:sz w:val="26"/>
          <w:szCs w:val="26"/>
        </w:rPr>
        <w:t xml:space="preserve"> в чому полягає</w:t>
      </w:r>
      <w:r w:rsidRPr="00451324">
        <w:rPr>
          <w:rFonts w:ascii="Cambria" w:hAnsi="Cambria"/>
          <w:color w:val="081424" w:themeColor="text2"/>
          <w:sz w:val="26"/>
          <w:szCs w:val="26"/>
        </w:rPr>
        <w:t xml:space="preserve"> необхідність розуміння Корану і втілення його в життя, задумайся над словами Всевишнього Алла</w:t>
      </w:r>
      <w:r w:rsidR="00B14E42">
        <w:rPr>
          <w:rFonts w:ascii="Cambria" w:hAnsi="Cambria"/>
          <w:color w:val="081424" w:themeColor="text2"/>
          <w:sz w:val="26"/>
          <w:szCs w:val="26"/>
        </w:rPr>
        <w:t>га</w:t>
      </w:r>
      <w:r w:rsidRPr="00451324">
        <w:rPr>
          <w:rFonts w:ascii="Cambria" w:hAnsi="Cambria"/>
          <w:color w:val="081424" w:themeColor="text2"/>
          <w:sz w:val="26"/>
          <w:szCs w:val="26"/>
        </w:rPr>
        <w:t>:</w:t>
      </w:r>
    </w:p>
    <w:p w14:paraId="7AC289A1" w14:textId="77777777" w:rsidR="007D1D32" w:rsidRDefault="007D1D32" w:rsidP="006E7F6A">
      <w:pPr>
        <w:spacing w:after="0" w:line="276" w:lineRule="auto"/>
        <w:ind w:firstLine="720"/>
        <w:jc w:val="lowKashida"/>
        <w:rPr>
          <w:rFonts w:ascii="Cambria" w:hAnsi="Cambria"/>
          <w:color w:val="081424" w:themeColor="text2"/>
          <w:sz w:val="26"/>
          <w:szCs w:val="26"/>
        </w:rPr>
      </w:pPr>
    </w:p>
    <w:p w14:paraId="24598D4C" w14:textId="597A26F9" w:rsidR="00B62DE1" w:rsidRPr="00E86792" w:rsidRDefault="00533F34" w:rsidP="00E86792">
      <w:pPr>
        <w:pStyle w:val="p1"/>
        <w:jc w:val="center"/>
        <w:divId w:val="1119103597"/>
        <w:rPr>
          <w:rFonts w:hint="eastAsia"/>
          <w:sz w:val="36"/>
          <w:szCs w:val="36"/>
        </w:rPr>
      </w:pPr>
      <w:r w:rsidRPr="007D1D32">
        <w:rPr>
          <w:rStyle w:val="s1"/>
          <w:sz w:val="36"/>
          <w:szCs w:val="36"/>
          <w:rtl/>
        </w:rPr>
        <w:t>كِتَابٌ</w:t>
      </w:r>
      <w:r w:rsidRPr="007D1D32">
        <w:rPr>
          <w:rStyle w:val="s2"/>
          <w:sz w:val="36"/>
          <w:szCs w:val="36"/>
          <w:rtl/>
        </w:rPr>
        <w:t xml:space="preserve"> </w:t>
      </w:r>
      <w:r w:rsidRPr="007D1D32">
        <w:rPr>
          <w:rStyle w:val="s1"/>
          <w:sz w:val="36"/>
          <w:szCs w:val="36"/>
          <w:rtl/>
        </w:rPr>
        <w:t>أَنزَلْنَاهُ</w:t>
      </w:r>
      <w:r w:rsidRPr="007D1D32">
        <w:rPr>
          <w:rStyle w:val="s2"/>
          <w:sz w:val="36"/>
          <w:szCs w:val="36"/>
          <w:rtl/>
        </w:rPr>
        <w:t xml:space="preserve"> </w:t>
      </w:r>
      <w:r w:rsidRPr="007D1D32">
        <w:rPr>
          <w:rStyle w:val="s1"/>
          <w:sz w:val="36"/>
          <w:szCs w:val="36"/>
          <w:rtl/>
        </w:rPr>
        <w:t>إِلَيْكَ</w:t>
      </w:r>
      <w:r w:rsidRPr="007D1D32">
        <w:rPr>
          <w:rStyle w:val="s2"/>
          <w:sz w:val="36"/>
          <w:szCs w:val="36"/>
          <w:rtl/>
        </w:rPr>
        <w:t xml:space="preserve"> </w:t>
      </w:r>
      <w:r w:rsidRPr="007D1D32">
        <w:rPr>
          <w:rStyle w:val="s1"/>
          <w:sz w:val="36"/>
          <w:szCs w:val="36"/>
          <w:rtl/>
        </w:rPr>
        <w:t>مُبَارَكٌ</w:t>
      </w:r>
      <w:r w:rsidRPr="007D1D32">
        <w:rPr>
          <w:rStyle w:val="s2"/>
          <w:sz w:val="36"/>
          <w:szCs w:val="36"/>
          <w:rtl/>
        </w:rPr>
        <w:t xml:space="preserve"> </w:t>
      </w:r>
      <w:r w:rsidRPr="007D1D32">
        <w:rPr>
          <w:rStyle w:val="s1"/>
          <w:sz w:val="36"/>
          <w:szCs w:val="36"/>
          <w:rtl/>
        </w:rPr>
        <w:t>لِّيَدَّبَّرُوا</w:t>
      </w:r>
      <w:r w:rsidRPr="007D1D32">
        <w:rPr>
          <w:rStyle w:val="s2"/>
          <w:sz w:val="36"/>
          <w:szCs w:val="36"/>
          <w:rtl/>
        </w:rPr>
        <w:t xml:space="preserve"> </w:t>
      </w:r>
      <w:r w:rsidRPr="007D1D32">
        <w:rPr>
          <w:rStyle w:val="s1"/>
          <w:sz w:val="36"/>
          <w:szCs w:val="36"/>
          <w:rtl/>
        </w:rPr>
        <w:t>آيَاتِهِ</w:t>
      </w:r>
      <w:r w:rsidRPr="007D1D32">
        <w:rPr>
          <w:rStyle w:val="s2"/>
          <w:sz w:val="36"/>
          <w:szCs w:val="36"/>
          <w:rtl/>
        </w:rPr>
        <w:t xml:space="preserve"> </w:t>
      </w:r>
      <w:r w:rsidRPr="007D1D32">
        <w:rPr>
          <w:rStyle w:val="s1"/>
          <w:sz w:val="36"/>
          <w:szCs w:val="36"/>
          <w:rtl/>
        </w:rPr>
        <w:t>وَلِيَتَذَكَّرَ</w:t>
      </w:r>
      <w:r w:rsidRPr="007D1D32">
        <w:rPr>
          <w:rStyle w:val="s2"/>
          <w:sz w:val="36"/>
          <w:szCs w:val="36"/>
          <w:rtl/>
        </w:rPr>
        <w:t xml:space="preserve"> </w:t>
      </w:r>
      <w:r w:rsidRPr="007D1D32">
        <w:rPr>
          <w:rStyle w:val="s1"/>
          <w:sz w:val="36"/>
          <w:szCs w:val="36"/>
          <w:rtl/>
        </w:rPr>
        <w:t>أُولُو</w:t>
      </w:r>
      <w:r w:rsidRPr="007D1D32">
        <w:rPr>
          <w:rStyle w:val="s2"/>
          <w:sz w:val="36"/>
          <w:szCs w:val="36"/>
          <w:rtl/>
        </w:rPr>
        <w:t xml:space="preserve"> </w:t>
      </w:r>
      <w:r w:rsidRPr="007D1D32">
        <w:rPr>
          <w:rStyle w:val="s1"/>
          <w:sz w:val="36"/>
          <w:szCs w:val="36"/>
          <w:rtl/>
        </w:rPr>
        <w:t>الْأَلْبَابِ</w:t>
      </w:r>
    </w:p>
    <w:p w14:paraId="07E945A3" w14:textId="0B423CDA" w:rsidR="0010199D" w:rsidRPr="00E15A93" w:rsidRDefault="0010199D" w:rsidP="00F66196">
      <w:pPr>
        <w:spacing w:line="276" w:lineRule="auto"/>
        <w:ind w:firstLine="720"/>
        <w:jc w:val="lowKashida"/>
        <w:rPr>
          <w:rFonts w:ascii="Cambria" w:hAnsi="Cambria" w:cs="Arial"/>
          <w:color w:val="081424" w:themeColor="text2"/>
          <w:sz w:val="20"/>
          <w:szCs w:val="20"/>
          <w:rtl/>
          <w:lang w:bidi="ar-SA"/>
        </w:rPr>
      </w:pPr>
      <w:r w:rsidRPr="00E86792">
        <w:rPr>
          <w:rFonts w:ascii="Cambria" w:hAnsi="Cambria"/>
          <w:b/>
          <w:bCs/>
          <w:color w:val="081424" w:themeColor="text2"/>
          <w:sz w:val="26"/>
          <w:szCs w:val="26"/>
          <w:lang w:bidi="ar-SA"/>
        </w:rPr>
        <w:t>«Книга, яку ми послали тобі, є благословенною для того, щоб вони</w:t>
      </w:r>
      <w:r w:rsidR="000D3C13" w:rsidRPr="00E86792">
        <w:rPr>
          <w:rFonts w:ascii="Cambria" w:hAnsi="Cambria"/>
          <w:b/>
          <w:bCs/>
          <w:color w:val="081424" w:themeColor="text2"/>
          <w:sz w:val="26"/>
          <w:szCs w:val="26"/>
          <w:lang w:bidi="ar-SA"/>
        </w:rPr>
        <w:t xml:space="preserve"> </w:t>
      </w:r>
      <w:r w:rsidRPr="00E86792">
        <w:rPr>
          <w:rFonts w:ascii="Cambria" w:hAnsi="Cambria"/>
          <w:b/>
          <w:bCs/>
          <w:color w:val="081424" w:themeColor="text2"/>
          <w:sz w:val="26"/>
          <w:szCs w:val="26"/>
          <w:lang w:bidi="ar-SA"/>
        </w:rPr>
        <w:t>розмірковували над її аятами, і щоб</w:t>
      </w:r>
      <w:r w:rsidR="009B7AC4" w:rsidRPr="00E86792">
        <w:rPr>
          <w:rFonts w:ascii="Cambria" w:hAnsi="Cambria" w:cs="Arial"/>
          <w:b/>
          <w:bCs/>
          <w:color w:val="081424" w:themeColor="text2"/>
          <w:sz w:val="26"/>
          <w:szCs w:val="26"/>
          <w:lang w:bidi="ar-SA"/>
        </w:rPr>
        <w:t xml:space="preserve"> </w:t>
      </w:r>
      <w:r w:rsidRPr="00E86792">
        <w:rPr>
          <w:rFonts w:ascii="Cambria" w:hAnsi="Cambria"/>
          <w:b/>
          <w:bCs/>
          <w:color w:val="081424" w:themeColor="text2"/>
          <w:sz w:val="26"/>
          <w:szCs w:val="26"/>
          <w:lang w:bidi="ar-SA"/>
        </w:rPr>
        <w:t xml:space="preserve">згадали </w:t>
      </w:r>
      <w:r w:rsidR="009B64DB" w:rsidRPr="00E86792">
        <w:rPr>
          <w:rFonts w:ascii="Cambria" w:hAnsi="Cambria"/>
          <w:b/>
          <w:bCs/>
          <w:color w:val="081424" w:themeColor="text2"/>
          <w:sz w:val="26"/>
          <w:szCs w:val="26"/>
          <w:lang w:bidi="ar-SA"/>
        </w:rPr>
        <w:t>повчання</w:t>
      </w:r>
      <w:r w:rsidRPr="00E86792">
        <w:rPr>
          <w:rFonts w:ascii="Cambria" w:hAnsi="Cambria"/>
          <w:b/>
          <w:bCs/>
          <w:color w:val="081424" w:themeColor="text2"/>
          <w:sz w:val="26"/>
          <w:szCs w:val="26"/>
          <w:lang w:bidi="ar-SA"/>
        </w:rPr>
        <w:t xml:space="preserve"> володарі розуму»</w:t>
      </w:r>
      <w:r w:rsidR="00E86792" w:rsidRPr="00E15A93">
        <w:rPr>
          <w:rFonts w:ascii="Cambria" w:hAnsi="Cambria" w:cs="Arial"/>
          <w:color w:val="081424" w:themeColor="text2"/>
          <w:sz w:val="20"/>
          <w:szCs w:val="20"/>
          <w:lang w:bidi="ar-SA"/>
        </w:rPr>
        <w:t xml:space="preserve"> </w:t>
      </w:r>
      <w:r w:rsidRPr="00E15A93">
        <w:rPr>
          <w:rFonts w:ascii="Cambria" w:hAnsi="Cambria"/>
          <w:color w:val="081424" w:themeColor="text2"/>
          <w:sz w:val="20"/>
          <w:szCs w:val="20"/>
          <w:lang w:bidi="ar-SA"/>
        </w:rPr>
        <w:t>(Коран, 38:29).</w:t>
      </w:r>
    </w:p>
    <w:p w14:paraId="65988CA8" w14:textId="34611D86" w:rsidR="0010199D" w:rsidRPr="0010199D" w:rsidRDefault="0010199D" w:rsidP="00E15A93">
      <w:pPr>
        <w:spacing w:line="276" w:lineRule="auto"/>
        <w:ind w:firstLine="720"/>
        <w:jc w:val="lowKashida"/>
        <w:rPr>
          <w:rFonts w:ascii="Cambria" w:hAnsi="Cambria" w:cs="Arial"/>
          <w:color w:val="081424" w:themeColor="text2"/>
          <w:sz w:val="26"/>
          <w:szCs w:val="26"/>
          <w:rtl/>
          <w:lang w:bidi="ar-SA"/>
        </w:rPr>
      </w:pPr>
      <w:r w:rsidRPr="0010199D">
        <w:rPr>
          <w:rFonts w:ascii="Cambria" w:hAnsi="Cambria"/>
          <w:color w:val="081424" w:themeColor="text2"/>
          <w:sz w:val="26"/>
          <w:szCs w:val="26"/>
          <w:lang w:bidi="ar-SA"/>
        </w:rPr>
        <w:t xml:space="preserve"> Слова автора «</w:t>
      </w:r>
      <w:r w:rsidRPr="00F51C84">
        <w:rPr>
          <w:rFonts w:ascii="Cambria" w:hAnsi="Cambria"/>
          <w:i/>
          <w:iCs/>
          <w:color w:val="081424" w:themeColor="text2"/>
          <w:sz w:val="26"/>
          <w:szCs w:val="26"/>
          <w:lang w:bidi="ar-SA"/>
        </w:rPr>
        <w:t xml:space="preserve">Допомагаючі у розумінні Корана, у пізнанні його тлумачення і </w:t>
      </w:r>
      <w:r w:rsidR="00F51C84" w:rsidRPr="00F51C84">
        <w:rPr>
          <w:rFonts w:ascii="Cambria" w:hAnsi="Cambria"/>
          <w:i/>
          <w:iCs/>
          <w:color w:val="081424" w:themeColor="text2"/>
          <w:sz w:val="26"/>
          <w:szCs w:val="26"/>
          <w:lang w:bidi="ar-SA"/>
        </w:rPr>
        <w:t>сенсу</w:t>
      </w:r>
      <w:r w:rsidRPr="0010199D">
        <w:rPr>
          <w:rFonts w:ascii="Cambria" w:hAnsi="Cambria"/>
          <w:color w:val="081424" w:themeColor="text2"/>
          <w:sz w:val="26"/>
          <w:szCs w:val="26"/>
          <w:lang w:bidi="ar-SA"/>
        </w:rPr>
        <w:t>» — відносяться до області перерахування синонімів, на кшталт слів поета: «</w:t>
      </w:r>
      <w:r w:rsidRPr="00F51C84">
        <w:rPr>
          <w:rFonts w:ascii="Cambria" w:hAnsi="Cambria"/>
          <w:i/>
          <w:iCs/>
          <w:color w:val="081424" w:themeColor="text2"/>
          <w:sz w:val="26"/>
          <w:szCs w:val="26"/>
          <w:lang w:bidi="ar-SA"/>
        </w:rPr>
        <w:t>І вимовила вона свої слова з брехнею та обманом</w:t>
      </w:r>
      <w:r w:rsidRPr="0010199D">
        <w:rPr>
          <w:rFonts w:ascii="Cambria" w:hAnsi="Cambria"/>
          <w:color w:val="081424" w:themeColor="text2"/>
          <w:sz w:val="26"/>
          <w:szCs w:val="26"/>
          <w:lang w:bidi="ar-SA"/>
        </w:rPr>
        <w:t>».</w:t>
      </w:r>
    </w:p>
    <w:p w14:paraId="2859014B" w14:textId="406AFC14" w:rsidR="0010199D" w:rsidRPr="0010199D" w:rsidRDefault="0010199D" w:rsidP="00E86792">
      <w:pPr>
        <w:spacing w:line="276" w:lineRule="auto"/>
        <w:ind w:firstLine="720"/>
        <w:jc w:val="lowKashida"/>
        <w:rPr>
          <w:rFonts w:ascii="Cambria" w:hAnsi="Cambria" w:cs="Arial"/>
          <w:color w:val="081424" w:themeColor="text2"/>
          <w:sz w:val="26"/>
          <w:szCs w:val="26"/>
          <w:rtl/>
          <w:lang w:bidi="ar-SA"/>
        </w:rPr>
      </w:pPr>
      <w:r w:rsidRPr="0010199D">
        <w:rPr>
          <w:rFonts w:ascii="Cambria" w:hAnsi="Cambria"/>
          <w:color w:val="081424" w:themeColor="text2"/>
          <w:sz w:val="26"/>
          <w:szCs w:val="26"/>
          <w:lang w:bidi="ar-SA"/>
        </w:rPr>
        <w:t xml:space="preserve"> І це тому, що розуміння Корану і знання його тлумачення і смислів — все це має близьке схоже значення, оскільки розуміння Корану вже включає розуміння його </w:t>
      </w:r>
      <w:r w:rsidR="0035507B">
        <w:rPr>
          <w:rFonts w:ascii="Cambria" w:hAnsi="Cambria"/>
          <w:color w:val="081424" w:themeColor="text2"/>
          <w:sz w:val="26"/>
          <w:szCs w:val="26"/>
          <w:lang w:bidi="ar-SA"/>
        </w:rPr>
        <w:t>с</w:t>
      </w:r>
      <w:r w:rsidR="00490D12">
        <w:rPr>
          <w:rFonts w:ascii="Cambria" w:hAnsi="Cambria"/>
          <w:color w:val="081424" w:themeColor="text2"/>
          <w:sz w:val="26"/>
          <w:szCs w:val="26"/>
          <w:lang w:bidi="ar-SA"/>
        </w:rPr>
        <w:t>енсів</w:t>
      </w:r>
      <w:r w:rsidRPr="0010199D">
        <w:rPr>
          <w:rFonts w:ascii="Cambria" w:hAnsi="Cambria"/>
          <w:color w:val="081424" w:themeColor="text2"/>
          <w:sz w:val="26"/>
          <w:szCs w:val="26"/>
          <w:lang w:bidi="ar-SA"/>
        </w:rPr>
        <w:t xml:space="preserve">, мудростей і таємниць.  Коран містить у собі </w:t>
      </w:r>
      <w:r w:rsidR="00C432E5">
        <w:rPr>
          <w:rFonts w:ascii="Cambria" w:hAnsi="Cambria"/>
          <w:color w:val="081424" w:themeColor="text2"/>
          <w:sz w:val="26"/>
          <w:szCs w:val="26"/>
          <w:lang w:bidi="ar-SA"/>
        </w:rPr>
        <w:t>сенси</w:t>
      </w:r>
      <w:r w:rsidRPr="0010199D">
        <w:rPr>
          <w:rFonts w:ascii="Cambria" w:hAnsi="Cambria"/>
          <w:color w:val="081424" w:themeColor="text2"/>
          <w:sz w:val="26"/>
          <w:szCs w:val="26"/>
          <w:lang w:bidi="ar-SA"/>
        </w:rPr>
        <w:t xml:space="preserve">, а ці </w:t>
      </w:r>
      <w:r w:rsidR="00C432E5">
        <w:rPr>
          <w:rFonts w:ascii="Cambria" w:hAnsi="Cambria"/>
          <w:color w:val="081424" w:themeColor="text2"/>
          <w:sz w:val="26"/>
          <w:szCs w:val="26"/>
          <w:lang w:bidi="ar-SA"/>
        </w:rPr>
        <w:t>сенси</w:t>
      </w:r>
      <w:r w:rsidRPr="0010199D">
        <w:rPr>
          <w:rFonts w:ascii="Cambria" w:hAnsi="Cambria"/>
          <w:color w:val="081424" w:themeColor="text2"/>
          <w:sz w:val="26"/>
          <w:szCs w:val="26"/>
          <w:lang w:bidi="ar-SA"/>
        </w:rPr>
        <w:t xml:space="preserve"> та положення у свою чергу містять у собі постанови та таємниці.</w:t>
      </w:r>
    </w:p>
    <w:p w14:paraId="7993622D" w14:textId="083CF1B5" w:rsidR="0010199D" w:rsidRPr="0010199D" w:rsidRDefault="0010199D" w:rsidP="00E86792">
      <w:pPr>
        <w:spacing w:line="276" w:lineRule="auto"/>
        <w:ind w:firstLine="720"/>
        <w:jc w:val="lowKashida"/>
        <w:rPr>
          <w:rFonts w:ascii="Cambria" w:hAnsi="Cambria" w:cs="Arial"/>
          <w:color w:val="081424" w:themeColor="text2"/>
          <w:sz w:val="26"/>
          <w:szCs w:val="26"/>
          <w:rtl/>
          <w:lang w:bidi="ar-SA"/>
        </w:rPr>
      </w:pPr>
      <w:r w:rsidRPr="0010199D">
        <w:rPr>
          <w:rFonts w:ascii="Cambria" w:hAnsi="Cambria"/>
          <w:color w:val="081424" w:themeColor="text2"/>
          <w:sz w:val="26"/>
          <w:szCs w:val="26"/>
          <w:lang w:bidi="ar-SA"/>
        </w:rPr>
        <w:lastRenderedPageBreak/>
        <w:t xml:space="preserve"> Хтось може сказати, що тлумачення Корана відрізняється від його </w:t>
      </w:r>
      <w:r w:rsidR="007809C9">
        <w:rPr>
          <w:rFonts w:ascii="Cambria" w:hAnsi="Cambria"/>
          <w:color w:val="081424" w:themeColor="text2"/>
          <w:sz w:val="26"/>
          <w:szCs w:val="26"/>
          <w:lang w:bidi="ar-SA"/>
        </w:rPr>
        <w:t>сенсів</w:t>
      </w:r>
      <w:r w:rsidRPr="0010199D">
        <w:rPr>
          <w:rFonts w:ascii="Cambria" w:hAnsi="Cambria"/>
          <w:color w:val="081424" w:themeColor="text2"/>
          <w:sz w:val="26"/>
          <w:szCs w:val="26"/>
          <w:lang w:bidi="ar-SA"/>
        </w:rPr>
        <w:t xml:space="preserve">, оскільки тлумачення — це тлумачення окремих слів та виразів, а під змістом мається на увазі те, для чого </w:t>
      </w:r>
      <w:r w:rsidR="009E1A17">
        <w:rPr>
          <w:rFonts w:ascii="Cambria" w:hAnsi="Cambria"/>
          <w:color w:val="081424" w:themeColor="text2"/>
          <w:sz w:val="26"/>
          <w:szCs w:val="26"/>
          <w:lang w:bidi="ar-SA"/>
        </w:rPr>
        <w:t xml:space="preserve">це </w:t>
      </w:r>
      <w:r w:rsidRPr="0010199D">
        <w:rPr>
          <w:rFonts w:ascii="Cambria" w:hAnsi="Cambria"/>
          <w:color w:val="081424" w:themeColor="text2"/>
          <w:sz w:val="26"/>
          <w:szCs w:val="26"/>
          <w:lang w:bidi="ar-SA"/>
        </w:rPr>
        <w:t>вимовляється.  Докладніше з прикладами це буде розбиратися далі, якщо на те буде воля Алла</w:t>
      </w:r>
      <w:r w:rsidR="008A47ED">
        <w:rPr>
          <w:rFonts w:ascii="Cambria" w:hAnsi="Cambria"/>
          <w:color w:val="081424" w:themeColor="text2"/>
          <w:sz w:val="26"/>
          <w:szCs w:val="26"/>
          <w:lang w:bidi="ar-SA"/>
        </w:rPr>
        <w:t>га</w:t>
      </w:r>
      <w:r w:rsidRPr="0010199D">
        <w:rPr>
          <w:rFonts w:ascii="Cambria" w:hAnsi="Cambria"/>
          <w:color w:val="081424" w:themeColor="text2"/>
          <w:sz w:val="26"/>
          <w:szCs w:val="26"/>
          <w:lang w:bidi="ar-SA"/>
        </w:rPr>
        <w:t>.</w:t>
      </w:r>
    </w:p>
    <w:p w14:paraId="262A4093" w14:textId="675DCCE4" w:rsidR="0010199D" w:rsidRDefault="0010199D" w:rsidP="00E86792">
      <w:pPr>
        <w:spacing w:line="276" w:lineRule="auto"/>
        <w:ind w:firstLine="720"/>
        <w:jc w:val="lowKashida"/>
        <w:rPr>
          <w:rFonts w:ascii="Cambria" w:hAnsi="Cambria"/>
          <w:color w:val="081424" w:themeColor="text2"/>
          <w:sz w:val="26"/>
          <w:szCs w:val="26"/>
          <w:lang w:bidi="ar-SA"/>
        </w:rPr>
      </w:pPr>
      <w:r w:rsidRPr="0010199D">
        <w:rPr>
          <w:rFonts w:ascii="Cambria" w:hAnsi="Cambria"/>
          <w:color w:val="081424" w:themeColor="text2"/>
          <w:sz w:val="26"/>
          <w:szCs w:val="26"/>
          <w:lang w:bidi="ar-SA"/>
        </w:rPr>
        <w:t xml:space="preserve"> Отже, тлумачення — це тлумачення слів, як сказати, що це слово таким чином пояснив автор такого тлумачного словника.  Наприклад, слова Всевишнього Алла</w:t>
      </w:r>
      <w:r w:rsidR="00670E5C">
        <w:rPr>
          <w:rFonts w:ascii="Cambria" w:hAnsi="Cambria"/>
          <w:color w:val="081424" w:themeColor="text2"/>
          <w:sz w:val="26"/>
          <w:szCs w:val="26"/>
          <w:lang w:bidi="ar-SA"/>
        </w:rPr>
        <w:t>га</w:t>
      </w:r>
      <w:r w:rsidRPr="0010199D">
        <w:rPr>
          <w:rFonts w:ascii="Cambria" w:hAnsi="Cambria"/>
          <w:color w:val="081424" w:themeColor="text2"/>
          <w:sz w:val="26"/>
          <w:szCs w:val="26"/>
          <w:lang w:bidi="ar-SA"/>
        </w:rPr>
        <w:t>:</w:t>
      </w:r>
    </w:p>
    <w:p w14:paraId="1CE66EF0" w14:textId="385ABBD9" w:rsidR="0010199D" w:rsidRPr="00864663" w:rsidRDefault="0011749C" w:rsidP="00864663">
      <w:pPr>
        <w:pStyle w:val="p1"/>
        <w:bidi/>
        <w:jc w:val="center"/>
        <w:divId w:val="1541436971"/>
        <w:rPr>
          <w:rFonts w:hint="eastAsia"/>
          <w:sz w:val="36"/>
          <w:szCs w:val="36"/>
          <w:rtl/>
        </w:rPr>
      </w:pPr>
      <w:r w:rsidRPr="0011749C">
        <w:rPr>
          <w:rStyle w:val="s1"/>
          <w:sz w:val="36"/>
          <w:szCs w:val="36"/>
          <w:rtl/>
        </w:rPr>
        <w:t>أَوْ</w:t>
      </w:r>
      <w:r w:rsidRPr="0011749C">
        <w:rPr>
          <w:rStyle w:val="s2"/>
          <w:sz w:val="36"/>
          <w:szCs w:val="36"/>
          <w:rtl/>
        </w:rPr>
        <w:t xml:space="preserve"> </w:t>
      </w:r>
      <w:r w:rsidRPr="0011749C">
        <w:rPr>
          <w:rStyle w:val="s1"/>
          <w:sz w:val="36"/>
          <w:szCs w:val="36"/>
          <w:rtl/>
        </w:rPr>
        <w:t>يَأْتِيَ</w:t>
      </w:r>
      <w:r w:rsidRPr="0011749C">
        <w:rPr>
          <w:rStyle w:val="s2"/>
          <w:sz w:val="36"/>
          <w:szCs w:val="36"/>
          <w:rtl/>
        </w:rPr>
        <w:t xml:space="preserve"> </w:t>
      </w:r>
      <w:r w:rsidRPr="0011749C">
        <w:rPr>
          <w:rStyle w:val="s1"/>
          <w:sz w:val="36"/>
          <w:szCs w:val="36"/>
          <w:rtl/>
        </w:rPr>
        <w:t>بَعْضُ</w:t>
      </w:r>
      <w:r w:rsidRPr="0011749C">
        <w:rPr>
          <w:rStyle w:val="s2"/>
          <w:sz w:val="36"/>
          <w:szCs w:val="36"/>
          <w:rtl/>
        </w:rPr>
        <w:t xml:space="preserve"> </w:t>
      </w:r>
      <w:r w:rsidRPr="0011749C">
        <w:rPr>
          <w:rStyle w:val="s1"/>
          <w:sz w:val="36"/>
          <w:szCs w:val="36"/>
          <w:rtl/>
        </w:rPr>
        <w:t>آيَاتِ</w:t>
      </w:r>
      <w:r w:rsidRPr="0011749C">
        <w:rPr>
          <w:rStyle w:val="s2"/>
          <w:sz w:val="36"/>
          <w:szCs w:val="36"/>
          <w:rtl/>
        </w:rPr>
        <w:t xml:space="preserve"> </w:t>
      </w:r>
      <w:r w:rsidRPr="0011749C">
        <w:rPr>
          <w:rStyle w:val="s1"/>
          <w:sz w:val="36"/>
          <w:szCs w:val="36"/>
          <w:rtl/>
        </w:rPr>
        <w:t>رَبِّكَ</w:t>
      </w:r>
      <w:r w:rsidRPr="0011749C">
        <w:rPr>
          <w:rStyle w:val="s2"/>
          <w:sz w:val="36"/>
          <w:szCs w:val="36"/>
          <w:rtl/>
        </w:rPr>
        <w:t xml:space="preserve"> </w:t>
      </w:r>
      <w:r w:rsidRPr="0011749C">
        <w:rPr>
          <w:rStyle w:val="s1"/>
          <w:sz w:val="36"/>
          <w:szCs w:val="36"/>
          <w:rtl/>
        </w:rPr>
        <w:t>يَوْمَ</w:t>
      </w:r>
      <w:r w:rsidRPr="0011749C">
        <w:rPr>
          <w:rStyle w:val="s2"/>
          <w:sz w:val="36"/>
          <w:szCs w:val="36"/>
          <w:rtl/>
        </w:rPr>
        <w:t xml:space="preserve"> </w:t>
      </w:r>
      <w:r w:rsidRPr="0011749C">
        <w:rPr>
          <w:rStyle w:val="s1"/>
          <w:sz w:val="36"/>
          <w:szCs w:val="36"/>
          <w:rtl/>
        </w:rPr>
        <w:t>يَأْتِي</w:t>
      </w:r>
      <w:r w:rsidRPr="0011749C">
        <w:rPr>
          <w:rStyle w:val="s2"/>
          <w:sz w:val="36"/>
          <w:szCs w:val="36"/>
          <w:rtl/>
        </w:rPr>
        <w:t xml:space="preserve"> </w:t>
      </w:r>
      <w:r w:rsidRPr="0011749C">
        <w:rPr>
          <w:rStyle w:val="s1"/>
          <w:sz w:val="36"/>
          <w:szCs w:val="36"/>
          <w:rtl/>
        </w:rPr>
        <w:t>بَعْضُ</w:t>
      </w:r>
      <w:r w:rsidRPr="0011749C">
        <w:rPr>
          <w:rStyle w:val="s2"/>
          <w:sz w:val="36"/>
          <w:szCs w:val="36"/>
          <w:rtl/>
        </w:rPr>
        <w:t xml:space="preserve"> </w:t>
      </w:r>
      <w:r w:rsidRPr="0011749C">
        <w:rPr>
          <w:rStyle w:val="s1"/>
          <w:sz w:val="36"/>
          <w:szCs w:val="36"/>
          <w:rtl/>
        </w:rPr>
        <w:t>آيَاتِ</w:t>
      </w:r>
      <w:r w:rsidRPr="0011749C">
        <w:rPr>
          <w:rStyle w:val="s2"/>
          <w:sz w:val="36"/>
          <w:szCs w:val="36"/>
          <w:rtl/>
        </w:rPr>
        <w:t xml:space="preserve"> </w:t>
      </w:r>
      <w:r w:rsidRPr="0011749C">
        <w:rPr>
          <w:rStyle w:val="s1"/>
          <w:sz w:val="36"/>
          <w:szCs w:val="36"/>
          <w:rtl/>
        </w:rPr>
        <w:t>رَبِّكَ</w:t>
      </w:r>
      <w:r w:rsidRPr="0011749C">
        <w:rPr>
          <w:rStyle w:val="s2"/>
          <w:sz w:val="36"/>
          <w:szCs w:val="36"/>
          <w:rtl/>
        </w:rPr>
        <w:t xml:space="preserve"> </w:t>
      </w:r>
      <w:r w:rsidRPr="0011749C">
        <w:rPr>
          <w:rStyle w:val="s1"/>
          <w:sz w:val="36"/>
          <w:szCs w:val="36"/>
          <w:rtl/>
        </w:rPr>
        <w:t>لَا</w:t>
      </w:r>
      <w:r w:rsidRPr="0011749C">
        <w:rPr>
          <w:rStyle w:val="s2"/>
          <w:sz w:val="36"/>
          <w:szCs w:val="36"/>
          <w:rtl/>
        </w:rPr>
        <w:t xml:space="preserve"> </w:t>
      </w:r>
      <w:r w:rsidRPr="0011749C">
        <w:rPr>
          <w:rStyle w:val="s1"/>
          <w:sz w:val="36"/>
          <w:szCs w:val="36"/>
          <w:rtl/>
        </w:rPr>
        <w:t>يَنفَعُ</w:t>
      </w:r>
      <w:r w:rsidRPr="0011749C">
        <w:rPr>
          <w:rStyle w:val="s2"/>
          <w:sz w:val="36"/>
          <w:szCs w:val="36"/>
          <w:rtl/>
        </w:rPr>
        <w:t xml:space="preserve"> </w:t>
      </w:r>
      <w:r w:rsidRPr="0011749C">
        <w:rPr>
          <w:rStyle w:val="s1"/>
          <w:sz w:val="36"/>
          <w:szCs w:val="36"/>
          <w:rtl/>
        </w:rPr>
        <w:t>نَفْسًا</w:t>
      </w:r>
      <w:r w:rsidRPr="0011749C">
        <w:rPr>
          <w:rStyle w:val="s2"/>
          <w:sz w:val="36"/>
          <w:szCs w:val="36"/>
          <w:rtl/>
        </w:rPr>
        <w:t xml:space="preserve"> </w:t>
      </w:r>
      <w:r w:rsidRPr="0011749C">
        <w:rPr>
          <w:rStyle w:val="s1"/>
          <w:sz w:val="36"/>
          <w:szCs w:val="36"/>
          <w:rtl/>
        </w:rPr>
        <w:t>إِيمَانُهَا</w:t>
      </w:r>
    </w:p>
    <w:p w14:paraId="199F4F7F" w14:textId="7884BE5A" w:rsidR="0010199D" w:rsidRPr="00CC4F15" w:rsidRDefault="0010199D" w:rsidP="00E86792">
      <w:pPr>
        <w:spacing w:line="276" w:lineRule="auto"/>
        <w:ind w:firstLine="720"/>
        <w:jc w:val="lowKashida"/>
        <w:rPr>
          <w:rFonts w:ascii="Cambria" w:hAnsi="Cambria" w:cs="Arial"/>
          <w:color w:val="081424" w:themeColor="text2"/>
          <w:sz w:val="16"/>
          <w:szCs w:val="16"/>
          <w:rtl/>
          <w:lang w:bidi="ar-SA"/>
        </w:rPr>
      </w:pPr>
      <w:r w:rsidRPr="00864663">
        <w:rPr>
          <w:rFonts w:ascii="Cambria" w:hAnsi="Cambria"/>
          <w:b/>
          <w:bCs/>
          <w:color w:val="081424" w:themeColor="text2"/>
          <w:sz w:val="26"/>
          <w:szCs w:val="26"/>
          <w:lang w:bidi="ar-SA"/>
        </w:rPr>
        <w:t>«... чи ж вони чекають на пришестя деяких знамень твого Господа?  Того дня, коли з'являться деякі ознаки Господа твого, віра не принесе користі душі»</w:t>
      </w:r>
      <w:r w:rsidRPr="00CC4F15">
        <w:rPr>
          <w:rFonts w:ascii="Cambria" w:hAnsi="Cambria"/>
          <w:color w:val="081424" w:themeColor="text2"/>
          <w:sz w:val="16"/>
          <w:szCs w:val="16"/>
          <w:lang w:bidi="ar-SA"/>
        </w:rPr>
        <w:t xml:space="preserve"> (Коран, 6:158).</w:t>
      </w:r>
    </w:p>
    <w:p w14:paraId="0FB98CBD" w14:textId="69BE9F9E" w:rsidR="0010199D" w:rsidRPr="0010199D" w:rsidRDefault="0010199D" w:rsidP="00E86792">
      <w:pPr>
        <w:spacing w:line="276" w:lineRule="auto"/>
        <w:ind w:firstLine="720"/>
        <w:jc w:val="lowKashida"/>
        <w:rPr>
          <w:rFonts w:ascii="Cambria" w:hAnsi="Cambria" w:cs="Arial"/>
          <w:color w:val="081424" w:themeColor="text2"/>
          <w:sz w:val="26"/>
          <w:szCs w:val="26"/>
          <w:rtl/>
          <w:lang w:bidi="ar-SA"/>
        </w:rPr>
      </w:pPr>
      <w:r w:rsidRPr="0010199D">
        <w:rPr>
          <w:rFonts w:ascii="Cambria" w:hAnsi="Cambria"/>
          <w:color w:val="081424" w:themeColor="text2"/>
          <w:sz w:val="26"/>
          <w:szCs w:val="26"/>
          <w:lang w:bidi="ar-SA"/>
        </w:rPr>
        <w:t xml:space="preserve"> Якщо підійти до цього аяту з боку тлумачення слів, то він означає, що в цей день з'являться деякі знамення Господа, які вказують на Його силу і міць, тоді як з боку сенсу в аяті мається на увазі схід сонця із заходу.  І тут ми бачимо різницю між тлумаченням слів у аяті та його змістом.  Тому Коран тлумачиться з двох сторін: з одного боку - тлумаченням слів, їх </w:t>
      </w:r>
      <w:r w:rsidR="00011BE0">
        <w:rPr>
          <w:rFonts w:ascii="Cambria" w:hAnsi="Cambria"/>
          <w:color w:val="081424" w:themeColor="text2"/>
          <w:sz w:val="26"/>
          <w:szCs w:val="26"/>
          <w:lang w:bidi="ar-SA"/>
        </w:rPr>
        <w:t>сенсів</w:t>
      </w:r>
      <w:r w:rsidRPr="0010199D">
        <w:rPr>
          <w:rFonts w:ascii="Cambria" w:hAnsi="Cambria"/>
          <w:color w:val="081424" w:themeColor="text2"/>
          <w:sz w:val="26"/>
          <w:szCs w:val="26"/>
          <w:lang w:bidi="ar-SA"/>
        </w:rPr>
        <w:t xml:space="preserve"> з боку арабської мови, а з іншого боку - смисловим тлумаченням, тобто тим, який зміст несе в собі текст, який може збігатися з мовним значенням, але  може відрізнятися від нього.</w:t>
      </w:r>
    </w:p>
    <w:p w14:paraId="3F5D2773" w14:textId="35FAD42B" w:rsidR="002F0924" w:rsidRDefault="0010199D" w:rsidP="00E86792">
      <w:pPr>
        <w:spacing w:line="276" w:lineRule="auto"/>
        <w:ind w:firstLine="720"/>
        <w:jc w:val="lowKashida"/>
        <w:rPr>
          <w:rFonts w:ascii="Cambria" w:hAnsi="Cambria"/>
          <w:color w:val="081424" w:themeColor="text2"/>
          <w:sz w:val="26"/>
          <w:szCs w:val="26"/>
          <w:lang w:bidi="ar-SA"/>
        </w:rPr>
      </w:pPr>
      <w:r w:rsidRPr="0010199D">
        <w:rPr>
          <w:rFonts w:ascii="Cambria" w:hAnsi="Cambria"/>
          <w:color w:val="081424" w:themeColor="text2"/>
          <w:sz w:val="26"/>
          <w:szCs w:val="26"/>
          <w:lang w:bidi="ar-SA"/>
        </w:rPr>
        <w:t xml:space="preserve"> Отже, якщо ми припустимо, що автор не просто навів синоніми, а вкладав різні значення у свої слова, то виходить, що під «Розумінням Корану» він має на увазі розуміння законоположень та таємниць, які містять аяти;  під «Пізнанням тлумачення» він має на увазі мовні значення та тлумачення слів;  а під «Сенсом Корану» має на увазі те, що малося на увазі під тим чи іншим аятом.</w:t>
      </w:r>
    </w:p>
    <w:p w14:paraId="2006933C" w14:textId="65755E39" w:rsidR="00694446" w:rsidRPr="00694446" w:rsidRDefault="00694446" w:rsidP="002D5E65">
      <w:pPr>
        <w:spacing w:line="276" w:lineRule="auto"/>
        <w:ind w:firstLine="720"/>
        <w:jc w:val="lowKashida"/>
        <w:rPr>
          <w:rFonts w:ascii="Cambria" w:hAnsi="Cambria" w:cs="Arial"/>
          <w:color w:val="081424" w:themeColor="text2"/>
          <w:sz w:val="26"/>
          <w:szCs w:val="26"/>
          <w:lang w:bidi="ar-SA"/>
        </w:rPr>
      </w:pPr>
      <w:r w:rsidRPr="00694446">
        <w:rPr>
          <w:rFonts w:ascii="Cambria" w:hAnsi="Cambria" w:cs="Arial"/>
          <w:color w:val="081424" w:themeColor="text2"/>
          <w:sz w:val="26"/>
          <w:szCs w:val="26"/>
          <w:lang w:bidi="ar-SA"/>
        </w:rPr>
        <w:t>Його слова «</w:t>
      </w:r>
      <w:r w:rsidRPr="00BB366B">
        <w:rPr>
          <w:rFonts w:ascii="Cambria" w:hAnsi="Cambria" w:cs="Arial"/>
          <w:i/>
          <w:iCs/>
          <w:color w:val="081424" w:themeColor="text2"/>
          <w:sz w:val="26"/>
          <w:szCs w:val="26"/>
          <w:lang w:bidi="ar-SA"/>
        </w:rPr>
        <w:t>...а також відрізняю</w:t>
      </w:r>
      <w:r w:rsidR="00BF499C" w:rsidRPr="00BB366B">
        <w:rPr>
          <w:rFonts w:ascii="Cambria" w:hAnsi="Cambria" w:cs="Arial"/>
          <w:i/>
          <w:iCs/>
          <w:color w:val="081424" w:themeColor="text2"/>
          <w:sz w:val="26"/>
          <w:szCs w:val="26"/>
          <w:lang w:bidi="ar-SA"/>
        </w:rPr>
        <w:t>чі</w:t>
      </w:r>
      <w:r w:rsidRPr="00BB366B">
        <w:rPr>
          <w:rFonts w:ascii="Cambria" w:hAnsi="Cambria" w:cs="Arial"/>
          <w:i/>
          <w:iCs/>
          <w:color w:val="081424" w:themeColor="text2"/>
          <w:sz w:val="26"/>
          <w:szCs w:val="26"/>
          <w:lang w:bidi="ar-SA"/>
        </w:rPr>
        <w:t xml:space="preserve"> істину від різновидів оман, будь вони з числа переданих знань у вигляді повідомлень або осяган</w:t>
      </w:r>
      <w:r w:rsidR="0036114A">
        <w:rPr>
          <w:rFonts w:ascii="Cambria" w:hAnsi="Cambria" w:cs="Arial"/>
          <w:i/>
          <w:iCs/>
          <w:color w:val="081424" w:themeColor="text2"/>
          <w:sz w:val="26"/>
          <w:szCs w:val="26"/>
          <w:lang w:bidi="ar-SA"/>
        </w:rPr>
        <w:t>них</w:t>
      </w:r>
      <w:r w:rsidRPr="00BB366B">
        <w:rPr>
          <w:rFonts w:ascii="Cambria" w:hAnsi="Cambria" w:cs="Arial"/>
          <w:i/>
          <w:iCs/>
          <w:color w:val="081424" w:themeColor="text2"/>
          <w:sz w:val="26"/>
          <w:szCs w:val="26"/>
          <w:lang w:bidi="ar-SA"/>
        </w:rPr>
        <w:t xml:space="preserve"> за допомогою розуму</w:t>
      </w:r>
      <w:r w:rsidRPr="00694446">
        <w:rPr>
          <w:rFonts w:ascii="Cambria" w:hAnsi="Cambria" w:cs="Arial"/>
          <w:color w:val="081424" w:themeColor="text2"/>
          <w:sz w:val="26"/>
          <w:szCs w:val="26"/>
          <w:lang w:bidi="ar-SA"/>
        </w:rPr>
        <w:t>» вказують на два види тлумачення Корану: передане у вигляді повідомлень (нак'лій) і осяган</w:t>
      </w:r>
      <w:r w:rsidR="000F10C0">
        <w:rPr>
          <w:rFonts w:ascii="Cambria" w:hAnsi="Cambria" w:cs="Arial"/>
          <w:color w:val="081424" w:themeColor="text2"/>
          <w:sz w:val="26"/>
          <w:szCs w:val="26"/>
          <w:lang w:bidi="ar-SA"/>
        </w:rPr>
        <w:t xml:space="preserve">не </w:t>
      </w:r>
      <w:r w:rsidRPr="00694446">
        <w:rPr>
          <w:rFonts w:ascii="Cambria" w:hAnsi="Cambria" w:cs="Arial"/>
          <w:color w:val="081424" w:themeColor="text2"/>
          <w:sz w:val="26"/>
          <w:szCs w:val="26"/>
          <w:lang w:bidi="ar-SA"/>
        </w:rPr>
        <w:t>за допомогою розуму (ак'лій).  Однак за умови, щоб тлумачення, що осягається розумом, не суперечило переданому, тому що передане у вигляді повідомлень є першочерговим.  Причиною цього є те, що на відміну від переданого тлумачення, осяган</w:t>
      </w:r>
      <w:r w:rsidR="0095014B">
        <w:rPr>
          <w:rFonts w:ascii="Cambria" w:hAnsi="Cambria" w:cs="Arial"/>
          <w:color w:val="081424" w:themeColor="text2"/>
          <w:sz w:val="26"/>
          <w:szCs w:val="26"/>
          <w:lang w:bidi="ar-SA"/>
        </w:rPr>
        <w:t>не</w:t>
      </w:r>
      <w:r w:rsidRPr="00694446">
        <w:rPr>
          <w:rFonts w:ascii="Cambria" w:hAnsi="Cambria" w:cs="Arial"/>
          <w:color w:val="081424" w:themeColor="text2"/>
          <w:sz w:val="26"/>
          <w:szCs w:val="26"/>
          <w:lang w:bidi="ar-SA"/>
        </w:rPr>
        <w:t xml:space="preserve"> розумом піддається впливу пристрастей і різних сумнівів, які перешкоджають збагненню істини.  Тим не менш, і в переданих тлумаченнях є помилки, як, наприклад, у переказах від людей Писання (від </w:t>
      </w:r>
      <w:r w:rsidR="0095014B">
        <w:rPr>
          <w:rFonts w:ascii="Cambria" w:hAnsi="Cambria" w:cs="Arial"/>
          <w:color w:val="081424" w:themeColor="text2"/>
          <w:sz w:val="26"/>
          <w:szCs w:val="26"/>
          <w:lang w:bidi="ar-SA"/>
        </w:rPr>
        <w:t>ю</w:t>
      </w:r>
      <w:r w:rsidRPr="00694446">
        <w:rPr>
          <w:rFonts w:ascii="Cambria" w:hAnsi="Cambria" w:cs="Arial"/>
          <w:color w:val="081424" w:themeColor="text2"/>
          <w:sz w:val="26"/>
          <w:szCs w:val="26"/>
          <w:lang w:bidi="ar-SA"/>
        </w:rPr>
        <w:t>деїв і християн), які були внесені у великій кількості до тлумачення Корану.  Також у цих працях містяться недостовірні і навіть вигадані хад</w:t>
      </w:r>
      <w:r w:rsidR="002D5E65">
        <w:rPr>
          <w:rFonts w:ascii="Cambria" w:hAnsi="Cambria" w:cs="Arial"/>
          <w:color w:val="081424" w:themeColor="text2"/>
          <w:sz w:val="26"/>
          <w:szCs w:val="26"/>
          <w:lang w:bidi="ar-SA"/>
        </w:rPr>
        <w:t>і</w:t>
      </w:r>
      <w:r w:rsidRPr="00694446">
        <w:rPr>
          <w:rFonts w:ascii="Cambria" w:hAnsi="Cambria" w:cs="Arial"/>
          <w:color w:val="081424" w:themeColor="text2"/>
          <w:sz w:val="26"/>
          <w:szCs w:val="26"/>
          <w:lang w:bidi="ar-SA"/>
        </w:rPr>
        <w:t xml:space="preserve">си. </w:t>
      </w:r>
      <w:r w:rsidR="002D5E65">
        <w:rPr>
          <w:rFonts w:ascii="Cambria" w:hAnsi="Cambria" w:cs="Arial"/>
          <w:color w:val="081424" w:themeColor="text2"/>
          <w:sz w:val="26"/>
          <w:szCs w:val="26"/>
          <w:lang w:bidi="ar-SA"/>
        </w:rPr>
        <w:t xml:space="preserve"> </w:t>
      </w:r>
      <w:r w:rsidRPr="00694446">
        <w:rPr>
          <w:rFonts w:ascii="Cambria" w:hAnsi="Cambria" w:cs="Arial"/>
          <w:color w:val="081424" w:themeColor="text2"/>
          <w:sz w:val="26"/>
          <w:szCs w:val="26"/>
          <w:lang w:bidi="ar-SA"/>
        </w:rPr>
        <w:t>Тому людина потребує того,</w:t>
      </w:r>
      <w:r w:rsidR="002D5E65">
        <w:rPr>
          <w:rFonts w:ascii="Cambria" w:hAnsi="Cambria" w:cs="Arial"/>
          <w:color w:val="081424" w:themeColor="text2"/>
          <w:sz w:val="26"/>
          <w:szCs w:val="26"/>
          <w:lang w:bidi="ar-SA"/>
        </w:rPr>
        <w:t xml:space="preserve"> </w:t>
      </w:r>
      <w:r w:rsidRPr="00694446">
        <w:rPr>
          <w:rFonts w:ascii="Cambria" w:hAnsi="Cambria" w:cs="Arial"/>
          <w:color w:val="081424" w:themeColor="text2"/>
          <w:sz w:val="26"/>
          <w:szCs w:val="26"/>
          <w:lang w:bidi="ar-SA"/>
        </w:rPr>
        <w:t>щоб знати, як йому розпізнати істину та відрізнити її від різновид</w:t>
      </w:r>
      <w:r w:rsidR="007B0A76">
        <w:rPr>
          <w:rFonts w:ascii="Cambria" w:hAnsi="Cambria" w:cs="Arial"/>
          <w:color w:val="081424" w:themeColor="text2"/>
          <w:sz w:val="26"/>
          <w:szCs w:val="26"/>
          <w:lang w:bidi="ar-SA"/>
        </w:rPr>
        <w:t>у</w:t>
      </w:r>
      <w:r w:rsidRPr="00694446">
        <w:rPr>
          <w:rFonts w:ascii="Cambria" w:hAnsi="Cambria" w:cs="Arial"/>
          <w:color w:val="081424" w:themeColor="text2"/>
          <w:sz w:val="26"/>
          <w:szCs w:val="26"/>
          <w:lang w:bidi="ar-SA"/>
        </w:rPr>
        <w:t xml:space="preserve"> помил</w:t>
      </w:r>
      <w:r w:rsidR="007B0A76">
        <w:rPr>
          <w:rFonts w:ascii="Cambria" w:hAnsi="Cambria" w:cs="Arial"/>
          <w:color w:val="081424" w:themeColor="text2"/>
          <w:sz w:val="26"/>
          <w:szCs w:val="26"/>
          <w:lang w:bidi="ar-SA"/>
        </w:rPr>
        <w:t>ки</w:t>
      </w:r>
      <w:r w:rsidRPr="00694446">
        <w:rPr>
          <w:rFonts w:ascii="Cambria" w:hAnsi="Cambria" w:cs="Arial"/>
          <w:color w:val="081424" w:themeColor="text2"/>
          <w:sz w:val="26"/>
          <w:szCs w:val="26"/>
          <w:lang w:bidi="ar-SA"/>
        </w:rPr>
        <w:t>.</w:t>
      </w:r>
    </w:p>
    <w:p w14:paraId="15EF98E2" w14:textId="544EF612" w:rsidR="002D5146" w:rsidRDefault="00694446" w:rsidP="009971E7">
      <w:pPr>
        <w:spacing w:line="276" w:lineRule="auto"/>
        <w:ind w:firstLine="720"/>
        <w:jc w:val="lowKashida"/>
        <w:rPr>
          <w:rFonts w:ascii="Cambria" w:hAnsi="Cambria" w:cs="Arial"/>
          <w:color w:val="081424" w:themeColor="text2"/>
          <w:sz w:val="26"/>
          <w:szCs w:val="26"/>
          <w:lang w:bidi="ar-SA"/>
        </w:rPr>
      </w:pPr>
      <w:r w:rsidRPr="00694446">
        <w:rPr>
          <w:rFonts w:ascii="Cambria" w:hAnsi="Cambria" w:cs="Arial"/>
          <w:color w:val="081424" w:themeColor="text2"/>
          <w:sz w:val="26"/>
          <w:szCs w:val="26"/>
          <w:lang w:bidi="ar-SA"/>
        </w:rPr>
        <w:t xml:space="preserve"> Далі він каже: «</w:t>
      </w:r>
      <w:r w:rsidRPr="00551FA2">
        <w:rPr>
          <w:rFonts w:ascii="Cambria" w:hAnsi="Cambria" w:cs="Arial"/>
          <w:i/>
          <w:iCs/>
          <w:color w:val="081424" w:themeColor="text2"/>
          <w:sz w:val="26"/>
          <w:szCs w:val="26"/>
          <w:lang w:bidi="ar-SA"/>
        </w:rPr>
        <w:t>... а також ті, хто вказує на доказ, що вирізняє істину серед різних думок</w:t>
      </w:r>
      <w:r w:rsidRPr="00694446">
        <w:rPr>
          <w:rFonts w:ascii="Cambria" w:hAnsi="Cambria" w:cs="Arial"/>
          <w:color w:val="081424" w:themeColor="text2"/>
          <w:sz w:val="26"/>
          <w:szCs w:val="26"/>
          <w:lang w:bidi="ar-SA"/>
        </w:rPr>
        <w:t>», і це незалежно від того, чи є тлумачення переданим у вигляді повідомлення чи осягнут</w:t>
      </w:r>
      <w:r w:rsidR="007A7087">
        <w:rPr>
          <w:rFonts w:ascii="Cambria" w:hAnsi="Cambria" w:cs="Arial"/>
          <w:color w:val="081424" w:themeColor="text2"/>
          <w:sz w:val="26"/>
          <w:szCs w:val="26"/>
          <w:lang w:bidi="ar-SA"/>
        </w:rPr>
        <w:t>е</w:t>
      </w:r>
      <w:r w:rsidRPr="00694446">
        <w:rPr>
          <w:rFonts w:ascii="Cambria" w:hAnsi="Cambria" w:cs="Arial"/>
          <w:color w:val="081424" w:themeColor="text2"/>
          <w:sz w:val="26"/>
          <w:szCs w:val="26"/>
          <w:lang w:bidi="ar-SA"/>
        </w:rPr>
        <w:t xml:space="preserve"> за допомогою розуму.  Так, розум має велику частку в розумінні Корану, тому ми повинні зважати на висновки, що випливають із священних текстів за умови, щоб ці висновки не суперечили переданим повідомленням.  Ми бачимо в багатьох коранічних аятах, що Всевишній Алла</w:t>
      </w:r>
      <w:r w:rsidR="00331221">
        <w:rPr>
          <w:rFonts w:ascii="Cambria" w:hAnsi="Cambria" w:cs="Arial"/>
          <w:color w:val="081424" w:themeColor="text2"/>
          <w:sz w:val="26"/>
          <w:szCs w:val="26"/>
          <w:lang w:bidi="ar-SA"/>
        </w:rPr>
        <w:t>г</w:t>
      </w:r>
      <w:r w:rsidRPr="00694446">
        <w:rPr>
          <w:rFonts w:ascii="Cambria" w:hAnsi="Cambria" w:cs="Arial"/>
          <w:color w:val="081424" w:themeColor="text2"/>
          <w:sz w:val="26"/>
          <w:szCs w:val="26"/>
          <w:lang w:bidi="ar-SA"/>
        </w:rPr>
        <w:t xml:space="preserve"> наказує нам розмірковувати.  Більше того, міркування, про </w:t>
      </w:r>
      <w:r w:rsidRPr="00694446">
        <w:rPr>
          <w:rFonts w:ascii="Cambria" w:hAnsi="Cambria" w:cs="Arial"/>
          <w:color w:val="081424" w:themeColor="text2"/>
          <w:sz w:val="26"/>
          <w:szCs w:val="26"/>
          <w:lang w:bidi="ar-SA"/>
        </w:rPr>
        <w:lastRenderedPageBreak/>
        <w:t>яке йдеться, вказує на те, що сенс осягається за допомогою розуму, як про це сказав Всевишній:</w:t>
      </w:r>
    </w:p>
    <w:p w14:paraId="0C3591DB" w14:textId="77777777" w:rsidR="009A2C58" w:rsidRPr="00E86792" w:rsidRDefault="009A2C58" w:rsidP="00007932">
      <w:pPr>
        <w:pStyle w:val="p1"/>
        <w:jc w:val="center"/>
        <w:rPr>
          <w:rFonts w:hint="eastAsia"/>
          <w:sz w:val="36"/>
          <w:szCs w:val="36"/>
        </w:rPr>
      </w:pPr>
      <w:r w:rsidRPr="007D1D32">
        <w:rPr>
          <w:rStyle w:val="s1"/>
          <w:sz w:val="36"/>
          <w:szCs w:val="36"/>
          <w:rtl/>
        </w:rPr>
        <w:t>كِتَابٌ</w:t>
      </w:r>
      <w:r w:rsidRPr="007D1D32">
        <w:rPr>
          <w:rStyle w:val="s2"/>
          <w:sz w:val="36"/>
          <w:szCs w:val="36"/>
          <w:rtl/>
        </w:rPr>
        <w:t xml:space="preserve"> </w:t>
      </w:r>
      <w:r w:rsidRPr="007D1D32">
        <w:rPr>
          <w:rStyle w:val="s1"/>
          <w:sz w:val="36"/>
          <w:szCs w:val="36"/>
          <w:rtl/>
        </w:rPr>
        <w:t>أَنزَلْنَاهُ</w:t>
      </w:r>
      <w:r w:rsidRPr="007D1D32">
        <w:rPr>
          <w:rStyle w:val="s2"/>
          <w:sz w:val="36"/>
          <w:szCs w:val="36"/>
          <w:rtl/>
        </w:rPr>
        <w:t xml:space="preserve"> </w:t>
      </w:r>
      <w:r w:rsidRPr="007D1D32">
        <w:rPr>
          <w:rStyle w:val="s1"/>
          <w:sz w:val="36"/>
          <w:szCs w:val="36"/>
          <w:rtl/>
        </w:rPr>
        <w:t>إِلَيْكَ</w:t>
      </w:r>
      <w:r w:rsidRPr="007D1D32">
        <w:rPr>
          <w:rStyle w:val="s2"/>
          <w:sz w:val="36"/>
          <w:szCs w:val="36"/>
          <w:rtl/>
        </w:rPr>
        <w:t xml:space="preserve"> </w:t>
      </w:r>
      <w:r w:rsidRPr="007D1D32">
        <w:rPr>
          <w:rStyle w:val="s1"/>
          <w:sz w:val="36"/>
          <w:szCs w:val="36"/>
          <w:rtl/>
        </w:rPr>
        <w:t>مُبَارَكٌ</w:t>
      </w:r>
      <w:r w:rsidRPr="007D1D32">
        <w:rPr>
          <w:rStyle w:val="s2"/>
          <w:sz w:val="36"/>
          <w:szCs w:val="36"/>
          <w:rtl/>
        </w:rPr>
        <w:t xml:space="preserve"> </w:t>
      </w:r>
      <w:r w:rsidRPr="007D1D32">
        <w:rPr>
          <w:rStyle w:val="s1"/>
          <w:sz w:val="36"/>
          <w:szCs w:val="36"/>
          <w:rtl/>
        </w:rPr>
        <w:t>لِّيَدَّبَّرُوا</w:t>
      </w:r>
      <w:r w:rsidRPr="007D1D32">
        <w:rPr>
          <w:rStyle w:val="s2"/>
          <w:sz w:val="36"/>
          <w:szCs w:val="36"/>
          <w:rtl/>
        </w:rPr>
        <w:t xml:space="preserve"> </w:t>
      </w:r>
      <w:r w:rsidRPr="007D1D32">
        <w:rPr>
          <w:rStyle w:val="s1"/>
          <w:sz w:val="36"/>
          <w:szCs w:val="36"/>
          <w:rtl/>
        </w:rPr>
        <w:t>آيَاتِهِ</w:t>
      </w:r>
      <w:r w:rsidRPr="007D1D32">
        <w:rPr>
          <w:rStyle w:val="s2"/>
          <w:sz w:val="36"/>
          <w:szCs w:val="36"/>
          <w:rtl/>
        </w:rPr>
        <w:t xml:space="preserve"> </w:t>
      </w:r>
      <w:r w:rsidRPr="007D1D32">
        <w:rPr>
          <w:rStyle w:val="s1"/>
          <w:sz w:val="36"/>
          <w:szCs w:val="36"/>
          <w:rtl/>
        </w:rPr>
        <w:t>وَلِيَتَذَكَّرَ</w:t>
      </w:r>
      <w:r w:rsidRPr="007D1D32">
        <w:rPr>
          <w:rStyle w:val="s2"/>
          <w:sz w:val="36"/>
          <w:szCs w:val="36"/>
          <w:rtl/>
        </w:rPr>
        <w:t xml:space="preserve"> </w:t>
      </w:r>
      <w:r w:rsidRPr="007D1D32">
        <w:rPr>
          <w:rStyle w:val="s1"/>
          <w:sz w:val="36"/>
          <w:szCs w:val="36"/>
          <w:rtl/>
        </w:rPr>
        <w:t>أُولُو</w:t>
      </w:r>
      <w:r w:rsidRPr="007D1D32">
        <w:rPr>
          <w:rStyle w:val="s2"/>
          <w:sz w:val="36"/>
          <w:szCs w:val="36"/>
          <w:rtl/>
        </w:rPr>
        <w:t xml:space="preserve"> </w:t>
      </w:r>
      <w:r w:rsidRPr="007D1D32">
        <w:rPr>
          <w:rStyle w:val="s1"/>
          <w:sz w:val="36"/>
          <w:szCs w:val="36"/>
          <w:rtl/>
        </w:rPr>
        <w:t>الْأَلْبَابِ</w:t>
      </w:r>
    </w:p>
    <w:p w14:paraId="1B708E3C" w14:textId="7FD5AEDF" w:rsidR="00BC4547" w:rsidRDefault="009A2C58" w:rsidP="009A2C58">
      <w:pPr>
        <w:spacing w:line="276" w:lineRule="auto"/>
        <w:ind w:firstLine="720"/>
        <w:jc w:val="lowKashida"/>
        <w:rPr>
          <w:rFonts w:ascii="Cambria" w:hAnsi="Cambria"/>
          <w:color w:val="081424" w:themeColor="text2"/>
          <w:sz w:val="20"/>
          <w:szCs w:val="20"/>
          <w:lang w:bidi="ar-SA"/>
        </w:rPr>
      </w:pPr>
      <w:r w:rsidRPr="00E86792">
        <w:rPr>
          <w:rFonts w:ascii="Cambria" w:hAnsi="Cambria"/>
          <w:b/>
          <w:bCs/>
          <w:color w:val="081424" w:themeColor="text2"/>
          <w:sz w:val="26"/>
          <w:szCs w:val="26"/>
          <w:lang w:bidi="ar-SA"/>
        </w:rPr>
        <w:t>«Книга, яку ми послали тобі, є благословенною для того, щоб вони розмірковували над її аятами, і щоб</w:t>
      </w:r>
      <w:r w:rsidRPr="00E86792">
        <w:rPr>
          <w:rFonts w:ascii="Cambria" w:hAnsi="Cambria" w:cs="Arial"/>
          <w:b/>
          <w:bCs/>
          <w:color w:val="081424" w:themeColor="text2"/>
          <w:sz w:val="26"/>
          <w:szCs w:val="26"/>
          <w:lang w:bidi="ar-SA"/>
        </w:rPr>
        <w:t xml:space="preserve"> </w:t>
      </w:r>
      <w:r w:rsidRPr="00E86792">
        <w:rPr>
          <w:rFonts w:ascii="Cambria" w:hAnsi="Cambria"/>
          <w:b/>
          <w:bCs/>
          <w:color w:val="081424" w:themeColor="text2"/>
          <w:sz w:val="26"/>
          <w:szCs w:val="26"/>
          <w:lang w:bidi="ar-SA"/>
        </w:rPr>
        <w:t>згадали повчання володарі розуму»</w:t>
      </w:r>
      <w:r w:rsidRPr="00E15A93">
        <w:rPr>
          <w:rFonts w:ascii="Cambria" w:hAnsi="Cambria" w:cs="Arial"/>
          <w:color w:val="081424" w:themeColor="text2"/>
          <w:sz w:val="20"/>
          <w:szCs w:val="20"/>
          <w:lang w:bidi="ar-SA"/>
        </w:rPr>
        <w:t xml:space="preserve"> </w:t>
      </w:r>
      <w:r w:rsidRPr="00E15A93">
        <w:rPr>
          <w:rFonts w:ascii="Cambria" w:hAnsi="Cambria"/>
          <w:color w:val="081424" w:themeColor="text2"/>
          <w:sz w:val="20"/>
          <w:szCs w:val="20"/>
          <w:lang w:bidi="ar-SA"/>
        </w:rPr>
        <w:t>(Коран, 38:29).</w:t>
      </w:r>
    </w:p>
    <w:p w14:paraId="5788721B" w14:textId="6938A435" w:rsidR="00B911B2" w:rsidRPr="00B911B2" w:rsidRDefault="00B911B2" w:rsidP="00B911B2">
      <w:pPr>
        <w:spacing w:line="276" w:lineRule="auto"/>
        <w:ind w:firstLine="720"/>
        <w:jc w:val="center"/>
        <w:rPr>
          <w:rFonts w:ascii="Cambria" w:hAnsi="Cambria" w:cs="Arial"/>
          <w:b/>
          <w:bCs/>
          <w:color w:val="081424" w:themeColor="text2"/>
          <w:sz w:val="30"/>
          <w:szCs w:val="30"/>
          <w:lang w:val="ru-RU" w:bidi="ar-SA"/>
        </w:rPr>
      </w:pPr>
      <w:r w:rsidRPr="00B911B2">
        <w:rPr>
          <w:rFonts w:ascii="Cambria" w:hAnsi="Cambria"/>
          <w:b/>
          <w:bCs/>
          <w:color w:val="081424" w:themeColor="text2"/>
          <w:sz w:val="30"/>
          <w:szCs w:val="30"/>
          <w:lang w:val="ru-RU" w:bidi="ar-SA"/>
        </w:rPr>
        <w:t>***</w:t>
      </w:r>
    </w:p>
    <w:p w14:paraId="77636639" w14:textId="77777777" w:rsidR="00EB0E5F" w:rsidRPr="00E91814" w:rsidRDefault="00EB0E5F" w:rsidP="00EB0E5F">
      <w:pPr>
        <w:spacing w:line="276" w:lineRule="auto"/>
        <w:ind w:firstLine="720"/>
        <w:jc w:val="lowKashida"/>
        <w:rPr>
          <w:rFonts w:ascii="Cambria" w:hAnsi="Cambria" w:cs="Arial"/>
          <w:color w:val="081424" w:themeColor="text2"/>
          <w:sz w:val="26"/>
          <w:szCs w:val="26"/>
          <w:u w:val="single"/>
          <w:lang w:bidi="ar-SA"/>
        </w:rPr>
      </w:pPr>
      <w:r w:rsidRPr="00E91814">
        <w:rPr>
          <w:rFonts w:ascii="Cambria" w:hAnsi="Cambria" w:cs="Arial"/>
          <w:color w:val="081424" w:themeColor="text2"/>
          <w:sz w:val="26"/>
          <w:szCs w:val="26"/>
          <w:u w:val="single"/>
          <w:lang w:bidi="ar-SA"/>
        </w:rPr>
        <w:t>Шейхуль-Іслям Ібн Таймія сказав:</w:t>
      </w:r>
    </w:p>
    <w:p w14:paraId="3B559E61" w14:textId="504C8C5A" w:rsidR="00EB0E5F" w:rsidRPr="00E91814" w:rsidRDefault="00EB0E5F" w:rsidP="00EB0E5F">
      <w:pPr>
        <w:spacing w:line="276" w:lineRule="auto"/>
        <w:ind w:firstLine="720"/>
        <w:jc w:val="lowKashida"/>
        <w:rPr>
          <w:rFonts w:ascii="Cambria" w:hAnsi="Cambria" w:cs="Arial"/>
          <w:color w:val="081424" w:themeColor="text2"/>
          <w:sz w:val="26"/>
          <w:szCs w:val="26"/>
          <w:lang w:bidi="ar-SA"/>
        </w:rPr>
      </w:pPr>
      <w:r w:rsidRPr="00E91814">
        <w:rPr>
          <w:rFonts w:ascii="Cambria" w:hAnsi="Cambria" w:cs="Arial"/>
          <w:color w:val="081424" w:themeColor="text2"/>
          <w:sz w:val="26"/>
          <w:szCs w:val="26"/>
          <w:lang w:bidi="ar-SA"/>
        </w:rPr>
        <w:t xml:space="preserve"> Воістину, книги, написані за таф</w:t>
      </w:r>
      <w:r w:rsidR="00E91814">
        <w:rPr>
          <w:rFonts w:ascii="Cambria" w:hAnsi="Cambria" w:cs="Arial"/>
          <w:color w:val="081424" w:themeColor="text2"/>
          <w:sz w:val="26"/>
          <w:szCs w:val="26"/>
          <w:lang w:bidi="ar-SA"/>
        </w:rPr>
        <w:t>сі</w:t>
      </w:r>
      <w:r w:rsidRPr="00E91814">
        <w:rPr>
          <w:rFonts w:ascii="Cambria" w:hAnsi="Cambria" w:cs="Arial"/>
          <w:color w:val="081424" w:themeColor="text2"/>
          <w:sz w:val="26"/>
          <w:szCs w:val="26"/>
          <w:lang w:bidi="ar-SA"/>
        </w:rPr>
        <w:t xml:space="preserve">ром, містять як хорошу, так і погану, як явну істину, так і оману.  Адже знанням є лише те, що достовірно дійшло до нас від непогрішного (Пророка </w:t>
      </w:r>
      <w:r w:rsidR="00A13627">
        <w:rPr>
          <w:rFonts w:ascii="Times New Roman" w:hAnsi="Times New Roman" w:cs="Times New Roman"/>
          <w:color w:val="081424" w:themeColor="text2"/>
          <w:sz w:val="26"/>
          <w:szCs w:val="26"/>
          <w:lang w:bidi="ar-SA"/>
        </w:rPr>
        <w:t>ﷺ)</w:t>
      </w:r>
      <w:r w:rsidRPr="00E91814">
        <w:rPr>
          <w:rFonts w:ascii="Cambria" w:hAnsi="Cambria" w:cs="Arial"/>
          <w:color w:val="081424" w:themeColor="text2"/>
          <w:sz w:val="26"/>
          <w:szCs w:val="26"/>
          <w:lang w:bidi="ar-SA"/>
        </w:rPr>
        <w:t xml:space="preserve"> або те, що підтверджено ясним доказом.  А все інше, крім цього, або фальшиве і </w:t>
      </w:r>
      <w:r w:rsidR="00A64F27">
        <w:rPr>
          <w:rFonts w:ascii="Cambria" w:hAnsi="Cambria" w:cs="Arial"/>
          <w:color w:val="081424" w:themeColor="text2"/>
          <w:sz w:val="26"/>
          <w:szCs w:val="26"/>
          <w:lang w:bidi="ar-SA"/>
        </w:rPr>
        <w:t>не прийнято</w:t>
      </w:r>
      <w:r w:rsidRPr="00E91814">
        <w:rPr>
          <w:rFonts w:ascii="Cambria" w:hAnsi="Cambria" w:cs="Arial"/>
          <w:color w:val="081424" w:themeColor="text2"/>
          <w:sz w:val="26"/>
          <w:szCs w:val="26"/>
          <w:lang w:bidi="ar-SA"/>
        </w:rPr>
        <w:t>, або невідоме, щодо чого невідомо, чи є це істиною чи помилкою.</w:t>
      </w:r>
    </w:p>
    <w:p w14:paraId="5EA9CAE0" w14:textId="77777777" w:rsidR="00EB0E5F" w:rsidRPr="00A64F27" w:rsidRDefault="00EB0E5F" w:rsidP="00EB0E5F">
      <w:pPr>
        <w:spacing w:line="276" w:lineRule="auto"/>
        <w:ind w:firstLine="720"/>
        <w:jc w:val="lowKashida"/>
        <w:rPr>
          <w:rFonts w:ascii="Cambria" w:hAnsi="Cambria" w:cs="Arial"/>
          <w:color w:val="081424" w:themeColor="text2"/>
          <w:sz w:val="26"/>
          <w:szCs w:val="26"/>
          <w:u w:val="single"/>
          <w:lang w:bidi="ar-SA"/>
        </w:rPr>
      </w:pPr>
      <w:r w:rsidRPr="00E91814">
        <w:rPr>
          <w:rFonts w:ascii="Cambria" w:hAnsi="Cambria" w:cs="Arial"/>
          <w:color w:val="081424" w:themeColor="text2"/>
          <w:sz w:val="26"/>
          <w:szCs w:val="26"/>
          <w:lang w:bidi="ar-SA"/>
        </w:rPr>
        <w:t xml:space="preserve"> </w:t>
      </w:r>
      <w:r w:rsidRPr="00A64F27">
        <w:rPr>
          <w:rFonts w:ascii="Cambria" w:hAnsi="Cambria" w:cs="Arial"/>
          <w:color w:val="081424" w:themeColor="text2"/>
          <w:sz w:val="26"/>
          <w:szCs w:val="26"/>
          <w:u w:val="single"/>
          <w:lang w:bidi="ar-SA"/>
        </w:rPr>
        <w:t>Роз'яснення шейха Ібн Усайміна:</w:t>
      </w:r>
    </w:p>
    <w:p w14:paraId="32D8D2D6" w14:textId="20896A44" w:rsidR="00EB0E5F" w:rsidRPr="00647A8B" w:rsidRDefault="00EB0E5F" w:rsidP="00EB0E5F">
      <w:pPr>
        <w:spacing w:line="276" w:lineRule="auto"/>
        <w:ind w:firstLine="720"/>
        <w:jc w:val="lowKashida"/>
        <w:rPr>
          <w:rFonts w:ascii="Times New Roman" w:hAnsi="Times New Roman" w:cs="Times New Roman"/>
          <w:color w:val="081424" w:themeColor="text2"/>
          <w:sz w:val="26"/>
          <w:szCs w:val="26"/>
          <w:lang w:bidi="ar-SA"/>
        </w:rPr>
      </w:pPr>
      <w:r w:rsidRPr="00E91814">
        <w:rPr>
          <w:rFonts w:ascii="Cambria" w:hAnsi="Cambria" w:cs="Arial"/>
          <w:color w:val="081424" w:themeColor="text2"/>
          <w:sz w:val="26"/>
          <w:szCs w:val="26"/>
          <w:lang w:bidi="ar-SA"/>
        </w:rPr>
        <w:t xml:space="preserve"> У словах «Істинним знанням є лише те, що достовірно дійшло до нас від непогрішного», де під непогрішимим автор має на увазі Посланця Алла</w:t>
      </w:r>
      <w:r w:rsidR="00215017">
        <w:rPr>
          <w:rFonts w:ascii="Cambria" w:hAnsi="Cambria" w:cs="Arial"/>
          <w:color w:val="081424" w:themeColor="text2"/>
          <w:sz w:val="26"/>
          <w:szCs w:val="26"/>
          <w:lang w:bidi="ar-SA"/>
        </w:rPr>
        <w:t xml:space="preserve">га </w:t>
      </w:r>
      <w:r w:rsidR="00647A8B">
        <w:rPr>
          <w:rFonts w:ascii="Times New Roman" w:hAnsi="Times New Roman" w:cs="Times New Roman"/>
          <w:color w:val="081424" w:themeColor="text2"/>
          <w:sz w:val="26"/>
          <w:szCs w:val="26"/>
          <w:lang w:bidi="ar-SA"/>
        </w:rPr>
        <w:t>ﷺ.</w:t>
      </w:r>
    </w:p>
    <w:p w14:paraId="4A630E33" w14:textId="672C1277" w:rsidR="00EB0E5F" w:rsidRPr="00E91814" w:rsidRDefault="00EB0E5F" w:rsidP="0016380C">
      <w:pPr>
        <w:spacing w:line="276" w:lineRule="auto"/>
        <w:ind w:firstLine="720"/>
        <w:jc w:val="lowKashida"/>
        <w:rPr>
          <w:rFonts w:ascii="Cambria" w:hAnsi="Cambria" w:cs="Arial"/>
          <w:color w:val="081424" w:themeColor="text2"/>
          <w:sz w:val="26"/>
          <w:szCs w:val="26"/>
          <w:lang w:bidi="ar-SA"/>
        </w:rPr>
      </w:pPr>
      <w:r w:rsidRPr="00E91814">
        <w:rPr>
          <w:rFonts w:ascii="Cambria" w:hAnsi="Cambria" w:cs="Arial"/>
          <w:color w:val="081424" w:themeColor="text2"/>
          <w:sz w:val="26"/>
          <w:szCs w:val="26"/>
          <w:lang w:bidi="ar-SA"/>
        </w:rPr>
        <w:t xml:space="preserve"> Слова «... або те, що підтверджено ясним доказом» означають, що думк</w:t>
      </w:r>
      <w:r w:rsidR="00DF6939">
        <w:rPr>
          <w:rFonts w:ascii="Cambria" w:hAnsi="Cambria" w:cs="Arial"/>
          <w:color w:val="081424" w:themeColor="text2"/>
          <w:sz w:val="26"/>
          <w:szCs w:val="26"/>
          <w:lang w:bidi="ar-SA"/>
        </w:rPr>
        <w:t>а</w:t>
      </w:r>
      <w:r w:rsidRPr="00E91814">
        <w:rPr>
          <w:rFonts w:ascii="Cambria" w:hAnsi="Cambria" w:cs="Arial"/>
          <w:color w:val="081424" w:themeColor="text2"/>
          <w:sz w:val="26"/>
          <w:szCs w:val="26"/>
          <w:lang w:bidi="ar-SA"/>
        </w:rPr>
        <w:t xml:space="preserve"> має бути підтвердже</w:t>
      </w:r>
      <w:r w:rsidR="00DF6939">
        <w:rPr>
          <w:rFonts w:ascii="Cambria" w:hAnsi="Cambria" w:cs="Arial"/>
          <w:color w:val="081424" w:themeColor="text2"/>
          <w:sz w:val="26"/>
          <w:szCs w:val="26"/>
          <w:lang w:bidi="ar-SA"/>
        </w:rPr>
        <w:t>на</w:t>
      </w:r>
      <w:r w:rsidRPr="00E91814">
        <w:rPr>
          <w:rFonts w:ascii="Cambria" w:hAnsi="Cambria" w:cs="Arial"/>
          <w:color w:val="081424" w:themeColor="text2"/>
          <w:sz w:val="26"/>
          <w:szCs w:val="26"/>
          <w:lang w:bidi="ar-SA"/>
        </w:rPr>
        <w:t xml:space="preserve"> прийнятним шаріатським доказом.  Тобто це можуть бути слова деяких сподвижників або їх послідовників (табі'їнів) за умови, щоб вони були підтверджені ясним</w:t>
      </w:r>
      <w:r w:rsidR="0016380C">
        <w:rPr>
          <w:rFonts w:ascii="Cambria" w:hAnsi="Cambria" w:cs="Arial"/>
          <w:color w:val="081424" w:themeColor="text2"/>
          <w:sz w:val="26"/>
          <w:szCs w:val="26"/>
          <w:lang w:bidi="ar-SA"/>
        </w:rPr>
        <w:t xml:space="preserve"> </w:t>
      </w:r>
      <w:r w:rsidRPr="00E91814">
        <w:rPr>
          <w:rFonts w:ascii="Cambria" w:hAnsi="Cambria" w:cs="Arial"/>
          <w:color w:val="081424" w:themeColor="text2"/>
          <w:sz w:val="26"/>
          <w:szCs w:val="26"/>
          <w:lang w:bidi="ar-SA"/>
        </w:rPr>
        <w:t>аргументом з області осяган</w:t>
      </w:r>
      <w:r w:rsidR="0016380C">
        <w:rPr>
          <w:rFonts w:ascii="Cambria" w:hAnsi="Cambria" w:cs="Arial"/>
          <w:color w:val="081424" w:themeColor="text2"/>
          <w:sz w:val="26"/>
          <w:szCs w:val="26"/>
          <w:lang w:bidi="ar-SA"/>
        </w:rPr>
        <w:t>ного</w:t>
      </w:r>
      <w:r w:rsidRPr="00E91814">
        <w:rPr>
          <w:rFonts w:ascii="Cambria" w:hAnsi="Cambria" w:cs="Arial"/>
          <w:color w:val="081424" w:themeColor="text2"/>
          <w:sz w:val="26"/>
          <w:szCs w:val="26"/>
          <w:lang w:bidi="ar-SA"/>
        </w:rPr>
        <w:t xml:space="preserve"> розумом, або з області переданого повідомлення.  Саме тому ми говоримо про дійсність, як докази, порівняння за аналогією (к'іяс), незважаючи на те, що воно відноситься до галузі розуму, що осягається.  І це ми повинні взяти собі правилом для розуміння того, що є справжнім знанням.</w:t>
      </w:r>
    </w:p>
    <w:p w14:paraId="5524A526" w14:textId="2E2F3907" w:rsidR="00EB0E5F" w:rsidRPr="00E91814" w:rsidRDefault="00EB0E5F" w:rsidP="00EB0E5F">
      <w:pPr>
        <w:spacing w:line="276" w:lineRule="auto"/>
        <w:ind w:firstLine="720"/>
        <w:jc w:val="lowKashida"/>
        <w:rPr>
          <w:rFonts w:ascii="Cambria" w:hAnsi="Cambria" w:cs="Arial"/>
          <w:color w:val="081424" w:themeColor="text2"/>
          <w:sz w:val="26"/>
          <w:szCs w:val="26"/>
          <w:lang w:bidi="ar-SA"/>
        </w:rPr>
      </w:pPr>
      <w:r w:rsidRPr="00E91814">
        <w:rPr>
          <w:rFonts w:ascii="Cambria" w:hAnsi="Cambria" w:cs="Arial"/>
          <w:color w:val="081424" w:themeColor="text2"/>
          <w:sz w:val="26"/>
          <w:szCs w:val="26"/>
          <w:lang w:bidi="ar-SA"/>
        </w:rPr>
        <w:t xml:space="preserve"> Таким чином, знанням є або достовірно передане від непогрішного </w:t>
      </w:r>
      <w:r w:rsidR="00D51947">
        <w:rPr>
          <w:rFonts w:ascii="Times New Roman" w:hAnsi="Times New Roman" w:cs="Times New Roman"/>
          <w:color w:val="081424" w:themeColor="text2"/>
          <w:sz w:val="26"/>
          <w:szCs w:val="26"/>
          <w:lang w:bidi="ar-SA"/>
        </w:rPr>
        <w:t>ﷺ</w:t>
      </w:r>
      <w:r w:rsidRPr="00E91814">
        <w:rPr>
          <w:rFonts w:ascii="Cambria" w:hAnsi="Cambria" w:cs="Arial"/>
          <w:color w:val="081424" w:themeColor="text2"/>
          <w:sz w:val="26"/>
          <w:szCs w:val="26"/>
          <w:lang w:bidi="ar-SA"/>
        </w:rPr>
        <w:t xml:space="preserve"> або слова, підтверджені зрозумілим доказом.  А все інше, крім цього, або фальшиве і </w:t>
      </w:r>
      <w:r w:rsidR="00CF40E7">
        <w:rPr>
          <w:rFonts w:ascii="Cambria" w:hAnsi="Cambria" w:cs="Arial"/>
          <w:color w:val="081424" w:themeColor="text2"/>
          <w:sz w:val="26"/>
          <w:szCs w:val="26"/>
          <w:lang w:bidi="ar-SA"/>
        </w:rPr>
        <w:t>не приймається</w:t>
      </w:r>
      <w:r w:rsidRPr="00E91814">
        <w:rPr>
          <w:rFonts w:ascii="Cambria" w:hAnsi="Cambria" w:cs="Arial"/>
          <w:color w:val="081424" w:themeColor="text2"/>
          <w:sz w:val="26"/>
          <w:szCs w:val="26"/>
          <w:lang w:bidi="ar-SA"/>
        </w:rPr>
        <w:t>, або те, щодо чого невідомо, чи є це істиною чи оманою</w:t>
      </w:r>
      <w:r w:rsidR="000B073E">
        <w:rPr>
          <w:rStyle w:val="aff"/>
          <w:rFonts w:ascii="Cambria" w:hAnsi="Cambria" w:cs="Arial"/>
          <w:color w:val="081424" w:themeColor="text2"/>
          <w:sz w:val="26"/>
          <w:szCs w:val="26"/>
          <w:lang w:bidi="ar-SA"/>
        </w:rPr>
        <w:footnoteReference w:id="1"/>
      </w:r>
      <w:r w:rsidRPr="00E91814">
        <w:rPr>
          <w:rFonts w:ascii="Cambria" w:hAnsi="Cambria" w:cs="Arial"/>
          <w:color w:val="081424" w:themeColor="text2"/>
          <w:sz w:val="26"/>
          <w:szCs w:val="26"/>
          <w:lang w:bidi="ar-SA"/>
        </w:rPr>
        <w:t>.</w:t>
      </w:r>
    </w:p>
    <w:p w14:paraId="6798B929" w14:textId="03FF3401" w:rsidR="00EB0E5F" w:rsidRPr="00E91814" w:rsidRDefault="00EB0E5F" w:rsidP="00765DE2">
      <w:pPr>
        <w:spacing w:line="276" w:lineRule="auto"/>
        <w:ind w:firstLine="720"/>
        <w:jc w:val="lowKashida"/>
        <w:rPr>
          <w:rFonts w:ascii="Cambria" w:hAnsi="Cambria" w:cs="Arial"/>
          <w:color w:val="081424" w:themeColor="text2"/>
          <w:sz w:val="26"/>
          <w:szCs w:val="26"/>
          <w:lang w:bidi="ar-SA"/>
        </w:rPr>
      </w:pPr>
      <w:r w:rsidRPr="00E91814">
        <w:rPr>
          <w:rFonts w:ascii="Cambria" w:hAnsi="Cambria" w:cs="Arial"/>
          <w:color w:val="081424" w:themeColor="text2"/>
          <w:sz w:val="26"/>
          <w:szCs w:val="26"/>
          <w:lang w:bidi="ar-SA"/>
        </w:rPr>
        <w:t xml:space="preserve"> У цих словах автора є римування, застосування якого в звичайному тексті прикрашає його і наближає до сердець людей, якщо тільки в цьому не буде химерності і </w:t>
      </w:r>
      <w:r w:rsidRPr="00E91814">
        <w:rPr>
          <w:rFonts w:ascii="Cambria" w:hAnsi="Cambria" w:cs="Arial"/>
          <w:color w:val="081424" w:themeColor="text2"/>
          <w:sz w:val="26"/>
          <w:szCs w:val="26"/>
          <w:lang w:bidi="ar-SA"/>
        </w:rPr>
        <w:lastRenderedPageBreak/>
        <w:t>неприродності.  Тому ми можемо бачити, як деякі слова Посланця Алла</w:t>
      </w:r>
      <w:r w:rsidR="00215017">
        <w:rPr>
          <w:rFonts w:ascii="Cambria" w:hAnsi="Cambria" w:cs="Arial"/>
          <w:color w:val="081424" w:themeColor="text2"/>
          <w:sz w:val="26"/>
          <w:szCs w:val="26"/>
          <w:lang w:bidi="ar-SA"/>
        </w:rPr>
        <w:t xml:space="preserve">га </w:t>
      </w:r>
      <w:r w:rsidR="00215017">
        <w:rPr>
          <w:rFonts w:ascii="Times New Roman" w:hAnsi="Times New Roman" w:cs="Times New Roman"/>
          <w:color w:val="081424" w:themeColor="text2"/>
          <w:sz w:val="26"/>
          <w:szCs w:val="26"/>
          <w:lang w:bidi="ar-SA"/>
        </w:rPr>
        <w:t>ﷺ</w:t>
      </w:r>
      <w:r w:rsidRPr="00E91814">
        <w:rPr>
          <w:rFonts w:ascii="Cambria" w:hAnsi="Cambria" w:cs="Arial"/>
          <w:color w:val="081424" w:themeColor="text2"/>
          <w:sz w:val="26"/>
          <w:szCs w:val="26"/>
          <w:lang w:bidi="ar-SA"/>
        </w:rPr>
        <w:t xml:space="preserve"> були</w:t>
      </w:r>
      <w:r w:rsidR="00765DE2">
        <w:rPr>
          <w:rFonts w:ascii="Cambria" w:hAnsi="Cambria" w:cs="Arial"/>
          <w:color w:val="081424" w:themeColor="text2"/>
          <w:sz w:val="26"/>
          <w:szCs w:val="26"/>
          <w:lang w:bidi="ar-SA"/>
        </w:rPr>
        <w:t xml:space="preserve"> </w:t>
      </w:r>
      <w:r w:rsidRPr="00E91814">
        <w:rPr>
          <w:rFonts w:ascii="Cambria" w:hAnsi="Cambria" w:cs="Arial"/>
          <w:color w:val="081424" w:themeColor="text2"/>
          <w:sz w:val="26"/>
          <w:szCs w:val="26"/>
          <w:lang w:bidi="ar-SA"/>
        </w:rPr>
        <w:t>вимовлені з римою, проте без надмірності та неприродності.</w:t>
      </w:r>
      <w:r w:rsidR="00FA1688">
        <w:rPr>
          <w:rStyle w:val="aff"/>
          <w:rFonts w:ascii="Cambria" w:hAnsi="Cambria" w:cs="Arial"/>
          <w:color w:val="081424" w:themeColor="text2"/>
          <w:sz w:val="26"/>
          <w:szCs w:val="26"/>
          <w:lang w:bidi="ar-SA"/>
        </w:rPr>
        <w:footnoteReference w:id="2"/>
      </w:r>
    </w:p>
    <w:p w14:paraId="69044138" w14:textId="01A2532D" w:rsidR="00EB0E5F" w:rsidRPr="00E91814" w:rsidRDefault="00EB0E5F" w:rsidP="00EB0E5F">
      <w:pPr>
        <w:spacing w:line="276" w:lineRule="auto"/>
        <w:ind w:firstLine="720"/>
        <w:jc w:val="lowKashida"/>
        <w:rPr>
          <w:rFonts w:ascii="Cambria" w:hAnsi="Cambria" w:cs="Arial"/>
          <w:color w:val="081424" w:themeColor="text2"/>
          <w:sz w:val="26"/>
          <w:szCs w:val="26"/>
          <w:lang w:bidi="ar-SA"/>
        </w:rPr>
      </w:pPr>
      <w:r w:rsidRPr="00E91814">
        <w:rPr>
          <w:rFonts w:ascii="Cambria" w:hAnsi="Cambria" w:cs="Arial"/>
          <w:color w:val="081424" w:themeColor="text2"/>
          <w:sz w:val="26"/>
          <w:szCs w:val="26"/>
          <w:lang w:bidi="ar-SA"/>
        </w:rPr>
        <w:t xml:space="preserve"> Далі автор каже: «... а все інше крім цього», тобто крім достовірно переданого від непогрішного Пророка</w:t>
      </w:r>
      <w:r w:rsidR="005D02CA">
        <w:rPr>
          <w:rFonts w:ascii="Times New Roman" w:hAnsi="Times New Roman" w:cs="Times New Roman"/>
          <w:color w:val="081424" w:themeColor="text2"/>
          <w:sz w:val="26"/>
          <w:szCs w:val="26"/>
          <w:lang w:bidi="ar-SA"/>
        </w:rPr>
        <w:t>ﷺ,</w:t>
      </w:r>
      <w:r w:rsidRPr="00E91814">
        <w:rPr>
          <w:rFonts w:ascii="Cambria" w:hAnsi="Cambria" w:cs="Arial"/>
          <w:color w:val="081424" w:themeColor="text2"/>
          <w:sz w:val="26"/>
          <w:szCs w:val="26"/>
          <w:lang w:bidi="ar-SA"/>
        </w:rPr>
        <w:t xml:space="preserve"> або ж слів, підтверджених ясним доказом, то воно: «чи фальшиве і  </w:t>
      </w:r>
      <w:r w:rsidR="005D02CA">
        <w:rPr>
          <w:rFonts w:ascii="Cambria" w:hAnsi="Cambria" w:cs="Arial"/>
          <w:color w:val="081424" w:themeColor="text2"/>
          <w:sz w:val="26"/>
          <w:szCs w:val="26"/>
          <w:lang w:bidi="ar-SA"/>
        </w:rPr>
        <w:t>не прийняте</w:t>
      </w:r>
      <w:r w:rsidRPr="00E91814">
        <w:rPr>
          <w:rFonts w:ascii="Cambria" w:hAnsi="Cambria" w:cs="Arial"/>
          <w:color w:val="081424" w:themeColor="text2"/>
          <w:sz w:val="26"/>
          <w:szCs w:val="26"/>
          <w:lang w:bidi="ar-SA"/>
        </w:rPr>
        <w:t xml:space="preserve">» — і це на противагу достовірно переданому від Пророка </w:t>
      </w:r>
      <w:r w:rsidR="00247837">
        <w:rPr>
          <w:rFonts w:ascii="Times New Roman" w:hAnsi="Times New Roman" w:cs="Times New Roman"/>
          <w:color w:val="081424" w:themeColor="text2"/>
          <w:sz w:val="26"/>
          <w:szCs w:val="26"/>
          <w:lang w:bidi="ar-SA"/>
        </w:rPr>
        <w:t>ﷺ.</w:t>
      </w:r>
      <w:r w:rsidRPr="00E91814">
        <w:rPr>
          <w:rFonts w:ascii="Cambria" w:hAnsi="Cambria" w:cs="Arial"/>
          <w:color w:val="081424" w:themeColor="text2"/>
          <w:sz w:val="26"/>
          <w:szCs w:val="26"/>
          <w:lang w:bidi="ar-SA"/>
        </w:rPr>
        <w:t xml:space="preserve">  Або воно, як каже автор: «Те, щодо чого невідомо, чи є це істиною чи оманою».  Тобто тут ми повинні утриматися від того, щоб вважати це істиною чи оманою.</w:t>
      </w:r>
    </w:p>
    <w:p w14:paraId="6346EDB0" w14:textId="77777777" w:rsidR="00EB0E5F" w:rsidRPr="00E91814" w:rsidRDefault="00EB0E5F" w:rsidP="00EB0E5F">
      <w:pPr>
        <w:spacing w:line="276" w:lineRule="auto"/>
        <w:ind w:firstLine="720"/>
        <w:jc w:val="lowKashida"/>
        <w:rPr>
          <w:rFonts w:ascii="Cambria" w:hAnsi="Cambria" w:cs="Arial"/>
          <w:color w:val="081424" w:themeColor="text2"/>
          <w:sz w:val="26"/>
          <w:szCs w:val="26"/>
          <w:lang w:bidi="ar-SA"/>
        </w:rPr>
      </w:pPr>
      <w:r w:rsidRPr="00E91814">
        <w:rPr>
          <w:rFonts w:ascii="Cambria" w:hAnsi="Cambria" w:cs="Arial"/>
          <w:color w:val="081424" w:themeColor="text2"/>
          <w:sz w:val="26"/>
          <w:szCs w:val="26"/>
          <w:lang w:bidi="ar-SA"/>
        </w:rPr>
        <w:t xml:space="preserve"> Таким чином, виходить три категорії:</w:t>
      </w:r>
    </w:p>
    <w:p w14:paraId="5AD7A3B9" w14:textId="081917E0" w:rsidR="00081914" w:rsidRPr="00081914" w:rsidRDefault="00EB0E5F" w:rsidP="00081914">
      <w:pPr>
        <w:spacing w:line="276" w:lineRule="auto"/>
        <w:ind w:firstLine="720"/>
        <w:jc w:val="lowKashida"/>
        <w:rPr>
          <w:rFonts w:ascii="Cambria" w:hAnsi="Cambria" w:cs="Arial"/>
          <w:color w:val="081424" w:themeColor="text2"/>
          <w:sz w:val="26"/>
          <w:szCs w:val="26"/>
          <w:lang w:bidi="ar-SA"/>
        </w:rPr>
      </w:pPr>
      <w:r w:rsidRPr="00E91814">
        <w:rPr>
          <w:rFonts w:ascii="Cambria" w:hAnsi="Cambria" w:cs="Arial"/>
          <w:color w:val="081424" w:themeColor="text2"/>
          <w:sz w:val="26"/>
          <w:szCs w:val="26"/>
          <w:lang w:bidi="ar-SA"/>
        </w:rPr>
        <w:t xml:space="preserve"> Перша – істинність чого стала </w:t>
      </w:r>
      <w:r w:rsidR="00880775">
        <w:rPr>
          <w:rFonts w:ascii="Cambria" w:hAnsi="Cambria" w:cs="Arial"/>
          <w:color w:val="081424" w:themeColor="text2"/>
          <w:sz w:val="26"/>
          <w:szCs w:val="26"/>
          <w:lang w:bidi="ar-SA"/>
        </w:rPr>
        <w:t>зрозумілою</w:t>
      </w:r>
      <w:r w:rsidRPr="00E91814">
        <w:rPr>
          <w:rFonts w:ascii="Cambria" w:hAnsi="Cambria" w:cs="Arial"/>
          <w:color w:val="081424" w:themeColor="text2"/>
          <w:sz w:val="26"/>
          <w:szCs w:val="26"/>
          <w:lang w:bidi="ar-SA"/>
        </w:rPr>
        <w:t xml:space="preserve">;  друга - хибність чого стала явною;  і третя — те, щодо чого є обов'язковим утриматися, не підтверджуючи і не заперечуючи.  І це тому, що </w:t>
      </w:r>
      <w:r w:rsidR="00081914" w:rsidRPr="00081914">
        <w:rPr>
          <w:rFonts w:ascii="Cambria" w:hAnsi="Cambria" w:cs="Arial"/>
          <w:color w:val="081424" w:themeColor="text2"/>
          <w:sz w:val="26"/>
          <w:szCs w:val="26"/>
          <w:lang w:bidi="ar-SA"/>
        </w:rPr>
        <w:t xml:space="preserve">останнього ми не знаємо, чи це стосується достовірно переданого від непогрішного Пророка </w:t>
      </w:r>
      <w:r w:rsidR="00630897">
        <w:rPr>
          <w:rFonts w:ascii="Times New Roman" w:hAnsi="Times New Roman" w:cs="Times New Roman"/>
          <w:color w:val="081424" w:themeColor="text2"/>
          <w:sz w:val="26"/>
          <w:szCs w:val="26"/>
          <w:lang w:val="ru-RU" w:bidi="ar-SA"/>
        </w:rPr>
        <w:t>ﷺ</w:t>
      </w:r>
      <w:r w:rsidR="00081914" w:rsidRPr="00081914">
        <w:rPr>
          <w:rFonts w:ascii="Cambria" w:hAnsi="Cambria" w:cs="Arial"/>
          <w:color w:val="081424" w:themeColor="text2"/>
          <w:sz w:val="26"/>
          <w:szCs w:val="26"/>
          <w:lang w:bidi="ar-SA"/>
        </w:rPr>
        <w:t xml:space="preserve"> чи відноситься до думки, яка підтверджується </w:t>
      </w:r>
      <w:r w:rsidR="004B7E89">
        <w:rPr>
          <w:rFonts w:ascii="Cambria" w:hAnsi="Cambria" w:cs="Arial"/>
          <w:color w:val="081424" w:themeColor="text2"/>
          <w:sz w:val="26"/>
          <w:szCs w:val="26"/>
          <w:lang w:bidi="ar-SA"/>
        </w:rPr>
        <w:t>з</w:t>
      </w:r>
      <w:r w:rsidR="004B7E89">
        <w:rPr>
          <w:rFonts w:ascii="Cambria" w:hAnsi="Cambria" w:cs="Arial"/>
          <w:color w:val="081424" w:themeColor="text2"/>
          <w:sz w:val="26"/>
          <w:szCs w:val="26"/>
          <w:lang w:val="ru-RU" w:bidi="ar-SA"/>
        </w:rPr>
        <w:t>розум</w:t>
      </w:r>
      <w:r w:rsidR="004B7E89">
        <w:rPr>
          <w:rFonts w:ascii="Cambria" w:hAnsi="Cambria" w:cs="Arial"/>
          <w:color w:val="081424" w:themeColor="text2"/>
          <w:sz w:val="26"/>
          <w:szCs w:val="26"/>
          <w:lang w:bidi="ar-SA"/>
        </w:rPr>
        <w:t>ілим</w:t>
      </w:r>
      <w:r w:rsidR="00081914" w:rsidRPr="00081914">
        <w:rPr>
          <w:rFonts w:ascii="Cambria" w:hAnsi="Cambria" w:cs="Arial"/>
          <w:color w:val="081424" w:themeColor="text2"/>
          <w:sz w:val="26"/>
          <w:szCs w:val="26"/>
          <w:lang w:bidi="ar-SA"/>
        </w:rPr>
        <w:t xml:space="preserve"> доказом, чи це з області фальші та </w:t>
      </w:r>
      <w:r w:rsidR="004B7E89">
        <w:rPr>
          <w:rFonts w:ascii="Cambria" w:hAnsi="Cambria" w:cs="Arial"/>
          <w:color w:val="081424" w:themeColor="text2"/>
          <w:sz w:val="26"/>
          <w:szCs w:val="26"/>
          <w:lang w:bidi="ar-SA"/>
        </w:rPr>
        <w:t>не прийнятої</w:t>
      </w:r>
      <w:r w:rsidR="00081914" w:rsidRPr="00081914">
        <w:rPr>
          <w:rFonts w:ascii="Cambria" w:hAnsi="Cambria" w:cs="Arial"/>
          <w:color w:val="081424" w:themeColor="text2"/>
          <w:sz w:val="26"/>
          <w:szCs w:val="26"/>
          <w:lang w:bidi="ar-SA"/>
        </w:rPr>
        <w:t xml:space="preserve"> підробки.</w:t>
      </w:r>
    </w:p>
    <w:p w14:paraId="1DB0D450" w14:textId="77777777" w:rsidR="00081914" w:rsidRDefault="00081914" w:rsidP="00081914">
      <w:pPr>
        <w:spacing w:line="276" w:lineRule="auto"/>
        <w:ind w:firstLine="720"/>
        <w:jc w:val="lowKashida"/>
        <w:rPr>
          <w:rFonts w:ascii="Cambria" w:hAnsi="Cambria" w:cs="Arial"/>
          <w:color w:val="081424" w:themeColor="text2"/>
          <w:sz w:val="26"/>
          <w:szCs w:val="26"/>
          <w:lang w:bidi="ar-SA"/>
        </w:rPr>
      </w:pPr>
      <w:r w:rsidRPr="00081914">
        <w:rPr>
          <w:rFonts w:ascii="Cambria" w:hAnsi="Cambria" w:cs="Arial"/>
          <w:color w:val="081424" w:themeColor="text2"/>
          <w:sz w:val="26"/>
          <w:szCs w:val="26"/>
          <w:lang w:bidi="ar-SA"/>
        </w:rPr>
        <w:t xml:space="preserve"> Отже, перше приймається, друге відкидається, а третє не відкидається і не приймається.</w:t>
      </w:r>
    </w:p>
    <w:p w14:paraId="5651FF17" w14:textId="07D1C765" w:rsidR="00B911B2" w:rsidRPr="00B911B2" w:rsidRDefault="00B911B2" w:rsidP="00B911B2">
      <w:pPr>
        <w:spacing w:line="276" w:lineRule="auto"/>
        <w:ind w:firstLine="720"/>
        <w:jc w:val="center"/>
        <w:rPr>
          <w:rFonts w:ascii="Cambria" w:hAnsi="Cambria" w:cs="Arial"/>
          <w:b/>
          <w:bCs/>
          <w:color w:val="081424" w:themeColor="text2"/>
          <w:sz w:val="30"/>
          <w:szCs w:val="30"/>
          <w:lang w:val="ru-RU" w:bidi="ar-SA"/>
        </w:rPr>
      </w:pPr>
      <w:r w:rsidRPr="00B911B2">
        <w:rPr>
          <w:rFonts w:ascii="Cambria" w:hAnsi="Cambria" w:cs="Arial"/>
          <w:b/>
          <w:bCs/>
          <w:color w:val="081424" w:themeColor="text2"/>
          <w:sz w:val="30"/>
          <w:szCs w:val="30"/>
          <w:lang w:val="ru-RU" w:bidi="ar-SA"/>
        </w:rPr>
        <w:t>***</w:t>
      </w:r>
    </w:p>
    <w:p w14:paraId="2970B751" w14:textId="045556D8" w:rsidR="00081914" w:rsidRPr="00F163C2" w:rsidRDefault="00081914" w:rsidP="00F163C2">
      <w:pPr>
        <w:spacing w:line="276" w:lineRule="auto"/>
        <w:ind w:firstLine="720"/>
        <w:jc w:val="lowKashida"/>
        <w:rPr>
          <w:rFonts w:ascii="Cambria" w:hAnsi="Cambria" w:cs="Arial"/>
          <w:color w:val="081424" w:themeColor="text2"/>
          <w:sz w:val="26"/>
          <w:szCs w:val="26"/>
          <w:u w:val="single"/>
          <w:lang w:bidi="ar-SA"/>
        </w:rPr>
      </w:pPr>
      <w:r w:rsidRPr="00081914">
        <w:rPr>
          <w:rFonts w:ascii="Cambria" w:hAnsi="Cambria" w:cs="Arial"/>
          <w:color w:val="081424" w:themeColor="text2"/>
          <w:sz w:val="26"/>
          <w:szCs w:val="26"/>
          <w:lang w:bidi="ar-SA"/>
        </w:rPr>
        <w:t xml:space="preserve"> </w:t>
      </w:r>
      <w:r w:rsidRPr="00F163C2">
        <w:rPr>
          <w:rFonts w:ascii="Cambria" w:hAnsi="Cambria" w:cs="Arial"/>
          <w:color w:val="081424" w:themeColor="text2"/>
          <w:sz w:val="26"/>
          <w:szCs w:val="26"/>
          <w:u w:val="single"/>
          <w:lang w:bidi="ar-SA"/>
        </w:rPr>
        <w:t>Шейхуль-Іслям Ібн Таймія сказав:</w:t>
      </w:r>
    </w:p>
    <w:p w14:paraId="6435799D" w14:textId="055A8B19" w:rsidR="00081914" w:rsidRPr="00081914" w:rsidRDefault="00081914" w:rsidP="00081914">
      <w:pPr>
        <w:spacing w:line="276" w:lineRule="auto"/>
        <w:ind w:firstLine="720"/>
        <w:jc w:val="lowKashida"/>
        <w:rPr>
          <w:rFonts w:ascii="Cambria" w:hAnsi="Cambria" w:cs="Arial"/>
          <w:color w:val="081424" w:themeColor="text2"/>
          <w:sz w:val="26"/>
          <w:szCs w:val="26"/>
          <w:lang w:bidi="ar-SA"/>
        </w:rPr>
      </w:pPr>
      <w:r w:rsidRPr="00081914">
        <w:rPr>
          <w:rFonts w:ascii="Cambria" w:hAnsi="Cambria" w:cs="Arial"/>
          <w:color w:val="081424" w:themeColor="text2"/>
          <w:sz w:val="26"/>
          <w:szCs w:val="26"/>
          <w:lang w:bidi="ar-SA"/>
        </w:rPr>
        <w:t xml:space="preserve"> Ісламська громада дуже потребує розуміння Корану, що є міцною </w:t>
      </w:r>
      <w:r w:rsidR="00911A91">
        <w:rPr>
          <w:rFonts w:ascii="Cambria" w:hAnsi="Cambria" w:cs="Arial"/>
          <w:color w:val="081424" w:themeColor="text2"/>
          <w:sz w:val="26"/>
          <w:szCs w:val="26"/>
          <w:lang w:bidi="ar-SA"/>
        </w:rPr>
        <w:t>мотузкою</w:t>
      </w:r>
      <w:r w:rsidRPr="00081914">
        <w:rPr>
          <w:rFonts w:ascii="Cambria" w:hAnsi="Cambria" w:cs="Arial"/>
          <w:color w:val="081424" w:themeColor="text2"/>
          <w:sz w:val="26"/>
          <w:szCs w:val="26"/>
          <w:lang w:bidi="ar-SA"/>
        </w:rPr>
        <w:t xml:space="preserve"> Алла</w:t>
      </w:r>
      <w:r w:rsidR="00DF4CF9">
        <w:rPr>
          <w:rFonts w:ascii="Cambria" w:hAnsi="Cambria" w:cs="Arial"/>
          <w:color w:val="081424" w:themeColor="text2"/>
          <w:sz w:val="26"/>
          <w:szCs w:val="26"/>
          <w:lang w:bidi="ar-SA"/>
        </w:rPr>
        <w:t>га</w:t>
      </w:r>
      <w:r w:rsidRPr="00081914">
        <w:rPr>
          <w:rFonts w:ascii="Cambria" w:hAnsi="Cambria" w:cs="Arial"/>
          <w:color w:val="081424" w:themeColor="text2"/>
          <w:sz w:val="26"/>
          <w:szCs w:val="26"/>
          <w:lang w:bidi="ar-SA"/>
        </w:rPr>
        <w:t>, мудрим навчанням і керівництвом прямого шляху.  З ним не приведуть до помилки пристрасті, його мова не спотвориться, він не зноситься через часте читання, і не закінчаться його дивовижні смисли.</w:t>
      </w:r>
    </w:p>
    <w:p w14:paraId="7287580B" w14:textId="77777777" w:rsidR="00081914" w:rsidRPr="00156E2D" w:rsidRDefault="00081914" w:rsidP="00081914">
      <w:pPr>
        <w:spacing w:line="276" w:lineRule="auto"/>
        <w:ind w:firstLine="720"/>
        <w:jc w:val="lowKashida"/>
        <w:rPr>
          <w:rFonts w:ascii="Cambria" w:hAnsi="Cambria" w:cs="Arial"/>
          <w:color w:val="081424" w:themeColor="text2"/>
          <w:sz w:val="26"/>
          <w:szCs w:val="26"/>
          <w:u w:val="single"/>
          <w:lang w:bidi="ar-SA"/>
        </w:rPr>
      </w:pPr>
      <w:r w:rsidRPr="00081914">
        <w:rPr>
          <w:rFonts w:ascii="Cambria" w:hAnsi="Cambria" w:cs="Arial"/>
          <w:color w:val="081424" w:themeColor="text2"/>
          <w:sz w:val="26"/>
          <w:szCs w:val="26"/>
          <w:lang w:bidi="ar-SA"/>
        </w:rPr>
        <w:t xml:space="preserve"> </w:t>
      </w:r>
      <w:r w:rsidRPr="00156E2D">
        <w:rPr>
          <w:rFonts w:ascii="Cambria" w:hAnsi="Cambria" w:cs="Arial"/>
          <w:color w:val="081424" w:themeColor="text2"/>
          <w:sz w:val="26"/>
          <w:szCs w:val="26"/>
          <w:u w:val="single"/>
          <w:lang w:bidi="ar-SA"/>
        </w:rPr>
        <w:t>Роз'яснення шейха Ібн Усайміна:</w:t>
      </w:r>
    </w:p>
    <w:p w14:paraId="662DE6EA" w14:textId="159C1C6E" w:rsidR="00081914" w:rsidRPr="00081914" w:rsidRDefault="00081914" w:rsidP="00D570FF">
      <w:pPr>
        <w:spacing w:line="276" w:lineRule="auto"/>
        <w:ind w:firstLine="720"/>
        <w:jc w:val="lowKashida"/>
        <w:rPr>
          <w:rFonts w:ascii="Cambria" w:hAnsi="Cambria" w:cs="Arial"/>
          <w:color w:val="081424" w:themeColor="text2"/>
          <w:sz w:val="26"/>
          <w:szCs w:val="26"/>
          <w:lang w:bidi="ar-SA"/>
        </w:rPr>
      </w:pPr>
      <w:r w:rsidRPr="00081914">
        <w:rPr>
          <w:rFonts w:ascii="Cambria" w:hAnsi="Cambria" w:cs="Arial"/>
          <w:color w:val="081424" w:themeColor="text2"/>
          <w:sz w:val="26"/>
          <w:szCs w:val="26"/>
          <w:lang w:bidi="ar-SA"/>
        </w:rPr>
        <w:t xml:space="preserve"> Тут автор каже, що люди потребують розуміння Корану і це очевидно, більше того, вони не просто потребують цього, проте це є необхідністю, оскільки Коран — це та Книга, слідування</w:t>
      </w:r>
      <w:r w:rsidR="00D570FF">
        <w:rPr>
          <w:rFonts w:ascii="Cambria" w:hAnsi="Cambria" w:cs="Arial"/>
          <w:color w:val="081424" w:themeColor="text2"/>
          <w:sz w:val="26"/>
          <w:szCs w:val="26"/>
          <w:lang w:bidi="ar-SA"/>
        </w:rPr>
        <w:t xml:space="preserve"> </w:t>
      </w:r>
      <w:r w:rsidRPr="00081914">
        <w:rPr>
          <w:rFonts w:ascii="Cambria" w:hAnsi="Cambria" w:cs="Arial"/>
          <w:color w:val="081424" w:themeColor="text2"/>
          <w:sz w:val="26"/>
          <w:szCs w:val="26"/>
          <w:lang w:bidi="ar-SA"/>
        </w:rPr>
        <w:t>як</w:t>
      </w:r>
      <w:r w:rsidR="00D570FF">
        <w:rPr>
          <w:rFonts w:ascii="Cambria" w:hAnsi="Cambria" w:cs="Arial"/>
          <w:color w:val="081424" w:themeColor="text2"/>
          <w:sz w:val="26"/>
          <w:szCs w:val="26"/>
          <w:lang w:bidi="ar-SA"/>
        </w:rPr>
        <w:t>ій</w:t>
      </w:r>
      <w:r w:rsidRPr="00081914">
        <w:rPr>
          <w:rFonts w:ascii="Cambria" w:hAnsi="Cambria" w:cs="Arial"/>
          <w:color w:val="081424" w:themeColor="text2"/>
          <w:sz w:val="26"/>
          <w:szCs w:val="26"/>
          <w:lang w:bidi="ar-SA"/>
        </w:rPr>
        <w:t xml:space="preserve"> зобов'язав Всевишній Алла</w:t>
      </w:r>
      <w:r w:rsidR="00D570FF">
        <w:rPr>
          <w:rFonts w:ascii="Cambria" w:hAnsi="Cambria" w:cs="Arial"/>
          <w:color w:val="081424" w:themeColor="text2"/>
          <w:sz w:val="26"/>
          <w:szCs w:val="26"/>
          <w:lang w:bidi="ar-SA"/>
        </w:rPr>
        <w:t>г</w:t>
      </w:r>
      <w:r w:rsidRPr="00081914">
        <w:rPr>
          <w:rFonts w:ascii="Cambria" w:hAnsi="Cambria" w:cs="Arial"/>
          <w:color w:val="081424" w:themeColor="text2"/>
          <w:sz w:val="26"/>
          <w:szCs w:val="26"/>
          <w:lang w:bidi="ar-SA"/>
        </w:rPr>
        <w:t>.  І якби людині було наказано дотримуватися якоїсь книги якогось автора, то для неї стало б необхідним знати цю книгу і розуміти її, що ж тоді можна сказати про Книгу Всевишнього Алла</w:t>
      </w:r>
      <w:r w:rsidR="00680E93">
        <w:rPr>
          <w:rFonts w:ascii="Cambria" w:hAnsi="Cambria" w:cs="Arial"/>
          <w:color w:val="081424" w:themeColor="text2"/>
          <w:sz w:val="26"/>
          <w:szCs w:val="26"/>
          <w:lang w:bidi="ar-SA"/>
        </w:rPr>
        <w:t>га</w:t>
      </w:r>
      <w:r w:rsidRPr="00081914">
        <w:rPr>
          <w:rFonts w:ascii="Cambria" w:hAnsi="Cambria" w:cs="Arial"/>
          <w:color w:val="081424" w:themeColor="text2"/>
          <w:sz w:val="26"/>
          <w:szCs w:val="26"/>
          <w:lang w:bidi="ar-SA"/>
        </w:rPr>
        <w:t>?</w:t>
      </w:r>
    </w:p>
    <w:p w14:paraId="15423704" w14:textId="6AC63055" w:rsidR="00BA1773" w:rsidRDefault="00081914" w:rsidP="00AE4116">
      <w:pPr>
        <w:spacing w:line="276" w:lineRule="auto"/>
        <w:ind w:firstLine="720"/>
        <w:jc w:val="lowKashida"/>
        <w:rPr>
          <w:rFonts w:ascii="Cambria" w:hAnsi="Cambria" w:cs="Arial"/>
          <w:color w:val="081424" w:themeColor="text2"/>
          <w:sz w:val="26"/>
          <w:szCs w:val="26"/>
          <w:lang w:bidi="ar-SA"/>
        </w:rPr>
      </w:pPr>
      <w:r w:rsidRPr="00081914">
        <w:rPr>
          <w:rFonts w:ascii="Cambria" w:hAnsi="Cambria" w:cs="Arial"/>
          <w:color w:val="081424" w:themeColor="text2"/>
          <w:sz w:val="26"/>
          <w:szCs w:val="26"/>
          <w:lang w:bidi="ar-SA"/>
        </w:rPr>
        <w:lastRenderedPageBreak/>
        <w:t xml:space="preserve"> Далі автор описав Благородний Коран деякими епітетами, говорячи про нього: «Який є міцною </w:t>
      </w:r>
      <w:r w:rsidR="00811B65">
        <w:rPr>
          <w:rFonts w:ascii="Cambria" w:hAnsi="Cambria" w:cs="Arial"/>
          <w:color w:val="081424" w:themeColor="text2"/>
          <w:sz w:val="26"/>
          <w:szCs w:val="26"/>
          <w:lang w:bidi="ar-SA"/>
        </w:rPr>
        <w:t>мотузкою</w:t>
      </w:r>
      <w:r w:rsidRPr="00081914">
        <w:rPr>
          <w:rFonts w:ascii="Cambria" w:hAnsi="Cambria" w:cs="Arial"/>
          <w:color w:val="081424" w:themeColor="text2"/>
          <w:sz w:val="26"/>
          <w:szCs w:val="26"/>
          <w:lang w:bidi="ar-SA"/>
        </w:rPr>
        <w:t xml:space="preserve"> Алла</w:t>
      </w:r>
      <w:r w:rsidR="00811B65">
        <w:rPr>
          <w:rFonts w:ascii="Cambria" w:hAnsi="Cambria" w:cs="Arial"/>
          <w:color w:val="081424" w:themeColor="text2"/>
          <w:sz w:val="26"/>
          <w:szCs w:val="26"/>
          <w:lang w:bidi="ar-SA"/>
        </w:rPr>
        <w:t>га</w:t>
      </w:r>
      <w:r w:rsidRPr="00081914">
        <w:rPr>
          <w:rFonts w:ascii="Cambria" w:hAnsi="Cambria" w:cs="Arial"/>
          <w:color w:val="081424" w:themeColor="text2"/>
          <w:sz w:val="26"/>
          <w:szCs w:val="26"/>
          <w:lang w:bidi="ar-SA"/>
        </w:rPr>
        <w:t xml:space="preserve">».  </w:t>
      </w:r>
      <w:r w:rsidR="00811B65">
        <w:rPr>
          <w:rFonts w:ascii="Cambria" w:hAnsi="Cambria" w:cs="Arial"/>
          <w:color w:val="081424" w:themeColor="text2"/>
          <w:sz w:val="26"/>
          <w:szCs w:val="26"/>
          <w:lang w:bidi="ar-SA"/>
        </w:rPr>
        <w:t>Мотузкою</w:t>
      </w:r>
      <w:r w:rsidRPr="00081914">
        <w:rPr>
          <w:rFonts w:ascii="Cambria" w:hAnsi="Cambria" w:cs="Arial"/>
          <w:color w:val="081424" w:themeColor="text2"/>
          <w:sz w:val="26"/>
          <w:szCs w:val="26"/>
          <w:lang w:bidi="ar-SA"/>
        </w:rPr>
        <w:t xml:space="preserve"> Алла</w:t>
      </w:r>
      <w:r w:rsidR="00811B65">
        <w:rPr>
          <w:rFonts w:ascii="Cambria" w:hAnsi="Cambria" w:cs="Arial"/>
          <w:color w:val="081424" w:themeColor="text2"/>
          <w:sz w:val="26"/>
          <w:szCs w:val="26"/>
          <w:lang w:bidi="ar-SA"/>
        </w:rPr>
        <w:t>га</w:t>
      </w:r>
      <w:r w:rsidRPr="00081914">
        <w:rPr>
          <w:rFonts w:ascii="Cambria" w:hAnsi="Cambria" w:cs="Arial"/>
          <w:color w:val="081424" w:themeColor="text2"/>
          <w:sz w:val="26"/>
          <w:szCs w:val="26"/>
          <w:lang w:bidi="ar-SA"/>
        </w:rPr>
        <w:t xml:space="preserve"> він був названий тому, що походить від Алла</w:t>
      </w:r>
      <w:r w:rsidR="00911A91">
        <w:rPr>
          <w:rFonts w:ascii="Cambria" w:hAnsi="Cambria" w:cs="Arial"/>
          <w:color w:val="081424" w:themeColor="text2"/>
          <w:sz w:val="26"/>
          <w:szCs w:val="26"/>
          <w:lang w:bidi="ar-SA"/>
        </w:rPr>
        <w:t>га</w:t>
      </w:r>
      <w:r w:rsidRPr="00081914">
        <w:rPr>
          <w:rFonts w:ascii="Cambria" w:hAnsi="Cambria" w:cs="Arial"/>
          <w:color w:val="081424" w:themeColor="text2"/>
          <w:sz w:val="26"/>
          <w:szCs w:val="26"/>
          <w:lang w:bidi="ar-SA"/>
        </w:rPr>
        <w:t xml:space="preserve">, а в своїй основі мотузкою (хабль) називалося те, через що одне зв'язувалося з іншим, подібно до причини.  І тому в словах Всевишнього: «...нехай підв'яже мотузку зверху» (22:15), використовується слово «причина» </w:t>
      </w:r>
      <w:r w:rsidR="00D3375E">
        <w:rPr>
          <w:rFonts w:ascii="Cambria" w:hAnsi="Cambria" w:cs="Arial"/>
          <w:color w:val="081424" w:themeColor="text2"/>
          <w:sz w:val="26"/>
          <w:szCs w:val="26"/>
          <w:lang w:bidi="ar-SA"/>
        </w:rPr>
        <w:t xml:space="preserve"> </w:t>
      </w:r>
      <w:r w:rsidR="00603AEE">
        <w:rPr>
          <w:rFonts w:ascii="Cambria" w:hAnsi="Cambria" w:cs="Arial" w:hint="cs"/>
          <w:color w:val="081424" w:themeColor="text2"/>
          <w:sz w:val="26"/>
          <w:szCs w:val="26"/>
          <w:rtl/>
          <w:lang w:bidi="ar-SA"/>
        </w:rPr>
        <w:t>ب</w:t>
      </w:r>
      <w:r w:rsidR="00F65C6F">
        <w:rPr>
          <w:rFonts w:ascii="Cambria" w:hAnsi="Cambria" w:cs="Arial" w:hint="cs"/>
          <w:color w:val="081424" w:themeColor="text2"/>
          <w:sz w:val="26"/>
          <w:szCs w:val="26"/>
          <w:rtl/>
          <w:lang w:bidi="ar-SA"/>
        </w:rPr>
        <w:t>ِسَبَبٍ</w:t>
      </w:r>
      <w:r w:rsidRPr="00081914">
        <w:rPr>
          <w:rFonts w:ascii="Cambria" w:hAnsi="Cambria" w:cs="Arial"/>
          <w:color w:val="081424" w:themeColor="text2"/>
          <w:sz w:val="26"/>
          <w:szCs w:val="26"/>
          <w:rtl/>
          <w:lang w:bidi="ar-SA"/>
        </w:rPr>
        <w:t xml:space="preserve">) </w:t>
      </w:r>
      <w:r w:rsidR="00D3375E">
        <w:rPr>
          <w:rFonts w:ascii="Cambria" w:hAnsi="Cambria" w:cs="Arial"/>
          <w:color w:val="081424" w:themeColor="text2"/>
          <w:sz w:val="26"/>
          <w:szCs w:val="26"/>
          <w:lang w:bidi="ar-SA"/>
        </w:rPr>
        <w:t xml:space="preserve">) </w:t>
      </w:r>
      <w:r w:rsidR="00F65C6F">
        <w:rPr>
          <w:rFonts w:ascii="Cambria" w:hAnsi="Cambria" w:cs="Arial"/>
          <w:color w:val="081424" w:themeColor="text2"/>
          <w:sz w:val="26"/>
          <w:szCs w:val="26"/>
          <w:lang w:bidi="ar-SA"/>
        </w:rPr>
        <w:t xml:space="preserve">зі </w:t>
      </w:r>
      <w:r w:rsidRPr="00081914">
        <w:rPr>
          <w:rFonts w:ascii="Cambria" w:hAnsi="Cambria" w:cs="Arial"/>
          <w:color w:val="081424" w:themeColor="text2"/>
          <w:sz w:val="26"/>
          <w:szCs w:val="26"/>
          <w:lang w:bidi="ar-SA"/>
        </w:rPr>
        <w:t>змістом мотузки.  Собі ж Алла</w:t>
      </w:r>
      <w:r w:rsidR="00AE4116">
        <w:rPr>
          <w:rFonts w:ascii="Cambria" w:hAnsi="Cambria" w:cs="Arial"/>
          <w:color w:val="081424" w:themeColor="text2"/>
          <w:sz w:val="26"/>
          <w:szCs w:val="26"/>
          <w:lang w:bidi="ar-SA"/>
        </w:rPr>
        <w:t>г</w:t>
      </w:r>
      <w:r w:rsidRPr="00081914">
        <w:rPr>
          <w:rFonts w:ascii="Cambria" w:hAnsi="Cambria" w:cs="Arial"/>
          <w:color w:val="081424" w:themeColor="text2"/>
          <w:sz w:val="26"/>
          <w:szCs w:val="26"/>
          <w:lang w:bidi="ar-SA"/>
        </w:rPr>
        <w:t xml:space="preserve"> приписав </w:t>
      </w:r>
      <w:r w:rsidR="00AE4116">
        <w:rPr>
          <w:rFonts w:ascii="Cambria" w:hAnsi="Cambria" w:cs="Arial"/>
          <w:color w:val="081424" w:themeColor="text2"/>
          <w:sz w:val="26"/>
          <w:szCs w:val="26"/>
          <w:lang w:bidi="ar-SA"/>
        </w:rPr>
        <w:t>мотузку</w:t>
      </w:r>
      <w:r w:rsidRPr="00081914">
        <w:rPr>
          <w:rFonts w:ascii="Cambria" w:hAnsi="Cambria" w:cs="Arial"/>
          <w:color w:val="081424" w:themeColor="text2"/>
          <w:sz w:val="26"/>
          <w:szCs w:val="26"/>
          <w:lang w:bidi="ar-SA"/>
        </w:rPr>
        <w:t xml:space="preserve"> через те, що через неї раб Алла</w:t>
      </w:r>
      <w:r w:rsidR="00AE4116">
        <w:rPr>
          <w:rFonts w:ascii="Cambria" w:hAnsi="Cambria" w:cs="Arial"/>
          <w:color w:val="081424" w:themeColor="text2"/>
          <w:sz w:val="26"/>
          <w:szCs w:val="26"/>
          <w:lang w:bidi="ar-SA"/>
        </w:rPr>
        <w:t>га</w:t>
      </w:r>
      <w:r w:rsidRPr="00081914">
        <w:rPr>
          <w:rFonts w:ascii="Cambria" w:hAnsi="Cambria" w:cs="Arial"/>
          <w:color w:val="081424" w:themeColor="text2"/>
          <w:sz w:val="26"/>
          <w:szCs w:val="26"/>
          <w:lang w:bidi="ar-SA"/>
        </w:rPr>
        <w:t xml:space="preserve"> пов'язується зі своїм Господом</w:t>
      </w:r>
      <w:r w:rsidR="00AE4116">
        <w:rPr>
          <w:rStyle w:val="aff"/>
          <w:rFonts w:ascii="Cambria" w:hAnsi="Cambria" w:cs="Arial"/>
          <w:color w:val="081424" w:themeColor="text2"/>
          <w:sz w:val="26"/>
          <w:szCs w:val="26"/>
          <w:lang w:bidi="ar-SA"/>
        </w:rPr>
        <w:footnoteReference w:id="3"/>
      </w:r>
      <w:r w:rsidRPr="00081914">
        <w:rPr>
          <w:rFonts w:ascii="Cambria" w:hAnsi="Cambria" w:cs="Arial"/>
          <w:color w:val="081424" w:themeColor="text2"/>
          <w:sz w:val="26"/>
          <w:szCs w:val="26"/>
          <w:lang w:bidi="ar-SA"/>
        </w:rPr>
        <w:t>.</w:t>
      </w:r>
    </w:p>
    <w:p w14:paraId="1B8EF4D5" w14:textId="3BD30161" w:rsidR="00C22E8C" w:rsidRDefault="00C22E8C" w:rsidP="00AE4116">
      <w:pPr>
        <w:spacing w:line="276" w:lineRule="auto"/>
        <w:ind w:firstLine="720"/>
        <w:jc w:val="lowKashida"/>
        <w:rPr>
          <w:rFonts w:ascii="Cambria" w:hAnsi="Cambria" w:cs="Arial"/>
          <w:color w:val="081424" w:themeColor="text2"/>
          <w:sz w:val="26"/>
          <w:szCs w:val="26"/>
          <w:lang w:bidi="ar-SA"/>
        </w:rPr>
      </w:pPr>
      <w:r w:rsidRPr="00C22E8C">
        <w:rPr>
          <w:rFonts w:ascii="Cambria" w:hAnsi="Cambria" w:cs="Arial"/>
          <w:color w:val="081424" w:themeColor="text2"/>
          <w:sz w:val="26"/>
          <w:szCs w:val="26"/>
          <w:lang w:bidi="ar-SA"/>
        </w:rPr>
        <w:t>Також автор описав Коран «мудрим повчанням», яке він взяв зі слів Всевишнього Алла</w:t>
      </w:r>
      <w:r w:rsidR="00F53D2C">
        <w:rPr>
          <w:rFonts w:ascii="Cambria" w:hAnsi="Cambria" w:cs="Arial"/>
          <w:color w:val="081424" w:themeColor="text2"/>
          <w:sz w:val="26"/>
          <w:szCs w:val="26"/>
          <w:lang w:bidi="ar-SA"/>
        </w:rPr>
        <w:t>га</w:t>
      </w:r>
      <w:r w:rsidRPr="00C22E8C">
        <w:rPr>
          <w:rFonts w:ascii="Cambria" w:hAnsi="Cambria" w:cs="Arial"/>
          <w:color w:val="081424" w:themeColor="text2"/>
          <w:sz w:val="26"/>
          <w:szCs w:val="26"/>
          <w:lang w:bidi="ar-SA"/>
        </w:rPr>
        <w:t>:</w:t>
      </w:r>
    </w:p>
    <w:p w14:paraId="44A56095" w14:textId="77777777" w:rsidR="00946D05" w:rsidRDefault="00946D05" w:rsidP="00946D05">
      <w:pPr>
        <w:pStyle w:val="p1"/>
        <w:jc w:val="center"/>
        <w:divId w:val="850879160"/>
        <w:rPr>
          <w:rStyle w:val="s1"/>
          <w:rFonts w:asciiTheme="minorHAnsi" w:hAnsiTheme="minorHAnsi"/>
          <w:sz w:val="38"/>
          <w:szCs w:val="38"/>
        </w:rPr>
      </w:pPr>
      <w:r w:rsidRPr="00946D05">
        <w:rPr>
          <w:rStyle w:val="s1"/>
          <w:sz w:val="38"/>
          <w:szCs w:val="38"/>
          <w:rtl/>
        </w:rPr>
        <w:t>ذَلِكَ</w:t>
      </w:r>
      <w:r w:rsidRPr="00946D05">
        <w:rPr>
          <w:rStyle w:val="s2"/>
          <w:sz w:val="38"/>
          <w:szCs w:val="38"/>
          <w:rtl/>
        </w:rPr>
        <w:t xml:space="preserve"> </w:t>
      </w:r>
      <w:r w:rsidRPr="00946D05">
        <w:rPr>
          <w:rStyle w:val="s1"/>
          <w:sz w:val="38"/>
          <w:szCs w:val="38"/>
          <w:rtl/>
        </w:rPr>
        <w:t>نَتْلُوهُ</w:t>
      </w:r>
      <w:r w:rsidRPr="00946D05">
        <w:rPr>
          <w:rStyle w:val="s2"/>
          <w:sz w:val="38"/>
          <w:szCs w:val="38"/>
          <w:rtl/>
        </w:rPr>
        <w:t xml:space="preserve"> </w:t>
      </w:r>
      <w:r w:rsidRPr="00946D05">
        <w:rPr>
          <w:rStyle w:val="s1"/>
          <w:sz w:val="38"/>
          <w:szCs w:val="38"/>
          <w:rtl/>
        </w:rPr>
        <w:t>عَلَيْكَ</w:t>
      </w:r>
      <w:r w:rsidRPr="00946D05">
        <w:rPr>
          <w:rStyle w:val="s2"/>
          <w:sz w:val="38"/>
          <w:szCs w:val="38"/>
          <w:rtl/>
        </w:rPr>
        <w:t xml:space="preserve"> </w:t>
      </w:r>
      <w:r w:rsidRPr="00946D05">
        <w:rPr>
          <w:rStyle w:val="s1"/>
          <w:sz w:val="38"/>
          <w:szCs w:val="38"/>
          <w:rtl/>
        </w:rPr>
        <w:t>مِنَ</w:t>
      </w:r>
      <w:r w:rsidRPr="00946D05">
        <w:rPr>
          <w:rStyle w:val="s2"/>
          <w:sz w:val="38"/>
          <w:szCs w:val="38"/>
          <w:rtl/>
        </w:rPr>
        <w:t xml:space="preserve"> </w:t>
      </w:r>
      <w:r w:rsidRPr="00946D05">
        <w:rPr>
          <w:rStyle w:val="s1"/>
          <w:sz w:val="38"/>
          <w:szCs w:val="38"/>
          <w:rtl/>
        </w:rPr>
        <w:t>الْآيَاتِ</w:t>
      </w:r>
      <w:r w:rsidRPr="00946D05">
        <w:rPr>
          <w:rStyle w:val="s2"/>
          <w:sz w:val="38"/>
          <w:szCs w:val="38"/>
          <w:rtl/>
        </w:rPr>
        <w:t xml:space="preserve"> </w:t>
      </w:r>
      <w:r w:rsidRPr="00946D05">
        <w:rPr>
          <w:rStyle w:val="s1"/>
          <w:sz w:val="38"/>
          <w:szCs w:val="38"/>
          <w:rtl/>
        </w:rPr>
        <w:t>وَالذِّكْرِ</w:t>
      </w:r>
      <w:r w:rsidRPr="00946D05">
        <w:rPr>
          <w:rStyle w:val="s2"/>
          <w:sz w:val="38"/>
          <w:szCs w:val="38"/>
          <w:rtl/>
        </w:rPr>
        <w:t xml:space="preserve"> </w:t>
      </w:r>
      <w:r w:rsidRPr="00946D05">
        <w:rPr>
          <w:rStyle w:val="s1"/>
          <w:sz w:val="38"/>
          <w:szCs w:val="38"/>
          <w:rtl/>
        </w:rPr>
        <w:t>الْحَكِيمِ</w:t>
      </w:r>
    </w:p>
    <w:p w14:paraId="120E383A" w14:textId="77777777" w:rsidR="00C81190" w:rsidRPr="00C81190" w:rsidRDefault="00C81190" w:rsidP="00C81190">
      <w:pPr>
        <w:pStyle w:val="p1"/>
        <w:divId w:val="850879160"/>
        <w:rPr>
          <w:rFonts w:ascii="Cambria" w:hAnsi="Cambria"/>
          <w:sz w:val="26"/>
          <w:szCs w:val="26"/>
        </w:rPr>
      </w:pPr>
      <w:r w:rsidRPr="00C63FAB">
        <w:rPr>
          <w:rFonts w:ascii="Cambria" w:hAnsi="Cambria"/>
          <w:b/>
          <w:bCs/>
          <w:sz w:val="26"/>
          <w:szCs w:val="26"/>
        </w:rPr>
        <w:t>«Це є те, що ми читаємо тобі з аятів і мудрого нагадування»</w:t>
      </w:r>
      <w:r w:rsidRPr="00C81190">
        <w:rPr>
          <w:rFonts w:ascii="Cambria" w:hAnsi="Cambria"/>
          <w:sz w:val="26"/>
          <w:szCs w:val="26"/>
        </w:rPr>
        <w:t xml:space="preserve"> (Коран, 3:58).</w:t>
      </w:r>
    </w:p>
    <w:p w14:paraId="57A40844" w14:textId="69118982" w:rsidR="00AE6E5C" w:rsidRPr="00C81190" w:rsidRDefault="00C81190" w:rsidP="00C81190">
      <w:pPr>
        <w:pStyle w:val="p1"/>
        <w:divId w:val="850879160"/>
        <w:rPr>
          <w:rFonts w:ascii="Cambria" w:hAnsi="Cambria"/>
          <w:sz w:val="26"/>
          <w:szCs w:val="26"/>
        </w:rPr>
      </w:pPr>
      <w:r w:rsidRPr="00C81190">
        <w:rPr>
          <w:rFonts w:ascii="Cambria" w:hAnsi="Cambria"/>
          <w:sz w:val="26"/>
          <w:szCs w:val="26"/>
        </w:rPr>
        <w:t xml:space="preserve"> Таким чином, Коран є нагадуванням і повчанням, тому що в ньому — нагадування для тих, хто згадує науку, дотримується його і цінує, як про це повідомив Всевишній Алла</w:t>
      </w:r>
      <w:r w:rsidR="004870D3">
        <w:rPr>
          <w:rFonts w:ascii="Cambria" w:hAnsi="Cambria"/>
          <w:sz w:val="26"/>
          <w:szCs w:val="26"/>
        </w:rPr>
        <w:t>г</w:t>
      </w:r>
      <w:r w:rsidRPr="00C81190">
        <w:rPr>
          <w:rFonts w:ascii="Cambria" w:hAnsi="Cambria"/>
          <w:sz w:val="26"/>
          <w:szCs w:val="26"/>
        </w:rPr>
        <w:t>:</w:t>
      </w:r>
    </w:p>
    <w:p w14:paraId="78F00D2F" w14:textId="77777777" w:rsidR="00F9184F" w:rsidRPr="00F9184F" w:rsidRDefault="00F9184F" w:rsidP="00F9184F">
      <w:pPr>
        <w:pStyle w:val="p1"/>
        <w:jc w:val="center"/>
        <w:divId w:val="527836088"/>
        <w:rPr>
          <w:rFonts w:hint="eastAsia"/>
          <w:sz w:val="38"/>
          <w:szCs w:val="38"/>
        </w:rPr>
      </w:pPr>
      <w:r w:rsidRPr="00F9184F">
        <w:rPr>
          <w:rStyle w:val="s1"/>
          <w:sz w:val="38"/>
          <w:szCs w:val="38"/>
          <w:rtl/>
        </w:rPr>
        <w:t>وَإِنَّهُ</w:t>
      </w:r>
      <w:r w:rsidRPr="00F9184F">
        <w:rPr>
          <w:rStyle w:val="s2"/>
          <w:sz w:val="38"/>
          <w:szCs w:val="38"/>
          <w:rtl/>
        </w:rPr>
        <w:t xml:space="preserve"> </w:t>
      </w:r>
      <w:r w:rsidRPr="00F9184F">
        <w:rPr>
          <w:rStyle w:val="s1"/>
          <w:sz w:val="38"/>
          <w:szCs w:val="38"/>
          <w:rtl/>
        </w:rPr>
        <w:t>لَذِكْرٌ</w:t>
      </w:r>
      <w:r w:rsidRPr="00F9184F">
        <w:rPr>
          <w:rStyle w:val="s2"/>
          <w:sz w:val="38"/>
          <w:szCs w:val="38"/>
          <w:rtl/>
        </w:rPr>
        <w:t xml:space="preserve"> </w:t>
      </w:r>
      <w:r w:rsidRPr="00F9184F">
        <w:rPr>
          <w:rStyle w:val="s1"/>
          <w:sz w:val="38"/>
          <w:szCs w:val="38"/>
          <w:rtl/>
        </w:rPr>
        <w:t>لَّكَ</w:t>
      </w:r>
      <w:r w:rsidRPr="00F9184F">
        <w:rPr>
          <w:rStyle w:val="s2"/>
          <w:sz w:val="38"/>
          <w:szCs w:val="38"/>
          <w:rtl/>
        </w:rPr>
        <w:t xml:space="preserve"> </w:t>
      </w:r>
      <w:r w:rsidRPr="00F9184F">
        <w:rPr>
          <w:rStyle w:val="s1"/>
          <w:sz w:val="38"/>
          <w:szCs w:val="38"/>
          <w:rtl/>
        </w:rPr>
        <w:t>وَلِقَوْمِكَ</w:t>
      </w:r>
      <w:r w:rsidRPr="00F9184F">
        <w:rPr>
          <w:rStyle w:val="s2"/>
          <w:sz w:val="38"/>
          <w:szCs w:val="38"/>
          <w:rtl/>
        </w:rPr>
        <w:t xml:space="preserve"> </w:t>
      </w:r>
      <w:r w:rsidRPr="00F9184F">
        <w:rPr>
          <w:rStyle w:val="s1"/>
          <w:sz w:val="38"/>
          <w:szCs w:val="38"/>
          <w:rtl/>
        </w:rPr>
        <w:t>وَسَوْفَ</w:t>
      </w:r>
      <w:r w:rsidRPr="00F9184F">
        <w:rPr>
          <w:rStyle w:val="s2"/>
          <w:sz w:val="38"/>
          <w:szCs w:val="38"/>
          <w:rtl/>
        </w:rPr>
        <w:t xml:space="preserve"> </w:t>
      </w:r>
      <w:r w:rsidRPr="00F9184F">
        <w:rPr>
          <w:rStyle w:val="s1"/>
          <w:sz w:val="38"/>
          <w:szCs w:val="38"/>
          <w:rtl/>
        </w:rPr>
        <w:t>تُسْأَلُونَ</w:t>
      </w:r>
    </w:p>
    <w:p w14:paraId="47E336DC" w14:textId="77777777" w:rsidR="006576DA" w:rsidRPr="006576DA" w:rsidRDefault="006576DA" w:rsidP="006576DA">
      <w:pPr>
        <w:spacing w:line="276" w:lineRule="auto"/>
        <w:ind w:firstLine="720"/>
        <w:jc w:val="lowKashida"/>
        <w:rPr>
          <w:rFonts w:ascii="Cambria" w:hAnsi="Cambria" w:cs="Arial"/>
          <w:color w:val="081424" w:themeColor="text2"/>
          <w:sz w:val="26"/>
          <w:szCs w:val="26"/>
          <w:lang w:bidi="ar-SA"/>
        </w:rPr>
      </w:pPr>
      <w:r w:rsidRPr="001914F9">
        <w:rPr>
          <w:rFonts w:ascii="Cambria" w:hAnsi="Cambria" w:cs="Arial"/>
          <w:b/>
          <w:bCs/>
          <w:color w:val="081424" w:themeColor="text2"/>
          <w:sz w:val="26"/>
          <w:szCs w:val="26"/>
          <w:lang w:bidi="ar-SA"/>
        </w:rPr>
        <w:t xml:space="preserve">«Це — нагадування для тебе і твого народу, і ви будете запитані (про нього)» </w:t>
      </w:r>
      <w:r w:rsidRPr="006576DA">
        <w:rPr>
          <w:rFonts w:ascii="Cambria" w:hAnsi="Cambria" w:cs="Arial"/>
          <w:color w:val="081424" w:themeColor="text2"/>
          <w:sz w:val="26"/>
          <w:szCs w:val="26"/>
          <w:lang w:bidi="ar-SA"/>
        </w:rPr>
        <w:t>(Коран, 43:44), — нагадування про звеличення і шану.</w:t>
      </w:r>
    </w:p>
    <w:p w14:paraId="72BC632C" w14:textId="77777777" w:rsidR="006576DA" w:rsidRPr="006576DA" w:rsidRDefault="006576DA" w:rsidP="006576DA">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Опис мудрістю має на увазі повноцінність і найвищу мудрість, що міститься в законоположеннях.</w:t>
      </w:r>
    </w:p>
    <w:p w14:paraId="4035733D" w14:textId="68F4CC2D" w:rsidR="006576DA" w:rsidRPr="006576DA" w:rsidRDefault="006576DA" w:rsidP="006576DA">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У словах автора «і керівництвом прямого шляху», під шляхом мається на увазі дорога, а прямий означає рівний, без </w:t>
      </w:r>
      <w:r w:rsidR="00C04D0F">
        <w:rPr>
          <w:rFonts w:ascii="Cambria" w:hAnsi="Cambria" w:cs="Arial"/>
          <w:color w:val="081424" w:themeColor="text2"/>
          <w:sz w:val="26"/>
          <w:szCs w:val="26"/>
          <w:lang w:bidi="ar-SA"/>
        </w:rPr>
        <w:t>кривизни</w:t>
      </w:r>
      <w:r w:rsidRPr="006576DA">
        <w:rPr>
          <w:rFonts w:ascii="Cambria" w:hAnsi="Cambria" w:cs="Arial"/>
          <w:color w:val="081424" w:themeColor="text2"/>
          <w:sz w:val="26"/>
          <w:szCs w:val="26"/>
          <w:lang w:bidi="ar-SA"/>
        </w:rPr>
        <w:t>.</w:t>
      </w:r>
    </w:p>
    <w:p w14:paraId="54E59035" w14:textId="0D6B751C" w:rsidR="006576DA" w:rsidRPr="006576DA" w:rsidRDefault="006576DA" w:rsidP="00640C6A">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Його слова </w:t>
      </w:r>
      <w:r w:rsidRPr="002045D3">
        <w:rPr>
          <w:rFonts w:ascii="Cambria" w:hAnsi="Cambria" w:cs="Arial"/>
          <w:i/>
          <w:iCs/>
          <w:color w:val="081424" w:themeColor="text2"/>
          <w:sz w:val="26"/>
          <w:szCs w:val="26"/>
          <w:lang w:bidi="ar-SA"/>
        </w:rPr>
        <w:t>«З ним не призведуть до помилки пристрасті»</w:t>
      </w:r>
      <w:r w:rsidRPr="006576DA">
        <w:rPr>
          <w:rFonts w:ascii="Cambria" w:hAnsi="Cambria" w:cs="Arial"/>
          <w:color w:val="081424" w:themeColor="text2"/>
          <w:sz w:val="26"/>
          <w:szCs w:val="26"/>
          <w:lang w:bidi="ar-SA"/>
        </w:rPr>
        <w:t xml:space="preserve">.  Відхилення </w:t>
      </w:r>
      <w:r w:rsidRPr="006576DA">
        <w:rPr>
          <w:rFonts w:ascii="Cambria" w:hAnsi="Cambria" w:cs="Arial"/>
          <w:color w:val="081424" w:themeColor="text2"/>
          <w:sz w:val="26"/>
          <w:szCs w:val="26"/>
          <w:rtl/>
          <w:lang w:bidi="ar-SA"/>
        </w:rPr>
        <w:t xml:space="preserve">زيغ) </w:t>
      </w:r>
      <w:r w:rsidR="00E67163">
        <w:rPr>
          <w:rFonts w:ascii="Cambria" w:hAnsi="Cambria" w:cs="Arial"/>
          <w:color w:val="081424" w:themeColor="text2"/>
          <w:sz w:val="26"/>
          <w:szCs w:val="26"/>
          <w:lang w:bidi="ar-SA"/>
        </w:rPr>
        <w:t xml:space="preserve">)- це </w:t>
      </w:r>
      <w:r w:rsidRPr="006576DA">
        <w:rPr>
          <w:rFonts w:ascii="Cambria" w:hAnsi="Cambria" w:cs="Arial"/>
          <w:color w:val="081424" w:themeColor="text2"/>
          <w:sz w:val="26"/>
          <w:szCs w:val="26"/>
          <w:lang w:bidi="ar-SA"/>
        </w:rPr>
        <w:t xml:space="preserve">ухиляння, тому про сонце говорять коли воно відхиляється.  Ці слова </w:t>
      </w:r>
      <w:r w:rsidR="0019779D">
        <w:rPr>
          <w:rFonts w:ascii="Cambria" w:hAnsi="Cambria" w:cs="Arial"/>
          <w:color w:val="081424" w:themeColor="text2"/>
          <w:sz w:val="26"/>
          <w:szCs w:val="26"/>
          <w:lang w:bidi="ar-SA"/>
        </w:rPr>
        <w:t>(</w:t>
      </w:r>
      <w:r w:rsidR="00503D65">
        <w:rPr>
          <w:rFonts w:ascii="Cambria" w:hAnsi="Cambria" w:cs="Arial" w:hint="cs"/>
          <w:color w:val="081424" w:themeColor="text2"/>
          <w:sz w:val="26"/>
          <w:szCs w:val="26"/>
          <w:rtl/>
          <w:lang w:bidi="ar-SA"/>
        </w:rPr>
        <w:t>زاغت الشمس</w:t>
      </w:r>
      <w:r w:rsidR="00503D65">
        <w:rPr>
          <w:rFonts w:ascii="Cambria" w:hAnsi="Cambria" w:cs="Arial"/>
          <w:color w:val="081424" w:themeColor="text2"/>
          <w:sz w:val="26"/>
          <w:szCs w:val="26"/>
          <w:lang w:bidi="ar-SA"/>
        </w:rPr>
        <w:t xml:space="preserve">) </w:t>
      </w:r>
      <w:r w:rsidRPr="006576DA">
        <w:rPr>
          <w:rFonts w:ascii="Cambria" w:hAnsi="Cambria" w:cs="Arial"/>
          <w:color w:val="081424" w:themeColor="text2"/>
          <w:sz w:val="26"/>
          <w:szCs w:val="26"/>
          <w:lang w:bidi="ar-SA"/>
        </w:rPr>
        <w:t>означають, що як би не були великі людські пристрасті, люди не відхилиться від прямого шляху, якщо</w:t>
      </w:r>
      <w:r w:rsidR="00B40970">
        <w:rPr>
          <w:rFonts w:ascii="Cambria" w:hAnsi="Cambria" w:cs="Arial"/>
          <w:color w:val="081424" w:themeColor="text2"/>
          <w:sz w:val="26"/>
          <w:szCs w:val="26"/>
          <w:lang w:bidi="ar-SA"/>
        </w:rPr>
        <w:t xml:space="preserve"> б</w:t>
      </w:r>
      <w:r w:rsidRPr="006576DA">
        <w:rPr>
          <w:rFonts w:ascii="Cambria" w:hAnsi="Cambria" w:cs="Arial"/>
          <w:color w:val="081424" w:themeColor="text2"/>
          <w:sz w:val="26"/>
          <w:szCs w:val="26"/>
          <w:lang w:bidi="ar-SA"/>
        </w:rPr>
        <w:t xml:space="preserve"> дотримуватимуться Корану.  Більше того, Коран залишиться незмінним, якби люди не намагалися підлаштувати його під свої пристрасті, він не буде спотворений, бо є керівництвом прямого шляху.</w:t>
      </w:r>
    </w:p>
    <w:p w14:paraId="05DA2836" w14:textId="77777777" w:rsidR="006576DA" w:rsidRPr="006576DA" w:rsidRDefault="006576DA" w:rsidP="006576DA">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Його слова: </w:t>
      </w:r>
      <w:r w:rsidRPr="002045D3">
        <w:rPr>
          <w:rFonts w:ascii="Cambria" w:hAnsi="Cambria" w:cs="Arial"/>
          <w:i/>
          <w:iCs/>
          <w:color w:val="081424" w:themeColor="text2"/>
          <w:sz w:val="26"/>
          <w:szCs w:val="26"/>
          <w:lang w:bidi="ar-SA"/>
        </w:rPr>
        <w:t>«Його мова не спотвориться»</w:t>
      </w:r>
      <w:r w:rsidRPr="006576DA">
        <w:rPr>
          <w:rFonts w:ascii="Cambria" w:hAnsi="Cambria" w:cs="Arial"/>
          <w:color w:val="081424" w:themeColor="text2"/>
          <w:sz w:val="26"/>
          <w:szCs w:val="26"/>
          <w:lang w:bidi="ar-SA"/>
        </w:rPr>
        <w:t xml:space="preserve"> означають, що він не змішається з іншими мовами, оскільки він посланий ясною арабською мовою і до нього не долучаються інші мови.  І тому навіть іноземці, читаючи Коран, читають його арабською.  І з цієї причини неможливо перекласти його на інші мови підрядковим перекладом.</w:t>
      </w:r>
    </w:p>
    <w:p w14:paraId="4ACA889E" w14:textId="514C4924" w:rsidR="006576DA" w:rsidRPr="006576DA" w:rsidRDefault="006576DA" w:rsidP="00EE4EB7">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lastRenderedPageBreak/>
        <w:t xml:space="preserve"> Його слова: </w:t>
      </w:r>
      <w:r w:rsidRPr="002045D3">
        <w:rPr>
          <w:rFonts w:ascii="Cambria" w:hAnsi="Cambria" w:cs="Arial"/>
          <w:i/>
          <w:iCs/>
          <w:color w:val="081424" w:themeColor="text2"/>
          <w:sz w:val="26"/>
          <w:szCs w:val="26"/>
          <w:lang w:bidi="ar-SA"/>
        </w:rPr>
        <w:t xml:space="preserve">«Він не зноситься через часте читання» </w:t>
      </w:r>
      <w:r w:rsidRPr="006576DA">
        <w:rPr>
          <w:rFonts w:ascii="Cambria" w:hAnsi="Cambria" w:cs="Arial"/>
          <w:color w:val="081424" w:themeColor="text2"/>
          <w:sz w:val="26"/>
          <w:szCs w:val="26"/>
          <w:lang w:bidi="ar-SA"/>
        </w:rPr>
        <w:t>означають, що, незважаючи на його багатство, скільки б людина не читала його, кожного разу для нього це відбувається як вперше.  Тоді як, якщо людина повторюватиме одну й ту саму арабську поему, хай навіть</w:t>
      </w:r>
      <w:r w:rsidR="00B17F81">
        <w:rPr>
          <w:rFonts w:ascii="Cambria" w:hAnsi="Cambria" w:cs="Arial"/>
          <w:color w:val="081424" w:themeColor="text2"/>
          <w:sz w:val="26"/>
          <w:szCs w:val="26"/>
          <w:lang w:bidi="ar-SA"/>
        </w:rPr>
        <w:t xml:space="preserve"> найпромовнішу</w:t>
      </w:r>
      <w:r w:rsidRPr="006576DA">
        <w:rPr>
          <w:rFonts w:ascii="Cambria" w:hAnsi="Cambria" w:cs="Arial"/>
          <w:color w:val="081424" w:themeColor="text2"/>
          <w:sz w:val="26"/>
          <w:szCs w:val="26"/>
          <w:lang w:bidi="ar-SA"/>
        </w:rPr>
        <w:t xml:space="preserve"> з числа «Семи підвішених поем» або будь-яких інших, або ж повторюватиме найкрасномовнішу проповідь так само, як вона повторює сури Корану, то  </w:t>
      </w:r>
      <w:r w:rsidR="00581FB9">
        <w:rPr>
          <w:rFonts w:ascii="Cambria" w:hAnsi="Cambria" w:cs="Arial"/>
          <w:color w:val="081424" w:themeColor="text2"/>
          <w:sz w:val="26"/>
          <w:szCs w:val="26"/>
          <w:lang w:bidi="ar-SA"/>
        </w:rPr>
        <w:t>людина не</w:t>
      </w:r>
      <w:r w:rsidRPr="006576DA">
        <w:rPr>
          <w:rFonts w:ascii="Cambria" w:hAnsi="Cambria" w:cs="Arial"/>
          <w:color w:val="081424" w:themeColor="text2"/>
          <w:sz w:val="26"/>
          <w:szCs w:val="26"/>
          <w:lang w:bidi="ar-SA"/>
        </w:rPr>
        <w:t xml:space="preserve"> відчує втому та нудьгу.  Однак з Корану є те, що ми читаємо більше одного разу під час кожної молитви і водночас це не набридає нам.  Це також є ознакою зі знамен Всевишнього Алла</w:t>
      </w:r>
      <w:r w:rsidR="00EE4EB7">
        <w:rPr>
          <w:rFonts w:ascii="Cambria" w:hAnsi="Cambria" w:cs="Arial"/>
          <w:color w:val="081424" w:themeColor="text2"/>
          <w:sz w:val="26"/>
          <w:szCs w:val="26"/>
          <w:lang w:bidi="ar-SA"/>
        </w:rPr>
        <w:t xml:space="preserve">га </w:t>
      </w:r>
      <w:r w:rsidRPr="006576DA">
        <w:rPr>
          <w:rFonts w:ascii="Cambria" w:hAnsi="Cambria" w:cs="Arial"/>
          <w:color w:val="081424" w:themeColor="text2"/>
          <w:sz w:val="26"/>
          <w:szCs w:val="26"/>
          <w:lang w:bidi="ar-SA"/>
        </w:rPr>
        <w:t>щодо Благородного Корану.</w:t>
      </w:r>
    </w:p>
    <w:p w14:paraId="1DEB2524" w14:textId="6AEC5D41" w:rsidR="006576DA" w:rsidRDefault="006576DA" w:rsidP="00AE6FCD">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Його слова </w:t>
      </w:r>
      <w:r w:rsidRPr="00EF281F">
        <w:rPr>
          <w:rFonts w:ascii="Cambria" w:hAnsi="Cambria" w:cs="Arial"/>
          <w:i/>
          <w:iCs/>
          <w:color w:val="081424" w:themeColor="text2"/>
          <w:sz w:val="26"/>
          <w:szCs w:val="26"/>
          <w:lang w:bidi="ar-SA"/>
        </w:rPr>
        <w:t xml:space="preserve">«І не закінчуються його дивовижні </w:t>
      </w:r>
      <w:r w:rsidR="00EF281F" w:rsidRPr="00EF281F">
        <w:rPr>
          <w:rFonts w:ascii="Cambria" w:hAnsi="Cambria" w:cs="Arial"/>
          <w:i/>
          <w:iCs/>
          <w:color w:val="081424" w:themeColor="text2"/>
          <w:sz w:val="26"/>
          <w:szCs w:val="26"/>
          <w:lang w:bidi="ar-SA"/>
        </w:rPr>
        <w:t>сенси</w:t>
      </w:r>
      <w:r w:rsidRPr="00EF281F">
        <w:rPr>
          <w:rFonts w:ascii="Cambria" w:hAnsi="Cambria" w:cs="Arial"/>
          <w:i/>
          <w:iCs/>
          <w:color w:val="081424" w:themeColor="text2"/>
          <w:sz w:val="26"/>
          <w:szCs w:val="26"/>
          <w:lang w:bidi="ar-SA"/>
        </w:rPr>
        <w:t>»</w:t>
      </w:r>
      <w:r w:rsidRPr="006576DA">
        <w:rPr>
          <w:rFonts w:ascii="Cambria" w:hAnsi="Cambria" w:cs="Arial"/>
          <w:color w:val="081424" w:themeColor="text2"/>
          <w:sz w:val="26"/>
          <w:szCs w:val="26"/>
          <w:lang w:bidi="ar-SA"/>
        </w:rPr>
        <w:t xml:space="preserve"> означають, що дивовижне в Корані не закінчується для того, кому Алла</w:t>
      </w:r>
      <w:r w:rsidR="00EF281F">
        <w:rPr>
          <w:rFonts w:ascii="Cambria" w:hAnsi="Cambria" w:cs="Arial"/>
          <w:color w:val="081424" w:themeColor="text2"/>
          <w:sz w:val="26"/>
          <w:szCs w:val="26"/>
          <w:lang w:bidi="ar-SA"/>
        </w:rPr>
        <w:t>г</w:t>
      </w:r>
      <w:r w:rsidRPr="006576DA">
        <w:rPr>
          <w:rFonts w:ascii="Cambria" w:hAnsi="Cambria" w:cs="Arial"/>
          <w:color w:val="081424" w:themeColor="text2"/>
          <w:sz w:val="26"/>
          <w:szCs w:val="26"/>
          <w:lang w:bidi="ar-SA"/>
        </w:rPr>
        <w:t xml:space="preserve"> дав розуміння Своєї Книги.  Така людина насолоджується її невичерпними величними </w:t>
      </w:r>
      <w:r w:rsidR="000C5619">
        <w:rPr>
          <w:rFonts w:ascii="Cambria" w:hAnsi="Cambria" w:cs="Arial"/>
          <w:color w:val="081424" w:themeColor="text2"/>
          <w:sz w:val="26"/>
          <w:szCs w:val="26"/>
          <w:lang w:bidi="ar-SA"/>
        </w:rPr>
        <w:t>сенсами</w:t>
      </w:r>
      <w:r w:rsidRPr="006576DA">
        <w:rPr>
          <w:rFonts w:ascii="Cambria" w:hAnsi="Cambria" w:cs="Arial"/>
          <w:color w:val="081424" w:themeColor="text2"/>
          <w:sz w:val="26"/>
          <w:szCs w:val="26"/>
          <w:lang w:bidi="ar-SA"/>
        </w:rPr>
        <w:t>.  А що стосується того, хто відвернувся від Корану, то такий не побачить у ньому жодної дивовижної речі.  Однак тут описується Коран таким, яким він є сам по собі, не орієнтуючись на становище того, хто його читає.</w:t>
      </w:r>
    </w:p>
    <w:p w14:paraId="2A2DCC80" w14:textId="6484E339" w:rsidR="00AE6FCD" w:rsidRPr="00C4711C" w:rsidRDefault="00AE6FCD" w:rsidP="00AE6FCD">
      <w:pPr>
        <w:spacing w:line="276" w:lineRule="auto"/>
        <w:jc w:val="center"/>
        <w:rPr>
          <w:rFonts w:ascii="Cambria" w:hAnsi="Cambria" w:cs="Arial"/>
          <w:b/>
          <w:bCs/>
          <w:color w:val="081424" w:themeColor="text2"/>
          <w:sz w:val="36"/>
          <w:szCs w:val="36"/>
          <w:lang w:bidi="ar-SA"/>
        </w:rPr>
      </w:pPr>
      <w:r w:rsidRPr="00C4711C">
        <w:rPr>
          <w:rFonts w:ascii="Cambria" w:hAnsi="Cambria" w:cs="Arial"/>
          <w:b/>
          <w:bCs/>
          <w:color w:val="081424" w:themeColor="text2"/>
          <w:sz w:val="36"/>
          <w:szCs w:val="36"/>
          <w:lang w:bidi="ar-SA"/>
        </w:rPr>
        <w:t>***</w:t>
      </w:r>
    </w:p>
    <w:p w14:paraId="60FC9697" w14:textId="77777777" w:rsidR="006576DA" w:rsidRPr="000C5619" w:rsidRDefault="006576DA" w:rsidP="006576DA">
      <w:pPr>
        <w:spacing w:line="276" w:lineRule="auto"/>
        <w:ind w:firstLine="720"/>
        <w:jc w:val="lowKashida"/>
        <w:rPr>
          <w:rFonts w:ascii="Cambria" w:hAnsi="Cambria" w:cs="Arial"/>
          <w:color w:val="081424" w:themeColor="text2"/>
          <w:sz w:val="26"/>
          <w:szCs w:val="26"/>
          <w:u w:val="single"/>
          <w:lang w:bidi="ar-SA"/>
        </w:rPr>
      </w:pPr>
      <w:r w:rsidRPr="006576DA">
        <w:rPr>
          <w:rFonts w:ascii="Cambria" w:hAnsi="Cambria" w:cs="Arial"/>
          <w:color w:val="081424" w:themeColor="text2"/>
          <w:sz w:val="26"/>
          <w:szCs w:val="26"/>
          <w:lang w:bidi="ar-SA"/>
        </w:rPr>
        <w:t xml:space="preserve"> </w:t>
      </w:r>
      <w:r w:rsidRPr="000C5619">
        <w:rPr>
          <w:rFonts w:ascii="Cambria" w:hAnsi="Cambria" w:cs="Arial"/>
          <w:color w:val="081424" w:themeColor="text2"/>
          <w:sz w:val="26"/>
          <w:szCs w:val="26"/>
          <w:u w:val="single"/>
          <w:lang w:bidi="ar-SA"/>
        </w:rPr>
        <w:t>Шейхуль-Іслям Ібн Таймія сказав:</w:t>
      </w:r>
    </w:p>
    <w:p w14:paraId="1B2071FE" w14:textId="3F684E78" w:rsidR="006576DA" w:rsidRPr="006576DA" w:rsidRDefault="006576DA" w:rsidP="008B5997">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Не насичуються їм вчені;  </w:t>
      </w:r>
      <w:r w:rsidR="004A5C96">
        <w:rPr>
          <w:rFonts w:ascii="Cambria" w:hAnsi="Cambria" w:cs="Arial"/>
          <w:color w:val="081424" w:themeColor="text2"/>
          <w:sz w:val="26"/>
          <w:szCs w:val="26"/>
          <w:lang w:bidi="ar-SA"/>
        </w:rPr>
        <w:t>Той</w:t>
      </w:r>
      <w:r w:rsidR="003D1044">
        <w:rPr>
          <w:rFonts w:ascii="Cambria" w:hAnsi="Cambria" w:cs="Arial"/>
          <w:color w:val="081424" w:themeColor="text2"/>
          <w:sz w:val="26"/>
          <w:szCs w:val="26"/>
          <w:lang w:bidi="ar-SA"/>
        </w:rPr>
        <w:t xml:space="preserve">, </w:t>
      </w:r>
      <w:r w:rsidR="004A5C96">
        <w:rPr>
          <w:rFonts w:ascii="Cambria" w:hAnsi="Cambria" w:cs="Arial"/>
          <w:color w:val="081424" w:themeColor="text2"/>
          <w:sz w:val="26"/>
          <w:szCs w:val="26"/>
          <w:lang w:bidi="ar-SA"/>
        </w:rPr>
        <w:t>хто</w:t>
      </w:r>
      <w:r w:rsidRPr="006576DA">
        <w:rPr>
          <w:rFonts w:ascii="Cambria" w:hAnsi="Cambria" w:cs="Arial"/>
          <w:color w:val="081424" w:themeColor="text2"/>
          <w:sz w:val="26"/>
          <w:szCs w:val="26"/>
          <w:lang w:bidi="ar-SA"/>
        </w:rPr>
        <w:t xml:space="preserve"> говорить, спираючись на Нього, говорить правду;  той, хто </w:t>
      </w:r>
      <w:r w:rsidR="002078ED">
        <w:rPr>
          <w:rFonts w:ascii="Cambria" w:hAnsi="Cambria" w:cs="Arial"/>
          <w:color w:val="081424" w:themeColor="text2"/>
          <w:sz w:val="26"/>
          <w:szCs w:val="26"/>
          <w:lang w:bidi="ar-SA"/>
        </w:rPr>
        <w:t>робить справи,</w:t>
      </w:r>
      <w:r w:rsidRPr="006576DA">
        <w:rPr>
          <w:rFonts w:ascii="Cambria" w:hAnsi="Cambria" w:cs="Arial"/>
          <w:color w:val="081424" w:themeColor="text2"/>
          <w:sz w:val="26"/>
          <w:szCs w:val="26"/>
          <w:lang w:bidi="ar-SA"/>
        </w:rPr>
        <w:t xml:space="preserve"> відповідно до нього, отримує нагороду;</w:t>
      </w:r>
      <w:r w:rsidR="003D1044">
        <w:rPr>
          <w:rFonts w:ascii="Cambria" w:hAnsi="Cambria" w:cs="Arial"/>
          <w:color w:val="081424" w:themeColor="text2"/>
          <w:sz w:val="26"/>
          <w:szCs w:val="26"/>
          <w:lang w:bidi="ar-SA"/>
        </w:rPr>
        <w:t xml:space="preserve"> той</w:t>
      </w:r>
      <w:r w:rsidRPr="006576DA">
        <w:rPr>
          <w:rFonts w:ascii="Cambria" w:hAnsi="Cambria" w:cs="Arial"/>
          <w:color w:val="081424" w:themeColor="text2"/>
          <w:sz w:val="26"/>
          <w:szCs w:val="26"/>
          <w:lang w:bidi="ar-SA"/>
        </w:rPr>
        <w:t xml:space="preserve">  хто судить по ньому - справедливий;</w:t>
      </w:r>
      <w:r w:rsidR="003D1044">
        <w:rPr>
          <w:rFonts w:ascii="Cambria" w:hAnsi="Cambria" w:cs="Arial"/>
          <w:color w:val="081424" w:themeColor="text2"/>
          <w:sz w:val="26"/>
          <w:szCs w:val="26"/>
          <w:lang w:bidi="ar-SA"/>
        </w:rPr>
        <w:t xml:space="preserve"> той</w:t>
      </w:r>
      <w:r w:rsidRPr="006576DA">
        <w:rPr>
          <w:rFonts w:ascii="Cambria" w:hAnsi="Cambria" w:cs="Arial"/>
          <w:color w:val="081424" w:themeColor="text2"/>
          <w:sz w:val="26"/>
          <w:szCs w:val="26"/>
          <w:lang w:bidi="ar-SA"/>
        </w:rPr>
        <w:t xml:space="preserve">  хто закликає до нього — </w:t>
      </w:r>
      <w:r w:rsidR="008B5997">
        <w:rPr>
          <w:rFonts w:ascii="Cambria" w:hAnsi="Cambria" w:cs="Arial"/>
          <w:color w:val="081424" w:themeColor="text2"/>
          <w:sz w:val="26"/>
          <w:szCs w:val="26"/>
          <w:lang w:bidi="ar-SA"/>
        </w:rPr>
        <w:t>йде</w:t>
      </w:r>
      <w:r w:rsidRPr="006576DA">
        <w:rPr>
          <w:rFonts w:ascii="Cambria" w:hAnsi="Cambria" w:cs="Arial"/>
          <w:color w:val="081424" w:themeColor="text2"/>
          <w:sz w:val="26"/>
          <w:szCs w:val="26"/>
          <w:lang w:bidi="ar-SA"/>
        </w:rPr>
        <w:t xml:space="preserve"> прямим шляхом.  Того з тиранів, хто залишає його, Алла</w:t>
      </w:r>
      <w:r w:rsidR="008B5997">
        <w:rPr>
          <w:rFonts w:ascii="Cambria" w:hAnsi="Cambria" w:cs="Arial"/>
          <w:color w:val="081424" w:themeColor="text2"/>
          <w:sz w:val="26"/>
          <w:szCs w:val="26"/>
          <w:lang w:bidi="ar-SA"/>
        </w:rPr>
        <w:t>г</w:t>
      </w:r>
      <w:r w:rsidRPr="006576DA">
        <w:rPr>
          <w:rFonts w:ascii="Cambria" w:hAnsi="Cambria" w:cs="Arial"/>
          <w:color w:val="081424" w:themeColor="text2"/>
          <w:sz w:val="26"/>
          <w:szCs w:val="26"/>
          <w:lang w:bidi="ar-SA"/>
        </w:rPr>
        <w:t xml:space="preserve"> ламає, а того, хто шукає керівництво в</w:t>
      </w:r>
      <w:r w:rsidR="008B5997">
        <w:rPr>
          <w:rFonts w:ascii="Cambria" w:hAnsi="Cambria" w:cs="Arial"/>
          <w:color w:val="081424" w:themeColor="text2"/>
          <w:sz w:val="26"/>
          <w:szCs w:val="26"/>
          <w:lang w:bidi="ar-SA"/>
        </w:rPr>
        <w:t xml:space="preserve"> чо</w:t>
      </w:r>
      <w:r w:rsidRPr="006576DA">
        <w:rPr>
          <w:rFonts w:ascii="Cambria" w:hAnsi="Cambria" w:cs="Arial"/>
          <w:color w:val="081424" w:themeColor="text2"/>
          <w:sz w:val="26"/>
          <w:szCs w:val="26"/>
          <w:lang w:bidi="ar-SA"/>
        </w:rPr>
        <w:t>м</w:t>
      </w:r>
      <w:r w:rsidR="003B1E59">
        <w:rPr>
          <w:rFonts w:ascii="Cambria" w:hAnsi="Cambria" w:cs="Arial"/>
          <w:color w:val="081424" w:themeColor="text2"/>
          <w:sz w:val="26"/>
          <w:szCs w:val="26"/>
          <w:lang w:bidi="ar-SA"/>
        </w:rPr>
        <w:t>усь</w:t>
      </w:r>
      <w:r w:rsidRPr="006576DA">
        <w:rPr>
          <w:rFonts w:ascii="Cambria" w:hAnsi="Cambria" w:cs="Arial"/>
          <w:color w:val="081424" w:themeColor="text2"/>
          <w:sz w:val="26"/>
          <w:szCs w:val="26"/>
          <w:lang w:bidi="ar-SA"/>
        </w:rPr>
        <w:t xml:space="preserve"> інш</w:t>
      </w:r>
      <w:r w:rsidR="003B1E59">
        <w:rPr>
          <w:rFonts w:ascii="Cambria" w:hAnsi="Cambria" w:cs="Arial"/>
          <w:color w:val="081424" w:themeColor="text2"/>
          <w:sz w:val="26"/>
          <w:szCs w:val="26"/>
          <w:lang w:bidi="ar-SA"/>
        </w:rPr>
        <w:t>ому</w:t>
      </w:r>
      <w:r w:rsidRPr="006576DA">
        <w:rPr>
          <w:rFonts w:ascii="Cambria" w:hAnsi="Cambria" w:cs="Arial"/>
          <w:color w:val="081424" w:themeColor="text2"/>
          <w:sz w:val="26"/>
          <w:szCs w:val="26"/>
          <w:lang w:bidi="ar-SA"/>
        </w:rPr>
        <w:t>, крім Корану, Алла</w:t>
      </w:r>
      <w:r w:rsidR="003B1E59">
        <w:rPr>
          <w:rFonts w:ascii="Cambria" w:hAnsi="Cambria" w:cs="Arial"/>
          <w:color w:val="081424" w:themeColor="text2"/>
          <w:sz w:val="26"/>
          <w:szCs w:val="26"/>
          <w:lang w:bidi="ar-SA"/>
        </w:rPr>
        <w:t>г</w:t>
      </w:r>
      <w:r w:rsidRPr="006576DA">
        <w:rPr>
          <w:rFonts w:ascii="Cambria" w:hAnsi="Cambria" w:cs="Arial"/>
          <w:color w:val="081424" w:themeColor="text2"/>
          <w:sz w:val="26"/>
          <w:szCs w:val="26"/>
          <w:lang w:bidi="ar-SA"/>
        </w:rPr>
        <w:t xml:space="preserve"> вводить в оману.</w:t>
      </w:r>
    </w:p>
    <w:p w14:paraId="46C1D0AD" w14:textId="77777777" w:rsidR="006576DA" w:rsidRPr="003B1E59" w:rsidRDefault="006576DA" w:rsidP="006576DA">
      <w:pPr>
        <w:spacing w:line="276" w:lineRule="auto"/>
        <w:ind w:firstLine="720"/>
        <w:jc w:val="lowKashida"/>
        <w:rPr>
          <w:rFonts w:ascii="Cambria" w:hAnsi="Cambria" w:cs="Arial"/>
          <w:color w:val="081424" w:themeColor="text2"/>
          <w:sz w:val="26"/>
          <w:szCs w:val="26"/>
          <w:u w:val="single"/>
          <w:lang w:bidi="ar-SA"/>
        </w:rPr>
      </w:pPr>
      <w:r w:rsidRPr="006576DA">
        <w:rPr>
          <w:rFonts w:ascii="Cambria" w:hAnsi="Cambria" w:cs="Arial"/>
          <w:color w:val="081424" w:themeColor="text2"/>
          <w:sz w:val="26"/>
          <w:szCs w:val="26"/>
          <w:lang w:bidi="ar-SA"/>
        </w:rPr>
        <w:t xml:space="preserve"> </w:t>
      </w:r>
      <w:r w:rsidRPr="003B1E59">
        <w:rPr>
          <w:rFonts w:ascii="Cambria" w:hAnsi="Cambria" w:cs="Arial"/>
          <w:color w:val="081424" w:themeColor="text2"/>
          <w:sz w:val="26"/>
          <w:szCs w:val="26"/>
          <w:u w:val="single"/>
          <w:lang w:bidi="ar-SA"/>
        </w:rPr>
        <w:t>Роз'яснення шейха Ібн Усайміна:</w:t>
      </w:r>
    </w:p>
    <w:p w14:paraId="146F478E" w14:textId="7956AE16" w:rsidR="006576DA" w:rsidRPr="006576DA" w:rsidRDefault="006576DA" w:rsidP="006576DA">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Всі ці описи є істиною, про яку знає той, хто розуміє, адже, воістину, вчені не можуть насититися читанням Корану.  І чим ближче людина до знань, чим більше вона знає шаріат Алла</w:t>
      </w:r>
      <w:r w:rsidR="00945704">
        <w:rPr>
          <w:rFonts w:ascii="Cambria" w:hAnsi="Cambria" w:cs="Arial"/>
          <w:color w:val="081424" w:themeColor="text2"/>
          <w:sz w:val="26"/>
          <w:szCs w:val="26"/>
          <w:lang w:bidi="ar-SA"/>
        </w:rPr>
        <w:t>га</w:t>
      </w:r>
      <w:r w:rsidRPr="006576DA">
        <w:rPr>
          <w:rFonts w:ascii="Cambria" w:hAnsi="Cambria" w:cs="Arial"/>
          <w:color w:val="081424" w:themeColor="text2"/>
          <w:sz w:val="26"/>
          <w:szCs w:val="26"/>
          <w:lang w:bidi="ar-SA"/>
        </w:rPr>
        <w:t>, тим більше любові вона відчуває до Його Книги.  І ти побачиш, що він постійно перебуває в роздумах над Кораном, незалежно від того, чи він на уроці, чи йде вулицею, чи перебуває в будь-якому іншому місці.  Така людина ніяк не може насититися нею.</w:t>
      </w:r>
    </w:p>
    <w:p w14:paraId="0C18C9BD" w14:textId="357CA76A" w:rsidR="006576DA" w:rsidRPr="006576DA" w:rsidRDefault="006576DA" w:rsidP="006576DA">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Плюс до цього, як сказав автор</w:t>
      </w:r>
      <w:r w:rsidRPr="0021132B">
        <w:rPr>
          <w:rFonts w:ascii="Cambria" w:hAnsi="Cambria" w:cs="Arial"/>
          <w:i/>
          <w:iCs/>
          <w:color w:val="081424" w:themeColor="text2"/>
          <w:sz w:val="26"/>
          <w:szCs w:val="26"/>
          <w:lang w:bidi="ar-SA"/>
        </w:rPr>
        <w:t xml:space="preserve"> «Той, хто говорить, спираючись на Нього, говорить істину»</w:t>
      </w:r>
      <w:r w:rsidRPr="006576DA">
        <w:rPr>
          <w:rFonts w:ascii="Cambria" w:hAnsi="Cambria" w:cs="Arial"/>
          <w:color w:val="081424" w:themeColor="text2"/>
          <w:sz w:val="26"/>
          <w:szCs w:val="26"/>
          <w:lang w:bidi="ar-SA"/>
        </w:rPr>
        <w:t xml:space="preserve">, тому що він вимовляє слова, які є справжніми.  Наприклад, якщо хтось скаже, що невірний буде у вогні </w:t>
      </w:r>
      <w:r w:rsidR="0021132B">
        <w:rPr>
          <w:rFonts w:ascii="Cambria" w:hAnsi="Cambria" w:cs="Arial"/>
          <w:color w:val="081424" w:themeColor="text2"/>
          <w:sz w:val="26"/>
          <w:szCs w:val="26"/>
          <w:lang w:bidi="ar-SA"/>
        </w:rPr>
        <w:t>Пекла</w:t>
      </w:r>
      <w:r w:rsidRPr="006576DA">
        <w:rPr>
          <w:rFonts w:ascii="Cambria" w:hAnsi="Cambria" w:cs="Arial"/>
          <w:color w:val="081424" w:themeColor="text2"/>
          <w:sz w:val="26"/>
          <w:szCs w:val="26"/>
          <w:lang w:bidi="ar-SA"/>
        </w:rPr>
        <w:t>, він скаже істину, оскільки він лише повторив слова, які вже згадуються в Корані.</w:t>
      </w:r>
    </w:p>
    <w:p w14:paraId="2DFFFF26" w14:textId="02C4EDAD" w:rsidR="006576DA" w:rsidRPr="006576DA" w:rsidRDefault="006576DA" w:rsidP="006576DA">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Далі він каже: </w:t>
      </w:r>
      <w:r w:rsidRPr="000931CE">
        <w:rPr>
          <w:rFonts w:ascii="Cambria" w:hAnsi="Cambria" w:cs="Arial"/>
          <w:i/>
          <w:iCs/>
          <w:color w:val="081424" w:themeColor="text2"/>
          <w:sz w:val="26"/>
          <w:szCs w:val="26"/>
          <w:lang w:bidi="ar-SA"/>
        </w:rPr>
        <w:t xml:space="preserve">«Той, хто </w:t>
      </w:r>
      <w:r w:rsidR="000931CE" w:rsidRPr="000931CE">
        <w:rPr>
          <w:rFonts w:ascii="Cambria" w:hAnsi="Cambria" w:cs="Arial"/>
          <w:i/>
          <w:iCs/>
          <w:color w:val="081424" w:themeColor="text2"/>
          <w:sz w:val="26"/>
          <w:szCs w:val="26"/>
          <w:lang w:bidi="ar-SA"/>
        </w:rPr>
        <w:t>робить</w:t>
      </w:r>
      <w:r w:rsidRPr="000931CE">
        <w:rPr>
          <w:rFonts w:ascii="Cambria" w:hAnsi="Cambria" w:cs="Arial"/>
          <w:i/>
          <w:iCs/>
          <w:color w:val="081424" w:themeColor="text2"/>
          <w:sz w:val="26"/>
          <w:szCs w:val="26"/>
          <w:lang w:bidi="ar-SA"/>
        </w:rPr>
        <w:t xml:space="preserve"> відповідно до нього, отримує нагороду»</w:t>
      </w:r>
      <w:r w:rsidRPr="006576DA">
        <w:rPr>
          <w:rFonts w:ascii="Cambria" w:hAnsi="Cambria" w:cs="Arial"/>
          <w:color w:val="081424" w:themeColor="text2"/>
          <w:sz w:val="26"/>
          <w:szCs w:val="26"/>
          <w:lang w:bidi="ar-SA"/>
        </w:rPr>
        <w:t>, тобто отримує нагороду за свої справи.</w:t>
      </w:r>
    </w:p>
    <w:p w14:paraId="731775F3" w14:textId="3A670D30" w:rsidR="006576DA" w:rsidRPr="006576DA" w:rsidRDefault="006576DA" w:rsidP="000F17CF">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Слова </w:t>
      </w:r>
      <w:r w:rsidRPr="000F17CF">
        <w:rPr>
          <w:rFonts w:ascii="Cambria" w:hAnsi="Cambria" w:cs="Arial"/>
          <w:i/>
          <w:iCs/>
          <w:color w:val="081424" w:themeColor="text2"/>
          <w:sz w:val="26"/>
          <w:szCs w:val="26"/>
          <w:lang w:bidi="ar-SA"/>
        </w:rPr>
        <w:t xml:space="preserve">«Той, хто судить по ньому — справедливий» </w:t>
      </w:r>
      <w:r w:rsidRPr="006576DA">
        <w:rPr>
          <w:rFonts w:ascii="Cambria" w:hAnsi="Cambria" w:cs="Arial"/>
          <w:color w:val="081424" w:themeColor="text2"/>
          <w:sz w:val="26"/>
          <w:szCs w:val="26"/>
          <w:lang w:bidi="ar-SA"/>
        </w:rPr>
        <w:t xml:space="preserve">означають, що той, хто судить по ньому, неодмінно </w:t>
      </w:r>
      <w:r w:rsidR="000F17CF">
        <w:rPr>
          <w:rFonts w:ascii="Cambria" w:hAnsi="Cambria" w:cs="Arial"/>
          <w:color w:val="081424" w:themeColor="text2"/>
          <w:sz w:val="26"/>
          <w:szCs w:val="26"/>
          <w:lang w:bidi="ar-SA"/>
        </w:rPr>
        <w:t>зробить</w:t>
      </w:r>
      <w:r w:rsidRPr="006576DA">
        <w:rPr>
          <w:rFonts w:ascii="Cambria" w:hAnsi="Cambria" w:cs="Arial"/>
          <w:color w:val="081424" w:themeColor="text2"/>
          <w:sz w:val="26"/>
          <w:szCs w:val="26"/>
          <w:lang w:bidi="ar-SA"/>
        </w:rPr>
        <w:t xml:space="preserve"> по справедливості незалежно від того, чи судить він між людьми або ж виносить інші рішення.  Наприклад, якщо хтось скаже, що мертвечина є забороненою, то це справедлива постанова.  Так само і той, хто скаже, що </w:t>
      </w:r>
      <w:r w:rsidR="00697797">
        <w:rPr>
          <w:rFonts w:ascii="Cambria" w:hAnsi="Cambria" w:cs="Arial"/>
          <w:color w:val="081424" w:themeColor="text2"/>
          <w:sz w:val="26"/>
          <w:szCs w:val="26"/>
          <w:lang w:bidi="ar-SA"/>
        </w:rPr>
        <w:t>потрібно</w:t>
      </w:r>
      <w:r w:rsidRPr="006576DA">
        <w:rPr>
          <w:rFonts w:ascii="Cambria" w:hAnsi="Cambria" w:cs="Arial"/>
          <w:color w:val="081424" w:themeColor="text2"/>
          <w:sz w:val="26"/>
          <w:szCs w:val="26"/>
          <w:lang w:bidi="ar-SA"/>
        </w:rPr>
        <w:t xml:space="preserve"> </w:t>
      </w:r>
      <w:r w:rsidRPr="006576DA">
        <w:rPr>
          <w:rFonts w:ascii="Cambria" w:hAnsi="Cambria" w:cs="Arial"/>
          <w:color w:val="081424" w:themeColor="text2"/>
          <w:sz w:val="26"/>
          <w:szCs w:val="26"/>
          <w:lang w:bidi="ar-SA"/>
        </w:rPr>
        <w:lastRenderedPageBreak/>
        <w:t>виявляти справедливість між дружинами, той також винесе правильну ухвалу, оскільки це рішення знаходиться в Корані.  Так само і той, хто скаже: «Щодо того, хто зазіхнув на вас, то і ви можете зазіхнути на нього так само, як він зазіхнув на вас», вимовить істину, оскільки це теж є рішенням Всевишнього Алла</w:t>
      </w:r>
      <w:r w:rsidR="000D7F88">
        <w:rPr>
          <w:rFonts w:ascii="Cambria" w:hAnsi="Cambria" w:cs="Arial"/>
          <w:color w:val="081424" w:themeColor="text2"/>
          <w:sz w:val="26"/>
          <w:szCs w:val="26"/>
          <w:lang w:bidi="ar-SA"/>
        </w:rPr>
        <w:t>га</w:t>
      </w:r>
      <w:r w:rsidRPr="006576DA">
        <w:rPr>
          <w:rFonts w:ascii="Cambria" w:hAnsi="Cambria" w:cs="Arial"/>
          <w:color w:val="081424" w:themeColor="text2"/>
          <w:sz w:val="26"/>
          <w:szCs w:val="26"/>
          <w:lang w:bidi="ar-SA"/>
        </w:rPr>
        <w:t xml:space="preserve"> (  Див Коран, 2:194).</w:t>
      </w:r>
    </w:p>
    <w:p w14:paraId="6614D094" w14:textId="594EC177" w:rsidR="006576DA" w:rsidRPr="006576DA" w:rsidRDefault="006576DA" w:rsidP="006576DA">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Далі автор каже:</w:t>
      </w:r>
      <w:r w:rsidRPr="00DD2F7B">
        <w:rPr>
          <w:rFonts w:ascii="Cambria" w:hAnsi="Cambria" w:cs="Arial"/>
          <w:i/>
          <w:iCs/>
          <w:color w:val="081424" w:themeColor="text2"/>
          <w:sz w:val="26"/>
          <w:szCs w:val="26"/>
          <w:lang w:bidi="ar-SA"/>
        </w:rPr>
        <w:t xml:space="preserve"> «</w:t>
      </w:r>
      <w:r w:rsidR="00DD2F7B" w:rsidRPr="00DD2F7B">
        <w:rPr>
          <w:rFonts w:ascii="Cambria" w:hAnsi="Cambria" w:cs="Arial"/>
          <w:i/>
          <w:iCs/>
          <w:color w:val="081424" w:themeColor="text2"/>
          <w:sz w:val="26"/>
          <w:szCs w:val="26"/>
          <w:lang w:bidi="ar-SA"/>
        </w:rPr>
        <w:t>Той, хто</w:t>
      </w:r>
      <w:r w:rsidRPr="00DD2F7B">
        <w:rPr>
          <w:rFonts w:ascii="Cambria" w:hAnsi="Cambria" w:cs="Arial"/>
          <w:i/>
          <w:iCs/>
          <w:color w:val="081424" w:themeColor="text2"/>
          <w:sz w:val="26"/>
          <w:szCs w:val="26"/>
          <w:lang w:bidi="ar-SA"/>
        </w:rPr>
        <w:t xml:space="preserve"> закликає до нього, </w:t>
      </w:r>
      <w:r w:rsidR="00DD2F7B" w:rsidRPr="00DD2F7B">
        <w:rPr>
          <w:rFonts w:ascii="Cambria" w:hAnsi="Cambria" w:cs="Arial"/>
          <w:i/>
          <w:iCs/>
          <w:color w:val="081424" w:themeColor="text2"/>
          <w:sz w:val="26"/>
          <w:szCs w:val="26"/>
          <w:lang w:bidi="ar-SA"/>
        </w:rPr>
        <w:t>йде</w:t>
      </w:r>
      <w:r w:rsidRPr="00DD2F7B">
        <w:rPr>
          <w:rFonts w:ascii="Cambria" w:hAnsi="Cambria" w:cs="Arial"/>
          <w:i/>
          <w:iCs/>
          <w:color w:val="081424" w:themeColor="text2"/>
          <w:sz w:val="26"/>
          <w:szCs w:val="26"/>
          <w:lang w:bidi="ar-SA"/>
        </w:rPr>
        <w:t xml:space="preserve"> прямим шляхом»</w:t>
      </w:r>
      <w:r w:rsidRPr="006576DA">
        <w:rPr>
          <w:rFonts w:ascii="Cambria" w:hAnsi="Cambria" w:cs="Arial"/>
          <w:color w:val="081424" w:themeColor="text2"/>
          <w:sz w:val="26"/>
          <w:szCs w:val="26"/>
          <w:lang w:bidi="ar-SA"/>
        </w:rPr>
        <w:t>, тобто його веде прямим шляхом Всевишній Алла</w:t>
      </w:r>
      <w:r w:rsidR="00CE13F5">
        <w:rPr>
          <w:rFonts w:ascii="Cambria" w:hAnsi="Cambria" w:cs="Arial"/>
          <w:color w:val="081424" w:themeColor="text2"/>
          <w:sz w:val="26"/>
          <w:szCs w:val="26"/>
          <w:lang w:bidi="ar-SA"/>
        </w:rPr>
        <w:t>г</w:t>
      </w:r>
      <w:r w:rsidRPr="006576DA">
        <w:rPr>
          <w:rFonts w:ascii="Cambria" w:hAnsi="Cambria" w:cs="Arial"/>
          <w:color w:val="081424" w:themeColor="text2"/>
          <w:sz w:val="26"/>
          <w:szCs w:val="26"/>
          <w:lang w:bidi="ar-SA"/>
        </w:rPr>
        <w:t xml:space="preserve">, адже коли людина закликає до Корану, він </w:t>
      </w:r>
      <w:r w:rsidR="00CE13F5">
        <w:rPr>
          <w:rFonts w:ascii="Cambria" w:hAnsi="Cambria" w:cs="Arial"/>
          <w:color w:val="081424" w:themeColor="text2"/>
          <w:sz w:val="26"/>
          <w:szCs w:val="26"/>
          <w:lang w:bidi="ar-SA"/>
        </w:rPr>
        <w:t>йде</w:t>
      </w:r>
      <w:r w:rsidRPr="006576DA">
        <w:rPr>
          <w:rFonts w:ascii="Cambria" w:hAnsi="Cambria" w:cs="Arial"/>
          <w:color w:val="081424" w:themeColor="text2"/>
          <w:sz w:val="26"/>
          <w:szCs w:val="26"/>
          <w:lang w:bidi="ar-SA"/>
        </w:rPr>
        <w:t xml:space="preserve"> прямим шляхом.  Якщо ж він закликає до пристрастей, спотворює і інтерпретує Коран на </w:t>
      </w:r>
      <w:r w:rsidR="002612ED">
        <w:rPr>
          <w:rFonts w:ascii="Cambria" w:hAnsi="Cambria" w:cs="Arial"/>
          <w:color w:val="081424" w:themeColor="text2"/>
          <w:sz w:val="26"/>
          <w:szCs w:val="26"/>
          <w:lang w:bidi="ar-SA"/>
        </w:rPr>
        <w:t>вдоволення</w:t>
      </w:r>
      <w:r w:rsidRPr="006576DA">
        <w:rPr>
          <w:rFonts w:ascii="Cambria" w:hAnsi="Cambria" w:cs="Arial"/>
          <w:color w:val="081424" w:themeColor="text2"/>
          <w:sz w:val="26"/>
          <w:szCs w:val="26"/>
          <w:lang w:bidi="ar-SA"/>
        </w:rPr>
        <w:t xml:space="preserve"> своїх пристрастей, він заблукав.  Тому автор далі говорить «...а того, хто шукає керівництва в чомусь іншому, крім Корану, Алла</w:t>
      </w:r>
      <w:r w:rsidR="002612ED">
        <w:rPr>
          <w:rFonts w:ascii="Cambria" w:hAnsi="Cambria" w:cs="Arial"/>
          <w:color w:val="081424" w:themeColor="text2"/>
          <w:sz w:val="26"/>
          <w:szCs w:val="26"/>
          <w:lang w:bidi="ar-SA"/>
        </w:rPr>
        <w:t xml:space="preserve">г </w:t>
      </w:r>
      <w:r w:rsidRPr="006576DA">
        <w:rPr>
          <w:rFonts w:ascii="Cambria" w:hAnsi="Cambria" w:cs="Arial"/>
          <w:color w:val="081424" w:themeColor="text2"/>
          <w:sz w:val="26"/>
          <w:szCs w:val="26"/>
          <w:lang w:bidi="ar-SA"/>
        </w:rPr>
        <w:t>вводить в оману».</w:t>
      </w:r>
    </w:p>
    <w:p w14:paraId="39FD16A1" w14:textId="56AD8380" w:rsidR="00985FD1" w:rsidRPr="00985FD1" w:rsidRDefault="006576DA" w:rsidP="00985FD1">
      <w:pPr>
        <w:spacing w:line="276" w:lineRule="auto"/>
        <w:ind w:firstLine="720"/>
        <w:jc w:val="lowKashida"/>
        <w:rPr>
          <w:rFonts w:ascii="Cambria" w:hAnsi="Cambria" w:cs="Arial"/>
          <w:color w:val="081424" w:themeColor="text2"/>
          <w:sz w:val="26"/>
          <w:szCs w:val="26"/>
          <w:lang w:bidi="ar-SA"/>
        </w:rPr>
      </w:pPr>
      <w:r w:rsidRPr="006576DA">
        <w:rPr>
          <w:rFonts w:ascii="Cambria" w:hAnsi="Cambria" w:cs="Arial"/>
          <w:color w:val="081424" w:themeColor="text2"/>
          <w:sz w:val="26"/>
          <w:szCs w:val="26"/>
          <w:lang w:bidi="ar-SA"/>
        </w:rPr>
        <w:t xml:space="preserve"> "</w:t>
      </w:r>
      <w:r w:rsidRPr="00B75F72">
        <w:rPr>
          <w:rFonts w:ascii="Cambria" w:hAnsi="Cambria" w:cs="Arial"/>
          <w:i/>
          <w:iCs/>
          <w:color w:val="081424" w:themeColor="text2"/>
          <w:sz w:val="26"/>
          <w:szCs w:val="26"/>
          <w:lang w:bidi="ar-SA"/>
        </w:rPr>
        <w:t>Того з тиранів, хто залишає його, Алла</w:t>
      </w:r>
      <w:r w:rsidR="00B75F72">
        <w:rPr>
          <w:rFonts w:ascii="Cambria" w:hAnsi="Cambria" w:cs="Arial"/>
          <w:i/>
          <w:iCs/>
          <w:color w:val="081424" w:themeColor="text2"/>
          <w:sz w:val="26"/>
          <w:szCs w:val="26"/>
          <w:lang w:bidi="ar-SA"/>
        </w:rPr>
        <w:t>г</w:t>
      </w:r>
      <w:r w:rsidRPr="00B75F72">
        <w:rPr>
          <w:rFonts w:ascii="Cambria" w:hAnsi="Cambria" w:cs="Arial"/>
          <w:i/>
          <w:iCs/>
          <w:color w:val="081424" w:themeColor="text2"/>
          <w:sz w:val="26"/>
          <w:szCs w:val="26"/>
          <w:lang w:bidi="ar-SA"/>
        </w:rPr>
        <w:t xml:space="preserve"> ламає"</w:t>
      </w:r>
      <w:r w:rsidRPr="006576DA">
        <w:rPr>
          <w:rFonts w:ascii="Cambria" w:hAnsi="Cambria" w:cs="Arial"/>
          <w:color w:val="081424" w:themeColor="text2"/>
          <w:sz w:val="26"/>
          <w:szCs w:val="26"/>
          <w:lang w:bidi="ar-SA"/>
        </w:rPr>
        <w:t>, - в основі під ламанням мається на увазі ламання хребта.</w:t>
      </w:r>
      <w:r w:rsidR="00985FD1">
        <w:rPr>
          <w:rFonts w:ascii="Cambria" w:hAnsi="Cambria" w:cs="Arial"/>
          <w:color w:val="081424" w:themeColor="text2"/>
          <w:sz w:val="26"/>
          <w:szCs w:val="26"/>
          <w:lang w:bidi="ar-SA"/>
        </w:rPr>
        <w:t xml:space="preserve"> </w:t>
      </w:r>
      <w:r w:rsidR="00985FD1" w:rsidRPr="00985FD1">
        <w:rPr>
          <w:rFonts w:ascii="Cambria" w:hAnsi="Cambria" w:cs="Arial"/>
          <w:color w:val="081424" w:themeColor="text2"/>
          <w:sz w:val="26"/>
          <w:szCs w:val="26"/>
          <w:lang w:bidi="ar-SA"/>
        </w:rPr>
        <w:t>Однак ми</w:t>
      </w:r>
      <w:r w:rsidR="00985FD1">
        <w:rPr>
          <w:rFonts w:ascii="Cambria" w:hAnsi="Cambria" w:cs="Arial"/>
          <w:color w:val="081424" w:themeColor="text2"/>
          <w:sz w:val="26"/>
          <w:szCs w:val="26"/>
          <w:lang w:bidi="ar-SA"/>
        </w:rPr>
        <w:t xml:space="preserve"> </w:t>
      </w:r>
      <w:r w:rsidR="00985FD1" w:rsidRPr="00985FD1">
        <w:rPr>
          <w:rFonts w:ascii="Cambria" w:hAnsi="Cambria" w:cs="Arial"/>
          <w:color w:val="081424" w:themeColor="text2"/>
          <w:sz w:val="26"/>
          <w:szCs w:val="26"/>
          <w:lang w:bidi="ar-SA"/>
        </w:rPr>
        <w:t>можемо бачити зараз із числа тиранів тих, хто не зломлений, незважаючи на те, що залишив Коран.  На це ми скажемо, що це ламання може бути як у цьому світі, так і у світі Вічному.  І якщо хтось із них уникне цього у цьому світі, то він не уникне цього у світі Вічному.</w:t>
      </w:r>
    </w:p>
    <w:p w14:paraId="39AE5763" w14:textId="77777777" w:rsidR="00210727" w:rsidRDefault="00985FD1" w:rsidP="00210727">
      <w:pPr>
        <w:spacing w:line="276" w:lineRule="auto"/>
        <w:ind w:firstLine="720"/>
        <w:jc w:val="center"/>
        <w:rPr>
          <w:rFonts w:ascii="Cambria" w:hAnsi="Cambria" w:cs="Arial"/>
          <w:b/>
          <w:bCs/>
          <w:color w:val="081424" w:themeColor="text2"/>
          <w:sz w:val="34"/>
          <w:szCs w:val="34"/>
          <w:lang w:bidi="ar-SA"/>
        </w:rPr>
      </w:pPr>
      <w:r w:rsidRPr="00985FD1">
        <w:rPr>
          <w:rFonts w:ascii="Cambria" w:hAnsi="Cambria" w:cs="Arial"/>
          <w:b/>
          <w:bCs/>
          <w:color w:val="081424" w:themeColor="text2"/>
          <w:sz w:val="34"/>
          <w:szCs w:val="34"/>
          <w:lang w:bidi="ar-SA"/>
        </w:rPr>
        <w:t>***</w:t>
      </w:r>
    </w:p>
    <w:p w14:paraId="0D1BCEAF" w14:textId="77777777" w:rsidR="008A0356" w:rsidRDefault="00985FD1" w:rsidP="008A0356">
      <w:pPr>
        <w:spacing w:line="276" w:lineRule="auto"/>
        <w:ind w:firstLine="720"/>
        <w:rPr>
          <w:rFonts w:ascii="Cambria" w:hAnsi="Cambria" w:cs="Arial"/>
          <w:b/>
          <w:bCs/>
          <w:color w:val="081424" w:themeColor="text2"/>
          <w:sz w:val="34"/>
          <w:szCs w:val="34"/>
          <w:lang w:bidi="ar-SA"/>
        </w:rPr>
      </w:pPr>
      <w:r w:rsidRPr="00210727">
        <w:rPr>
          <w:rFonts w:ascii="Cambria" w:hAnsi="Cambria" w:cs="Arial"/>
          <w:color w:val="081424" w:themeColor="text2"/>
          <w:sz w:val="26"/>
          <w:szCs w:val="26"/>
          <w:u w:val="single"/>
          <w:lang w:bidi="ar-SA"/>
        </w:rPr>
        <w:t>Шейхуль-Іслям Ібн Таймія сказав:</w:t>
      </w:r>
    </w:p>
    <w:p w14:paraId="64EFF82F" w14:textId="6BDFB198" w:rsidR="00F9184F" w:rsidRDefault="00985FD1" w:rsidP="008A0356">
      <w:pPr>
        <w:spacing w:line="276" w:lineRule="auto"/>
        <w:ind w:firstLine="720"/>
        <w:rPr>
          <w:rFonts w:ascii="Cambria" w:hAnsi="Cambria" w:cs="Arial"/>
          <w:color w:val="081424" w:themeColor="text2"/>
          <w:sz w:val="26"/>
          <w:szCs w:val="26"/>
          <w:lang w:bidi="ar-SA"/>
        </w:rPr>
      </w:pPr>
      <w:r w:rsidRPr="00985FD1">
        <w:rPr>
          <w:rFonts w:ascii="Cambria" w:hAnsi="Cambria" w:cs="Arial"/>
          <w:color w:val="081424" w:themeColor="text2"/>
          <w:sz w:val="26"/>
          <w:szCs w:val="26"/>
          <w:lang w:bidi="ar-SA"/>
        </w:rPr>
        <w:t>Всевишній Алла</w:t>
      </w:r>
      <w:r>
        <w:rPr>
          <w:rFonts w:ascii="Cambria" w:hAnsi="Cambria" w:cs="Arial"/>
          <w:color w:val="081424" w:themeColor="text2"/>
          <w:sz w:val="26"/>
          <w:szCs w:val="26"/>
          <w:lang w:bidi="ar-SA"/>
        </w:rPr>
        <w:t>г</w:t>
      </w:r>
      <w:r w:rsidRPr="00985FD1">
        <w:rPr>
          <w:rFonts w:ascii="Cambria" w:hAnsi="Cambria" w:cs="Arial"/>
          <w:color w:val="081424" w:themeColor="text2"/>
          <w:sz w:val="26"/>
          <w:szCs w:val="26"/>
          <w:lang w:bidi="ar-SA"/>
        </w:rPr>
        <w:t xml:space="preserve"> сказав:</w:t>
      </w:r>
      <w:r w:rsidR="002B2E48">
        <w:rPr>
          <w:rFonts w:ascii="Cambria" w:hAnsi="Cambria" w:cs="Arial"/>
          <w:color w:val="081424" w:themeColor="text2"/>
          <w:sz w:val="26"/>
          <w:szCs w:val="26"/>
          <w:lang w:bidi="ar-SA"/>
        </w:rPr>
        <w:t xml:space="preserve"> </w:t>
      </w:r>
    </w:p>
    <w:p w14:paraId="2B91009B" w14:textId="3513EE08" w:rsidR="002B2E48" w:rsidRDefault="00DE1086" w:rsidP="00DE1086">
      <w:pPr>
        <w:pStyle w:val="p1"/>
        <w:bidi/>
        <w:jc w:val="center"/>
        <w:divId w:val="278073524"/>
        <w:rPr>
          <w:rStyle w:val="s7"/>
          <w:rFonts w:asciiTheme="majorHAnsi" w:hAnsiTheme="majorHAnsi"/>
          <w:sz w:val="28"/>
          <w:szCs w:val="28"/>
          <w:rtl/>
        </w:rPr>
      </w:pPr>
      <w:r w:rsidRPr="00160FD3">
        <w:rPr>
          <w:rStyle w:val="s1"/>
          <w:rFonts w:asciiTheme="majorHAnsi" w:hAnsiTheme="majorHAnsi"/>
          <w:rtl/>
        </w:rPr>
        <w:t>فَإِمَّا</w:t>
      </w:r>
      <w:r w:rsidRPr="00160FD3">
        <w:rPr>
          <w:rStyle w:val="s2"/>
          <w:rFonts w:asciiTheme="majorHAnsi" w:hAnsiTheme="majorHAnsi"/>
          <w:rtl/>
        </w:rPr>
        <w:t xml:space="preserve"> </w:t>
      </w:r>
      <w:r w:rsidRPr="00160FD3">
        <w:rPr>
          <w:rStyle w:val="s1"/>
          <w:rFonts w:asciiTheme="majorHAnsi" w:hAnsiTheme="majorHAnsi"/>
          <w:rtl/>
        </w:rPr>
        <w:t>يَأْتِيَنَّكُم</w:t>
      </w:r>
      <w:r w:rsidRPr="00160FD3">
        <w:rPr>
          <w:rStyle w:val="s2"/>
          <w:rFonts w:asciiTheme="majorHAnsi" w:hAnsiTheme="majorHAnsi"/>
          <w:rtl/>
        </w:rPr>
        <w:t xml:space="preserve"> </w:t>
      </w:r>
      <w:r w:rsidRPr="00160FD3">
        <w:rPr>
          <w:rStyle w:val="s1"/>
          <w:rFonts w:asciiTheme="majorHAnsi" w:hAnsiTheme="majorHAnsi"/>
          <w:rtl/>
        </w:rPr>
        <w:t>مِّنِّي</w:t>
      </w:r>
      <w:r w:rsidRPr="00160FD3">
        <w:rPr>
          <w:rStyle w:val="s2"/>
          <w:rFonts w:asciiTheme="majorHAnsi" w:hAnsiTheme="majorHAnsi"/>
          <w:rtl/>
        </w:rPr>
        <w:t xml:space="preserve"> </w:t>
      </w:r>
      <w:r w:rsidRPr="00160FD3">
        <w:rPr>
          <w:rStyle w:val="s1"/>
          <w:rFonts w:asciiTheme="majorHAnsi" w:hAnsiTheme="majorHAnsi"/>
          <w:rtl/>
        </w:rPr>
        <w:t>هُدًى</w:t>
      </w:r>
      <w:r w:rsidRPr="00160FD3">
        <w:rPr>
          <w:rStyle w:val="s2"/>
          <w:rFonts w:asciiTheme="majorHAnsi" w:hAnsiTheme="majorHAnsi"/>
          <w:rtl/>
        </w:rPr>
        <w:t xml:space="preserve"> </w:t>
      </w:r>
      <w:r w:rsidRPr="00160FD3">
        <w:rPr>
          <w:rStyle w:val="s1"/>
          <w:rFonts w:asciiTheme="majorHAnsi" w:hAnsiTheme="majorHAnsi"/>
          <w:rtl/>
        </w:rPr>
        <w:t>فَمَنِ</w:t>
      </w:r>
      <w:r w:rsidRPr="00160FD3">
        <w:rPr>
          <w:rStyle w:val="s2"/>
          <w:rFonts w:asciiTheme="majorHAnsi" w:hAnsiTheme="majorHAnsi"/>
          <w:rtl/>
        </w:rPr>
        <w:t xml:space="preserve"> </w:t>
      </w:r>
      <w:r w:rsidRPr="00160FD3">
        <w:rPr>
          <w:rStyle w:val="s1"/>
          <w:rFonts w:asciiTheme="majorHAnsi" w:hAnsiTheme="majorHAnsi"/>
          <w:rtl/>
        </w:rPr>
        <w:t>اتَّبَعَ</w:t>
      </w:r>
      <w:r w:rsidRPr="00160FD3">
        <w:rPr>
          <w:rStyle w:val="s2"/>
          <w:rFonts w:asciiTheme="majorHAnsi" w:hAnsiTheme="majorHAnsi"/>
          <w:rtl/>
        </w:rPr>
        <w:t xml:space="preserve"> </w:t>
      </w:r>
      <w:r w:rsidRPr="00160FD3">
        <w:rPr>
          <w:rStyle w:val="s1"/>
          <w:rFonts w:asciiTheme="majorHAnsi" w:hAnsiTheme="majorHAnsi"/>
          <w:rtl/>
        </w:rPr>
        <w:t>هُدَايَ</w:t>
      </w:r>
      <w:r w:rsidRPr="00160FD3">
        <w:rPr>
          <w:rStyle w:val="s2"/>
          <w:rFonts w:asciiTheme="majorHAnsi" w:hAnsiTheme="majorHAnsi"/>
          <w:rtl/>
        </w:rPr>
        <w:t xml:space="preserve"> </w:t>
      </w:r>
      <w:r w:rsidRPr="00160FD3">
        <w:rPr>
          <w:rStyle w:val="s1"/>
          <w:rFonts w:asciiTheme="majorHAnsi" w:hAnsiTheme="majorHAnsi"/>
          <w:rtl/>
        </w:rPr>
        <w:t>فَلَا</w:t>
      </w:r>
      <w:r w:rsidRPr="00160FD3">
        <w:rPr>
          <w:rStyle w:val="s2"/>
          <w:rFonts w:asciiTheme="majorHAnsi" w:hAnsiTheme="majorHAnsi"/>
          <w:rtl/>
        </w:rPr>
        <w:t xml:space="preserve"> </w:t>
      </w:r>
      <w:r w:rsidRPr="00160FD3">
        <w:rPr>
          <w:rStyle w:val="s1"/>
          <w:rFonts w:asciiTheme="majorHAnsi" w:hAnsiTheme="majorHAnsi"/>
          <w:rtl/>
        </w:rPr>
        <w:t>يَضِلُّ</w:t>
      </w:r>
      <w:r w:rsidRPr="00160FD3">
        <w:rPr>
          <w:rStyle w:val="s2"/>
          <w:rFonts w:asciiTheme="majorHAnsi" w:hAnsiTheme="majorHAnsi"/>
          <w:rtl/>
        </w:rPr>
        <w:t xml:space="preserve"> </w:t>
      </w:r>
      <w:r w:rsidRPr="00160FD3">
        <w:rPr>
          <w:rStyle w:val="s1"/>
          <w:rFonts w:asciiTheme="majorHAnsi" w:hAnsiTheme="majorHAnsi"/>
          <w:rtl/>
        </w:rPr>
        <w:t>وَلَا</w:t>
      </w:r>
      <w:r w:rsidRPr="00160FD3">
        <w:rPr>
          <w:rStyle w:val="s2"/>
          <w:rFonts w:asciiTheme="majorHAnsi" w:hAnsiTheme="majorHAnsi"/>
          <w:rtl/>
        </w:rPr>
        <w:t xml:space="preserve"> </w:t>
      </w:r>
      <w:r w:rsidRPr="00160FD3">
        <w:rPr>
          <w:rStyle w:val="s1"/>
          <w:rFonts w:asciiTheme="majorHAnsi" w:hAnsiTheme="majorHAnsi"/>
          <w:rtl/>
        </w:rPr>
        <w:t>يَشْقَى</w:t>
      </w:r>
      <w:r w:rsidRPr="00160FD3">
        <w:rPr>
          <w:rStyle w:val="s2"/>
          <w:rFonts w:asciiTheme="majorHAnsi" w:hAnsiTheme="majorHAnsi"/>
          <w:rtl/>
        </w:rPr>
        <w:t>{</w:t>
      </w:r>
      <w:r w:rsidRPr="00160FD3">
        <w:rPr>
          <w:rStyle w:val="s1"/>
          <w:rFonts w:asciiTheme="majorHAnsi" w:hAnsiTheme="majorHAnsi"/>
          <w:rtl/>
        </w:rPr>
        <w:t>١٢٣</w:t>
      </w:r>
      <w:r w:rsidRPr="00160FD3">
        <w:rPr>
          <w:rStyle w:val="s2"/>
          <w:rFonts w:asciiTheme="majorHAnsi" w:hAnsiTheme="majorHAnsi"/>
          <w:rtl/>
        </w:rPr>
        <w:t xml:space="preserve">} </w:t>
      </w:r>
      <w:r w:rsidRPr="00160FD3">
        <w:rPr>
          <w:rStyle w:val="s1"/>
          <w:rFonts w:asciiTheme="majorHAnsi" w:hAnsiTheme="majorHAnsi"/>
          <w:rtl/>
        </w:rPr>
        <w:t>وَمَنْ</w:t>
      </w:r>
      <w:r w:rsidRPr="00160FD3">
        <w:rPr>
          <w:rStyle w:val="s2"/>
          <w:rFonts w:asciiTheme="majorHAnsi" w:hAnsiTheme="majorHAnsi"/>
          <w:rtl/>
        </w:rPr>
        <w:t xml:space="preserve"> </w:t>
      </w:r>
      <w:r w:rsidRPr="00160FD3">
        <w:rPr>
          <w:rStyle w:val="s1"/>
          <w:rFonts w:asciiTheme="majorHAnsi" w:hAnsiTheme="majorHAnsi"/>
          <w:rtl/>
        </w:rPr>
        <w:t>أَعْرَضَ</w:t>
      </w:r>
      <w:r w:rsidRPr="00160FD3">
        <w:rPr>
          <w:rStyle w:val="s2"/>
          <w:rFonts w:asciiTheme="majorHAnsi" w:hAnsiTheme="majorHAnsi"/>
          <w:rtl/>
        </w:rPr>
        <w:t xml:space="preserve"> </w:t>
      </w:r>
      <w:r w:rsidRPr="00160FD3">
        <w:rPr>
          <w:rStyle w:val="s1"/>
          <w:rFonts w:asciiTheme="majorHAnsi" w:hAnsiTheme="majorHAnsi"/>
          <w:rtl/>
        </w:rPr>
        <w:t>عَن</w:t>
      </w:r>
      <w:r w:rsidRPr="00160FD3">
        <w:rPr>
          <w:rStyle w:val="s2"/>
          <w:rFonts w:asciiTheme="majorHAnsi" w:hAnsiTheme="majorHAnsi"/>
          <w:rtl/>
        </w:rPr>
        <w:t xml:space="preserve"> </w:t>
      </w:r>
      <w:r w:rsidRPr="00160FD3">
        <w:rPr>
          <w:rStyle w:val="s1"/>
          <w:rFonts w:asciiTheme="majorHAnsi" w:hAnsiTheme="majorHAnsi"/>
          <w:rtl/>
        </w:rPr>
        <w:t>ذِكْرِي</w:t>
      </w:r>
      <w:r w:rsidRPr="00160FD3">
        <w:rPr>
          <w:rStyle w:val="s2"/>
          <w:rFonts w:asciiTheme="majorHAnsi" w:hAnsiTheme="majorHAnsi"/>
          <w:rtl/>
        </w:rPr>
        <w:t xml:space="preserve"> </w:t>
      </w:r>
      <w:r w:rsidRPr="00160FD3">
        <w:rPr>
          <w:rStyle w:val="s1"/>
          <w:rFonts w:asciiTheme="majorHAnsi" w:hAnsiTheme="majorHAnsi"/>
          <w:rtl/>
        </w:rPr>
        <w:t>فَإِنَّ</w:t>
      </w:r>
      <w:r w:rsidRPr="00160FD3">
        <w:rPr>
          <w:rStyle w:val="s2"/>
          <w:rFonts w:asciiTheme="majorHAnsi" w:hAnsiTheme="majorHAnsi"/>
          <w:rtl/>
        </w:rPr>
        <w:t xml:space="preserve"> </w:t>
      </w:r>
      <w:r w:rsidRPr="00160FD3">
        <w:rPr>
          <w:rStyle w:val="s1"/>
          <w:rFonts w:asciiTheme="majorHAnsi" w:hAnsiTheme="majorHAnsi"/>
          <w:rtl/>
        </w:rPr>
        <w:t>لَهُ</w:t>
      </w:r>
      <w:r w:rsidRPr="00160FD3">
        <w:rPr>
          <w:rStyle w:val="s2"/>
          <w:rFonts w:asciiTheme="majorHAnsi" w:hAnsiTheme="majorHAnsi"/>
          <w:rtl/>
        </w:rPr>
        <w:t xml:space="preserve"> </w:t>
      </w:r>
      <w:r w:rsidRPr="00160FD3">
        <w:rPr>
          <w:rStyle w:val="s1"/>
          <w:rFonts w:asciiTheme="majorHAnsi" w:hAnsiTheme="majorHAnsi"/>
          <w:rtl/>
        </w:rPr>
        <w:t>مَعِيشَةً</w:t>
      </w:r>
      <w:r w:rsidRPr="00160FD3">
        <w:rPr>
          <w:rStyle w:val="s2"/>
          <w:rFonts w:asciiTheme="majorHAnsi" w:hAnsiTheme="majorHAnsi"/>
          <w:rtl/>
        </w:rPr>
        <w:t xml:space="preserve"> </w:t>
      </w:r>
      <w:r w:rsidRPr="00160FD3">
        <w:rPr>
          <w:rStyle w:val="s1"/>
          <w:rFonts w:asciiTheme="majorHAnsi" w:hAnsiTheme="majorHAnsi"/>
          <w:rtl/>
        </w:rPr>
        <w:t>ضَنكًا</w:t>
      </w:r>
      <w:r w:rsidRPr="00160FD3">
        <w:rPr>
          <w:rStyle w:val="s2"/>
          <w:rFonts w:asciiTheme="majorHAnsi" w:hAnsiTheme="majorHAnsi"/>
          <w:rtl/>
        </w:rPr>
        <w:t xml:space="preserve"> </w:t>
      </w:r>
      <w:r w:rsidRPr="00160FD3">
        <w:rPr>
          <w:rStyle w:val="s1"/>
          <w:rFonts w:asciiTheme="majorHAnsi" w:hAnsiTheme="majorHAnsi"/>
          <w:rtl/>
        </w:rPr>
        <w:t>وَنَحْشُرُهُ</w:t>
      </w:r>
      <w:r w:rsidRPr="00160FD3">
        <w:rPr>
          <w:rStyle w:val="s2"/>
          <w:rFonts w:asciiTheme="majorHAnsi" w:hAnsiTheme="majorHAnsi"/>
          <w:rtl/>
        </w:rPr>
        <w:t xml:space="preserve"> </w:t>
      </w:r>
      <w:r w:rsidRPr="00160FD3">
        <w:rPr>
          <w:rStyle w:val="s1"/>
          <w:rFonts w:asciiTheme="majorHAnsi" w:hAnsiTheme="majorHAnsi"/>
          <w:rtl/>
        </w:rPr>
        <w:t>يَوْمَ</w:t>
      </w:r>
      <w:r w:rsidRPr="00160FD3">
        <w:rPr>
          <w:rStyle w:val="s2"/>
          <w:rFonts w:asciiTheme="majorHAnsi" w:hAnsiTheme="majorHAnsi"/>
          <w:rtl/>
        </w:rPr>
        <w:t xml:space="preserve"> </w:t>
      </w:r>
      <w:r w:rsidRPr="00160FD3">
        <w:rPr>
          <w:rStyle w:val="s1"/>
          <w:rFonts w:asciiTheme="majorHAnsi" w:hAnsiTheme="majorHAnsi"/>
          <w:rtl/>
        </w:rPr>
        <w:t>الْقِيَامَةِ</w:t>
      </w:r>
      <w:r w:rsidRPr="00160FD3">
        <w:rPr>
          <w:rStyle w:val="s2"/>
          <w:rFonts w:asciiTheme="majorHAnsi" w:hAnsiTheme="majorHAnsi"/>
          <w:rtl/>
        </w:rPr>
        <w:t xml:space="preserve"> </w:t>
      </w:r>
      <w:r w:rsidRPr="00160FD3">
        <w:rPr>
          <w:rStyle w:val="s1"/>
          <w:rFonts w:asciiTheme="majorHAnsi" w:hAnsiTheme="majorHAnsi"/>
          <w:rtl/>
        </w:rPr>
        <w:t>أَعْمَى</w:t>
      </w:r>
      <w:r w:rsidRPr="00160FD3">
        <w:rPr>
          <w:rStyle w:val="s3"/>
          <w:rFonts w:asciiTheme="majorHAnsi" w:hAnsiTheme="majorHAnsi"/>
          <w:sz w:val="28"/>
          <w:szCs w:val="28"/>
          <w:rtl/>
        </w:rPr>
        <w:t>{</w:t>
      </w:r>
      <w:r w:rsidRPr="00160FD3">
        <w:rPr>
          <w:rStyle w:val="s4"/>
          <w:rFonts w:asciiTheme="majorHAnsi" w:hAnsiTheme="majorHAnsi"/>
          <w:sz w:val="28"/>
          <w:szCs w:val="28"/>
          <w:rtl/>
        </w:rPr>
        <w:t>١٢٤</w:t>
      </w:r>
      <w:r w:rsidRPr="00160FD3">
        <w:rPr>
          <w:rStyle w:val="s3"/>
          <w:rFonts w:asciiTheme="majorHAnsi" w:hAnsiTheme="majorHAnsi"/>
          <w:sz w:val="28"/>
          <w:szCs w:val="28"/>
          <w:rtl/>
        </w:rPr>
        <w:t xml:space="preserve">} </w:t>
      </w:r>
      <w:r w:rsidRPr="00160FD3">
        <w:rPr>
          <w:rStyle w:val="s1"/>
          <w:rFonts w:asciiTheme="majorHAnsi" w:hAnsiTheme="majorHAnsi"/>
          <w:rtl/>
        </w:rPr>
        <w:t>قَالَ</w:t>
      </w:r>
      <w:r w:rsidRPr="00160FD3">
        <w:rPr>
          <w:rStyle w:val="s2"/>
          <w:rFonts w:asciiTheme="majorHAnsi" w:hAnsiTheme="majorHAnsi"/>
          <w:rtl/>
        </w:rPr>
        <w:t xml:space="preserve"> </w:t>
      </w:r>
      <w:r w:rsidRPr="00160FD3">
        <w:rPr>
          <w:rStyle w:val="s1"/>
          <w:rFonts w:asciiTheme="majorHAnsi" w:hAnsiTheme="majorHAnsi"/>
          <w:rtl/>
        </w:rPr>
        <w:t>رَبِّ</w:t>
      </w:r>
      <w:r w:rsidRPr="00160FD3">
        <w:rPr>
          <w:rStyle w:val="s2"/>
          <w:rFonts w:asciiTheme="majorHAnsi" w:hAnsiTheme="majorHAnsi"/>
          <w:rtl/>
        </w:rPr>
        <w:t xml:space="preserve"> </w:t>
      </w:r>
      <w:r w:rsidRPr="00160FD3">
        <w:rPr>
          <w:rStyle w:val="s1"/>
          <w:rFonts w:asciiTheme="majorHAnsi" w:hAnsiTheme="majorHAnsi"/>
          <w:rtl/>
        </w:rPr>
        <w:t>لِمَ</w:t>
      </w:r>
      <w:r w:rsidRPr="00160FD3">
        <w:rPr>
          <w:rStyle w:val="s2"/>
          <w:rFonts w:asciiTheme="majorHAnsi" w:hAnsiTheme="majorHAnsi"/>
          <w:rtl/>
        </w:rPr>
        <w:t xml:space="preserve"> </w:t>
      </w:r>
      <w:r w:rsidRPr="00160FD3">
        <w:rPr>
          <w:rStyle w:val="s1"/>
          <w:rFonts w:asciiTheme="majorHAnsi" w:hAnsiTheme="majorHAnsi"/>
          <w:rtl/>
        </w:rPr>
        <w:t>حَشَرْتَنِي</w:t>
      </w:r>
      <w:r w:rsidRPr="00160FD3">
        <w:rPr>
          <w:rStyle w:val="s2"/>
          <w:rFonts w:asciiTheme="majorHAnsi" w:hAnsiTheme="majorHAnsi"/>
          <w:rtl/>
        </w:rPr>
        <w:t xml:space="preserve"> </w:t>
      </w:r>
      <w:r w:rsidRPr="00160FD3">
        <w:rPr>
          <w:rStyle w:val="s1"/>
          <w:rFonts w:asciiTheme="majorHAnsi" w:hAnsiTheme="majorHAnsi"/>
          <w:rtl/>
        </w:rPr>
        <w:t>أَعْمَى</w:t>
      </w:r>
      <w:r w:rsidRPr="00160FD3">
        <w:rPr>
          <w:rStyle w:val="s2"/>
          <w:rFonts w:asciiTheme="majorHAnsi" w:hAnsiTheme="majorHAnsi"/>
          <w:rtl/>
        </w:rPr>
        <w:t xml:space="preserve"> </w:t>
      </w:r>
      <w:r w:rsidRPr="00160FD3">
        <w:rPr>
          <w:rStyle w:val="s1"/>
          <w:rFonts w:asciiTheme="majorHAnsi" w:hAnsiTheme="majorHAnsi"/>
          <w:rtl/>
        </w:rPr>
        <w:t>وَقَدْ</w:t>
      </w:r>
      <w:r w:rsidRPr="00160FD3">
        <w:rPr>
          <w:rStyle w:val="s2"/>
          <w:rFonts w:asciiTheme="majorHAnsi" w:hAnsiTheme="majorHAnsi"/>
          <w:rtl/>
        </w:rPr>
        <w:t xml:space="preserve"> </w:t>
      </w:r>
      <w:r w:rsidRPr="00160FD3">
        <w:rPr>
          <w:rStyle w:val="s1"/>
          <w:rFonts w:asciiTheme="majorHAnsi" w:hAnsiTheme="majorHAnsi"/>
          <w:rtl/>
        </w:rPr>
        <w:t>كُنتُ</w:t>
      </w:r>
      <w:r w:rsidRPr="00160FD3">
        <w:rPr>
          <w:rStyle w:val="s2"/>
          <w:rFonts w:asciiTheme="majorHAnsi" w:hAnsiTheme="majorHAnsi"/>
          <w:rtl/>
        </w:rPr>
        <w:t xml:space="preserve"> </w:t>
      </w:r>
      <w:r w:rsidRPr="00160FD3">
        <w:rPr>
          <w:rStyle w:val="s1"/>
          <w:rFonts w:asciiTheme="majorHAnsi" w:hAnsiTheme="majorHAnsi"/>
          <w:rtl/>
        </w:rPr>
        <w:t>بَصِيرًا</w:t>
      </w:r>
      <w:r w:rsidRPr="00160FD3">
        <w:rPr>
          <w:rStyle w:val="s5"/>
          <w:rFonts w:asciiTheme="majorHAnsi" w:hAnsiTheme="majorHAnsi"/>
          <w:sz w:val="28"/>
          <w:szCs w:val="28"/>
          <w:rtl/>
        </w:rPr>
        <w:t xml:space="preserve"> {</w:t>
      </w:r>
      <w:r w:rsidRPr="00160FD3">
        <w:rPr>
          <w:rStyle w:val="s6"/>
          <w:rFonts w:asciiTheme="majorHAnsi" w:hAnsiTheme="majorHAnsi"/>
          <w:sz w:val="28"/>
          <w:szCs w:val="28"/>
          <w:rtl/>
        </w:rPr>
        <w:t>١٢٥</w:t>
      </w:r>
      <w:r w:rsidRPr="00160FD3">
        <w:rPr>
          <w:rStyle w:val="s5"/>
          <w:rFonts w:asciiTheme="majorHAnsi" w:hAnsiTheme="majorHAnsi"/>
          <w:sz w:val="28"/>
          <w:szCs w:val="28"/>
          <w:rtl/>
        </w:rPr>
        <w:t xml:space="preserve">} </w:t>
      </w:r>
      <w:r w:rsidRPr="00160FD3">
        <w:rPr>
          <w:rStyle w:val="s1"/>
          <w:rFonts w:asciiTheme="majorHAnsi" w:hAnsiTheme="majorHAnsi"/>
          <w:rtl/>
        </w:rPr>
        <w:t>قَالَ</w:t>
      </w:r>
      <w:r w:rsidRPr="00160FD3">
        <w:rPr>
          <w:rStyle w:val="s2"/>
          <w:rFonts w:asciiTheme="majorHAnsi" w:hAnsiTheme="majorHAnsi"/>
          <w:rtl/>
        </w:rPr>
        <w:t xml:space="preserve"> </w:t>
      </w:r>
      <w:r w:rsidRPr="00160FD3">
        <w:rPr>
          <w:rStyle w:val="s1"/>
          <w:rFonts w:asciiTheme="majorHAnsi" w:hAnsiTheme="majorHAnsi"/>
          <w:rtl/>
        </w:rPr>
        <w:t>كَذَلِكَ</w:t>
      </w:r>
      <w:r w:rsidRPr="00160FD3">
        <w:rPr>
          <w:rStyle w:val="s2"/>
          <w:rFonts w:asciiTheme="majorHAnsi" w:hAnsiTheme="majorHAnsi"/>
          <w:rtl/>
        </w:rPr>
        <w:t xml:space="preserve"> </w:t>
      </w:r>
      <w:r w:rsidRPr="00160FD3">
        <w:rPr>
          <w:rStyle w:val="s1"/>
          <w:rFonts w:asciiTheme="majorHAnsi" w:hAnsiTheme="majorHAnsi"/>
          <w:rtl/>
        </w:rPr>
        <w:t>أَتَتْكَ</w:t>
      </w:r>
      <w:r w:rsidRPr="00160FD3">
        <w:rPr>
          <w:rStyle w:val="s2"/>
          <w:rFonts w:asciiTheme="majorHAnsi" w:hAnsiTheme="majorHAnsi"/>
          <w:rtl/>
        </w:rPr>
        <w:t xml:space="preserve"> </w:t>
      </w:r>
      <w:r w:rsidRPr="00160FD3">
        <w:rPr>
          <w:rStyle w:val="s1"/>
          <w:rFonts w:asciiTheme="majorHAnsi" w:hAnsiTheme="majorHAnsi"/>
          <w:rtl/>
        </w:rPr>
        <w:t>آيَاتُنَا</w:t>
      </w:r>
      <w:r w:rsidRPr="00160FD3">
        <w:rPr>
          <w:rStyle w:val="s2"/>
          <w:rFonts w:asciiTheme="majorHAnsi" w:hAnsiTheme="majorHAnsi"/>
          <w:rtl/>
        </w:rPr>
        <w:t xml:space="preserve"> </w:t>
      </w:r>
      <w:r w:rsidRPr="00160FD3">
        <w:rPr>
          <w:rStyle w:val="s1"/>
          <w:rFonts w:asciiTheme="majorHAnsi" w:hAnsiTheme="majorHAnsi"/>
          <w:rtl/>
        </w:rPr>
        <w:t>فَنَسِيتَهَا</w:t>
      </w:r>
      <w:r w:rsidRPr="00160FD3">
        <w:rPr>
          <w:rStyle w:val="s2"/>
          <w:rFonts w:asciiTheme="majorHAnsi" w:hAnsiTheme="majorHAnsi"/>
          <w:rtl/>
        </w:rPr>
        <w:t xml:space="preserve"> </w:t>
      </w:r>
      <w:r w:rsidRPr="00160FD3">
        <w:rPr>
          <w:rStyle w:val="s1"/>
          <w:rFonts w:asciiTheme="majorHAnsi" w:hAnsiTheme="majorHAnsi"/>
          <w:rtl/>
        </w:rPr>
        <w:t>وَكَذَلِكَ</w:t>
      </w:r>
      <w:r w:rsidRPr="00160FD3">
        <w:rPr>
          <w:rStyle w:val="s2"/>
          <w:rFonts w:asciiTheme="majorHAnsi" w:hAnsiTheme="majorHAnsi"/>
          <w:rtl/>
        </w:rPr>
        <w:t xml:space="preserve"> </w:t>
      </w:r>
      <w:r w:rsidRPr="00160FD3">
        <w:rPr>
          <w:rStyle w:val="s1"/>
          <w:rFonts w:asciiTheme="majorHAnsi" w:hAnsiTheme="majorHAnsi"/>
          <w:rtl/>
        </w:rPr>
        <w:t>الْيَوْمَ</w:t>
      </w:r>
      <w:r w:rsidRPr="00160FD3">
        <w:rPr>
          <w:rStyle w:val="s2"/>
          <w:rFonts w:asciiTheme="majorHAnsi" w:hAnsiTheme="majorHAnsi"/>
          <w:rtl/>
        </w:rPr>
        <w:t xml:space="preserve"> </w:t>
      </w:r>
      <w:r w:rsidRPr="00160FD3">
        <w:rPr>
          <w:rStyle w:val="s1"/>
          <w:rFonts w:asciiTheme="majorHAnsi" w:hAnsiTheme="majorHAnsi"/>
          <w:rtl/>
        </w:rPr>
        <w:t>تُنسَى</w:t>
      </w:r>
      <w:r w:rsidRPr="00160FD3">
        <w:rPr>
          <w:rStyle w:val="s7"/>
          <w:rFonts w:asciiTheme="majorHAnsi" w:hAnsiTheme="majorHAnsi"/>
          <w:sz w:val="28"/>
          <w:szCs w:val="28"/>
          <w:rtl/>
        </w:rPr>
        <w:t>{</w:t>
      </w:r>
      <w:r w:rsidRPr="00160FD3">
        <w:rPr>
          <w:rStyle w:val="s8"/>
          <w:rFonts w:asciiTheme="majorHAnsi" w:hAnsiTheme="majorHAnsi"/>
          <w:sz w:val="28"/>
          <w:szCs w:val="28"/>
          <w:rtl/>
        </w:rPr>
        <w:t>١٢٦</w:t>
      </w:r>
      <w:r w:rsidRPr="00160FD3">
        <w:rPr>
          <w:rStyle w:val="s7"/>
          <w:rFonts w:asciiTheme="majorHAnsi" w:hAnsiTheme="majorHAnsi"/>
          <w:sz w:val="28"/>
          <w:szCs w:val="28"/>
          <w:rtl/>
        </w:rPr>
        <w:t>}</w:t>
      </w:r>
    </w:p>
    <w:p w14:paraId="00709F55" w14:textId="24462958" w:rsidR="00012A89" w:rsidRPr="00012A89" w:rsidRDefault="00012A89" w:rsidP="00211A16">
      <w:pPr>
        <w:pStyle w:val="p1"/>
        <w:spacing w:line="276" w:lineRule="auto"/>
        <w:ind w:firstLine="720"/>
        <w:jc w:val="lowKashida"/>
        <w:divId w:val="278073524"/>
        <w:rPr>
          <w:rFonts w:ascii="Cambria" w:hAnsi="Cambria"/>
          <w:sz w:val="26"/>
          <w:szCs w:val="26"/>
        </w:rPr>
      </w:pPr>
      <w:r w:rsidRPr="00E2346B">
        <w:rPr>
          <w:rFonts w:ascii="Cambria" w:hAnsi="Cambria"/>
          <w:b/>
          <w:bCs/>
          <w:sz w:val="26"/>
          <w:szCs w:val="26"/>
        </w:rPr>
        <w:t xml:space="preserve">«Якщо до вас з'явиться від Мене вірне керівництво, то кожен, хто </w:t>
      </w:r>
      <w:r w:rsidR="003360D2" w:rsidRPr="00E2346B">
        <w:rPr>
          <w:rFonts w:ascii="Cambria" w:hAnsi="Cambria"/>
          <w:b/>
          <w:bCs/>
          <w:sz w:val="26"/>
          <w:szCs w:val="26"/>
        </w:rPr>
        <w:t>дотримуватиметься цього</w:t>
      </w:r>
      <w:r w:rsidRPr="00E2346B">
        <w:rPr>
          <w:rFonts w:ascii="Cambria" w:hAnsi="Cambria"/>
          <w:b/>
          <w:bCs/>
          <w:sz w:val="26"/>
          <w:szCs w:val="26"/>
        </w:rPr>
        <w:t xml:space="preserve"> вірного керівництва, не виявиться </w:t>
      </w:r>
      <w:r w:rsidR="00F95E6C" w:rsidRPr="00E2346B">
        <w:rPr>
          <w:rFonts w:ascii="Cambria" w:hAnsi="Cambria"/>
          <w:b/>
          <w:bCs/>
          <w:sz w:val="26"/>
          <w:szCs w:val="26"/>
        </w:rPr>
        <w:t>заблукавшим</w:t>
      </w:r>
      <w:r w:rsidRPr="00E2346B">
        <w:rPr>
          <w:rFonts w:ascii="Cambria" w:hAnsi="Cambria"/>
          <w:b/>
          <w:bCs/>
          <w:sz w:val="26"/>
          <w:szCs w:val="26"/>
        </w:rPr>
        <w:t xml:space="preserve"> і нещасним.  А хто відвернеться від Мого Нагадування, того чекає тяжке життя, а в День воскресіння Ми воскресимо його сліпим.  Він скаже: “Господ</w:t>
      </w:r>
      <w:r w:rsidR="007F33BB" w:rsidRPr="00E2346B">
        <w:rPr>
          <w:rFonts w:ascii="Cambria" w:hAnsi="Cambria"/>
          <w:b/>
          <w:bCs/>
          <w:sz w:val="26"/>
          <w:szCs w:val="26"/>
        </w:rPr>
        <w:t>ь</w:t>
      </w:r>
      <w:r w:rsidRPr="00E2346B">
        <w:rPr>
          <w:rFonts w:ascii="Cambria" w:hAnsi="Cambria"/>
          <w:b/>
          <w:bCs/>
          <w:sz w:val="26"/>
          <w:szCs w:val="26"/>
        </w:rPr>
        <w:t xml:space="preserve">!  Чому Ти воскресив мене сліпим, якщо раніше я був зрячим?  Він скаже: “Ось так!  Наші знамення з'явилися до тебе, але ти </w:t>
      </w:r>
      <w:r w:rsidR="00211A16" w:rsidRPr="00E2346B">
        <w:rPr>
          <w:rFonts w:ascii="Cambria" w:hAnsi="Cambria"/>
          <w:b/>
          <w:bCs/>
          <w:sz w:val="26"/>
          <w:szCs w:val="26"/>
        </w:rPr>
        <w:t>не дав їм значення</w:t>
      </w:r>
      <w:r w:rsidRPr="00E2346B">
        <w:rPr>
          <w:rFonts w:ascii="Cambria" w:hAnsi="Cambria"/>
          <w:b/>
          <w:bCs/>
          <w:sz w:val="26"/>
          <w:szCs w:val="26"/>
        </w:rPr>
        <w:t xml:space="preserve">.  </w:t>
      </w:r>
      <w:r w:rsidR="00257746" w:rsidRPr="00E2346B">
        <w:rPr>
          <w:rFonts w:ascii="Cambria" w:hAnsi="Cambria"/>
          <w:b/>
          <w:bCs/>
          <w:sz w:val="26"/>
          <w:szCs w:val="26"/>
        </w:rPr>
        <w:t xml:space="preserve">Таким чином </w:t>
      </w:r>
      <w:r w:rsidRPr="00E2346B">
        <w:rPr>
          <w:rFonts w:ascii="Cambria" w:hAnsi="Cambria"/>
          <w:b/>
          <w:bCs/>
          <w:sz w:val="26"/>
          <w:szCs w:val="26"/>
        </w:rPr>
        <w:t xml:space="preserve">сьогодні ти сам будеш забутий”». </w:t>
      </w:r>
      <w:r w:rsidRPr="00012A89">
        <w:rPr>
          <w:rFonts w:ascii="Cambria" w:hAnsi="Cambria"/>
          <w:sz w:val="26"/>
          <w:szCs w:val="26"/>
        </w:rPr>
        <w:t xml:space="preserve"> (Коран, 20:123- 126).</w:t>
      </w:r>
    </w:p>
    <w:p w14:paraId="7B9D3BD1" w14:textId="77777777" w:rsidR="00012A89" w:rsidRPr="00012A89" w:rsidRDefault="00012A89" w:rsidP="004216C4">
      <w:pPr>
        <w:pStyle w:val="p1"/>
        <w:spacing w:line="276" w:lineRule="auto"/>
        <w:ind w:firstLine="720"/>
        <w:jc w:val="lowKashida"/>
        <w:divId w:val="278073524"/>
        <w:rPr>
          <w:rFonts w:ascii="Cambria" w:hAnsi="Cambria"/>
          <w:sz w:val="26"/>
          <w:szCs w:val="26"/>
        </w:rPr>
      </w:pPr>
      <w:r w:rsidRPr="00E2346B">
        <w:rPr>
          <w:rFonts w:ascii="Cambria" w:hAnsi="Cambria"/>
          <w:sz w:val="26"/>
          <w:szCs w:val="26"/>
          <w:u w:val="single"/>
        </w:rPr>
        <w:t xml:space="preserve"> Роз'яснення шейха Ібн Усайміна</w:t>
      </w:r>
      <w:r w:rsidRPr="00012A89">
        <w:rPr>
          <w:rFonts w:ascii="Cambria" w:hAnsi="Cambria"/>
          <w:sz w:val="26"/>
          <w:szCs w:val="26"/>
        </w:rPr>
        <w:t>:</w:t>
      </w:r>
    </w:p>
    <w:p w14:paraId="5A0CCD1E" w14:textId="0F3D74C8" w:rsidR="00012A89" w:rsidRPr="00012A89" w:rsidRDefault="00012A89" w:rsidP="004216C4">
      <w:pPr>
        <w:pStyle w:val="p1"/>
        <w:spacing w:line="276" w:lineRule="auto"/>
        <w:ind w:firstLine="720"/>
        <w:jc w:val="lowKashida"/>
        <w:divId w:val="278073524"/>
        <w:rPr>
          <w:rFonts w:ascii="Cambria" w:hAnsi="Cambria"/>
          <w:sz w:val="26"/>
          <w:szCs w:val="26"/>
        </w:rPr>
      </w:pPr>
      <w:r w:rsidRPr="00012A89">
        <w:rPr>
          <w:rFonts w:ascii="Cambria" w:hAnsi="Cambria"/>
          <w:sz w:val="26"/>
          <w:szCs w:val="26"/>
        </w:rPr>
        <w:t xml:space="preserve"> Слова Всевишнього </w:t>
      </w:r>
      <w:r w:rsidRPr="00D31C61">
        <w:rPr>
          <w:rFonts w:ascii="Cambria" w:hAnsi="Cambria"/>
          <w:i/>
          <w:iCs/>
          <w:sz w:val="26"/>
          <w:szCs w:val="26"/>
        </w:rPr>
        <w:t>«Якщо до вас з'явиться від Мене вірне керівництво»</w:t>
      </w:r>
      <w:r w:rsidRPr="00012A89">
        <w:rPr>
          <w:rFonts w:ascii="Cambria" w:hAnsi="Cambria"/>
          <w:sz w:val="26"/>
          <w:szCs w:val="26"/>
        </w:rPr>
        <w:t xml:space="preserve"> — це умовна пропозиція, яка спирається на дієслово «з'явиться», а результатом є слова: </w:t>
      </w:r>
      <w:r w:rsidRPr="0051156F">
        <w:rPr>
          <w:rFonts w:ascii="Cambria" w:hAnsi="Cambria"/>
          <w:i/>
          <w:iCs/>
          <w:sz w:val="26"/>
          <w:szCs w:val="26"/>
        </w:rPr>
        <w:t xml:space="preserve">«...то кожен, хто </w:t>
      </w:r>
      <w:r w:rsidR="00F2775E" w:rsidRPr="0051156F">
        <w:rPr>
          <w:rFonts w:ascii="Cambria" w:hAnsi="Cambria"/>
          <w:i/>
          <w:iCs/>
          <w:sz w:val="26"/>
          <w:szCs w:val="26"/>
        </w:rPr>
        <w:t xml:space="preserve">дотримуватиметься цього </w:t>
      </w:r>
      <w:r w:rsidRPr="0051156F">
        <w:rPr>
          <w:rFonts w:ascii="Cambria" w:hAnsi="Cambria"/>
          <w:i/>
          <w:iCs/>
          <w:sz w:val="26"/>
          <w:szCs w:val="26"/>
        </w:rPr>
        <w:t>вірного керівництва»</w:t>
      </w:r>
      <w:r w:rsidRPr="00012A89">
        <w:rPr>
          <w:rFonts w:ascii="Cambria" w:hAnsi="Cambria"/>
          <w:sz w:val="26"/>
          <w:szCs w:val="26"/>
        </w:rPr>
        <w:t xml:space="preserve">, які  у свою чергу, також є умовною частиною для іншого результату: </w:t>
      </w:r>
      <w:r w:rsidRPr="0051156F">
        <w:rPr>
          <w:rFonts w:ascii="Cambria" w:hAnsi="Cambria"/>
          <w:i/>
          <w:iCs/>
          <w:sz w:val="26"/>
          <w:szCs w:val="26"/>
        </w:rPr>
        <w:t xml:space="preserve">«...не виявиться </w:t>
      </w:r>
      <w:r w:rsidR="0051156F" w:rsidRPr="0051156F">
        <w:rPr>
          <w:rFonts w:ascii="Cambria" w:hAnsi="Cambria"/>
          <w:i/>
          <w:iCs/>
          <w:sz w:val="26"/>
          <w:szCs w:val="26"/>
        </w:rPr>
        <w:t>заблукавшим</w:t>
      </w:r>
      <w:r w:rsidRPr="0051156F">
        <w:rPr>
          <w:rFonts w:ascii="Cambria" w:hAnsi="Cambria"/>
          <w:i/>
          <w:iCs/>
          <w:sz w:val="26"/>
          <w:szCs w:val="26"/>
        </w:rPr>
        <w:t xml:space="preserve"> і нещасним».  </w:t>
      </w:r>
      <w:r w:rsidRPr="00012A89">
        <w:rPr>
          <w:rFonts w:ascii="Cambria" w:hAnsi="Cambria"/>
          <w:sz w:val="26"/>
          <w:szCs w:val="26"/>
        </w:rPr>
        <w:t>Тобто він не заблукає у своєму знанні і не буде нещасним у своїх справах.</w:t>
      </w:r>
    </w:p>
    <w:p w14:paraId="3825D795" w14:textId="77777777" w:rsidR="00012A89" w:rsidRPr="00012A89" w:rsidRDefault="00012A89" w:rsidP="004216C4">
      <w:pPr>
        <w:pStyle w:val="p1"/>
        <w:spacing w:line="276" w:lineRule="auto"/>
        <w:ind w:firstLine="720"/>
        <w:jc w:val="lowKashida"/>
        <w:divId w:val="278073524"/>
        <w:rPr>
          <w:rFonts w:ascii="Cambria" w:hAnsi="Cambria"/>
          <w:sz w:val="26"/>
          <w:szCs w:val="26"/>
        </w:rPr>
      </w:pPr>
      <w:r w:rsidRPr="00012A89">
        <w:rPr>
          <w:rFonts w:ascii="Cambria" w:hAnsi="Cambria"/>
          <w:sz w:val="26"/>
          <w:szCs w:val="26"/>
        </w:rPr>
        <w:t xml:space="preserve"> Також щодо цих слів вченими було сказано, що він не заблукає у цьому світі і не буде нещасним у світі Вічному.  Обидва ці тлумачення взаємопов'язані, проте, в основному, помилка протиставляється знанню і прямому шляху, а нещастя — благополуччю.</w:t>
      </w:r>
    </w:p>
    <w:p w14:paraId="75719FC0" w14:textId="1D49473B" w:rsidR="00012A89" w:rsidRPr="00012A89" w:rsidRDefault="00012A89" w:rsidP="00DF5EA8">
      <w:pPr>
        <w:pStyle w:val="p1"/>
        <w:spacing w:line="276" w:lineRule="auto"/>
        <w:ind w:firstLine="720"/>
        <w:jc w:val="lowKashida"/>
        <w:divId w:val="278073524"/>
        <w:rPr>
          <w:rFonts w:ascii="Cambria" w:hAnsi="Cambria"/>
          <w:sz w:val="26"/>
          <w:szCs w:val="26"/>
        </w:rPr>
      </w:pPr>
      <w:r w:rsidRPr="00012A89">
        <w:rPr>
          <w:rFonts w:ascii="Cambria" w:hAnsi="Cambria"/>
          <w:sz w:val="26"/>
          <w:szCs w:val="26"/>
        </w:rPr>
        <w:t xml:space="preserve"> Щодо слів Всевишнього</w:t>
      </w:r>
      <w:r w:rsidRPr="00DF4257">
        <w:rPr>
          <w:rFonts w:ascii="Cambria" w:hAnsi="Cambria"/>
          <w:i/>
          <w:iCs/>
          <w:sz w:val="26"/>
          <w:szCs w:val="26"/>
        </w:rPr>
        <w:t xml:space="preserve"> «А хто відвернеться від Мого Нагадування, того чекає тяжке життя, а в День воскресіння Ми воскресимо його сліпим»</w:t>
      </w:r>
      <w:r w:rsidRPr="00012A89">
        <w:rPr>
          <w:rFonts w:ascii="Cambria" w:hAnsi="Cambria"/>
          <w:sz w:val="26"/>
          <w:szCs w:val="26"/>
        </w:rPr>
        <w:t xml:space="preserve">, — вчені сказали, що під </w:t>
      </w:r>
      <w:r w:rsidRPr="00012A89">
        <w:rPr>
          <w:rFonts w:ascii="Cambria" w:hAnsi="Cambria"/>
          <w:sz w:val="26"/>
          <w:szCs w:val="26"/>
        </w:rPr>
        <w:lastRenderedPageBreak/>
        <w:t>«тяжким життям» мається на увазі покарання в могилі, і що воно буде</w:t>
      </w:r>
      <w:r w:rsidR="00DF5EA8">
        <w:rPr>
          <w:rFonts w:ascii="Cambria" w:hAnsi="Cambria"/>
          <w:sz w:val="26"/>
          <w:szCs w:val="26"/>
        </w:rPr>
        <w:t xml:space="preserve"> </w:t>
      </w:r>
      <w:r w:rsidRPr="00012A89">
        <w:rPr>
          <w:rFonts w:ascii="Cambria" w:hAnsi="Cambria"/>
          <w:sz w:val="26"/>
          <w:szCs w:val="26"/>
        </w:rPr>
        <w:t>стисн</w:t>
      </w:r>
      <w:r w:rsidR="005F106A">
        <w:rPr>
          <w:rFonts w:ascii="Cambria" w:hAnsi="Cambria"/>
          <w:sz w:val="26"/>
          <w:szCs w:val="26"/>
        </w:rPr>
        <w:t>ене</w:t>
      </w:r>
      <w:r w:rsidRPr="00012A89">
        <w:rPr>
          <w:rFonts w:ascii="Cambria" w:hAnsi="Cambria"/>
          <w:sz w:val="26"/>
          <w:szCs w:val="26"/>
        </w:rPr>
        <w:t xml:space="preserve"> настільки, що його ребра переплетуться.</w:t>
      </w:r>
    </w:p>
    <w:p w14:paraId="230A7BEB" w14:textId="6ABDC997" w:rsidR="00012A89" w:rsidRPr="00012A89" w:rsidRDefault="00012A89" w:rsidP="004216C4">
      <w:pPr>
        <w:pStyle w:val="p1"/>
        <w:spacing w:line="276" w:lineRule="auto"/>
        <w:ind w:firstLine="720"/>
        <w:jc w:val="lowKashida"/>
        <w:divId w:val="278073524"/>
        <w:rPr>
          <w:rFonts w:ascii="Cambria" w:hAnsi="Cambria"/>
          <w:sz w:val="26"/>
          <w:szCs w:val="26"/>
        </w:rPr>
      </w:pPr>
      <w:r w:rsidRPr="00012A89">
        <w:rPr>
          <w:rFonts w:ascii="Cambria" w:hAnsi="Cambria"/>
          <w:sz w:val="26"/>
          <w:szCs w:val="26"/>
        </w:rPr>
        <w:t xml:space="preserve"> Також було сказано, що під «</w:t>
      </w:r>
      <w:r w:rsidRPr="005F106A">
        <w:rPr>
          <w:rFonts w:ascii="Cambria" w:hAnsi="Cambria"/>
          <w:i/>
          <w:iCs/>
          <w:sz w:val="26"/>
          <w:szCs w:val="26"/>
        </w:rPr>
        <w:t>тяжким життям</w:t>
      </w:r>
      <w:r w:rsidRPr="00012A89">
        <w:rPr>
          <w:rFonts w:ascii="Cambria" w:hAnsi="Cambria"/>
          <w:sz w:val="26"/>
          <w:szCs w:val="26"/>
        </w:rPr>
        <w:t>» мається на увазі його становище в цьому світі, і що, незважаючи на зовнішнє благополуччя, його серце буде у скруті та тяжкості, як про це повідомив Всевишній Алла</w:t>
      </w:r>
      <w:r w:rsidR="005F106A">
        <w:rPr>
          <w:rFonts w:ascii="Cambria" w:hAnsi="Cambria"/>
          <w:sz w:val="26"/>
          <w:szCs w:val="26"/>
        </w:rPr>
        <w:t>г</w:t>
      </w:r>
      <w:r w:rsidRPr="00012A89">
        <w:rPr>
          <w:rFonts w:ascii="Cambria" w:hAnsi="Cambria"/>
          <w:sz w:val="26"/>
          <w:szCs w:val="26"/>
        </w:rPr>
        <w:t xml:space="preserve"> в іншому аяті: </w:t>
      </w:r>
      <w:r w:rsidRPr="00D341F5">
        <w:rPr>
          <w:rFonts w:ascii="Cambria" w:hAnsi="Cambria"/>
          <w:i/>
          <w:iCs/>
          <w:sz w:val="26"/>
          <w:szCs w:val="26"/>
        </w:rPr>
        <w:t>«Кого Аллах  бажає наставити на прямий шлях, тому Він розкриває груди для Ісламу, а кого Він бажає ввести в оману, тому Він стискає і стискає груди, немов той забирається на небо»</w:t>
      </w:r>
      <w:r w:rsidRPr="00012A89">
        <w:rPr>
          <w:rFonts w:ascii="Cambria" w:hAnsi="Cambria"/>
          <w:sz w:val="26"/>
          <w:szCs w:val="26"/>
        </w:rPr>
        <w:t>.(Коран, 6:125).</w:t>
      </w:r>
    </w:p>
    <w:p w14:paraId="738237E5" w14:textId="444C5FCE" w:rsidR="00012A89" w:rsidRPr="00012A89" w:rsidRDefault="00012A89" w:rsidP="00D341F5">
      <w:pPr>
        <w:pStyle w:val="p1"/>
        <w:spacing w:line="276" w:lineRule="auto"/>
        <w:ind w:firstLine="720"/>
        <w:jc w:val="lowKashida"/>
        <w:divId w:val="278073524"/>
        <w:rPr>
          <w:rFonts w:ascii="Cambria" w:hAnsi="Cambria"/>
          <w:sz w:val="26"/>
          <w:szCs w:val="26"/>
        </w:rPr>
      </w:pPr>
      <w:r w:rsidRPr="00012A89">
        <w:rPr>
          <w:rFonts w:ascii="Cambria" w:hAnsi="Cambria"/>
          <w:sz w:val="26"/>
          <w:szCs w:val="26"/>
        </w:rPr>
        <w:t xml:space="preserve"> Він також сказав:</w:t>
      </w:r>
      <w:r w:rsidRPr="00D341F5">
        <w:rPr>
          <w:rFonts w:ascii="Cambria" w:hAnsi="Cambria"/>
          <w:b/>
          <w:bCs/>
          <w:sz w:val="26"/>
          <w:szCs w:val="26"/>
        </w:rPr>
        <w:t xml:space="preserve"> «Вірних чоловіків і</w:t>
      </w:r>
      <w:r w:rsidR="00D341F5" w:rsidRPr="00D341F5">
        <w:rPr>
          <w:rFonts w:ascii="Cambria" w:hAnsi="Cambria"/>
          <w:b/>
          <w:bCs/>
          <w:sz w:val="26"/>
          <w:szCs w:val="26"/>
        </w:rPr>
        <w:t xml:space="preserve"> </w:t>
      </w:r>
      <w:r w:rsidRPr="00D341F5">
        <w:rPr>
          <w:rFonts w:ascii="Cambria" w:hAnsi="Cambria"/>
          <w:b/>
          <w:bCs/>
          <w:sz w:val="26"/>
          <w:szCs w:val="26"/>
        </w:rPr>
        <w:t xml:space="preserve"> жінок, які чинили праведно, Ми неодмінно обдаруємо прекрасним життям».  </w:t>
      </w:r>
      <w:r w:rsidRPr="00012A89">
        <w:rPr>
          <w:rFonts w:ascii="Cambria" w:hAnsi="Cambria"/>
          <w:sz w:val="26"/>
          <w:szCs w:val="26"/>
        </w:rPr>
        <w:t>(Коран, 16:26). І це вказує на те, що той, хто не є таким, не має доброго життя.</w:t>
      </w:r>
    </w:p>
    <w:p w14:paraId="608ABB37" w14:textId="0D121663" w:rsidR="00012A89" w:rsidRPr="00012A89" w:rsidRDefault="00012A89" w:rsidP="000D6177">
      <w:pPr>
        <w:pStyle w:val="p1"/>
        <w:spacing w:line="276" w:lineRule="auto"/>
        <w:ind w:firstLine="720"/>
        <w:jc w:val="lowKashida"/>
        <w:divId w:val="278073524"/>
        <w:rPr>
          <w:rFonts w:ascii="Cambria" w:hAnsi="Cambria"/>
          <w:sz w:val="26"/>
          <w:szCs w:val="26"/>
        </w:rPr>
      </w:pPr>
      <w:r w:rsidRPr="00012A89">
        <w:rPr>
          <w:rFonts w:ascii="Cambria" w:hAnsi="Cambria"/>
          <w:sz w:val="26"/>
          <w:szCs w:val="26"/>
        </w:rPr>
        <w:t xml:space="preserve"> Далі, під словами Всевишнього</w:t>
      </w:r>
      <w:r w:rsidRPr="00A60A89">
        <w:rPr>
          <w:rFonts w:ascii="Cambria" w:hAnsi="Cambria"/>
          <w:b/>
          <w:bCs/>
          <w:sz w:val="26"/>
          <w:szCs w:val="26"/>
        </w:rPr>
        <w:t xml:space="preserve"> «...а в День воскресіння Ми воскресимо його сліпим»</w:t>
      </w:r>
      <w:r w:rsidRPr="00012A89">
        <w:rPr>
          <w:rFonts w:ascii="Cambria" w:hAnsi="Cambria"/>
          <w:sz w:val="26"/>
          <w:szCs w:val="26"/>
        </w:rPr>
        <w:t>, мається на увазі як фізіологічне, так і смислове значення.  Саме тому така людина скаже:</w:t>
      </w:r>
      <w:r w:rsidRPr="00665D7A">
        <w:rPr>
          <w:rFonts w:ascii="Cambria" w:hAnsi="Cambria"/>
          <w:b/>
          <w:bCs/>
          <w:sz w:val="26"/>
          <w:szCs w:val="26"/>
        </w:rPr>
        <w:t xml:space="preserve"> «Господи!  Чому Ти воскресив мене сліпим, якщо раніше я був зрячим?» </w:t>
      </w:r>
      <w:r w:rsidRPr="00012A89">
        <w:rPr>
          <w:rFonts w:ascii="Cambria" w:hAnsi="Cambria"/>
          <w:sz w:val="26"/>
          <w:szCs w:val="26"/>
        </w:rPr>
        <w:t xml:space="preserve"> І на це йому буде</w:t>
      </w:r>
      <w:r w:rsidR="00665D7A">
        <w:rPr>
          <w:rFonts w:ascii="Cambria" w:hAnsi="Cambria"/>
          <w:sz w:val="26"/>
          <w:szCs w:val="26"/>
        </w:rPr>
        <w:t xml:space="preserve"> сказано</w:t>
      </w:r>
      <w:r w:rsidRPr="00012A89">
        <w:rPr>
          <w:rFonts w:ascii="Cambria" w:hAnsi="Cambria"/>
          <w:sz w:val="26"/>
          <w:szCs w:val="26"/>
        </w:rPr>
        <w:t xml:space="preserve">: </w:t>
      </w:r>
      <w:r w:rsidRPr="000D6177">
        <w:rPr>
          <w:rFonts w:ascii="Cambria" w:hAnsi="Cambria"/>
          <w:b/>
          <w:bCs/>
          <w:sz w:val="26"/>
          <w:szCs w:val="26"/>
        </w:rPr>
        <w:t xml:space="preserve">«Саме так!  Адже Наші знамення з'явилися до тебе, але </w:t>
      </w:r>
      <w:r w:rsidR="004F728F" w:rsidRPr="000D6177">
        <w:rPr>
          <w:rFonts w:ascii="Cambria" w:hAnsi="Cambria"/>
          <w:b/>
          <w:bCs/>
          <w:sz w:val="26"/>
          <w:szCs w:val="26"/>
        </w:rPr>
        <w:t>ти не дав їм значення</w:t>
      </w:r>
      <w:r w:rsidR="000D6177" w:rsidRPr="000D6177">
        <w:rPr>
          <w:rFonts w:ascii="Cambria" w:hAnsi="Cambria"/>
          <w:b/>
          <w:bCs/>
          <w:sz w:val="26"/>
          <w:szCs w:val="26"/>
        </w:rPr>
        <w:t>»</w:t>
      </w:r>
      <w:r w:rsidR="000D6177">
        <w:rPr>
          <w:rFonts w:ascii="Cambria" w:hAnsi="Cambria"/>
          <w:sz w:val="26"/>
          <w:szCs w:val="26"/>
        </w:rPr>
        <w:t>,</w:t>
      </w:r>
      <w:r w:rsidRPr="00012A89">
        <w:rPr>
          <w:rFonts w:ascii="Cambria" w:hAnsi="Cambria"/>
          <w:sz w:val="26"/>
          <w:szCs w:val="26"/>
        </w:rPr>
        <w:t xml:space="preserve"> — тобто він знехтував і не робив справ відповідно до них і йому буде сказано: </w:t>
      </w:r>
      <w:r w:rsidRPr="000D6177">
        <w:rPr>
          <w:rFonts w:ascii="Cambria" w:hAnsi="Cambria"/>
          <w:b/>
          <w:bCs/>
          <w:sz w:val="26"/>
          <w:szCs w:val="26"/>
        </w:rPr>
        <w:t>«Так само сьогодні ти сам будеш забутий»</w:t>
      </w:r>
      <w:r w:rsidRPr="00012A89">
        <w:rPr>
          <w:rFonts w:ascii="Cambria" w:hAnsi="Cambria"/>
          <w:sz w:val="26"/>
          <w:szCs w:val="26"/>
        </w:rPr>
        <w:t>, — тобто будеш залишений.</w:t>
      </w:r>
    </w:p>
    <w:p w14:paraId="453D06F8" w14:textId="77777777" w:rsidR="00012A89" w:rsidRDefault="00012A89" w:rsidP="004216C4">
      <w:pPr>
        <w:pStyle w:val="p1"/>
        <w:spacing w:line="276" w:lineRule="auto"/>
        <w:ind w:firstLine="720"/>
        <w:jc w:val="lowKashida"/>
        <w:divId w:val="278073524"/>
        <w:rPr>
          <w:rFonts w:ascii="Cambria" w:hAnsi="Cambria"/>
          <w:sz w:val="26"/>
          <w:szCs w:val="26"/>
        </w:rPr>
      </w:pPr>
      <w:r w:rsidRPr="00012A89">
        <w:rPr>
          <w:rFonts w:ascii="Cambria" w:hAnsi="Cambria"/>
          <w:sz w:val="26"/>
          <w:szCs w:val="26"/>
        </w:rPr>
        <w:t xml:space="preserve"> Цей аят був наведений автором як доказ на те, що дотримання Корану є причиною благополуччя та щастя як у цьому світі, так і у Вічному світі.  А також на те, що той, хто дотримується його, не заблукає і не буде нещасним, а залишення Корану є причиною нещастя в обох світах.</w:t>
      </w:r>
    </w:p>
    <w:p w14:paraId="574D901B" w14:textId="77777777" w:rsidR="002D03E4" w:rsidRPr="00012A89" w:rsidRDefault="002D03E4" w:rsidP="004216C4">
      <w:pPr>
        <w:pStyle w:val="p1"/>
        <w:spacing w:line="276" w:lineRule="auto"/>
        <w:ind w:firstLine="720"/>
        <w:jc w:val="lowKashida"/>
        <w:divId w:val="278073524"/>
        <w:rPr>
          <w:rFonts w:ascii="Cambria" w:hAnsi="Cambria"/>
          <w:sz w:val="26"/>
          <w:szCs w:val="26"/>
        </w:rPr>
      </w:pPr>
    </w:p>
    <w:p w14:paraId="514137B4" w14:textId="559E3A5C" w:rsidR="00012A89" w:rsidRPr="002D03E4" w:rsidRDefault="00012A89" w:rsidP="002D03E4">
      <w:pPr>
        <w:pStyle w:val="p1"/>
        <w:spacing w:line="276" w:lineRule="auto"/>
        <w:ind w:firstLine="720"/>
        <w:jc w:val="center"/>
        <w:divId w:val="278073524"/>
        <w:rPr>
          <w:rFonts w:ascii="Cambria" w:hAnsi="Cambria"/>
          <w:sz w:val="36"/>
          <w:szCs w:val="36"/>
        </w:rPr>
      </w:pPr>
      <w:r w:rsidRPr="002D03E4">
        <w:rPr>
          <w:rFonts w:ascii="Cambria" w:hAnsi="Cambria"/>
          <w:sz w:val="36"/>
          <w:szCs w:val="36"/>
        </w:rPr>
        <w:t>***</w:t>
      </w:r>
    </w:p>
    <w:p w14:paraId="4E02C58A" w14:textId="77777777" w:rsidR="00012A89" w:rsidRPr="005D4CBD" w:rsidRDefault="00012A89" w:rsidP="004216C4">
      <w:pPr>
        <w:pStyle w:val="p1"/>
        <w:spacing w:line="276" w:lineRule="auto"/>
        <w:ind w:firstLine="720"/>
        <w:jc w:val="lowKashida"/>
        <w:divId w:val="278073524"/>
        <w:rPr>
          <w:rFonts w:ascii="Cambria" w:hAnsi="Cambria"/>
          <w:sz w:val="26"/>
          <w:szCs w:val="26"/>
          <w:u w:val="single"/>
        </w:rPr>
      </w:pPr>
      <w:r w:rsidRPr="005D4CBD">
        <w:rPr>
          <w:rFonts w:ascii="Cambria" w:hAnsi="Cambria"/>
          <w:sz w:val="26"/>
          <w:szCs w:val="26"/>
          <w:u w:val="single"/>
        </w:rPr>
        <w:t xml:space="preserve"> Шейхуль-Іслям Ібн Таймія сказав:</w:t>
      </w:r>
    </w:p>
    <w:p w14:paraId="7ABDE72D" w14:textId="58445E49" w:rsidR="00160FD3" w:rsidRDefault="00012A89" w:rsidP="004216C4">
      <w:pPr>
        <w:pStyle w:val="p1"/>
        <w:spacing w:line="276" w:lineRule="auto"/>
        <w:ind w:firstLine="720"/>
        <w:jc w:val="lowKashida"/>
        <w:divId w:val="278073524"/>
        <w:rPr>
          <w:rFonts w:ascii="Cambria" w:hAnsi="Cambria"/>
          <w:sz w:val="26"/>
          <w:szCs w:val="26"/>
        </w:rPr>
      </w:pPr>
      <w:r w:rsidRPr="00012A89">
        <w:rPr>
          <w:rFonts w:ascii="Cambria" w:hAnsi="Cambria"/>
          <w:sz w:val="26"/>
          <w:szCs w:val="26"/>
        </w:rPr>
        <w:t>Також Всевишній Алла</w:t>
      </w:r>
      <w:r w:rsidR="005D4CBD">
        <w:rPr>
          <w:rFonts w:ascii="Cambria" w:hAnsi="Cambria"/>
          <w:sz w:val="26"/>
          <w:szCs w:val="26"/>
        </w:rPr>
        <w:t>г</w:t>
      </w:r>
      <w:r w:rsidRPr="00012A89">
        <w:rPr>
          <w:rFonts w:ascii="Cambria" w:hAnsi="Cambria"/>
          <w:sz w:val="26"/>
          <w:szCs w:val="26"/>
        </w:rPr>
        <w:t xml:space="preserve"> сказав:</w:t>
      </w:r>
    </w:p>
    <w:p w14:paraId="1EC9ECBD" w14:textId="77777777" w:rsidR="00A67B0C" w:rsidRPr="00D15E11" w:rsidRDefault="00A67B0C" w:rsidP="00A67B0C">
      <w:pPr>
        <w:pStyle w:val="p1"/>
        <w:bidi/>
        <w:jc w:val="center"/>
        <w:divId w:val="1410073863"/>
        <w:rPr>
          <w:rFonts w:hint="eastAsia"/>
          <w:sz w:val="30"/>
          <w:szCs w:val="30"/>
        </w:rPr>
      </w:pPr>
      <w:r w:rsidRPr="00D15E11">
        <w:rPr>
          <w:rStyle w:val="s1"/>
          <w:sz w:val="30"/>
          <w:szCs w:val="30"/>
          <w:rtl/>
        </w:rPr>
        <w:t>قَدْ</w:t>
      </w:r>
      <w:r w:rsidRPr="00D15E11">
        <w:rPr>
          <w:rStyle w:val="s2"/>
          <w:sz w:val="30"/>
          <w:szCs w:val="30"/>
          <w:rtl/>
        </w:rPr>
        <w:t xml:space="preserve"> </w:t>
      </w:r>
      <w:r w:rsidRPr="00D15E11">
        <w:rPr>
          <w:rStyle w:val="s1"/>
          <w:sz w:val="30"/>
          <w:szCs w:val="30"/>
          <w:rtl/>
        </w:rPr>
        <w:t>جَاءَكُم</w:t>
      </w:r>
      <w:r w:rsidRPr="00D15E11">
        <w:rPr>
          <w:rStyle w:val="s2"/>
          <w:sz w:val="30"/>
          <w:szCs w:val="30"/>
          <w:rtl/>
        </w:rPr>
        <w:t xml:space="preserve"> </w:t>
      </w:r>
      <w:r w:rsidRPr="00D15E11">
        <w:rPr>
          <w:rStyle w:val="s1"/>
          <w:sz w:val="30"/>
          <w:szCs w:val="30"/>
          <w:rtl/>
        </w:rPr>
        <w:t>مِّنَ</w:t>
      </w:r>
      <w:r w:rsidRPr="00D15E11">
        <w:rPr>
          <w:rStyle w:val="s2"/>
          <w:sz w:val="30"/>
          <w:szCs w:val="30"/>
          <w:rtl/>
        </w:rPr>
        <w:t xml:space="preserve"> </w:t>
      </w:r>
      <w:r w:rsidRPr="00D15E11">
        <w:rPr>
          <w:rStyle w:val="s1"/>
          <w:sz w:val="30"/>
          <w:szCs w:val="30"/>
          <w:rtl/>
        </w:rPr>
        <w:t>اللَّهِ</w:t>
      </w:r>
      <w:r w:rsidRPr="00D15E11">
        <w:rPr>
          <w:rStyle w:val="s2"/>
          <w:sz w:val="30"/>
          <w:szCs w:val="30"/>
          <w:rtl/>
        </w:rPr>
        <w:t xml:space="preserve"> </w:t>
      </w:r>
      <w:r w:rsidRPr="00D15E11">
        <w:rPr>
          <w:rStyle w:val="s1"/>
          <w:sz w:val="30"/>
          <w:szCs w:val="30"/>
          <w:rtl/>
        </w:rPr>
        <w:t>نُورٌ</w:t>
      </w:r>
      <w:r w:rsidRPr="00D15E11">
        <w:rPr>
          <w:rStyle w:val="s2"/>
          <w:sz w:val="30"/>
          <w:szCs w:val="30"/>
          <w:rtl/>
        </w:rPr>
        <w:t xml:space="preserve"> </w:t>
      </w:r>
      <w:r w:rsidRPr="00D15E11">
        <w:rPr>
          <w:rStyle w:val="s1"/>
          <w:sz w:val="30"/>
          <w:szCs w:val="30"/>
          <w:rtl/>
        </w:rPr>
        <w:t>وَكِتَابٌ</w:t>
      </w:r>
      <w:r w:rsidRPr="00D15E11">
        <w:rPr>
          <w:rStyle w:val="s2"/>
          <w:sz w:val="30"/>
          <w:szCs w:val="30"/>
          <w:rtl/>
        </w:rPr>
        <w:t xml:space="preserve"> </w:t>
      </w:r>
      <w:r w:rsidRPr="00D15E11">
        <w:rPr>
          <w:rStyle w:val="s1"/>
          <w:sz w:val="30"/>
          <w:szCs w:val="30"/>
          <w:rtl/>
        </w:rPr>
        <w:t>مُّبِينٌ</w:t>
      </w:r>
      <w:r w:rsidRPr="00D15E11">
        <w:rPr>
          <w:rStyle w:val="s2"/>
          <w:sz w:val="30"/>
          <w:szCs w:val="30"/>
          <w:rtl/>
        </w:rPr>
        <w:t>{</w:t>
      </w:r>
      <w:r w:rsidRPr="00D15E11">
        <w:rPr>
          <w:rStyle w:val="s1"/>
          <w:sz w:val="30"/>
          <w:szCs w:val="30"/>
          <w:rtl/>
        </w:rPr>
        <w:t>١٥</w:t>
      </w:r>
      <w:r w:rsidRPr="00D15E11">
        <w:rPr>
          <w:rStyle w:val="s2"/>
          <w:sz w:val="30"/>
          <w:szCs w:val="30"/>
          <w:rtl/>
        </w:rPr>
        <w:t xml:space="preserve">} </w:t>
      </w:r>
      <w:r w:rsidRPr="00D15E11">
        <w:rPr>
          <w:rStyle w:val="s1"/>
          <w:sz w:val="30"/>
          <w:szCs w:val="30"/>
          <w:rtl/>
        </w:rPr>
        <w:t>يَهْدِي</w:t>
      </w:r>
      <w:r w:rsidRPr="00D15E11">
        <w:rPr>
          <w:rStyle w:val="s2"/>
          <w:sz w:val="30"/>
          <w:szCs w:val="30"/>
          <w:rtl/>
        </w:rPr>
        <w:t xml:space="preserve"> </w:t>
      </w:r>
      <w:r w:rsidRPr="00D15E11">
        <w:rPr>
          <w:rStyle w:val="s1"/>
          <w:sz w:val="30"/>
          <w:szCs w:val="30"/>
          <w:rtl/>
        </w:rPr>
        <w:t>بِهِ</w:t>
      </w:r>
      <w:r w:rsidRPr="00D15E11">
        <w:rPr>
          <w:rStyle w:val="s2"/>
          <w:sz w:val="30"/>
          <w:szCs w:val="30"/>
          <w:rtl/>
        </w:rPr>
        <w:t xml:space="preserve"> </w:t>
      </w:r>
      <w:r w:rsidRPr="00D15E11">
        <w:rPr>
          <w:rStyle w:val="s1"/>
          <w:sz w:val="30"/>
          <w:szCs w:val="30"/>
          <w:rtl/>
        </w:rPr>
        <w:t>اللَّهُ</w:t>
      </w:r>
      <w:r w:rsidRPr="00D15E11">
        <w:rPr>
          <w:rStyle w:val="s2"/>
          <w:sz w:val="30"/>
          <w:szCs w:val="30"/>
          <w:rtl/>
        </w:rPr>
        <w:t xml:space="preserve"> </w:t>
      </w:r>
      <w:r w:rsidRPr="00D15E11">
        <w:rPr>
          <w:rStyle w:val="s1"/>
          <w:sz w:val="30"/>
          <w:szCs w:val="30"/>
          <w:rtl/>
        </w:rPr>
        <w:t>مَنِ</w:t>
      </w:r>
      <w:r w:rsidRPr="00D15E11">
        <w:rPr>
          <w:rStyle w:val="s2"/>
          <w:sz w:val="30"/>
          <w:szCs w:val="30"/>
          <w:rtl/>
        </w:rPr>
        <w:t xml:space="preserve"> </w:t>
      </w:r>
      <w:r w:rsidRPr="00D15E11">
        <w:rPr>
          <w:rStyle w:val="s1"/>
          <w:sz w:val="30"/>
          <w:szCs w:val="30"/>
          <w:rtl/>
        </w:rPr>
        <w:t>اتَّبَعَ</w:t>
      </w:r>
      <w:r w:rsidRPr="00D15E11">
        <w:rPr>
          <w:rStyle w:val="s2"/>
          <w:sz w:val="30"/>
          <w:szCs w:val="30"/>
          <w:rtl/>
        </w:rPr>
        <w:t xml:space="preserve"> </w:t>
      </w:r>
      <w:r w:rsidRPr="00D15E11">
        <w:rPr>
          <w:rStyle w:val="s1"/>
          <w:sz w:val="30"/>
          <w:szCs w:val="30"/>
          <w:rtl/>
        </w:rPr>
        <w:t>رِضْوَانَهُ</w:t>
      </w:r>
      <w:r w:rsidRPr="00D15E11">
        <w:rPr>
          <w:rStyle w:val="s2"/>
          <w:sz w:val="30"/>
          <w:szCs w:val="30"/>
          <w:rtl/>
        </w:rPr>
        <w:t xml:space="preserve"> </w:t>
      </w:r>
      <w:r w:rsidRPr="00D15E11">
        <w:rPr>
          <w:rStyle w:val="s1"/>
          <w:sz w:val="30"/>
          <w:szCs w:val="30"/>
          <w:rtl/>
        </w:rPr>
        <w:t>سُبُلَ</w:t>
      </w:r>
      <w:r w:rsidRPr="00D15E11">
        <w:rPr>
          <w:rStyle w:val="s2"/>
          <w:sz w:val="30"/>
          <w:szCs w:val="30"/>
          <w:rtl/>
        </w:rPr>
        <w:t xml:space="preserve"> </w:t>
      </w:r>
      <w:r w:rsidRPr="00D15E11">
        <w:rPr>
          <w:rStyle w:val="s1"/>
          <w:sz w:val="30"/>
          <w:szCs w:val="30"/>
          <w:rtl/>
        </w:rPr>
        <w:t>السَّلَامِ</w:t>
      </w:r>
      <w:r w:rsidRPr="00D15E11">
        <w:rPr>
          <w:rStyle w:val="s2"/>
          <w:sz w:val="30"/>
          <w:szCs w:val="30"/>
          <w:rtl/>
        </w:rPr>
        <w:t xml:space="preserve"> </w:t>
      </w:r>
      <w:r w:rsidRPr="00D15E11">
        <w:rPr>
          <w:rStyle w:val="s1"/>
          <w:sz w:val="30"/>
          <w:szCs w:val="30"/>
          <w:rtl/>
        </w:rPr>
        <w:t>وَيُخْرِجُهُم</w:t>
      </w:r>
      <w:r w:rsidRPr="00D15E11">
        <w:rPr>
          <w:rStyle w:val="s2"/>
          <w:sz w:val="30"/>
          <w:szCs w:val="30"/>
          <w:rtl/>
        </w:rPr>
        <w:t xml:space="preserve"> </w:t>
      </w:r>
      <w:r w:rsidRPr="00D15E11">
        <w:rPr>
          <w:rStyle w:val="s1"/>
          <w:sz w:val="30"/>
          <w:szCs w:val="30"/>
          <w:rtl/>
        </w:rPr>
        <w:t>مِّنَ</w:t>
      </w:r>
      <w:r w:rsidRPr="00D15E11">
        <w:rPr>
          <w:rStyle w:val="s2"/>
          <w:sz w:val="30"/>
          <w:szCs w:val="30"/>
          <w:rtl/>
        </w:rPr>
        <w:t xml:space="preserve"> </w:t>
      </w:r>
      <w:r w:rsidRPr="00D15E11">
        <w:rPr>
          <w:rStyle w:val="s1"/>
          <w:sz w:val="30"/>
          <w:szCs w:val="30"/>
          <w:rtl/>
        </w:rPr>
        <w:t>الظُّلُمَاتِ</w:t>
      </w:r>
      <w:r w:rsidRPr="00D15E11">
        <w:rPr>
          <w:rStyle w:val="s2"/>
          <w:sz w:val="30"/>
          <w:szCs w:val="30"/>
          <w:rtl/>
        </w:rPr>
        <w:t xml:space="preserve"> </w:t>
      </w:r>
      <w:r w:rsidRPr="00D15E11">
        <w:rPr>
          <w:rStyle w:val="s1"/>
          <w:sz w:val="30"/>
          <w:szCs w:val="30"/>
          <w:rtl/>
        </w:rPr>
        <w:t>إِلَى</w:t>
      </w:r>
      <w:r w:rsidRPr="00D15E11">
        <w:rPr>
          <w:rStyle w:val="s2"/>
          <w:sz w:val="30"/>
          <w:szCs w:val="30"/>
          <w:rtl/>
        </w:rPr>
        <w:t xml:space="preserve"> </w:t>
      </w:r>
      <w:r w:rsidRPr="00D15E11">
        <w:rPr>
          <w:rStyle w:val="s1"/>
          <w:sz w:val="30"/>
          <w:szCs w:val="30"/>
          <w:rtl/>
        </w:rPr>
        <w:t>النُّورِ</w:t>
      </w:r>
      <w:r w:rsidRPr="00D15E11">
        <w:rPr>
          <w:rStyle w:val="s2"/>
          <w:sz w:val="30"/>
          <w:szCs w:val="30"/>
          <w:rtl/>
        </w:rPr>
        <w:t xml:space="preserve"> </w:t>
      </w:r>
      <w:r w:rsidRPr="00D15E11">
        <w:rPr>
          <w:rStyle w:val="s1"/>
          <w:sz w:val="30"/>
          <w:szCs w:val="30"/>
          <w:rtl/>
        </w:rPr>
        <w:t>بِإِذْنِهِ</w:t>
      </w:r>
      <w:r w:rsidRPr="00D15E11">
        <w:rPr>
          <w:rStyle w:val="s2"/>
          <w:sz w:val="30"/>
          <w:szCs w:val="30"/>
          <w:rtl/>
        </w:rPr>
        <w:t xml:space="preserve"> </w:t>
      </w:r>
      <w:r w:rsidRPr="00D15E11">
        <w:rPr>
          <w:rStyle w:val="s1"/>
          <w:sz w:val="30"/>
          <w:szCs w:val="30"/>
          <w:rtl/>
        </w:rPr>
        <w:t>وَيَهْدِيهِمْ</w:t>
      </w:r>
      <w:r w:rsidRPr="00D15E11">
        <w:rPr>
          <w:rStyle w:val="s2"/>
          <w:sz w:val="30"/>
          <w:szCs w:val="30"/>
          <w:rtl/>
        </w:rPr>
        <w:t xml:space="preserve"> </w:t>
      </w:r>
      <w:r w:rsidRPr="00D15E11">
        <w:rPr>
          <w:rStyle w:val="s1"/>
          <w:sz w:val="30"/>
          <w:szCs w:val="30"/>
          <w:rtl/>
        </w:rPr>
        <w:t>إِلَى</w:t>
      </w:r>
      <w:r w:rsidRPr="00D15E11">
        <w:rPr>
          <w:rStyle w:val="s2"/>
          <w:sz w:val="30"/>
          <w:szCs w:val="30"/>
          <w:rtl/>
        </w:rPr>
        <w:t xml:space="preserve"> </w:t>
      </w:r>
      <w:r w:rsidRPr="00D15E11">
        <w:rPr>
          <w:rStyle w:val="s1"/>
          <w:sz w:val="30"/>
          <w:szCs w:val="30"/>
          <w:rtl/>
        </w:rPr>
        <w:t>صِرَاطٍ</w:t>
      </w:r>
      <w:r w:rsidRPr="00D15E11">
        <w:rPr>
          <w:rStyle w:val="s2"/>
          <w:sz w:val="30"/>
          <w:szCs w:val="30"/>
          <w:rtl/>
        </w:rPr>
        <w:t xml:space="preserve"> </w:t>
      </w:r>
      <w:r w:rsidRPr="00D15E11">
        <w:rPr>
          <w:rStyle w:val="s1"/>
          <w:sz w:val="30"/>
          <w:szCs w:val="30"/>
          <w:rtl/>
        </w:rPr>
        <w:t>مُّسْتَقِيمٍ</w:t>
      </w:r>
      <w:r w:rsidRPr="00D15E11">
        <w:rPr>
          <w:rStyle w:val="s3"/>
          <w:sz w:val="30"/>
          <w:szCs w:val="30"/>
          <w:rtl/>
        </w:rPr>
        <w:t>{</w:t>
      </w:r>
      <w:r w:rsidRPr="00D15E11">
        <w:rPr>
          <w:rStyle w:val="s4"/>
          <w:sz w:val="30"/>
          <w:szCs w:val="30"/>
          <w:rtl/>
        </w:rPr>
        <w:t>١٦</w:t>
      </w:r>
      <w:r w:rsidRPr="00D15E11">
        <w:rPr>
          <w:rStyle w:val="s3"/>
          <w:sz w:val="30"/>
          <w:szCs w:val="30"/>
          <w:rtl/>
        </w:rPr>
        <w:t>}</w:t>
      </w:r>
    </w:p>
    <w:p w14:paraId="35ECF7D5" w14:textId="6C3107DA" w:rsidR="00A257B6" w:rsidRPr="00F11C44" w:rsidRDefault="00A257B6" w:rsidP="00F11C44">
      <w:pPr>
        <w:pStyle w:val="p1"/>
        <w:spacing w:line="276" w:lineRule="auto"/>
        <w:ind w:firstLine="720"/>
        <w:jc w:val="lowKashida"/>
        <w:divId w:val="278073524"/>
        <w:rPr>
          <w:rFonts w:ascii="Cambria" w:hAnsi="Cambria"/>
          <w:sz w:val="26"/>
          <w:szCs w:val="26"/>
        </w:rPr>
      </w:pPr>
      <w:r w:rsidRPr="004C39FE">
        <w:rPr>
          <w:rFonts w:ascii="Cambria" w:hAnsi="Cambria"/>
          <w:b/>
          <w:bCs/>
          <w:sz w:val="26"/>
          <w:szCs w:val="26"/>
        </w:rPr>
        <w:t>«З'явилися до вас від Алла</w:t>
      </w:r>
      <w:r w:rsidR="00F11C44" w:rsidRPr="004C39FE">
        <w:rPr>
          <w:rFonts w:ascii="Cambria" w:hAnsi="Cambria"/>
          <w:b/>
          <w:bCs/>
          <w:sz w:val="26"/>
          <w:szCs w:val="26"/>
        </w:rPr>
        <w:t>га</w:t>
      </w:r>
      <w:r w:rsidRPr="004C39FE">
        <w:rPr>
          <w:rFonts w:ascii="Cambria" w:hAnsi="Cambria"/>
          <w:b/>
          <w:bCs/>
          <w:sz w:val="26"/>
          <w:szCs w:val="26"/>
        </w:rPr>
        <w:t xml:space="preserve"> світло та ясне Писання.  Через нього Алла</w:t>
      </w:r>
      <w:r w:rsidR="004C39FE" w:rsidRPr="004C39FE">
        <w:rPr>
          <w:rFonts w:ascii="Cambria" w:hAnsi="Cambria"/>
          <w:b/>
          <w:bCs/>
          <w:sz w:val="26"/>
          <w:szCs w:val="26"/>
        </w:rPr>
        <w:t>г</w:t>
      </w:r>
      <w:r w:rsidRPr="004C39FE">
        <w:rPr>
          <w:rFonts w:ascii="Cambria" w:hAnsi="Cambria"/>
          <w:b/>
          <w:bCs/>
          <w:sz w:val="26"/>
          <w:szCs w:val="26"/>
        </w:rPr>
        <w:t xml:space="preserve"> наставляє на шляху миру тих, хто прагне здобути Його достаток.  Своєю волею Він виводить їх із морок</w:t>
      </w:r>
      <w:r w:rsidR="004C39FE" w:rsidRPr="004C39FE">
        <w:rPr>
          <w:rFonts w:ascii="Cambria" w:hAnsi="Cambria"/>
          <w:b/>
          <w:bCs/>
          <w:sz w:val="26"/>
          <w:szCs w:val="26"/>
        </w:rPr>
        <w:t>а</w:t>
      </w:r>
      <w:r w:rsidRPr="004C39FE">
        <w:rPr>
          <w:rFonts w:ascii="Cambria" w:hAnsi="Cambria"/>
          <w:b/>
          <w:bCs/>
          <w:sz w:val="26"/>
          <w:szCs w:val="26"/>
        </w:rPr>
        <w:t xml:space="preserve"> до світла і наставляє їх на прямий шлях». </w:t>
      </w:r>
      <w:r w:rsidRPr="00F11C44">
        <w:rPr>
          <w:rFonts w:ascii="Cambria" w:hAnsi="Cambria"/>
          <w:sz w:val="26"/>
          <w:szCs w:val="26"/>
        </w:rPr>
        <w:t xml:space="preserve"> (Коран, 5:15-16).</w:t>
      </w:r>
    </w:p>
    <w:p w14:paraId="5EEC8563" w14:textId="010AF70B" w:rsidR="004C39FE" w:rsidRPr="00F11C44" w:rsidRDefault="00A257B6" w:rsidP="004C39FE">
      <w:pPr>
        <w:pStyle w:val="p1"/>
        <w:spacing w:line="276" w:lineRule="auto"/>
        <w:ind w:firstLine="720"/>
        <w:jc w:val="lowKashida"/>
        <w:divId w:val="278073524"/>
        <w:rPr>
          <w:rFonts w:ascii="Cambria" w:hAnsi="Cambria"/>
          <w:sz w:val="26"/>
          <w:szCs w:val="26"/>
        </w:rPr>
      </w:pPr>
      <w:r w:rsidRPr="00F11C44">
        <w:rPr>
          <w:rFonts w:ascii="Cambria" w:hAnsi="Cambria"/>
          <w:sz w:val="26"/>
          <w:szCs w:val="26"/>
        </w:rPr>
        <w:t xml:space="preserve"> </w:t>
      </w:r>
    </w:p>
    <w:p w14:paraId="735990F3" w14:textId="10778F23" w:rsidR="00A257B6" w:rsidRPr="004C39FE" w:rsidRDefault="00A257B6" w:rsidP="00F11C44">
      <w:pPr>
        <w:pStyle w:val="p1"/>
        <w:spacing w:line="276" w:lineRule="auto"/>
        <w:ind w:firstLine="720"/>
        <w:jc w:val="lowKashida"/>
        <w:divId w:val="278073524"/>
        <w:rPr>
          <w:rFonts w:ascii="Cambria" w:hAnsi="Cambria"/>
          <w:sz w:val="26"/>
          <w:szCs w:val="26"/>
          <w:u w:val="single"/>
        </w:rPr>
      </w:pPr>
      <w:r w:rsidRPr="004C39FE">
        <w:rPr>
          <w:rFonts w:ascii="Cambria" w:hAnsi="Cambria"/>
          <w:sz w:val="26"/>
          <w:szCs w:val="26"/>
          <w:u w:val="single"/>
        </w:rPr>
        <w:t>Пояснення шейха Ібн Усайміна:</w:t>
      </w:r>
    </w:p>
    <w:p w14:paraId="62C936DC" w14:textId="1CA60AD5" w:rsidR="005D4CBD" w:rsidRDefault="00A257B6" w:rsidP="00F11C44">
      <w:pPr>
        <w:pStyle w:val="p1"/>
        <w:spacing w:line="276" w:lineRule="auto"/>
        <w:ind w:firstLine="720"/>
        <w:jc w:val="lowKashida"/>
        <w:divId w:val="278073524"/>
        <w:rPr>
          <w:rFonts w:ascii="Cambria" w:hAnsi="Cambria"/>
          <w:sz w:val="26"/>
          <w:szCs w:val="26"/>
        </w:rPr>
      </w:pPr>
      <w:r w:rsidRPr="00F11C44">
        <w:rPr>
          <w:rFonts w:ascii="Cambria" w:hAnsi="Cambria"/>
          <w:sz w:val="26"/>
          <w:szCs w:val="26"/>
        </w:rPr>
        <w:t xml:space="preserve"> З цього посланого Алла</w:t>
      </w:r>
      <w:r w:rsidR="004C39FE">
        <w:rPr>
          <w:rFonts w:ascii="Cambria" w:hAnsi="Cambria"/>
          <w:sz w:val="26"/>
          <w:szCs w:val="26"/>
        </w:rPr>
        <w:t>гом</w:t>
      </w:r>
      <w:r w:rsidRPr="00F11C44">
        <w:rPr>
          <w:rFonts w:ascii="Cambria" w:hAnsi="Cambria"/>
          <w:sz w:val="26"/>
          <w:szCs w:val="26"/>
        </w:rPr>
        <w:t xml:space="preserve"> Корану ми дізналися про те, що він з волі Алла</w:t>
      </w:r>
      <w:r w:rsidR="006261CE">
        <w:rPr>
          <w:rFonts w:ascii="Cambria" w:hAnsi="Cambria"/>
          <w:sz w:val="26"/>
          <w:szCs w:val="26"/>
        </w:rPr>
        <w:t>га</w:t>
      </w:r>
      <w:r w:rsidRPr="00F11C44">
        <w:rPr>
          <w:rFonts w:ascii="Cambria" w:hAnsi="Cambria"/>
          <w:sz w:val="26"/>
          <w:szCs w:val="26"/>
        </w:rPr>
        <w:t xml:space="preserve"> є причиною прямого шляху, і про те, що </w:t>
      </w:r>
      <w:r w:rsidR="001C29A6">
        <w:rPr>
          <w:rFonts w:ascii="Cambria" w:hAnsi="Cambria"/>
          <w:sz w:val="26"/>
          <w:szCs w:val="26"/>
        </w:rPr>
        <w:t xml:space="preserve">той, хто </w:t>
      </w:r>
      <w:r w:rsidRPr="00F11C44">
        <w:rPr>
          <w:rFonts w:ascii="Cambria" w:hAnsi="Cambria"/>
          <w:sz w:val="26"/>
          <w:szCs w:val="26"/>
        </w:rPr>
        <w:t xml:space="preserve">намагається здобути </w:t>
      </w:r>
      <w:r w:rsidR="00D15E11">
        <w:rPr>
          <w:rFonts w:ascii="Cambria" w:hAnsi="Cambria"/>
          <w:sz w:val="26"/>
          <w:szCs w:val="26"/>
        </w:rPr>
        <w:t>вдоволення Аллага</w:t>
      </w:r>
      <w:r w:rsidRPr="00F11C44">
        <w:rPr>
          <w:rFonts w:ascii="Cambria" w:hAnsi="Cambria"/>
          <w:sz w:val="26"/>
          <w:szCs w:val="26"/>
        </w:rPr>
        <w:t>, є відомим, як про це сказав Всевишній Алла</w:t>
      </w:r>
      <w:r w:rsidR="00D15E11">
        <w:rPr>
          <w:rFonts w:ascii="Cambria" w:hAnsi="Cambria"/>
          <w:sz w:val="26"/>
          <w:szCs w:val="26"/>
        </w:rPr>
        <w:t>г</w:t>
      </w:r>
      <w:r w:rsidRPr="00F11C44">
        <w:rPr>
          <w:rFonts w:ascii="Cambria" w:hAnsi="Cambria"/>
          <w:sz w:val="26"/>
          <w:szCs w:val="26"/>
        </w:rPr>
        <w:t>:</w:t>
      </w:r>
    </w:p>
    <w:p w14:paraId="0F80909D" w14:textId="6AF4538E" w:rsidR="00217FC0" w:rsidRPr="009458D9" w:rsidRDefault="00217FC0" w:rsidP="009458D9">
      <w:pPr>
        <w:pStyle w:val="p1"/>
        <w:jc w:val="center"/>
        <w:divId w:val="1418938788"/>
        <w:rPr>
          <w:rFonts w:asciiTheme="minorHAnsi" w:hAnsiTheme="minorHAnsi"/>
          <w:sz w:val="30"/>
          <w:szCs w:val="30"/>
        </w:rPr>
      </w:pPr>
      <w:r w:rsidRPr="00217FC0">
        <w:rPr>
          <w:rStyle w:val="s1"/>
          <w:sz w:val="30"/>
          <w:szCs w:val="30"/>
          <w:rtl/>
        </w:rPr>
        <w:t>ذَلِكَ</w:t>
      </w:r>
      <w:r w:rsidRPr="00217FC0">
        <w:rPr>
          <w:rStyle w:val="s2"/>
          <w:sz w:val="30"/>
          <w:szCs w:val="30"/>
          <w:rtl/>
        </w:rPr>
        <w:t xml:space="preserve"> </w:t>
      </w:r>
      <w:r w:rsidRPr="00217FC0">
        <w:rPr>
          <w:rStyle w:val="s1"/>
          <w:sz w:val="30"/>
          <w:szCs w:val="30"/>
          <w:rtl/>
        </w:rPr>
        <w:t>الْكِتَابُ</w:t>
      </w:r>
      <w:r w:rsidRPr="00217FC0">
        <w:rPr>
          <w:rStyle w:val="s2"/>
          <w:sz w:val="30"/>
          <w:szCs w:val="30"/>
          <w:rtl/>
        </w:rPr>
        <w:t xml:space="preserve"> </w:t>
      </w:r>
      <w:r w:rsidRPr="00217FC0">
        <w:rPr>
          <w:rStyle w:val="s1"/>
          <w:sz w:val="30"/>
          <w:szCs w:val="30"/>
          <w:rtl/>
        </w:rPr>
        <w:t>لَا</w:t>
      </w:r>
      <w:r w:rsidRPr="00217FC0">
        <w:rPr>
          <w:rStyle w:val="s2"/>
          <w:sz w:val="30"/>
          <w:szCs w:val="30"/>
          <w:rtl/>
        </w:rPr>
        <w:t xml:space="preserve"> </w:t>
      </w:r>
      <w:r w:rsidRPr="00217FC0">
        <w:rPr>
          <w:rStyle w:val="s1"/>
          <w:sz w:val="30"/>
          <w:szCs w:val="30"/>
          <w:rtl/>
        </w:rPr>
        <w:t>رَيْبَ</w:t>
      </w:r>
      <w:r w:rsidRPr="00217FC0">
        <w:rPr>
          <w:rStyle w:val="s2"/>
          <w:sz w:val="30"/>
          <w:szCs w:val="30"/>
          <w:rtl/>
        </w:rPr>
        <w:t xml:space="preserve"> </w:t>
      </w:r>
      <w:r w:rsidRPr="00217FC0">
        <w:rPr>
          <w:rStyle w:val="s1"/>
          <w:sz w:val="30"/>
          <w:szCs w:val="30"/>
          <w:rtl/>
        </w:rPr>
        <w:t>فِيهِ</w:t>
      </w:r>
      <w:r w:rsidRPr="00217FC0">
        <w:rPr>
          <w:rStyle w:val="s2"/>
          <w:sz w:val="30"/>
          <w:szCs w:val="30"/>
          <w:rtl/>
        </w:rPr>
        <w:t xml:space="preserve"> </w:t>
      </w:r>
      <w:r w:rsidRPr="00217FC0">
        <w:rPr>
          <w:rStyle w:val="s1"/>
          <w:sz w:val="30"/>
          <w:szCs w:val="30"/>
          <w:rtl/>
        </w:rPr>
        <w:t>هُدًى</w:t>
      </w:r>
      <w:r w:rsidRPr="00217FC0">
        <w:rPr>
          <w:rStyle w:val="s2"/>
          <w:sz w:val="30"/>
          <w:szCs w:val="30"/>
          <w:rtl/>
        </w:rPr>
        <w:t xml:space="preserve"> </w:t>
      </w:r>
      <w:r w:rsidRPr="00217FC0">
        <w:rPr>
          <w:rStyle w:val="s1"/>
          <w:sz w:val="30"/>
          <w:szCs w:val="30"/>
          <w:rtl/>
        </w:rPr>
        <w:t>لِّلْمُتَّقِينَ</w:t>
      </w:r>
    </w:p>
    <w:p w14:paraId="5FD11F15" w14:textId="00C32DF7" w:rsidR="009458D9" w:rsidRPr="009458D9" w:rsidRDefault="009458D9" w:rsidP="009458D9">
      <w:pPr>
        <w:pStyle w:val="p1"/>
        <w:spacing w:line="276" w:lineRule="auto"/>
        <w:jc w:val="lowKashida"/>
        <w:divId w:val="278073524"/>
        <w:rPr>
          <w:rFonts w:ascii="Cambria" w:hAnsi="Cambria"/>
          <w:sz w:val="26"/>
          <w:szCs w:val="26"/>
        </w:rPr>
      </w:pPr>
      <w:r w:rsidRPr="009458D9">
        <w:rPr>
          <w:rFonts w:ascii="Cambria" w:hAnsi="Cambria"/>
          <w:b/>
          <w:bCs/>
          <w:sz w:val="26"/>
          <w:szCs w:val="26"/>
        </w:rPr>
        <w:t>«Це Книга – немає в ній сумніву – є керівництвом для богобоязливих»</w:t>
      </w:r>
      <w:r w:rsidRPr="009458D9">
        <w:rPr>
          <w:rFonts w:ascii="Cambria" w:hAnsi="Cambria"/>
          <w:sz w:val="26"/>
          <w:szCs w:val="26"/>
        </w:rPr>
        <w:t>.(Коран, 2:2).</w:t>
      </w:r>
    </w:p>
    <w:p w14:paraId="255FEEAB" w14:textId="74A25D24" w:rsidR="00D15E11" w:rsidRDefault="009458D9" w:rsidP="00F11C44">
      <w:pPr>
        <w:pStyle w:val="p1"/>
        <w:spacing w:line="276" w:lineRule="auto"/>
        <w:ind w:firstLine="720"/>
        <w:jc w:val="lowKashida"/>
        <w:divId w:val="278073524"/>
        <w:rPr>
          <w:rFonts w:ascii="Cambria" w:hAnsi="Cambria"/>
          <w:sz w:val="26"/>
          <w:szCs w:val="26"/>
        </w:rPr>
      </w:pPr>
      <w:r w:rsidRPr="009458D9">
        <w:rPr>
          <w:rFonts w:ascii="Cambria" w:hAnsi="Cambria"/>
          <w:sz w:val="26"/>
          <w:szCs w:val="26"/>
        </w:rPr>
        <w:t xml:space="preserve"> Також Всевишній сказав:</w:t>
      </w:r>
    </w:p>
    <w:p w14:paraId="4B93B6DC" w14:textId="77777777" w:rsidR="008376C3" w:rsidRDefault="008376C3" w:rsidP="008376C3">
      <w:pPr>
        <w:pStyle w:val="p1"/>
        <w:spacing w:line="276" w:lineRule="auto"/>
        <w:ind w:firstLine="720"/>
        <w:jc w:val="center"/>
        <w:divId w:val="278073524"/>
        <w:rPr>
          <w:rFonts w:ascii="Cambria" w:hAnsi="Cambria"/>
          <w:sz w:val="30"/>
          <w:szCs w:val="30"/>
        </w:rPr>
      </w:pPr>
    </w:p>
    <w:p w14:paraId="00A7B003" w14:textId="77777777" w:rsidR="009333AF" w:rsidRPr="00F66D37" w:rsidRDefault="009333AF" w:rsidP="009333AF">
      <w:pPr>
        <w:pStyle w:val="p1"/>
        <w:jc w:val="center"/>
        <w:divId w:val="1566447537"/>
        <w:rPr>
          <w:rFonts w:hint="eastAsia"/>
          <w:sz w:val="30"/>
          <w:szCs w:val="30"/>
        </w:rPr>
      </w:pPr>
      <w:r w:rsidRPr="00F66D37">
        <w:rPr>
          <w:rStyle w:val="s1"/>
          <w:sz w:val="30"/>
          <w:szCs w:val="30"/>
          <w:rtl/>
        </w:rPr>
        <w:t>يَا</w:t>
      </w:r>
      <w:r w:rsidRPr="00F66D37">
        <w:rPr>
          <w:rStyle w:val="s2"/>
          <w:sz w:val="30"/>
          <w:szCs w:val="30"/>
          <w:rtl/>
        </w:rPr>
        <w:t xml:space="preserve"> </w:t>
      </w:r>
      <w:r w:rsidRPr="00F66D37">
        <w:rPr>
          <w:rStyle w:val="s1"/>
          <w:sz w:val="30"/>
          <w:szCs w:val="30"/>
          <w:rtl/>
        </w:rPr>
        <w:t>أَيُّهَا</w:t>
      </w:r>
      <w:r w:rsidRPr="00F66D37">
        <w:rPr>
          <w:rStyle w:val="s2"/>
          <w:sz w:val="30"/>
          <w:szCs w:val="30"/>
          <w:rtl/>
        </w:rPr>
        <w:t xml:space="preserve"> </w:t>
      </w:r>
      <w:r w:rsidRPr="00F66D37">
        <w:rPr>
          <w:rStyle w:val="s1"/>
          <w:sz w:val="30"/>
          <w:szCs w:val="30"/>
          <w:rtl/>
        </w:rPr>
        <w:t>النَّاسُ</w:t>
      </w:r>
      <w:r w:rsidRPr="00F66D37">
        <w:rPr>
          <w:rStyle w:val="s2"/>
          <w:sz w:val="30"/>
          <w:szCs w:val="30"/>
          <w:rtl/>
        </w:rPr>
        <w:t xml:space="preserve"> </w:t>
      </w:r>
      <w:r w:rsidRPr="00F66D37">
        <w:rPr>
          <w:rStyle w:val="s1"/>
          <w:sz w:val="30"/>
          <w:szCs w:val="30"/>
          <w:rtl/>
        </w:rPr>
        <w:t>قَدْ</w:t>
      </w:r>
      <w:r w:rsidRPr="00F66D37">
        <w:rPr>
          <w:rStyle w:val="s2"/>
          <w:sz w:val="30"/>
          <w:szCs w:val="30"/>
          <w:rtl/>
        </w:rPr>
        <w:t xml:space="preserve"> </w:t>
      </w:r>
      <w:r w:rsidRPr="00F66D37">
        <w:rPr>
          <w:rStyle w:val="s1"/>
          <w:sz w:val="30"/>
          <w:szCs w:val="30"/>
          <w:rtl/>
        </w:rPr>
        <w:t>جَاءَتْكُم</w:t>
      </w:r>
      <w:r w:rsidRPr="00F66D37">
        <w:rPr>
          <w:rStyle w:val="s2"/>
          <w:sz w:val="30"/>
          <w:szCs w:val="30"/>
          <w:rtl/>
        </w:rPr>
        <w:t xml:space="preserve"> </w:t>
      </w:r>
      <w:r w:rsidRPr="00F66D37">
        <w:rPr>
          <w:rStyle w:val="s1"/>
          <w:sz w:val="30"/>
          <w:szCs w:val="30"/>
          <w:rtl/>
        </w:rPr>
        <w:t>مَّوْعِظَةٌ</w:t>
      </w:r>
      <w:r w:rsidRPr="00F66D37">
        <w:rPr>
          <w:rStyle w:val="s2"/>
          <w:sz w:val="30"/>
          <w:szCs w:val="30"/>
          <w:rtl/>
        </w:rPr>
        <w:t xml:space="preserve"> </w:t>
      </w:r>
      <w:r w:rsidRPr="00F66D37">
        <w:rPr>
          <w:rStyle w:val="s1"/>
          <w:sz w:val="30"/>
          <w:szCs w:val="30"/>
          <w:rtl/>
        </w:rPr>
        <w:t>مِّن</w:t>
      </w:r>
      <w:r w:rsidRPr="00F66D37">
        <w:rPr>
          <w:rStyle w:val="s2"/>
          <w:sz w:val="30"/>
          <w:szCs w:val="30"/>
          <w:rtl/>
        </w:rPr>
        <w:t xml:space="preserve"> </w:t>
      </w:r>
      <w:r w:rsidRPr="00F66D37">
        <w:rPr>
          <w:rStyle w:val="s1"/>
          <w:sz w:val="30"/>
          <w:szCs w:val="30"/>
          <w:rtl/>
        </w:rPr>
        <w:t>رَّبِّكُمْ</w:t>
      </w:r>
      <w:r w:rsidRPr="00F66D37">
        <w:rPr>
          <w:rStyle w:val="s2"/>
          <w:sz w:val="30"/>
          <w:szCs w:val="30"/>
          <w:rtl/>
        </w:rPr>
        <w:t xml:space="preserve"> </w:t>
      </w:r>
      <w:r w:rsidRPr="00F66D37">
        <w:rPr>
          <w:rStyle w:val="s1"/>
          <w:sz w:val="30"/>
          <w:szCs w:val="30"/>
          <w:rtl/>
        </w:rPr>
        <w:t>وَشِفَاءٌ</w:t>
      </w:r>
      <w:r w:rsidRPr="00F66D37">
        <w:rPr>
          <w:rStyle w:val="s2"/>
          <w:sz w:val="30"/>
          <w:szCs w:val="30"/>
          <w:rtl/>
        </w:rPr>
        <w:t xml:space="preserve"> </w:t>
      </w:r>
      <w:r w:rsidRPr="00F66D37">
        <w:rPr>
          <w:rStyle w:val="s1"/>
          <w:sz w:val="30"/>
          <w:szCs w:val="30"/>
          <w:rtl/>
        </w:rPr>
        <w:t>لِّمَا</w:t>
      </w:r>
      <w:r w:rsidRPr="00F66D37">
        <w:rPr>
          <w:rStyle w:val="s2"/>
          <w:sz w:val="30"/>
          <w:szCs w:val="30"/>
          <w:rtl/>
        </w:rPr>
        <w:t xml:space="preserve"> </w:t>
      </w:r>
      <w:r w:rsidRPr="00F66D37">
        <w:rPr>
          <w:rStyle w:val="s1"/>
          <w:sz w:val="30"/>
          <w:szCs w:val="30"/>
          <w:rtl/>
        </w:rPr>
        <w:t>فِي</w:t>
      </w:r>
      <w:r w:rsidRPr="00F66D37">
        <w:rPr>
          <w:rStyle w:val="s2"/>
          <w:sz w:val="30"/>
          <w:szCs w:val="30"/>
          <w:rtl/>
        </w:rPr>
        <w:t xml:space="preserve"> </w:t>
      </w:r>
      <w:r w:rsidRPr="00F66D37">
        <w:rPr>
          <w:rStyle w:val="s1"/>
          <w:sz w:val="30"/>
          <w:szCs w:val="30"/>
          <w:rtl/>
        </w:rPr>
        <w:t>الصُّدُورِ</w:t>
      </w:r>
      <w:r w:rsidRPr="00F66D37">
        <w:rPr>
          <w:rStyle w:val="s2"/>
          <w:sz w:val="30"/>
          <w:szCs w:val="30"/>
          <w:rtl/>
        </w:rPr>
        <w:t xml:space="preserve"> </w:t>
      </w:r>
      <w:r w:rsidRPr="00F66D37">
        <w:rPr>
          <w:rStyle w:val="s1"/>
          <w:sz w:val="30"/>
          <w:szCs w:val="30"/>
          <w:rtl/>
        </w:rPr>
        <w:t>وَهُدًى</w:t>
      </w:r>
      <w:r w:rsidRPr="00F66D37">
        <w:rPr>
          <w:rStyle w:val="s2"/>
          <w:sz w:val="30"/>
          <w:szCs w:val="30"/>
          <w:rtl/>
        </w:rPr>
        <w:t xml:space="preserve"> </w:t>
      </w:r>
      <w:r w:rsidRPr="00F66D37">
        <w:rPr>
          <w:rStyle w:val="s1"/>
          <w:sz w:val="30"/>
          <w:szCs w:val="30"/>
          <w:rtl/>
        </w:rPr>
        <w:t>وَرَحْمَةٌ</w:t>
      </w:r>
      <w:r w:rsidRPr="00F66D37">
        <w:rPr>
          <w:rStyle w:val="s2"/>
          <w:sz w:val="30"/>
          <w:szCs w:val="30"/>
          <w:rtl/>
        </w:rPr>
        <w:t xml:space="preserve"> </w:t>
      </w:r>
      <w:r w:rsidRPr="00F66D37">
        <w:rPr>
          <w:rStyle w:val="s1"/>
          <w:sz w:val="30"/>
          <w:szCs w:val="30"/>
          <w:rtl/>
        </w:rPr>
        <w:t>لِّلْمُؤْمِنِينَ</w:t>
      </w:r>
    </w:p>
    <w:p w14:paraId="37B93B15" w14:textId="77777777" w:rsidR="00F0553B" w:rsidRDefault="00F0553B" w:rsidP="008376C3">
      <w:pPr>
        <w:pStyle w:val="p1"/>
        <w:spacing w:line="276" w:lineRule="auto"/>
        <w:ind w:firstLine="720"/>
        <w:jc w:val="center"/>
        <w:divId w:val="278073524"/>
        <w:rPr>
          <w:rFonts w:ascii="Cambria" w:hAnsi="Cambria"/>
          <w:sz w:val="30"/>
          <w:szCs w:val="30"/>
        </w:rPr>
      </w:pPr>
    </w:p>
    <w:p w14:paraId="334537B0" w14:textId="77777777" w:rsidR="00F0553B" w:rsidRPr="003E3F0D" w:rsidRDefault="00F0553B" w:rsidP="003E3F0D">
      <w:pPr>
        <w:pStyle w:val="p1"/>
        <w:spacing w:line="276" w:lineRule="auto"/>
        <w:ind w:firstLine="720"/>
        <w:jc w:val="lowKashida"/>
        <w:divId w:val="278073524"/>
        <w:rPr>
          <w:rFonts w:ascii="Cambria" w:hAnsi="Cambria"/>
          <w:sz w:val="26"/>
          <w:szCs w:val="26"/>
        </w:rPr>
      </w:pPr>
      <w:r w:rsidRPr="003E3F0D">
        <w:rPr>
          <w:rFonts w:ascii="Cambria" w:hAnsi="Cambria"/>
          <w:b/>
          <w:bCs/>
          <w:sz w:val="26"/>
          <w:szCs w:val="26"/>
        </w:rPr>
        <w:lastRenderedPageBreak/>
        <w:t>«О люди!  До вас від вашого Господа з'явилося застереження, зцілення для того, що в грудях, правильне керівництво і милість для віруючих»</w:t>
      </w:r>
      <w:r w:rsidRPr="003E3F0D">
        <w:rPr>
          <w:rFonts w:ascii="Cambria" w:hAnsi="Cambria"/>
          <w:sz w:val="26"/>
          <w:szCs w:val="26"/>
        </w:rPr>
        <w:t>.  (Коран, 10:57).</w:t>
      </w:r>
    </w:p>
    <w:p w14:paraId="53AA5B94" w14:textId="18C17D4C" w:rsidR="00F0553B" w:rsidRDefault="00F0553B" w:rsidP="003E3F0D">
      <w:pPr>
        <w:pStyle w:val="p1"/>
        <w:spacing w:line="276" w:lineRule="auto"/>
        <w:ind w:firstLine="720"/>
        <w:jc w:val="lowKashida"/>
        <w:divId w:val="278073524"/>
        <w:rPr>
          <w:rFonts w:ascii="Cambria" w:hAnsi="Cambria"/>
          <w:sz w:val="26"/>
          <w:szCs w:val="26"/>
        </w:rPr>
      </w:pPr>
      <w:r w:rsidRPr="003E3F0D">
        <w:rPr>
          <w:rFonts w:ascii="Cambria" w:hAnsi="Cambria"/>
          <w:sz w:val="26"/>
          <w:szCs w:val="26"/>
        </w:rPr>
        <w:t xml:space="preserve"> Далі в аяті, який навів автор, говориться:</w:t>
      </w:r>
      <w:r w:rsidRPr="00FB0452">
        <w:rPr>
          <w:rFonts w:ascii="Cambria" w:hAnsi="Cambria"/>
          <w:i/>
          <w:iCs/>
          <w:sz w:val="26"/>
          <w:szCs w:val="26"/>
        </w:rPr>
        <w:t xml:space="preserve"> «За допомогою нього (Писання) Алла</w:t>
      </w:r>
      <w:r w:rsidR="00FB0452" w:rsidRPr="00FB0452">
        <w:rPr>
          <w:rFonts w:ascii="Cambria" w:hAnsi="Cambria"/>
          <w:i/>
          <w:iCs/>
          <w:sz w:val="26"/>
          <w:szCs w:val="26"/>
        </w:rPr>
        <w:t>г</w:t>
      </w:r>
      <w:r w:rsidRPr="00FB0452">
        <w:rPr>
          <w:rFonts w:ascii="Cambria" w:hAnsi="Cambria"/>
          <w:i/>
          <w:iCs/>
          <w:sz w:val="26"/>
          <w:szCs w:val="26"/>
        </w:rPr>
        <w:t xml:space="preserve"> наставляє на шляху світу тих, хто прагне здобути Його достаток» </w:t>
      </w:r>
      <w:r w:rsidRPr="003E3F0D">
        <w:rPr>
          <w:rFonts w:ascii="Cambria" w:hAnsi="Cambria"/>
          <w:sz w:val="26"/>
          <w:szCs w:val="26"/>
        </w:rPr>
        <w:t>і це — незважаючи на те, що шлях Алла</w:t>
      </w:r>
      <w:r w:rsidR="00FB0452">
        <w:rPr>
          <w:rFonts w:ascii="Cambria" w:hAnsi="Cambria"/>
          <w:sz w:val="26"/>
          <w:szCs w:val="26"/>
        </w:rPr>
        <w:t xml:space="preserve">г </w:t>
      </w:r>
      <w:r w:rsidRPr="003E3F0D">
        <w:rPr>
          <w:rFonts w:ascii="Cambria" w:hAnsi="Cambria"/>
          <w:sz w:val="26"/>
          <w:szCs w:val="26"/>
        </w:rPr>
        <w:t xml:space="preserve"> єдиний, як про це сказав Сам Всевишній Алла</w:t>
      </w:r>
      <w:r w:rsidR="00FB0452">
        <w:rPr>
          <w:rFonts w:ascii="Cambria" w:hAnsi="Cambria"/>
          <w:sz w:val="26"/>
          <w:szCs w:val="26"/>
        </w:rPr>
        <w:t>г</w:t>
      </w:r>
      <w:r w:rsidRPr="003E3F0D">
        <w:rPr>
          <w:rFonts w:ascii="Cambria" w:hAnsi="Cambria"/>
          <w:sz w:val="26"/>
          <w:szCs w:val="26"/>
        </w:rPr>
        <w:t xml:space="preserve">  :</w:t>
      </w:r>
    </w:p>
    <w:p w14:paraId="1EC5155A" w14:textId="77777777" w:rsidR="00E72FF5" w:rsidRPr="00E72FF5" w:rsidRDefault="00E72FF5" w:rsidP="00E72FF5">
      <w:pPr>
        <w:pStyle w:val="p1"/>
        <w:jc w:val="center"/>
        <w:divId w:val="432020541"/>
        <w:rPr>
          <w:rFonts w:hint="eastAsia"/>
          <w:sz w:val="30"/>
          <w:szCs w:val="30"/>
        </w:rPr>
      </w:pPr>
      <w:r w:rsidRPr="00E72FF5">
        <w:rPr>
          <w:rStyle w:val="s1"/>
          <w:sz w:val="30"/>
          <w:szCs w:val="30"/>
          <w:rtl/>
        </w:rPr>
        <w:t>وَأَنَّ</w:t>
      </w:r>
      <w:r w:rsidRPr="00E72FF5">
        <w:rPr>
          <w:rStyle w:val="s2"/>
          <w:sz w:val="30"/>
          <w:szCs w:val="30"/>
          <w:rtl/>
        </w:rPr>
        <w:t xml:space="preserve"> </w:t>
      </w:r>
      <w:r w:rsidRPr="00E72FF5">
        <w:rPr>
          <w:rStyle w:val="s1"/>
          <w:sz w:val="30"/>
          <w:szCs w:val="30"/>
          <w:rtl/>
        </w:rPr>
        <w:t>هَذَا</w:t>
      </w:r>
      <w:r w:rsidRPr="00E72FF5">
        <w:rPr>
          <w:rStyle w:val="s2"/>
          <w:sz w:val="30"/>
          <w:szCs w:val="30"/>
          <w:rtl/>
        </w:rPr>
        <w:t xml:space="preserve"> </w:t>
      </w:r>
      <w:r w:rsidRPr="00E72FF5">
        <w:rPr>
          <w:rStyle w:val="s1"/>
          <w:sz w:val="30"/>
          <w:szCs w:val="30"/>
          <w:rtl/>
        </w:rPr>
        <w:t>صِرَاطِي</w:t>
      </w:r>
      <w:r w:rsidRPr="00E72FF5">
        <w:rPr>
          <w:rStyle w:val="s2"/>
          <w:sz w:val="30"/>
          <w:szCs w:val="30"/>
          <w:rtl/>
        </w:rPr>
        <w:t xml:space="preserve"> </w:t>
      </w:r>
      <w:r w:rsidRPr="00E72FF5">
        <w:rPr>
          <w:rStyle w:val="s1"/>
          <w:sz w:val="30"/>
          <w:szCs w:val="30"/>
          <w:rtl/>
        </w:rPr>
        <w:t>مُسْتَقِيمًا</w:t>
      </w:r>
      <w:r w:rsidRPr="00E72FF5">
        <w:rPr>
          <w:rStyle w:val="s2"/>
          <w:sz w:val="30"/>
          <w:szCs w:val="30"/>
          <w:rtl/>
        </w:rPr>
        <w:t xml:space="preserve"> </w:t>
      </w:r>
      <w:r w:rsidRPr="00E72FF5">
        <w:rPr>
          <w:rStyle w:val="s1"/>
          <w:sz w:val="30"/>
          <w:szCs w:val="30"/>
          <w:rtl/>
        </w:rPr>
        <w:t>فَاتَّبِعُوهُ</w:t>
      </w:r>
      <w:r w:rsidRPr="00E72FF5">
        <w:rPr>
          <w:rStyle w:val="s2"/>
          <w:sz w:val="30"/>
          <w:szCs w:val="30"/>
          <w:rtl/>
        </w:rPr>
        <w:t xml:space="preserve"> </w:t>
      </w:r>
      <w:r w:rsidRPr="00E72FF5">
        <w:rPr>
          <w:rStyle w:val="s1"/>
          <w:sz w:val="30"/>
          <w:szCs w:val="30"/>
          <w:rtl/>
        </w:rPr>
        <w:t>وَلَا</w:t>
      </w:r>
      <w:r w:rsidRPr="00E72FF5">
        <w:rPr>
          <w:rStyle w:val="s2"/>
          <w:sz w:val="30"/>
          <w:szCs w:val="30"/>
          <w:rtl/>
        </w:rPr>
        <w:t xml:space="preserve"> </w:t>
      </w:r>
      <w:r w:rsidRPr="00E72FF5">
        <w:rPr>
          <w:rStyle w:val="s1"/>
          <w:sz w:val="30"/>
          <w:szCs w:val="30"/>
          <w:rtl/>
        </w:rPr>
        <w:t>تَتَّبِعُوا</w:t>
      </w:r>
      <w:r w:rsidRPr="00E72FF5">
        <w:rPr>
          <w:rStyle w:val="s2"/>
          <w:sz w:val="30"/>
          <w:szCs w:val="30"/>
          <w:rtl/>
        </w:rPr>
        <w:t xml:space="preserve"> </w:t>
      </w:r>
      <w:r w:rsidRPr="00E72FF5">
        <w:rPr>
          <w:rStyle w:val="s1"/>
          <w:sz w:val="30"/>
          <w:szCs w:val="30"/>
          <w:rtl/>
        </w:rPr>
        <w:t>السُّبُلَ</w:t>
      </w:r>
      <w:r w:rsidRPr="00E72FF5">
        <w:rPr>
          <w:rStyle w:val="s2"/>
          <w:sz w:val="30"/>
          <w:szCs w:val="30"/>
          <w:rtl/>
        </w:rPr>
        <w:t xml:space="preserve"> </w:t>
      </w:r>
      <w:r w:rsidRPr="00E72FF5">
        <w:rPr>
          <w:rStyle w:val="s1"/>
          <w:sz w:val="30"/>
          <w:szCs w:val="30"/>
          <w:rtl/>
        </w:rPr>
        <w:t>فَتَفَرَّقَ</w:t>
      </w:r>
      <w:r w:rsidRPr="00E72FF5">
        <w:rPr>
          <w:rStyle w:val="s2"/>
          <w:sz w:val="30"/>
          <w:szCs w:val="30"/>
          <w:rtl/>
        </w:rPr>
        <w:t xml:space="preserve"> </w:t>
      </w:r>
      <w:r w:rsidRPr="00E72FF5">
        <w:rPr>
          <w:rStyle w:val="s1"/>
          <w:sz w:val="30"/>
          <w:szCs w:val="30"/>
          <w:rtl/>
        </w:rPr>
        <w:t>بِكُمْ</w:t>
      </w:r>
      <w:r w:rsidRPr="00E72FF5">
        <w:rPr>
          <w:rStyle w:val="s2"/>
          <w:sz w:val="30"/>
          <w:szCs w:val="30"/>
          <w:rtl/>
        </w:rPr>
        <w:t xml:space="preserve"> </w:t>
      </w:r>
      <w:r w:rsidRPr="00E72FF5">
        <w:rPr>
          <w:rStyle w:val="s1"/>
          <w:sz w:val="30"/>
          <w:szCs w:val="30"/>
          <w:rtl/>
        </w:rPr>
        <w:t>عَن</w:t>
      </w:r>
      <w:r w:rsidRPr="00E72FF5">
        <w:rPr>
          <w:rStyle w:val="s2"/>
          <w:sz w:val="30"/>
          <w:szCs w:val="30"/>
          <w:rtl/>
        </w:rPr>
        <w:t xml:space="preserve"> </w:t>
      </w:r>
      <w:r w:rsidRPr="00E72FF5">
        <w:rPr>
          <w:rStyle w:val="s1"/>
          <w:sz w:val="30"/>
          <w:szCs w:val="30"/>
          <w:rtl/>
        </w:rPr>
        <w:t>سَبِيلِ</w:t>
      </w:r>
    </w:p>
    <w:p w14:paraId="10DD3D38" w14:textId="42DE351D" w:rsidR="00544354" w:rsidRPr="00544354" w:rsidRDefault="00544354" w:rsidP="001536CD">
      <w:pPr>
        <w:pStyle w:val="p1"/>
        <w:spacing w:line="276" w:lineRule="auto"/>
        <w:ind w:firstLine="720"/>
        <w:jc w:val="lowKashida"/>
        <w:divId w:val="278073524"/>
        <w:rPr>
          <w:rFonts w:ascii="Cambria" w:hAnsi="Cambria"/>
          <w:sz w:val="26"/>
          <w:szCs w:val="26"/>
        </w:rPr>
      </w:pPr>
      <w:r w:rsidRPr="00502F70">
        <w:rPr>
          <w:rFonts w:ascii="Cambria" w:hAnsi="Cambria"/>
          <w:b/>
          <w:bCs/>
          <w:sz w:val="26"/>
          <w:szCs w:val="26"/>
        </w:rPr>
        <w:t xml:space="preserve">«Такий Мій прямий шлях, так </w:t>
      </w:r>
      <w:r w:rsidR="00374CDE" w:rsidRPr="00502F70">
        <w:rPr>
          <w:rFonts w:ascii="Cambria" w:hAnsi="Cambria"/>
          <w:b/>
          <w:bCs/>
          <w:sz w:val="26"/>
          <w:szCs w:val="26"/>
        </w:rPr>
        <w:t>йдіть</w:t>
      </w:r>
      <w:r w:rsidR="001536CD" w:rsidRPr="00502F70">
        <w:rPr>
          <w:rFonts w:ascii="Cambria" w:hAnsi="Cambria"/>
          <w:b/>
          <w:bCs/>
          <w:sz w:val="26"/>
          <w:szCs w:val="26"/>
        </w:rPr>
        <w:t xml:space="preserve"> </w:t>
      </w:r>
      <w:r w:rsidRPr="00502F70">
        <w:rPr>
          <w:rFonts w:ascii="Cambria" w:hAnsi="Cambria"/>
          <w:b/>
          <w:bCs/>
          <w:sz w:val="26"/>
          <w:szCs w:val="26"/>
        </w:rPr>
        <w:t xml:space="preserve">по ньому і не </w:t>
      </w:r>
      <w:r w:rsidR="00374CDE" w:rsidRPr="00502F70">
        <w:rPr>
          <w:rFonts w:ascii="Cambria" w:hAnsi="Cambria"/>
          <w:b/>
          <w:bCs/>
          <w:sz w:val="26"/>
          <w:szCs w:val="26"/>
        </w:rPr>
        <w:t>йдіть</w:t>
      </w:r>
      <w:r w:rsidRPr="00502F70">
        <w:rPr>
          <w:rFonts w:ascii="Cambria" w:hAnsi="Cambria"/>
          <w:b/>
          <w:bCs/>
          <w:sz w:val="26"/>
          <w:szCs w:val="26"/>
        </w:rPr>
        <w:t xml:space="preserve"> іншими шляхами, </w:t>
      </w:r>
      <w:r w:rsidR="00374CDE" w:rsidRPr="00502F70">
        <w:rPr>
          <w:rFonts w:ascii="Cambria" w:hAnsi="Cambria"/>
          <w:b/>
          <w:bCs/>
          <w:sz w:val="26"/>
          <w:szCs w:val="26"/>
        </w:rPr>
        <w:t>тому що</w:t>
      </w:r>
      <w:r w:rsidRPr="00502F70">
        <w:rPr>
          <w:rFonts w:ascii="Cambria" w:hAnsi="Cambria"/>
          <w:b/>
          <w:bCs/>
          <w:sz w:val="26"/>
          <w:szCs w:val="26"/>
        </w:rPr>
        <w:t xml:space="preserve"> вони </w:t>
      </w:r>
      <w:r w:rsidR="00374CDE" w:rsidRPr="00502F70">
        <w:rPr>
          <w:rFonts w:ascii="Cambria" w:hAnsi="Cambria"/>
          <w:b/>
          <w:bCs/>
          <w:sz w:val="26"/>
          <w:szCs w:val="26"/>
        </w:rPr>
        <w:t>зіб‘ють</w:t>
      </w:r>
      <w:r w:rsidRPr="00502F70">
        <w:rPr>
          <w:rFonts w:ascii="Cambria" w:hAnsi="Cambria"/>
          <w:b/>
          <w:bCs/>
          <w:sz w:val="26"/>
          <w:szCs w:val="26"/>
        </w:rPr>
        <w:t xml:space="preserve"> вас з Його шляху».</w:t>
      </w:r>
      <w:r w:rsidRPr="00544354">
        <w:rPr>
          <w:rFonts w:ascii="Cambria" w:hAnsi="Cambria"/>
          <w:sz w:val="26"/>
          <w:szCs w:val="26"/>
        </w:rPr>
        <w:t xml:space="preserve">  (Коран, 6:153).</w:t>
      </w:r>
    </w:p>
    <w:p w14:paraId="12824398" w14:textId="7E44A54F" w:rsidR="00544354" w:rsidRPr="00544354" w:rsidRDefault="00544354" w:rsidP="00544354">
      <w:pPr>
        <w:pStyle w:val="p1"/>
        <w:spacing w:line="276" w:lineRule="auto"/>
        <w:ind w:firstLine="720"/>
        <w:jc w:val="lowKashida"/>
        <w:divId w:val="278073524"/>
        <w:rPr>
          <w:rFonts w:ascii="Cambria" w:hAnsi="Cambria"/>
          <w:sz w:val="26"/>
          <w:szCs w:val="26"/>
        </w:rPr>
      </w:pPr>
      <w:r w:rsidRPr="00544354">
        <w:rPr>
          <w:rFonts w:ascii="Cambria" w:hAnsi="Cambria"/>
          <w:sz w:val="26"/>
          <w:szCs w:val="26"/>
        </w:rPr>
        <w:t xml:space="preserve"> Об'єднання між цими аятами полягає в тому, що справжній шлях є одним єдиним, однак у нього є відгалуження у вигляді молитви, милостині, посту, паломництва, джихаду, доброзичливості до батьків, підтримки родинних зв'язків і  тому подібного.  Всі ці відгалуження збираються </w:t>
      </w:r>
      <w:r w:rsidR="00B613E1">
        <w:rPr>
          <w:rFonts w:ascii="Cambria" w:hAnsi="Cambria"/>
          <w:sz w:val="26"/>
          <w:szCs w:val="26"/>
        </w:rPr>
        <w:t>в</w:t>
      </w:r>
      <w:r w:rsidRPr="00544354">
        <w:rPr>
          <w:rFonts w:ascii="Cambria" w:hAnsi="Cambria"/>
          <w:sz w:val="26"/>
          <w:szCs w:val="26"/>
        </w:rPr>
        <w:t xml:space="preserve"> єдину дорогу.</w:t>
      </w:r>
    </w:p>
    <w:p w14:paraId="2A67E52D" w14:textId="693E8667" w:rsidR="00544354" w:rsidRPr="00544354" w:rsidRDefault="00544354" w:rsidP="00544354">
      <w:pPr>
        <w:pStyle w:val="p1"/>
        <w:spacing w:line="276" w:lineRule="auto"/>
        <w:ind w:firstLine="720"/>
        <w:jc w:val="lowKashida"/>
        <w:divId w:val="278073524"/>
        <w:rPr>
          <w:rFonts w:ascii="Cambria" w:hAnsi="Cambria"/>
          <w:sz w:val="26"/>
          <w:szCs w:val="26"/>
        </w:rPr>
      </w:pPr>
      <w:r w:rsidRPr="00544354">
        <w:rPr>
          <w:rFonts w:ascii="Cambria" w:hAnsi="Cambria"/>
          <w:sz w:val="26"/>
          <w:szCs w:val="26"/>
        </w:rPr>
        <w:t xml:space="preserve"> Також, коли слово «шляху» вживається саме по собі, то неможливо, щоб під шляхами </w:t>
      </w:r>
      <w:r w:rsidR="008F1EF4">
        <w:rPr>
          <w:rFonts w:ascii="Cambria" w:hAnsi="Cambria"/>
          <w:sz w:val="26"/>
          <w:szCs w:val="26"/>
        </w:rPr>
        <w:t>мали</w:t>
      </w:r>
      <w:r w:rsidRPr="00544354">
        <w:rPr>
          <w:rFonts w:ascii="Cambria" w:hAnsi="Cambria"/>
          <w:sz w:val="26"/>
          <w:szCs w:val="26"/>
        </w:rPr>
        <w:t xml:space="preserve"> на ува</w:t>
      </w:r>
      <w:r w:rsidR="008F1EF4">
        <w:rPr>
          <w:rFonts w:ascii="Cambria" w:hAnsi="Cambria"/>
          <w:sz w:val="26"/>
          <w:szCs w:val="26"/>
        </w:rPr>
        <w:t>зі</w:t>
      </w:r>
      <w:r w:rsidRPr="00544354">
        <w:rPr>
          <w:rFonts w:ascii="Cambria" w:hAnsi="Cambria"/>
          <w:sz w:val="26"/>
          <w:szCs w:val="26"/>
        </w:rPr>
        <w:t xml:space="preserve"> Іслам, проте якщо це слово приходить в ізафетному поєднанні «шляху миру» так, що кожна з них призводить до миру, тоді це і є Іслам.</w:t>
      </w:r>
    </w:p>
    <w:p w14:paraId="78309B10" w14:textId="427DA9E3" w:rsidR="00544354" w:rsidRPr="00544354" w:rsidRDefault="00544354" w:rsidP="00C4147D">
      <w:pPr>
        <w:pStyle w:val="p1"/>
        <w:spacing w:line="276" w:lineRule="auto"/>
        <w:ind w:firstLine="720"/>
        <w:jc w:val="lowKashida"/>
        <w:divId w:val="278073524"/>
        <w:rPr>
          <w:rFonts w:ascii="Cambria" w:hAnsi="Cambria"/>
          <w:sz w:val="26"/>
          <w:szCs w:val="26"/>
        </w:rPr>
      </w:pPr>
      <w:r w:rsidRPr="00544354">
        <w:rPr>
          <w:rFonts w:ascii="Cambria" w:hAnsi="Cambria"/>
          <w:sz w:val="26"/>
          <w:szCs w:val="26"/>
        </w:rPr>
        <w:t xml:space="preserve"> Далі в аяті говориться: «</w:t>
      </w:r>
      <w:r w:rsidRPr="0065224E">
        <w:rPr>
          <w:rFonts w:ascii="Cambria" w:hAnsi="Cambria"/>
          <w:i/>
          <w:iCs/>
          <w:sz w:val="26"/>
          <w:szCs w:val="26"/>
        </w:rPr>
        <w:t>Він виводить їх із морок</w:t>
      </w:r>
      <w:r w:rsidR="0065224E">
        <w:rPr>
          <w:rFonts w:ascii="Cambria" w:hAnsi="Cambria"/>
          <w:i/>
          <w:iCs/>
          <w:sz w:val="26"/>
          <w:szCs w:val="26"/>
        </w:rPr>
        <w:t>а</w:t>
      </w:r>
      <w:r w:rsidRPr="0065224E">
        <w:rPr>
          <w:rFonts w:ascii="Cambria" w:hAnsi="Cambria"/>
          <w:i/>
          <w:iCs/>
          <w:sz w:val="26"/>
          <w:szCs w:val="26"/>
        </w:rPr>
        <w:t xml:space="preserve"> до світла за Своєю волею</w:t>
      </w:r>
      <w:r w:rsidRPr="00544354">
        <w:rPr>
          <w:rFonts w:ascii="Cambria" w:hAnsi="Cambria"/>
          <w:sz w:val="26"/>
          <w:szCs w:val="26"/>
        </w:rPr>
        <w:t xml:space="preserve">».  Тут під мороком і світлом мають на увазі їх алегоричне значення.  Тобто виводить їх із темряви невігластва та помилкового наміру.  Темрява невігластва — це відсутність знання, а темрявою помилкового наміру є те, коли людина має знання, проте вона не прагне істини і </w:t>
      </w:r>
      <w:r w:rsidR="00C4147D">
        <w:rPr>
          <w:rFonts w:ascii="Cambria" w:hAnsi="Cambria"/>
          <w:sz w:val="26"/>
          <w:szCs w:val="26"/>
        </w:rPr>
        <w:t>не приймає</w:t>
      </w:r>
      <w:r w:rsidRPr="00544354">
        <w:rPr>
          <w:rFonts w:ascii="Cambria" w:hAnsi="Cambria"/>
          <w:sz w:val="26"/>
          <w:szCs w:val="26"/>
        </w:rPr>
        <w:t xml:space="preserve"> її.  Відповідно, сенс</w:t>
      </w:r>
      <w:r w:rsidR="00C4147D">
        <w:rPr>
          <w:rFonts w:ascii="Cambria" w:hAnsi="Cambria"/>
          <w:sz w:val="26"/>
          <w:szCs w:val="26"/>
        </w:rPr>
        <w:t xml:space="preserve"> </w:t>
      </w:r>
      <w:r w:rsidRPr="00544354">
        <w:rPr>
          <w:rFonts w:ascii="Cambria" w:hAnsi="Cambria"/>
          <w:sz w:val="26"/>
          <w:szCs w:val="26"/>
        </w:rPr>
        <w:t>світла тут у справжніх знаннях і справах відповідно до них.</w:t>
      </w:r>
    </w:p>
    <w:p w14:paraId="1C2BE5C1" w14:textId="717B536D" w:rsidR="00544354" w:rsidRPr="00544354" w:rsidRDefault="00544354" w:rsidP="0071452E">
      <w:pPr>
        <w:pStyle w:val="p1"/>
        <w:spacing w:line="276" w:lineRule="auto"/>
        <w:ind w:firstLine="720"/>
        <w:jc w:val="lowKashida"/>
        <w:divId w:val="278073524"/>
        <w:rPr>
          <w:rFonts w:ascii="Cambria" w:hAnsi="Cambria"/>
          <w:sz w:val="26"/>
          <w:szCs w:val="26"/>
        </w:rPr>
      </w:pPr>
      <w:r w:rsidRPr="00544354">
        <w:rPr>
          <w:rFonts w:ascii="Cambria" w:hAnsi="Cambria"/>
          <w:sz w:val="26"/>
          <w:szCs w:val="26"/>
        </w:rPr>
        <w:t xml:space="preserve"> Далі в аяті говориться: «</w:t>
      </w:r>
      <w:r w:rsidR="001F1769">
        <w:rPr>
          <w:rFonts w:ascii="Cambria" w:hAnsi="Cambria"/>
          <w:i/>
          <w:iCs/>
          <w:sz w:val="26"/>
          <w:szCs w:val="26"/>
        </w:rPr>
        <w:t>Своєю волею</w:t>
      </w:r>
      <w:r w:rsidRPr="00544354">
        <w:rPr>
          <w:rFonts w:ascii="Cambria" w:hAnsi="Cambria"/>
          <w:sz w:val="26"/>
          <w:szCs w:val="26"/>
        </w:rPr>
        <w:t>».  І тут хтось може сказати: «У чому сенс того, що Алла</w:t>
      </w:r>
      <w:r w:rsidR="00551282">
        <w:rPr>
          <w:rFonts w:ascii="Cambria" w:hAnsi="Cambria"/>
          <w:sz w:val="26"/>
          <w:szCs w:val="26"/>
        </w:rPr>
        <w:t>г</w:t>
      </w:r>
      <w:r w:rsidRPr="00544354">
        <w:rPr>
          <w:rFonts w:ascii="Cambria" w:hAnsi="Cambria"/>
          <w:sz w:val="26"/>
          <w:szCs w:val="26"/>
        </w:rPr>
        <w:t xml:space="preserve"> говорить, що Він виводить із мороку до світла за Своєю волею, тоді як Алла</w:t>
      </w:r>
      <w:r w:rsidR="001F1769">
        <w:rPr>
          <w:rFonts w:ascii="Cambria" w:hAnsi="Cambria"/>
          <w:sz w:val="26"/>
          <w:szCs w:val="26"/>
        </w:rPr>
        <w:t>г</w:t>
      </w:r>
      <w:r w:rsidRPr="00544354">
        <w:rPr>
          <w:rFonts w:ascii="Cambria" w:hAnsi="Cambria"/>
          <w:sz w:val="26"/>
          <w:szCs w:val="26"/>
        </w:rPr>
        <w:t xml:space="preserve"> у будь-якому випадку не наставляє на прямий шлях нікого, окрім як після того, як  побажав це?» На це буде відповідано тим, що слова: «</w:t>
      </w:r>
      <w:r w:rsidRPr="0071452E">
        <w:rPr>
          <w:rFonts w:ascii="Cambria" w:hAnsi="Cambria"/>
          <w:i/>
          <w:iCs/>
          <w:sz w:val="26"/>
          <w:szCs w:val="26"/>
        </w:rPr>
        <w:t>Своєю волею</w:t>
      </w:r>
      <w:r w:rsidRPr="00544354">
        <w:rPr>
          <w:rFonts w:ascii="Cambria" w:hAnsi="Cambria"/>
          <w:sz w:val="26"/>
          <w:szCs w:val="26"/>
        </w:rPr>
        <w:t>», пов'язані зі словами: «</w:t>
      </w:r>
      <w:r w:rsidRPr="0071452E">
        <w:rPr>
          <w:rFonts w:ascii="Cambria" w:hAnsi="Cambria"/>
          <w:i/>
          <w:iCs/>
          <w:sz w:val="26"/>
          <w:szCs w:val="26"/>
        </w:rPr>
        <w:t>Тих, хто прагне</w:t>
      </w:r>
      <w:r w:rsidRPr="00544354">
        <w:rPr>
          <w:rFonts w:ascii="Cambria" w:hAnsi="Cambria"/>
          <w:sz w:val="26"/>
          <w:szCs w:val="26"/>
        </w:rPr>
        <w:t xml:space="preserve">», тобто прагне здобути </w:t>
      </w:r>
      <w:r w:rsidR="00F80609">
        <w:rPr>
          <w:rFonts w:ascii="Cambria" w:hAnsi="Cambria"/>
          <w:sz w:val="26"/>
          <w:szCs w:val="26"/>
        </w:rPr>
        <w:t>в</w:t>
      </w:r>
      <w:r w:rsidRPr="00544354">
        <w:rPr>
          <w:rFonts w:ascii="Cambria" w:hAnsi="Cambria"/>
          <w:sz w:val="26"/>
          <w:szCs w:val="26"/>
        </w:rPr>
        <w:t>доволеність Алла</w:t>
      </w:r>
      <w:r w:rsidR="00F80609">
        <w:rPr>
          <w:rFonts w:ascii="Cambria" w:hAnsi="Cambria"/>
          <w:sz w:val="26"/>
          <w:szCs w:val="26"/>
        </w:rPr>
        <w:t>га</w:t>
      </w:r>
      <w:r w:rsidRPr="00544354">
        <w:rPr>
          <w:rFonts w:ascii="Cambria" w:hAnsi="Cambria"/>
          <w:sz w:val="26"/>
          <w:szCs w:val="26"/>
        </w:rPr>
        <w:t xml:space="preserve"> з Його волі, адже людина не самостійна у своїх справах і своїй думці, і  не робить нічого, </w:t>
      </w:r>
      <w:r w:rsidR="00D0774C">
        <w:rPr>
          <w:rFonts w:ascii="Cambria" w:hAnsi="Cambria"/>
          <w:sz w:val="26"/>
          <w:szCs w:val="26"/>
        </w:rPr>
        <w:t>о</w:t>
      </w:r>
      <w:r w:rsidRPr="00544354">
        <w:rPr>
          <w:rFonts w:ascii="Cambria" w:hAnsi="Cambria"/>
          <w:sz w:val="26"/>
          <w:szCs w:val="26"/>
        </w:rPr>
        <w:t>крім як з волі Алла</w:t>
      </w:r>
      <w:r w:rsidR="00D0774C">
        <w:rPr>
          <w:rFonts w:ascii="Cambria" w:hAnsi="Cambria"/>
          <w:sz w:val="26"/>
          <w:szCs w:val="26"/>
        </w:rPr>
        <w:t>га</w:t>
      </w:r>
      <w:r w:rsidRPr="00544354">
        <w:rPr>
          <w:rFonts w:ascii="Cambria" w:hAnsi="Cambria"/>
          <w:sz w:val="26"/>
          <w:szCs w:val="26"/>
        </w:rPr>
        <w:t>.</w:t>
      </w:r>
    </w:p>
    <w:p w14:paraId="7087F418" w14:textId="02786DFE" w:rsidR="00544354" w:rsidRPr="00544354" w:rsidRDefault="00544354" w:rsidP="00544354">
      <w:pPr>
        <w:pStyle w:val="p1"/>
        <w:spacing w:line="276" w:lineRule="auto"/>
        <w:ind w:firstLine="720"/>
        <w:jc w:val="lowKashida"/>
        <w:divId w:val="278073524"/>
        <w:rPr>
          <w:rFonts w:ascii="Cambria" w:hAnsi="Cambria"/>
          <w:sz w:val="26"/>
          <w:szCs w:val="26"/>
        </w:rPr>
      </w:pPr>
      <w:r w:rsidRPr="00544354">
        <w:rPr>
          <w:rFonts w:ascii="Cambria" w:hAnsi="Cambria"/>
          <w:sz w:val="26"/>
          <w:szCs w:val="26"/>
        </w:rPr>
        <w:t xml:space="preserve"> Далі в аяті говориться: «...і наставляє їх </w:t>
      </w:r>
      <w:r w:rsidRPr="00544354">
        <w:rPr>
          <w:rFonts w:ascii="Cambria" w:hAnsi="Cambria"/>
          <w:sz w:val="26"/>
          <w:szCs w:val="26"/>
          <w:rtl/>
        </w:rPr>
        <w:t xml:space="preserve">إلى) </w:t>
      </w:r>
      <w:r w:rsidR="00086220">
        <w:rPr>
          <w:rFonts w:ascii="Cambria" w:hAnsi="Cambria"/>
          <w:sz w:val="26"/>
          <w:szCs w:val="26"/>
        </w:rPr>
        <w:t>) «</w:t>
      </w:r>
      <w:r w:rsidRPr="00544354">
        <w:rPr>
          <w:rFonts w:ascii="Cambria" w:hAnsi="Cambria"/>
          <w:sz w:val="26"/>
          <w:szCs w:val="26"/>
        </w:rPr>
        <w:t xml:space="preserve"> прямий шлях», що є описом їхнього стану, тому що до цього було сказано: «</w:t>
      </w:r>
      <w:r w:rsidRPr="00BF7CD6">
        <w:rPr>
          <w:rFonts w:ascii="Cambria" w:hAnsi="Cambria"/>
          <w:i/>
          <w:iCs/>
          <w:sz w:val="26"/>
          <w:szCs w:val="26"/>
        </w:rPr>
        <w:t>За допомогою нього Алла</w:t>
      </w:r>
      <w:r w:rsidR="00A831C5" w:rsidRPr="00BF7CD6">
        <w:rPr>
          <w:rFonts w:ascii="Cambria" w:hAnsi="Cambria"/>
          <w:i/>
          <w:iCs/>
          <w:sz w:val="26"/>
          <w:szCs w:val="26"/>
        </w:rPr>
        <w:t>г</w:t>
      </w:r>
      <w:r w:rsidRPr="00BF7CD6">
        <w:rPr>
          <w:rFonts w:ascii="Cambria" w:hAnsi="Cambria"/>
          <w:i/>
          <w:iCs/>
          <w:sz w:val="26"/>
          <w:szCs w:val="26"/>
        </w:rPr>
        <w:t xml:space="preserve"> наставляє на шлях миру тих, хто прагне </w:t>
      </w:r>
      <w:r w:rsidR="00BF7CD6" w:rsidRPr="00BF7CD6">
        <w:rPr>
          <w:rFonts w:ascii="Cambria" w:hAnsi="Cambria"/>
          <w:i/>
          <w:iCs/>
          <w:sz w:val="26"/>
          <w:szCs w:val="26"/>
        </w:rPr>
        <w:t>здобути</w:t>
      </w:r>
      <w:r w:rsidRPr="00BF7CD6">
        <w:rPr>
          <w:rFonts w:ascii="Cambria" w:hAnsi="Cambria"/>
          <w:i/>
          <w:iCs/>
          <w:sz w:val="26"/>
          <w:szCs w:val="26"/>
        </w:rPr>
        <w:t xml:space="preserve"> Його достаток</w:t>
      </w:r>
      <w:r w:rsidRPr="00544354">
        <w:rPr>
          <w:rFonts w:ascii="Cambria" w:hAnsi="Cambria"/>
          <w:sz w:val="26"/>
          <w:szCs w:val="26"/>
        </w:rPr>
        <w:t xml:space="preserve">».  Ці два вирази ідентичні за змістом, окрім як якщо не розтлумачити ці слова як безпосереднє </w:t>
      </w:r>
      <w:r w:rsidR="006A2A32">
        <w:rPr>
          <w:rFonts w:ascii="Cambria" w:hAnsi="Cambria"/>
          <w:sz w:val="26"/>
          <w:szCs w:val="26"/>
        </w:rPr>
        <w:t>настанова</w:t>
      </w:r>
      <w:r w:rsidRPr="00544354">
        <w:rPr>
          <w:rFonts w:ascii="Cambria" w:hAnsi="Cambria"/>
          <w:sz w:val="26"/>
          <w:szCs w:val="26"/>
        </w:rPr>
        <w:t xml:space="preserve"> на прямий шлях, а попередні як вказівка ​​на нього.  Тому в другому</w:t>
      </w:r>
      <w:r w:rsidR="00140A6C">
        <w:rPr>
          <w:rFonts w:ascii="Cambria" w:hAnsi="Cambria"/>
          <w:sz w:val="26"/>
          <w:szCs w:val="26"/>
        </w:rPr>
        <w:t xml:space="preserve"> </w:t>
      </w:r>
      <w:r w:rsidRPr="00544354">
        <w:rPr>
          <w:rFonts w:ascii="Cambria" w:hAnsi="Cambria"/>
          <w:sz w:val="26"/>
          <w:szCs w:val="26"/>
        </w:rPr>
        <w:t>виразі використовується союз «До</w:t>
      </w:r>
      <w:r w:rsidR="00140A6C">
        <w:rPr>
          <w:rFonts w:ascii="Cambria" w:hAnsi="Cambria"/>
          <w:sz w:val="26"/>
          <w:szCs w:val="26"/>
        </w:rPr>
        <w:t>» (</w:t>
      </w:r>
      <w:r w:rsidR="00140A6C">
        <w:rPr>
          <w:rFonts w:ascii="Cambria" w:hAnsi="Cambria" w:hint="cs"/>
          <w:sz w:val="26"/>
          <w:szCs w:val="26"/>
          <w:rtl/>
        </w:rPr>
        <w:t>إل</w:t>
      </w:r>
      <w:r w:rsidR="002553C6">
        <w:rPr>
          <w:rFonts w:ascii="Cambria" w:hAnsi="Cambria" w:hint="cs"/>
          <w:sz w:val="26"/>
          <w:szCs w:val="26"/>
          <w:rtl/>
        </w:rPr>
        <w:t>ى</w:t>
      </w:r>
      <w:r w:rsidR="002553C6">
        <w:rPr>
          <w:rFonts w:ascii="Cambria" w:hAnsi="Cambria"/>
          <w:sz w:val="26"/>
          <w:szCs w:val="26"/>
        </w:rPr>
        <w:t>),</w:t>
      </w:r>
      <w:r w:rsidRPr="00544354">
        <w:rPr>
          <w:rFonts w:ascii="Cambria" w:hAnsi="Cambria"/>
          <w:sz w:val="26"/>
          <w:szCs w:val="26"/>
        </w:rPr>
        <w:t xml:space="preserve"> того як у першому виразі </w:t>
      </w:r>
      <w:r w:rsidR="002553C6">
        <w:rPr>
          <w:rFonts w:ascii="Cambria" w:hAnsi="Cambria"/>
          <w:sz w:val="26"/>
          <w:szCs w:val="26"/>
        </w:rPr>
        <w:t>настанов</w:t>
      </w:r>
      <w:r w:rsidR="00FA51D9">
        <w:rPr>
          <w:rFonts w:ascii="Cambria" w:hAnsi="Cambria"/>
          <w:sz w:val="26"/>
          <w:szCs w:val="26"/>
        </w:rPr>
        <w:t xml:space="preserve">а </w:t>
      </w:r>
      <w:r w:rsidRPr="00544354">
        <w:rPr>
          <w:rFonts w:ascii="Cambria" w:hAnsi="Cambria"/>
          <w:sz w:val="26"/>
          <w:szCs w:val="26"/>
        </w:rPr>
        <w:t>на прямий шлях відбувається одразу, без використання союзу.</w:t>
      </w:r>
    </w:p>
    <w:p w14:paraId="2E9242F9" w14:textId="356B12F0" w:rsidR="0077505A" w:rsidRDefault="00544354" w:rsidP="003E3F0D">
      <w:pPr>
        <w:pStyle w:val="p1"/>
        <w:spacing w:line="276" w:lineRule="auto"/>
        <w:ind w:firstLine="720"/>
        <w:jc w:val="lowKashida"/>
        <w:divId w:val="278073524"/>
        <w:rPr>
          <w:rFonts w:ascii="Cambria" w:hAnsi="Cambria"/>
          <w:sz w:val="26"/>
          <w:szCs w:val="26"/>
        </w:rPr>
      </w:pPr>
      <w:r w:rsidRPr="00544354">
        <w:rPr>
          <w:rFonts w:ascii="Cambria" w:hAnsi="Cambria"/>
          <w:sz w:val="26"/>
          <w:szCs w:val="26"/>
        </w:rPr>
        <w:t xml:space="preserve"> Отже, сенс аяту в тому, що хто </w:t>
      </w:r>
      <w:r w:rsidR="00F34D3B">
        <w:rPr>
          <w:rFonts w:ascii="Cambria" w:hAnsi="Cambria"/>
          <w:sz w:val="26"/>
          <w:szCs w:val="26"/>
        </w:rPr>
        <w:t>сповідує</w:t>
      </w:r>
      <w:r w:rsidRPr="00544354">
        <w:rPr>
          <w:rFonts w:ascii="Cambria" w:hAnsi="Cambria"/>
          <w:sz w:val="26"/>
          <w:szCs w:val="26"/>
        </w:rPr>
        <w:t xml:space="preserve"> Іслам, Алла</w:t>
      </w:r>
      <w:r w:rsidR="00F34D3B">
        <w:rPr>
          <w:rFonts w:ascii="Cambria" w:hAnsi="Cambria"/>
          <w:sz w:val="26"/>
          <w:szCs w:val="26"/>
        </w:rPr>
        <w:t>г</w:t>
      </w:r>
      <w:r w:rsidRPr="00544354">
        <w:rPr>
          <w:rFonts w:ascii="Cambria" w:hAnsi="Cambria"/>
          <w:sz w:val="26"/>
          <w:szCs w:val="26"/>
        </w:rPr>
        <w:t xml:space="preserve"> збільшує його знання, як про це повідомив Всевишній в іншому аяті:</w:t>
      </w:r>
    </w:p>
    <w:p w14:paraId="63C0F486" w14:textId="77777777" w:rsidR="00614127" w:rsidRPr="00614127" w:rsidRDefault="00614127" w:rsidP="00614127">
      <w:pPr>
        <w:pStyle w:val="p1"/>
        <w:jc w:val="center"/>
        <w:divId w:val="960841738"/>
        <w:rPr>
          <w:rFonts w:hint="eastAsia"/>
          <w:sz w:val="36"/>
          <w:szCs w:val="36"/>
        </w:rPr>
      </w:pPr>
      <w:r w:rsidRPr="00614127">
        <w:rPr>
          <w:rStyle w:val="s1"/>
          <w:sz w:val="36"/>
          <w:szCs w:val="36"/>
          <w:rtl/>
        </w:rPr>
        <w:t>وَالَّذِينَ</w:t>
      </w:r>
      <w:r w:rsidRPr="00614127">
        <w:rPr>
          <w:rStyle w:val="s2"/>
          <w:sz w:val="36"/>
          <w:szCs w:val="36"/>
          <w:rtl/>
        </w:rPr>
        <w:t xml:space="preserve"> </w:t>
      </w:r>
      <w:r w:rsidRPr="00614127">
        <w:rPr>
          <w:rStyle w:val="s1"/>
          <w:sz w:val="36"/>
          <w:szCs w:val="36"/>
          <w:rtl/>
        </w:rPr>
        <w:t>اهْتَدَوْا</w:t>
      </w:r>
      <w:r w:rsidRPr="00614127">
        <w:rPr>
          <w:rStyle w:val="s2"/>
          <w:sz w:val="36"/>
          <w:szCs w:val="36"/>
          <w:rtl/>
        </w:rPr>
        <w:t xml:space="preserve"> </w:t>
      </w:r>
      <w:r w:rsidRPr="00614127">
        <w:rPr>
          <w:rStyle w:val="s1"/>
          <w:sz w:val="36"/>
          <w:szCs w:val="36"/>
          <w:rtl/>
        </w:rPr>
        <w:t>زَادَهُمْ</w:t>
      </w:r>
      <w:r w:rsidRPr="00614127">
        <w:rPr>
          <w:rStyle w:val="s2"/>
          <w:sz w:val="36"/>
          <w:szCs w:val="36"/>
          <w:rtl/>
        </w:rPr>
        <w:t xml:space="preserve"> </w:t>
      </w:r>
      <w:r w:rsidRPr="00614127">
        <w:rPr>
          <w:rStyle w:val="s1"/>
          <w:sz w:val="36"/>
          <w:szCs w:val="36"/>
          <w:rtl/>
        </w:rPr>
        <w:t>هُدًى</w:t>
      </w:r>
      <w:r w:rsidRPr="00614127">
        <w:rPr>
          <w:rStyle w:val="s2"/>
          <w:sz w:val="36"/>
          <w:szCs w:val="36"/>
          <w:rtl/>
        </w:rPr>
        <w:t xml:space="preserve"> </w:t>
      </w:r>
      <w:r w:rsidRPr="00614127">
        <w:rPr>
          <w:rStyle w:val="s1"/>
          <w:sz w:val="36"/>
          <w:szCs w:val="36"/>
          <w:rtl/>
        </w:rPr>
        <w:t>وَآتَاهُمْ</w:t>
      </w:r>
      <w:r w:rsidRPr="00614127">
        <w:rPr>
          <w:rStyle w:val="s2"/>
          <w:sz w:val="36"/>
          <w:szCs w:val="36"/>
          <w:rtl/>
        </w:rPr>
        <w:t xml:space="preserve"> </w:t>
      </w:r>
      <w:r w:rsidRPr="00614127">
        <w:rPr>
          <w:rStyle w:val="s1"/>
          <w:sz w:val="36"/>
          <w:szCs w:val="36"/>
          <w:rtl/>
        </w:rPr>
        <w:t>تَقْوَاهُمْ</w:t>
      </w:r>
    </w:p>
    <w:p w14:paraId="35A35C18" w14:textId="2D89379E" w:rsidR="00FB2D71" w:rsidRPr="00FB2D71" w:rsidRDefault="00FB2D71" w:rsidP="00FB2D71">
      <w:pPr>
        <w:pStyle w:val="p1"/>
        <w:spacing w:line="276" w:lineRule="auto"/>
        <w:ind w:firstLine="720"/>
        <w:jc w:val="lowKashida"/>
        <w:divId w:val="278073524"/>
        <w:rPr>
          <w:rFonts w:ascii="Cambria" w:hAnsi="Cambria"/>
          <w:sz w:val="26"/>
          <w:szCs w:val="26"/>
        </w:rPr>
      </w:pPr>
      <w:r w:rsidRPr="006361FB">
        <w:rPr>
          <w:rFonts w:ascii="Cambria" w:hAnsi="Cambria"/>
          <w:b/>
          <w:bCs/>
          <w:sz w:val="26"/>
          <w:szCs w:val="26"/>
        </w:rPr>
        <w:t>«А тим, хто пішов прям</w:t>
      </w:r>
      <w:r w:rsidR="006361FB" w:rsidRPr="006361FB">
        <w:rPr>
          <w:rFonts w:ascii="Cambria" w:hAnsi="Cambria"/>
          <w:b/>
          <w:bCs/>
          <w:sz w:val="26"/>
          <w:szCs w:val="26"/>
        </w:rPr>
        <w:t>им шляхом</w:t>
      </w:r>
      <w:r w:rsidRPr="006361FB">
        <w:rPr>
          <w:rFonts w:ascii="Cambria" w:hAnsi="Cambria"/>
          <w:b/>
          <w:bCs/>
          <w:sz w:val="26"/>
          <w:szCs w:val="26"/>
        </w:rPr>
        <w:t>, Алла</w:t>
      </w:r>
      <w:r w:rsidR="00C80F83" w:rsidRPr="006361FB">
        <w:rPr>
          <w:rFonts w:ascii="Cambria" w:hAnsi="Cambria"/>
          <w:b/>
          <w:bCs/>
          <w:sz w:val="26"/>
          <w:szCs w:val="26"/>
        </w:rPr>
        <w:t>г</w:t>
      </w:r>
      <w:r w:rsidRPr="006361FB">
        <w:rPr>
          <w:rFonts w:ascii="Cambria" w:hAnsi="Cambria"/>
          <w:b/>
          <w:bCs/>
          <w:sz w:val="26"/>
          <w:szCs w:val="26"/>
        </w:rPr>
        <w:t xml:space="preserve"> додає керівництва і дає їм богобоязливість»</w:t>
      </w:r>
      <w:r w:rsidRPr="00FB2D71">
        <w:rPr>
          <w:rFonts w:ascii="Cambria" w:hAnsi="Cambria"/>
          <w:sz w:val="26"/>
          <w:szCs w:val="26"/>
        </w:rPr>
        <w:t xml:space="preserve"> (Коран, 47:17).</w:t>
      </w:r>
    </w:p>
    <w:p w14:paraId="5710CADA" w14:textId="73D4F131" w:rsidR="00FB2D71" w:rsidRPr="006361FB" w:rsidRDefault="00FB2D71" w:rsidP="00356B34">
      <w:pPr>
        <w:pStyle w:val="p1"/>
        <w:spacing w:line="276" w:lineRule="auto"/>
        <w:ind w:firstLine="720"/>
        <w:jc w:val="center"/>
        <w:divId w:val="278073524"/>
        <w:rPr>
          <w:rFonts w:ascii="Cambria" w:hAnsi="Cambria"/>
          <w:b/>
          <w:bCs/>
          <w:sz w:val="30"/>
          <w:szCs w:val="30"/>
        </w:rPr>
      </w:pPr>
      <w:r w:rsidRPr="006361FB">
        <w:rPr>
          <w:rFonts w:ascii="Cambria" w:hAnsi="Cambria"/>
          <w:b/>
          <w:bCs/>
          <w:sz w:val="30"/>
          <w:szCs w:val="30"/>
        </w:rPr>
        <w:t>***</w:t>
      </w:r>
    </w:p>
    <w:p w14:paraId="3A42E7A2" w14:textId="77777777" w:rsidR="00FB2D71" w:rsidRPr="00FB2D71" w:rsidRDefault="00FB2D71" w:rsidP="00FB2D71">
      <w:pPr>
        <w:pStyle w:val="p1"/>
        <w:spacing w:line="276" w:lineRule="auto"/>
        <w:ind w:firstLine="720"/>
        <w:jc w:val="lowKashida"/>
        <w:divId w:val="278073524"/>
        <w:rPr>
          <w:rFonts w:ascii="Cambria" w:hAnsi="Cambria"/>
          <w:sz w:val="26"/>
          <w:szCs w:val="26"/>
        </w:rPr>
      </w:pPr>
      <w:r w:rsidRPr="00356B34">
        <w:rPr>
          <w:rFonts w:ascii="Cambria" w:hAnsi="Cambria"/>
          <w:sz w:val="26"/>
          <w:szCs w:val="26"/>
          <w:u w:val="single"/>
        </w:rPr>
        <w:t xml:space="preserve"> Шейхуль-Іслям Ібн Таймія сказав</w:t>
      </w:r>
      <w:r w:rsidRPr="00FB2D71">
        <w:rPr>
          <w:rFonts w:ascii="Cambria" w:hAnsi="Cambria"/>
          <w:sz w:val="26"/>
          <w:szCs w:val="26"/>
        </w:rPr>
        <w:t>:</w:t>
      </w:r>
    </w:p>
    <w:p w14:paraId="38590A38" w14:textId="5E088AFF" w:rsidR="00F26263" w:rsidRDefault="00FB2D71" w:rsidP="003E3F0D">
      <w:pPr>
        <w:pStyle w:val="p1"/>
        <w:spacing w:line="276" w:lineRule="auto"/>
        <w:ind w:firstLine="720"/>
        <w:jc w:val="lowKashida"/>
        <w:divId w:val="278073524"/>
        <w:rPr>
          <w:rFonts w:ascii="Cambria" w:hAnsi="Cambria"/>
          <w:sz w:val="26"/>
          <w:szCs w:val="26"/>
        </w:rPr>
      </w:pPr>
      <w:r w:rsidRPr="00FB2D71">
        <w:rPr>
          <w:rFonts w:ascii="Cambria" w:hAnsi="Cambria"/>
          <w:sz w:val="26"/>
          <w:szCs w:val="26"/>
        </w:rPr>
        <w:lastRenderedPageBreak/>
        <w:t xml:space="preserve"> Всевишній Алла</w:t>
      </w:r>
      <w:r w:rsidR="00356B34">
        <w:rPr>
          <w:rFonts w:ascii="Cambria" w:hAnsi="Cambria"/>
          <w:sz w:val="26"/>
          <w:szCs w:val="26"/>
        </w:rPr>
        <w:t>г</w:t>
      </w:r>
      <w:r w:rsidRPr="00FB2D71">
        <w:rPr>
          <w:rFonts w:ascii="Cambria" w:hAnsi="Cambria"/>
          <w:sz w:val="26"/>
          <w:szCs w:val="26"/>
        </w:rPr>
        <w:t xml:space="preserve"> сказав:</w:t>
      </w:r>
    </w:p>
    <w:p w14:paraId="73D95FF0" w14:textId="65BBA0CF" w:rsidR="001870EB" w:rsidRDefault="006467B6" w:rsidP="001870EB">
      <w:pPr>
        <w:pStyle w:val="p1"/>
        <w:bidi/>
        <w:jc w:val="center"/>
        <w:divId w:val="359858551"/>
        <w:rPr>
          <w:rStyle w:val="s2"/>
          <w:rFonts w:asciiTheme="minorHAnsi" w:hAnsiTheme="minorHAnsi"/>
          <w:sz w:val="36"/>
          <w:szCs w:val="36"/>
        </w:rPr>
      </w:pPr>
      <w:r w:rsidRPr="006467B6">
        <w:rPr>
          <w:rStyle w:val="s1"/>
          <w:sz w:val="36"/>
          <w:szCs w:val="36"/>
          <w:rtl/>
        </w:rPr>
        <w:t>الر</w:t>
      </w:r>
      <w:r w:rsidRPr="006467B6">
        <w:rPr>
          <w:rStyle w:val="s2"/>
          <w:sz w:val="36"/>
          <w:szCs w:val="36"/>
          <w:rtl/>
        </w:rPr>
        <w:t xml:space="preserve"> </w:t>
      </w:r>
      <w:r w:rsidRPr="006467B6">
        <w:rPr>
          <w:rStyle w:val="s1"/>
          <w:sz w:val="36"/>
          <w:szCs w:val="36"/>
          <w:rtl/>
        </w:rPr>
        <w:t>كِتَابٌ</w:t>
      </w:r>
      <w:r w:rsidRPr="006467B6">
        <w:rPr>
          <w:rStyle w:val="s2"/>
          <w:sz w:val="36"/>
          <w:szCs w:val="36"/>
          <w:rtl/>
        </w:rPr>
        <w:t xml:space="preserve"> </w:t>
      </w:r>
      <w:r w:rsidRPr="006467B6">
        <w:rPr>
          <w:rStyle w:val="s1"/>
          <w:sz w:val="36"/>
          <w:szCs w:val="36"/>
          <w:rtl/>
        </w:rPr>
        <w:t>أَنزَلْنَاهُ</w:t>
      </w:r>
      <w:r w:rsidRPr="006467B6">
        <w:rPr>
          <w:rStyle w:val="s2"/>
          <w:sz w:val="36"/>
          <w:szCs w:val="36"/>
          <w:rtl/>
        </w:rPr>
        <w:t xml:space="preserve"> </w:t>
      </w:r>
      <w:r w:rsidRPr="006467B6">
        <w:rPr>
          <w:rStyle w:val="s1"/>
          <w:sz w:val="36"/>
          <w:szCs w:val="36"/>
          <w:rtl/>
        </w:rPr>
        <w:t>إِلَيْكَ</w:t>
      </w:r>
      <w:r w:rsidRPr="006467B6">
        <w:rPr>
          <w:rStyle w:val="s2"/>
          <w:sz w:val="36"/>
          <w:szCs w:val="36"/>
          <w:rtl/>
        </w:rPr>
        <w:t xml:space="preserve"> </w:t>
      </w:r>
      <w:r w:rsidRPr="006467B6">
        <w:rPr>
          <w:rStyle w:val="s1"/>
          <w:sz w:val="36"/>
          <w:szCs w:val="36"/>
          <w:rtl/>
        </w:rPr>
        <w:t>لِتُخْرِجَ</w:t>
      </w:r>
      <w:r w:rsidRPr="006467B6">
        <w:rPr>
          <w:rStyle w:val="s2"/>
          <w:sz w:val="36"/>
          <w:szCs w:val="36"/>
          <w:rtl/>
        </w:rPr>
        <w:t xml:space="preserve"> </w:t>
      </w:r>
      <w:r w:rsidRPr="006467B6">
        <w:rPr>
          <w:rStyle w:val="s1"/>
          <w:sz w:val="36"/>
          <w:szCs w:val="36"/>
          <w:rtl/>
        </w:rPr>
        <w:t>النَّاسَ</w:t>
      </w:r>
      <w:r w:rsidRPr="006467B6">
        <w:rPr>
          <w:rStyle w:val="s2"/>
          <w:sz w:val="36"/>
          <w:szCs w:val="36"/>
          <w:rtl/>
        </w:rPr>
        <w:t xml:space="preserve"> </w:t>
      </w:r>
      <w:r w:rsidRPr="006467B6">
        <w:rPr>
          <w:rStyle w:val="s1"/>
          <w:sz w:val="36"/>
          <w:szCs w:val="36"/>
          <w:rtl/>
        </w:rPr>
        <w:t>مِنَ</w:t>
      </w:r>
      <w:r w:rsidRPr="006467B6">
        <w:rPr>
          <w:rStyle w:val="s2"/>
          <w:sz w:val="36"/>
          <w:szCs w:val="36"/>
          <w:rtl/>
        </w:rPr>
        <w:t xml:space="preserve"> </w:t>
      </w:r>
      <w:r w:rsidRPr="006467B6">
        <w:rPr>
          <w:rStyle w:val="s1"/>
          <w:sz w:val="36"/>
          <w:szCs w:val="36"/>
          <w:rtl/>
        </w:rPr>
        <w:t>الظُّلُمَاتِ</w:t>
      </w:r>
      <w:r w:rsidRPr="006467B6">
        <w:rPr>
          <w:rStyle w:val="s2"/>
          <w:sz w:val="36"/>
          <w:szCs w:val="36"/>
          <w:rtl/>
        </w:rPr>
        <w:t xml:space="preserve"> </w:t>
      </w:r>
      <w:r w:rsidRPr="006467B6">
        <w:rPr>
          <w:rStyle w:val="s1"/>
          <w:sz w:val="36"/>
          <w:szCs w:val="36"/>
          <w:rtl/>
        </w:rPr>
        <w:t>إِلَى</w:t>
      </w:r>
      <w:r w:rsidRPr="006467B6">
        <w:rPr>
          <w:rStyle w:val="s2"/>
          <w:sz w:val="36"/>
          <w:szCs w:val="36"/>
          <w:rtl/>
        </w:rPr>
        <w:t xml:space="preserve"> </w:t>
      </w:r>
      <w:r w:rsidRPr="006467B6">
        <w:rPr>
          <w:rStyle w:val="s1"/>
          <w:sz w:val="36"/>
          <w:szCs w:val="36"/>
          <w:rtl/>
        </w:rPr>
        <w:t>النُّورِ</w:t>
      </w:r>
      <w:r w:rsidRPr="006467B6">
        <w:rPr>
          <w:rStyle w:val="s2"/>
          <w:sz w:val="36"/>
          <w:szCs w:val="36"/>
          <w:rtl/>
        </w:rPr>
        <w:t xml:space="preserve"> </w:t>
      </w:r>
      <w:r w:rsidRPr="006467B6">
        <w:rPr>
          <w:rStyle w:val="s1"/>
          <w:sz w:val="36"/>
          <w:szCs w:val="36"/>
          <w:rtl/>
        </w:rPr>
        <w:t>بِإِذْنِ</w:t>
      </w:r>
      <w:r w:rsidRPr="006467B6">
        <w:rPr>
          <w:rStyle w:val="s2"/>
          <w:sz w:val="36"/>
          <w:szCs w:val="36"/>
          <w:rtl/>
        </w:rPr>
        <w:t xml:space="preserve"> </w:t>
      </w:r>
      <w:r w:rsidRPr="006467B6">
        <w:rPr>
          <w:rStyle w:val="s1"/>
          <w:sz w:val="36"/>
          <w:szCs w:val="36"/>
          <w:rtl/>
        </w:rPr>
        <w:t>رَبِّهِمْ</w:t>
      </w:r>
      <w:r w:rsidRPr="006467B6">
        <w:rPr>
          <w:rStyle w:val="s2"/>
          <w:sz w:val="36"/>
          <w:szCs w:val="36"/>
          <w:rtl/>
        </w:rPr>
        <w:t xml:space="preserve"> </w:t>
      </w:r>
      <w:r w:rsidRPr="006467B6">
        <w:rPr>
          <w:rStyle w:val="s1"/>
          <w:sz w:val="36"/>
          <w:szCs w:val="36"/>
          <w:rtl/>
        </w:rPr>
        <w:t>إِلَى</w:t>
      </w:r>
      <w:r w:rsidRPr="006467B6">
        <w:rPr>
          <w:rStyle w:val="s2"/>
          <w:sz w:val="36"/>
          <w:szCs w:val="36"/>
          <w:rtl/>
        </w:rPr>
        <w:t xml:space="preserve"> </w:t>
      </w:r>
      <w:r w:rsidRPr="006467B6">
        <w:rPr>
          <w:rStyle w:val="s1"/>
          <w:sz w:val="36"/>
          <w:szCs w:val="36"/>
          <w:rtl/>
        </w:rPr>
        <w:t>صِرَاطِ</w:t>
      </w:r>
      <w:r w:rsidRPr="006467B6">
        <w:rPr>
          <w:rStyle w:val="s2"/>
          <w:sz w:val="36"/>
          <w:szCs w:val="36"/>
          <w:rtl/>
        </w:rPr>
        <w:t xml:space="preserve"> </w:t>
      </w:r>
      <w:r w:rsidRPr="006467B6">
        <w:rPr>
          <w:rStyle w:val="s1"/>
          <w:sz w:val="36"/>
          <w:szCs w:val="36"/>
          <w:rtl/>
        </w:rPr>
        <w:t>الْعَزِيزِ</w:t>
      </w:r>
      <w:r w:rsidRPr="006467B6">
        <w:rPr>
          <w:rStyle w:val="s2"/>
          <w:sz w:val="36"/>
          <w:szCs w:val="36"/>
          <w:rtl/>
        </w:rPr>
        <w:t xml:space="preserve"> </w:t>
      </w:r>
      <w:r w:rsidRPr="006467B6">
        <w:rPr>
          <w:rStyle w:val="s1"/>
          <w:sz w:val="36"/>
          <w:szCs w:val="36"/>
          <w:rtl/>
        </w:rPr>
        <w:t>الْحَمِيدِ</w:t>
      </w:r>
      <w:r w:rsidRPr="006467B6">
        <w:rPr>
          <w:rStyle w:val="s2"/>
          <w:sz w:val="36"/>
          <w:szCs w:val="36"/>
          <w:rtl/>
        </w:rPr>
        <w:t>{</w:t>
      </w:r>
      <w:r w:rsidRPr="006467B6">
        <w:rPr>
          <w:rStyle w:val="s1"/>
          <w:sz w:val="36"/>
          <w:szCs w:val="36"/>
          <w:rtl/>
        </w:rPr>
        <w:t>١</w:t>
      </w:r>
      <w:r w:rsidRPr="006467B6">
        <w:rPr>
          <w:rStyle w:val="s2"/>
          <w:sz w:val="36"/>
          <w:szCs w:val="36"/>
          <w:rtl/>
        </w:rPr>
        <w:t xml:space="preserve">} </w:t>
      </w:r>
      <w:r w:rsidRPr="006467B6">
        <w:rPr>
          <w:rStyle w:val="s1"/>
          <w:sz w:val="36"/>
          <w:szCs w:val="36"/>
          <w:rtl/>
        </w:rPr>
        <w:t>اللَّهِ</w:t>
      </w:r>
      <w:r w:rsidRPr="006467B6">
        <w:rPr>
          <w:rStyle w:val="s2"/>
          <w:sz w:val="36"/>
          <w:szCs w:val="36"/>
          <w:rtl/>
        </w:rPr>
        <w:t xml:space="preserve"> </w:t>
      </w:r>
      <w:r w:rsidRPr="006467B6">
        <w:rPr>
          <w:rStyle w:val="s1"/>
          <w:sz w:val="36"/>
          <w:szCs w:val="36"/>
          <w:rtl/>
        </w:rPr>
        <w:t>الَّذِي</w:t>
      </w:r>
      <w:r w:rsidRPr="006467B6">
        <w:rPr>
          <w:rStyle w:val="s2"/>
          <w:sz w:val="36"/>
          <w:szCs w:val="36"/>
          <w:rtl/>
        </w:rPr>
        <w:t xml:space="preserve"> </w:t>
      </w:r>
      <w:r w:rsidRPr="006467B6">
        <w:rPr>
          <w:rStyle w:val="s1"/>
          <w:sz w:val="36"/>
          <w:szCs w:val="36"/>
          <w:rtl/>
        </w:rPr>
        <w:t>لَهُ</w:t>
      </w:r>
      <w:r w:rsidRPr="006467B6">
        <w:rPr>
          <w:rStyle w:val="s2"/>
          <w:sz w:val="36"/>
          <w:szCs w:val="36"/>
          <w:rtl/>
        </w:rPr>
        <w:t xml:space="preserve"> </w:t>
      </w:r>
      <w:r w:rsidRPr="006467B6">
        <w:rPr>
          <w:rStyle w:val="s1"/>
          <w:sz w:val="36"/>
          <w:szCs w:val="36"/>
          <w:rtl/>
        </w:rPr>
        <w:t>مَا</w:t>
      </w:r>
      <w:r w:rsidRPr="006467B6">
        <w:rPr>
          <w:rStyle w:val="s2"/>
          <w:sz w:val="36"/>
          <w:szCs w:val="36"/>
          <w:rtl/>
        </w:rPr>
        <w:t xml:space="preserve"> </w:t>
      </w:r>
      <w:r w:rsidRPr="006467B6">
        <w:rPr>
          <w:rStyle w:val="s1"/>
          <w:sz w:val="36"/>
          <w:szCs w:val="36"/>
          <w:rtl/>
        </w:rPr>
        <w:t>فِي</w:t>
      </w:r>
      <w:r w:rsidRPr="006467B6">
        <w:rPr>
          <w:rStyle w:val="s2"/>
          <w:sz w:val="36"/>
          <w:szCs w:val="36"/>
          <w:rtl/>
        </w:rPr>
        <w:t xml:space="preserve"> </w:t>
      </w:r>
      <w:r w:rsidRPr="006467B6">
        <w:rPr>
          <w:rStyle w:val="s1"/>
          <w:sz w:val="36"/>
          <w:szCs w:val="36"/>
          <w:rtl/>
        </w:rPr>
        <w:t>السَّمَاوَاتِ</w:t>
      </w:r>
      <w:r w:rsidRPr="006467B6">
        <w:rPr>
          <w:rStyle w:val="s2"/>
          <w:sz w:val="36"/>
          <w:szCs w:val="36"/>
          <w:rtl/>
        </w:rPr>
        <w:t xml:space="preserve"> </w:t>
      </w:r>
      <w:r w:rsidRPr="006467B6">
        <w:rPr>
          <w:rStyle w:val="s1"/>
          <w:sz w:val="36"/>
          <w:szCs w:val="36"/>
          <w:rtl/>
        </w:rPr>
        <w:t>وَمَا</w:t>
      </w:r>
      <w:r w:rsidRPr="006467B6">
        <w:rPr>
          <w:rStyle w:val="s2"/>
          <w:sz w:val="36"/>
          <w:szCs w:val="36"/>
          <w:rtl/>
        </w:rPr>
        <w:t xml:space="preserve"> </w:t>
      </w:r>
      <w:r w:rsidRPr="006467B6">
        <w:rPr>
          <w:rStyle w:val="s1"/>
          <w:sz w:val="36"/>
          <w:szCs w:val="36"/>
          <w:rtl/>
        </w:rPr>
        <w:t>فِي</w:t>
      </w:r>
      <w:r w:rsidRPr="006467B6">
        <w:rPr>
          <w:rStyle w:val="s2"/>
          <w:sz w:val="36"/>
          <w:szCs w:val="36"/>
          <w:rtl/>
        </w:rPr>
        <w:t xml:space="preserve"> </w:t>
      </w:r>
      <w:r w:rsidRPr="006467B6">
        <w:rPr>
          <w:rStyle w:val="s1"/>
          <w:sz w:val="36"/>
          <w:szCs w:val="36"/>
          <w:rtl/>
        </w:rPr>
        <w:t>الْأَرْضِ</w:t>
      </w:r>
      <w:r w:rsidRPr="006467B6">
        <w:rPr>
          <w:rStyle w:val="s2"/>
          <w:sz w:val="36"/>
          <w:szCs w:val="36"/>
          <w:rtl/>
        </w:rPr>
        <w:t xml:space="preserve"> </w:t>
      </w:r>
    </w:p>
    <w:p w14:paraId="75F92725" w14:textId="6BAF3672" w:rsidR="001870EB" w:rsidRPr="001870EB" w:rsidRDefault="001870EB" w:rsidP="008435C0">
      <w:pPr>
        <w:pStyle w:val="p1"/>
        <w:ind w:firstLine="720"/>
        <w:divId w:val="359858551"/>
        <w:rPr>
          <w:rFonts w:ascii="Cambria" w:hAnsi="Cambria"/>
          <w:sz w:val="26"/>
          <w:szCs w:val="26"/>
          <w:rtl/>
        </w:rPr>
      </w:pPr>
      <w:r w:rsidRPr="00E4580B">
        <w:rPr>
          <w:rFonts w:ascii="Cambria" w:hAnsi="Cambria"/>
          <w:b/>
          <w:bCs/>
          <w:sz w:val="26"/>
          <w:szCs w:val="26"/>
        </w:rPr>
        <w:t>«Аліф, Лям, Ра.  Ми послали тобі Писання, щоб ти вивів людей з дозволу їхнього Господа з морок</w:t>
      </w:r>
      <w:r w:rsidR="00C836A1" w:rsidRPr="00E4580B">
        <w:rPr>
          <w:rFonts w:ascii="Cambria" w:hAnsi="Cambria"/>
          <w:b/>
          <w:bCs/>
          <w:sz w:val="26"/>
          <w:szCs w:val="26"/>
        </w:rPr>
        <w:t>а</w:t>
      </w:r>
      <w:r w:rsidRPr="00E4580B">
        <w:rPr>
          <w:rFonts w:ascii="Cambria" w:hAnsi="Cambria"/>
          <w:b/>
          <w:bCs/>
          <w:sz w:val="26"/>
          <w:szCs w:val="26"/>
        </w:rPr>
        <w:t xml:space="preserve"> до світла — на шлях Могутнього, Достохвального Алла</w:t>
      </w:r>
      <w:r w:rsidR="00C836A1" w:rsidRPr="00E4580B">
        <w:rPr>
          <w:rFonts w:ascii="Cambria" w:hAnsi="Cambria"/>
          <w:b/>
          <w:bCs/>
          <w:sz w:val="26"/>
          <w:szCs w:val="26"/>
        </w:rPr>
        <w:t>га</w:t>
      </w:r>
      <w:r w:rsidRPr="00E4580B">
        <w:rPr>
          <w:rFonts w:ascii="Cambria" w:hAnsi="Cambria"/>
          <w:b/>
          <w:bCs/>
          <w:sz w:val="26"/>
          <w:szCs w:val="26"/>
        </w:rPr>
        <w:t>, Якому належить усе, що на небесах і на землі»</w:t>
      </w:r>
      <w:r w:rsidRPr="001870EB">
        <w:rPr>
          <w:rFonts w:ascii="Cambria" w:hAnsi="Cambria"/>
          <w:sz w:val="26"/>
          <w:szCs w:val="26"/>
        </w:rPr>
        <w:t>.  (Коран, 14:1-2).</w:t>
      </w:r>
    </w:p>
    <w:p w14:paraId="488DDAE6" w14:textId="02A2ABAC" w:rsidR="001870EB" w:rsidRPr="001870EB" w:rsidRDefault="001870EB" w:rsidP="00C836A1">
      <w:pPr>
        <w:pStyle w:val="p1"/>
        <w:bidi/>
        <w:ind w:firstLine="720"/>
        <w:jc w:val="distribute"/>
        <w:divId w:val="359858551"/>
        <w:rPr>
          <w:rFonts w:ascii="Cambria" w:hAnsi="Cambria"/>
          <w:sz w:val="26"/>
          <w:szCs w:val="26"/>
          <w:rtl/>
        </w:rPr>
      </w:pPr>
      <w:r w:rsidRPr="001870EB">
        <w:rPr>
          <w:rFonts w:ascii="Cambria" w:hAnsi="Cambria"/>
          <w:sz w:val="26"/>
          <w:szCs w:val="26"/>
        </w:rPr>
        <w:t xml:space="preserve"> </w:t>
      </w:r>
    </w:p>
    <w:p w14:paraId="051377B5" w14:textId="402BDD61" w:rsidR="001870EB" w:rsidRPr="00E4580B" w:rsidRDefault="001870EB" w:rsidP="00E4580B">
      <w:pPr>
        <w:pStyle w:val="p1"/>
        <w:spacing w:line="276" w:lineRule="auto"/>
        <w:ind w:firstLine="720"/>
        <w:jc w:val="lowKashida"/>
        <w:divId w:val="359858551"/>
        <w:rPr>
          <w:rFonts w:ascii="Cambria" w:hAnsi="Cambria"/>
          <w:sz w:val="26"/>
          <w:szCs w:val="26"/>
          <w:u w:val="single"/>
          <w:rtl/>
        </w:rPr>
      </w:pPr>
      <w:r w:rsidRPr="00E4580B">
        <w:rPr>
          <w:rFonts w:ascii="Cambria" w:hAnsi="Cambria"/>
          <w:sz w:val="26"/>
          <w:szCs w:val="26"/>
          <w:u w:val="single"/>
        </w:rPr>
        <w:t>Роз'яснення шейха Ібн Усайміна:</w:t>
      </w:r>
    </w:p>
    <w:p w14:paraId="56E41F89" w14:textId="134B7B00" w:rsidR="001870EB" w:rsidRPr="001870EB" w:rsidRDefault="001870EB" w:rsidP="00E4580B">
      <w:pPr>
        <w:pStyle w:val="p1"/>
        <w:spacing w:line="276" w:lineRule="auto"/>
        <w:ind w:firstLine="720"/>
        <w:jc w:val="lowKashida"/>
        <w:divId w:val="359858551"/>
        <w:rPr>
          <w:rFonts w:ascii="Cambria" w:hAnsi="Cambria"/>
          <w:sz w:val="26"/>
          <w:szCs w:val="26"/>
          <w:rtl/>
        </w:rPr>
      </w:pPr>
      <w:r w:rsidRPr="001870EB">
        <w:rPr>
          <w:rFonts w:ascii="Cambria" w:hAnsi="Cambria"/>
          <w:sz w:val="26"/>
          <w:szCs w:val="26"/>
        </w:rPr>
        <w:t>Цей аят схожий за змістом на попередній, однак у ньому є додаткова користь, а саме дійсність приписування дії до причини, через яку вона сталася.  Бо слова: «</w:t>
      </w:r>
      <w:r w:rsidRPr="00757372">
        <w:rPr>
          <w:rFonts w:ascii="Cambria" w:hAnsi="Cambria"/>
          <w:i/>
          <w:iCs/>
          <w:sz w:val="26"/>
          <w:szCs w:val="26"/>
        </w:rPr>
        <w:t>Щоб ти вивів людей</w:t>
      </w:r>
      <w:r w:rsidRPr="001870EB">
        <w:rPr>
          <w:rFonts w:ascii="Cambria" w:hAnsi="Cambria"/>
          <w:sz w:val="26"/>
          <w:szCs w:val="26"/>
        </w:rPr>
        <w:t>» звернені до Мухаммад</w:t>
      </w:r>
      <w:r w:rsidR="00757372">
        <w:rPr>
          <w:rFonts w:ascii="Cambria" w:hAnsi="Cambria"/>
          <w:sz w:val="26"/>
          <w:szCs w:val="26"/>
        </w:rPr>
        <w:t>а</w:t>
      </w:r>
      <w:r w:rsidR="001F6FC6">
        <w:rPr>
          <w:rFonts w:ascii="Times New Roman" w:hAnsi="Times New Roman"/>
          <w:sz w:val="26"/>
          <w:szCs w:val="26"/>
        </w:rPr>
        <w:t>ﷺ</w:t>
      </w:r>
      <w:r w:rsidRPr="001870EB">
        <w:rPr>
          <w:rFonts w:ascii="Cambria" w:hAnsi="Cambria"/>
          <w:sz w:val="26"/>
          <w:szCs w:val="26"/>
        </w:rPr>
        <w:t>, незважаючи на те, що в дійсності виводить їх Алла</w:t>
      </w:r>
      <w:r w:rsidR="001F6FC6">
        <w:rPr>
          <w:rFonts w:ascii="Cambria" w:hAnsi="Cambria"/>
          <w:sz w:val="26"/>
          <w:szCs w:val="26"/>
        </w:rPr>
        <w:t>г</w:t>
      </w:r>
      <w:r w:rsidRPr="001870EB">
        <w:rPr>
          <w:rFonts w:ascii="Cambria" w:hAnsi="Cambria"/>
          <w:sz w:val="26"/>
          <w:szCs w:val="26"/>
        </w:rPr>
        <w:t xml:space="preserve">.  Тому ці слова були обумовлені словами: </w:t>
      </w:r>
      <w:r w:rsidRPr="001F6FC6">
        <w:rPr>
          <w:rFonts w:ascii="Cambria" w:hAnsi="Cambria"/>
          <w:i/>
          <w:iCs/>
          <w:sz w:val="26"/>
          <w:szCs w:val="26"/>
        </w:rPr>
        <w:t>«... з дозволу їхнього Господа»,</w:t>
      </w:r>
      <w:r w:rsidRPr="001870EB">
        <w:rPr>
          <w:rFonts w:ascii="Cambria" w:hAnsi="Cambria"/>
          <w:sz w:val="26"/>
          <w:szCs w:val="26"/>
        </w:rPr>
        <w:t xml:space="preserve"> щоб ніхто не подумав, що причина, якою є Мухамад</w:t>
      </w:r>
      <w:r w:rsidR="00DD5DED">
        <w:rPr>
          <w:rFonts w:ascii="Times New Roman" w:hAnsi="Times New Roman"/>
          <w:sz w:val="26"/>
          <w:szCs w:val="26"/>
        </w:rPr>
        <w:t>ﷺ</w:t>
      </w:r>
      <w:r w:rsidRPr="001870EB">
        <w:rPr>
          <w:rFonts w:ascii="Cambria" w:hAnsi="Cambria"/>
          <w:sz w:val="26"/>
          <w:szCs w:val="26"/>
        </w:rPr>
        <w:t xml:space="preserve"> </w:t>
      </w:r>
      <w:r w:rsidRPr="001870EB">
        <w:rPr>
          <w:rFonts w:ascii="Cambria" w:hAnsi="Cambria"/>
          <w:sz w:val="26"/>
          <w:szCs w:val="26"/>
          <w:rtl/>
        </w:rPr>
        <w:t xml:space="preserve">, </w:t>
      </w:r>
      <w:r w:rsidRPr="001870EB">
        <w:rPr>
          <w:rFonts w:ascii="Cambria" w:hAnsi="Cambria"/>
          <w:sz w:val="26"/>
          <w:szCs w:val="26"/>
        </w:rPr>
        <w:t>призводить до результату сама по собі.</w:t>
      </w:r>
    </w:p>
    <w:p w14:paraId="089AC13C" w14:textId="5B0F1BCE" w:rsidR="001870EB" w:rsidRPr="001870EB" w:rsidRDefault="001870EB" w:rsidP="00E4580B">
      <w:pPr>
        <w:pStyle w:val="p1"/>
        <w:spacing w:line="276" w:lineRule="auto"/>
        <w:ind w:firstLine="720"/>
        <w:jc w:val="lowKashida"/>
        <w:divId w:val="359858551"/>
        <w:rPr>
          <w:rFonts w:ascii="Cambria" w:hAnsi="Cambria"/>
          <w:sz w:val="26"/>
          <w:szCs w:val="26"/>
          <w:rtl/>
        </w:rPr>
      </w:pPr>
      <w:r w:rsidRPr="001870EB">
        <w:rPr>
          <w:rFonts w:ascii="Cambria" w:hAnsi="Cambria"/>
          <w:sz w:val="26"/>
          <w:szCs w:val="26"/>
        </w:rPr>
        <w:t>Таким чином, дозволено приписування чогось до відомої причини його появи і це ніхто не буде засуджувати, оскільки на це вказує Коран і Сунна, але тільки в тому випадку, коли причина є відомою і зрозумілою або з боку Шаріату,  або підтверджується органами почуттів та реальністю.</w:t>
      </w:r>
    </w:p>
    <w:p w14:paraId="26AE967C" w14:textId="02AA43E4" w:rsidR="001870EB" w:rsidRPr="001870EB" w:rsidRDefault="001870EB" w:rsidP="00E4580B">
      <w:pPr>
        <w:pStyle w:val="p1"/>
        <w:spacing w:line="276" w:lineRule="auto"/>
        <w:ind w:firstLine="720"/>
        <w:jc w:val="lowKashida"/>
        <w:divId w:val="359858551"/>
        <w:rPr>
          <w:rFonts w:ascii="Cambria" w:hAnsi="Cambria"/>
          <w:sz w:val="26"/>
          <w:szCs w:val="26"/>
          <w:rtl/>
        </w:rPr>
      </w:pPr>
      <w:r w:rsidRPr="001870EB">
        <w:rPr>
          <w:rFonts w:ascii="Cambria" w:hAnsi="Cambria"/>
          <w:sz w:val="26"/>
          <w:szCs w:val="26"/>
        </w:rPr>
        <w:t>Однак переконання щодо того, що щось є причиною, повинні бути обумовлені знанням того, що ця причина не діє сама по собі, проте вона діє лише з волі Алла</w:t>
      </w:r>
      <w:r w:rsidR="00D3706B">
        <w:rPr>
          <w:rFonts w:ascii="Cambria" w:hAnsi="Cambria"/>
          <w:sz w:val="26"/>
          <w:szCs w:val="26"/>
        </w:rPr>
        <w:t>га</w:t>
      </w:r>
      <w:r w:rsidRPr="001870EB">
        <w:rPr>
          <w:rFonts w:ascii="Cambria" w:hAnsi="Cambria"/>
          <w:sz w:val="26"/>
          <w:szCs w:val="26"/>
        </w:rPr>
        <w:t>, який</w:t>
      </w:r>
      <w:r w:rsidR="00F73575">
        <w:rPr>
          <w:rFonts w:ascii="Cambria" w:hAnsi="Cambria"/>
          <w:sz w:val="26"/>
          <w:szCs w:val="26"/>
        </w:rPr>
        <w:t xml:space="preserve"> </w:t>
      </w:r>
      <w:r w:rsidRPr="001870EB">
        <w:rPr>
          <w:rFonts w:ascii="Cambria" w:hAnsi="Cambria"/>
          <w:sz w:val="26"/>
          <w:szCs w:val="26"/>
        </w:rPr>
        <w:t>і зробив її причиною.  Тому Він тут і говорить: «</w:t>
      </w:r>
      <w:r w:rsidRPr="00272E59">
        <w:rPr>
          <w:rFonts w:ascii="Cambria" w:hAnsi="Cambria"/>
          <w:i/>
          <w:iCs/>
          <w:sz w:val="26"/>
          <w:szCs w:val="26"/>
        </w:rPr>
        <w:t>З дозволу Господа</w:t>
      </w:r>
      <w:r w:rsidRPr="001870EB">
        <w:rPr>
          <w:rFonts w:ascii="Cambria" w:hAnsi="Cambria"/>
          <w:sz w:val="26"/>
          <w:szCs w:val="26"/>
        </w:rPr>
        <w:t>».</w:t>
      </w:r>
    </w:p>
    <w:p w14:paraId="12CFDAE8" w14:textId="103261F0" w:rsidR="001870EB" w:rsidRPr="001870EB" w:rsidRDefault="001870EB" w:rsidP="00E4580B">
      <w:pPr>
        <w:pStyle w:val="p1"/>
        <w:spacing w:line="276" w:lineRule="auto"/>
        <w:ind w:firstLine="720"/>
        <w:jc w:val="lowKashida"/>
        <w:divId w:val="359858551"/>
        <w:rPr>
          <w:rFonts w:ascii="Cambria" w:hAnsi="Cambria"/>
          <w:sz w:val="26"/>
          <w:szCs w:val="26"/>
          <w:rtl/>
        </w:rPr>
      </w:pPr>
      <w:r w:rsidRPr="001870EB">
        <w:rPr>
          <w:rFonts w:ascii="Cambria" w:hAnsi="Cambria"/>
          <w:sz w:val="26"/>
          <w:szCs w:val="26"/>
        </w:rPr>
        <w:t>Далі в аяті говориться: «</w:t>
      </w:r>
      <w:r w:rsidRPr="00272E59">
        <w:rPr>
          <w:rFonts w:ascii="Cambria" w:hAnsi="Cambria"/>
          <w:i/>
          <w:iCs/>
          <w:sz w:val="26"/>
          <w:szCs w:val="26"/>
        </w:rPr>
        <w:t>На шлях Могутнього, Достохвального</w:t>
      </w:r>
      <w:r w:rsidR="00272E59" w:rsidRPr="00272E59">
        <w:rPr>
          <w:rFonts w:ascii="Cambria" w:hAnsi="Cambria"/>
          <w:i/>
          <w:iCs/>
          <w:sz w:val="26"/>
          <w:szCs w:val="26"/>
        </w:rPr>
        <w:t xml:space="preserve"> </w:t>
      </w:r>
      <w:r w:rsidRPr="00272E59">
        <w:rPr>
          <w:rFonts w:ascii="Cambria" w:hAnsi="Cambria"/>
          <w:i/>
          <w:iCs/>
          <w:sz w:val="26"/>
          <w:szCs w:val="26"/>
        </w:rPr>
        <w:t>Алла</w:t>
      </w:r>
      <w:r w:rsidR="00272E59" w:rsidRPr="00272E59">
        <w:rPr>
          <w:rFonts w:ascii="Cambria" w:hAnsi="Cambria"/>
          <w:i/>
          <w:iCs/>
          <w:sz w:val="26"/>
          <w:szCs w:val="26"/>
        </w:rPr>
        <w:t>га</w:t>
      </w:r>
      <w:r w:rsidRPr="001870EB">
        <w:rPr>
          <w:rFonts w:ascii="Cambria" w:hAnsi="Cambria"/>
          <w:sz w:val="26"/>
          <w:szCs w:val="26"/>
        </w:rPr>
        <w:t xml:space="preserve">».  Достохвальний (аль-Хамід) вжито у формі </w:t>
      </w:r>
      <w:r w:rsidRPr="001870EB">
        <w:rPr>
          <w:rFonts w:ascii="Cambria" w:hAnsi="Cambria"/>
          <w:sz w:val="26"/>
          <w:szCs w:val="26"/>
          <w:rtl/>
        </w:rPr>
        <w:t xml:space="preserve">الفعيل) </w:t>
      </w:r>
      <w:r w:rsidR="00182C52">
        <w:rPr>
          <w:rFonts w:ascii="Cambria" w:hAnsi="Cambria"/>
          <w:sz w:val="26"/>
          <w:szCs w:val="26"/>
        </w:rPr>
        <w:t xml:space="preserve">) і </w:t>
      </w:r>
      <w:r w:rsidRPr="001870EB">
        <w:rPr>
          <w:rFonts w:ascii="Cambria" w:hAnsi="Cambria"/>
          <w:sz w:val="26"/>
          <w:szCs w:val="26"/>
        </w:rPr>
        <w:t>тут можна поставити запитання, чи приходить воно зі змістом того, хто вчиняє дію або зі змістом того, що дія падає на нього, або ж містить обидва сенси?</w:t>
      </w:r>
      <w:r w:rsidR="00B83FA7">
        <w:rPr>
          <w:rFonts w:ascii="Cambria" w:hAnsi="Cambria"/>
          <w:sz w:val="26"/>
          <w:szCs w:val="26"/>
        </w:rPr>
        <w:t xml:space="preserve"> </w:t>
      </w:r>
      <w:r w:rsidRPr="001870EB">
        <w:rPr>
          <w:rFonts w:ascii="Cambria" w:hAnsi="Cambria"/>
          <w:sz w:val="26"/>
          <w:szCs w:val="26"/>
        </w:rPr>
        <w:t>Правильно те, що слово містить обидва сенси.</w:t>
      </w:r>
      <w:r w:rsidR="00B83FA7">
        <w:rPr>
          <w:rFonts w:ascii="Cambria" w:hAnsi="Cambria"/>
          <w:sz w:val="26"/>
          <w:szCs w:val="26"/>
        </w:rPr>
        <w:t xml:space="preserve"> </w:t>
      </w:r>
      <w:r w:rsidRPr="001870EB">
        <w:rPr>
          <w:rFonts w:ascii="Cambria" w:hAnsi="Cambria"/>
          <w:sz w:val="26"/>
          <w:szCs w:val="26"/>
        </w:rPr>
        <w:t>Так, Всевишній Алла</w:t>
      </w:r>
      <w:r w:rsidR="00B83FA7">
        <w:rPr>
          <w:rFonts w:ascii="Cambria" w:hAnsi="Cambria"/>
          <w:sz w:val="26"/>
          <w:szCs w:val="26"/>
        </w:rPr>
        <w:t>г</w:t>
      </w:r>
      <w:r w:rsidRPr="001870EB">
        <w:rPr>
          <w:rFonts w:ascii="Cambria" w:hAnsi="Cambria"/>
          <w:sz w:val="26"/>
          <w:szCs w:val="26"/>
        </w:rPr>
        <w:t xml:space="preserve"> заслуговує на похвал</w:t>
      </w:r>
      <w:r w:rsidR="0026502D">
        <w:rPr>
          <w:rFonts w:ascii="Cambria" w:hAnsi="Cambria"/>
          <w:sz w:val="26"/>
          <w:szCs w:val="26"/>
        </w:rPr>
        <w:t>у</w:t>
      </w:r>
      <w:r w:rsidRPr="001870EB">
        <w:rPr>
          <w:rFonts w:ascii="Cambria" w:hAnsi="Cambria"/>
          <w:sz w:val="26"/>
          <w:szCs w:val="26"/>
        </w:rPr>
        <w:t xml:space="preserve"> за Його мудрі справи і бездоганні якості, а також Він Сам хвалить деяких Своїх рабів, які заслуговують на це.</w:t>
      </w:r>
    </w:p>
    <w:p w14:paraId="4B0DB12D" w14:textId="321EC264" w:rsidR="001870EB" w:rsidRPr="00775BC7" w:rsidRDefault="001870EB" w:rsidP="00775BC7">
      <w:pPr>
        <w:pStyle w:val="p1"/>
        <w:spacing w:line="276" w:lineRule="auto"/>
        <w:ind w:firstLine="720"/>
        <w:jc w:val="center"/>
        <w:divId w:val="359858551"/>
        <w:rPr>
          <w:rFonts w:ascii="Cambria" w:hAnsi="Cambria"/>
          <w:b/>
          <w:bCs/>
          <w:sz w:val="30"/>
          <w:szCs w:val="30"/>
          <w:rtl/>
        </w:rPr>
      </w:pPr>
      <w:r w:rsidRPr="00775BC7">
        <w:rPr>
          <w:rFonts w:ascii="Cambria" w:hAnsi="Cambria"/>
          <w:b/>
          <w:bCs/>
          <w:sz w:val="30"/>
          <w:szCs w:val="30"/>
          <w:rtl/>
        </w:rPr>
        <w:t>***</w:t>
      </w:r>
    </w:p>
    <w:p w14:paraId="6752DC58" w14:textId="7DE57EB7" w:rsidR="001870EB" w:rsidRPr="00775BC7" w:rsidRDefault="001870EB" w:rsidP="00E4580B">
      <w:pPr>
        <w:pStyle w:val="p1"/>
        <w:spacing w:line="276" w:lineRule="auto"/>
        <w:ind w:firstLine="720"/>
        <w:jc w:val="lowKashida"/>
        <w:divId w:val="359858551"/>
        <w:rPr>
          <w:rFonts w:ascii="Cambria" w:hAnsi="Cambria"/>
          <w:sz w:val="26"/>
          <w:szCs w:val="26"/>
          <w:u w:val="single"/>
          <w:rtl/>
        </w:rPr>
      </w:pPr>
      <w:r w:rsidRPr="00775BC7">
        <w:rPr>
          <w:rFonts w:ascii="Cambria" w:hAnsi="Cambria"/>
          <w:sz w:val="26"/>
          <w:szCs w:val="26"/>
          <w:u w:val="single"/>
        </w:rPr>
        <w:t>Шейхуль-Іслям Ібн Таймія сказав:</w:t>
      </w:r>
    </w:p>
    <w:p w14:paraId="43100E3A" w14:textId="60F00ED6" w:rsidR="001870EB" w:rsidRDefault="001870EB" w:rsidP="00E4580B">
      <w:pPr>
        <w:pStyle w:val="p1"/>
        <w:spacing w:line="276" w:lineRule="auto"/>
        <w:ind w:firstLine="720"/>
        <w:jc w:val="lowKashida"/>
        <w:divId w:val="359858551"/>
        <w:rPr>
          <w:rFonts w:ascii="Cambria" w:hAnsi="Cambria"/>
          <w:sz w:val="26"/>
          <w:szCs w:val="26"/>
        </w:rPr>
      </w:pPr>
      <w:r w:rsidRPr="001870EB">
        <w:rPr>
          <w:rFonts w:ascii="Cambria" w:hAnsi="Cambria"/>
          <w:sz w:val="26"/>
          <w:szCs w:val="26"/>
        </w:rPr>
        <w:t>Всевишній Алла</w:t>
      </w:r>
      <w:r w:rsidR="00775BC7">
        <w:rPr>
          <w:rFonts w:ascii="Cambria" w:hAnsi="Cambria"/>
          <w:sz w:val="26"/>
          <w:szCs w:val="26"/>
        </w:rPr>
        <w:t>г</w:t>
      </w:r>
      <w:r w:rsidRPr="001870EB">
        <w:rPr>
          <w:rFonts w:ascii="Cambria" w:hAnsi="Cambria"/>
          <w:sz w:val="26"/>
          <w:szCs w:val="26"/>
        </w:rPr>
        <w:t xml:space="preserve"> сказав:</w:t>
      </w:r>
    </w:p>
    <w:p w14:paraId="4EC2677F" w14:textId="77777777" w:rsidR="005943DF" w:rsidRPr="005943DF" w:rsidRDefault="005943DF" w:rsidP="00F42C8D">
      <w:pPr>
        <w:pStyle w:val="p1"/>
        <w:bidi/>
        <w:jc w:val="center"/>
        <w:divId w:val="340469453"/>
        <w:rPr>
          <w:rFonts w:hint="eastAsia"/>
          <w:sz w:val="38"/>
          <w:szCs w:val="38"/>
        </w:rPr>
      </w:pPr>
      <w:r w:rsidRPr="005943DF">
        <w:rPr>
          <w:rStyle w:val="s1"/>
          <w:sz w:val="38"/>
          <w:szCs w:val="38"/>
          <w:rtl/>
        </w:rPr>
        <w:t>وَكَذَلِكَ</w:t>
      </w:r>
      <w:r w:rsidRPr="005943DF">
        <w:rPr>
          <w:rStyle w:val="s2"/>
          <w:sz w:val="38"/>
          <w:szCs w:val="38"/>
          <w:rtl/>
        </w:rPr>
        <w:t xml:space="preserve"> </w:t>
      </w:r>
      <w:r w:rsidRPr="005943DF">
        <w:rPr>
          <w:rStyle w:val="s1"/>
          <w:sz w:val="38"/>
          <w:szCs w:val="38"/>
          <w:rtl/>
        </w:rPr>
        <w:t>أَوْحَيْنَا</w:t>
      </w:r>
      <w:r w:rsidRPr="005943DF">
        <w:rPr>
          <w:rStyle w:val="s2"/>
          <w:sz w:val="38"/>
          <w:szCs w:val="38"/>
          <w:rtl/>
        </w:rPr>
        <w:t xml:space="preserve"> </w:t>
      </w:r>
      <w:r w:rsidRPr="005943DF">
        <w:rPr>
          <w:rStyle w:val="s1"/>
          <w:sz w:val="38"/>
          <w:szCs w:val="38"/>
          <w:rtl/>
        </w:rPr>
        <w:t>إِلَيْكَ</w:t>
      </w:r>
      <w:r w:rsidRPr="005943DF">
        <w:rPr>
          <w:rStyle w:val="s2"/>
          <w:sz w:val="38"/>
          <w:szCs w:val="38"/>
          <w:rtl/>
        </w:rPr>
        <w:t xml:space="preserve"> </w:t>
      </w:r>
      <w:r w:rsidRPr="005943DF">
        <w:rPr>
          <w:rStyle w:val="s1"/>
          <w:sz w:val="38"/>
          <w:szCs w:val="38"/>
          <w:rtl/>
        </w:rPr>
        <w:t>رُوحًا</w:t>
      </w:r>
      <w:r w:rsidRPr="005943DF">
        <w:rPr>
          <w:rStyle w:val="s2"/>
          <w:sz w:val="38"/>
          <w:szCs w:val="38"/>
          <w:rtl/>
        </w:rPr>
        <w:t xml:space="preserve"> </w:t>
      </w:r>
      <w:r w:rsidRPr="005943DF">
        <w:rPr>
          <w:rStyle w:val="s1"/>
          <w:sz w:val="38"/>
          <w:szCs w:val="38"/>
          <w:rtl/>
        </w:rPr>
        <w:t>مِّنْ</w:t>
      </w:r>
      <w:r w:rsidRPr="005943DF">
        <w:rPr>
          <w:rStyle w:val="s2"/>
          <w:sz w:val="38"/>
          <w:szCs w:val="38"/>
          <w:rtl/>
        </w:rPr>
        <w:t xml:space="preserve"> </w:t>
      </w:r>
      <w:r w:rsidRPr="005943DF">
        <w:rPr>
          <w:rStyle w:val="s1"/>
          <w:sz w:val="38"/>
          <w:szCs w:val="38"/>
          <w:rtl/>
        </w:rPr>
        <w:t>أَمْرِنَا</w:t>
      </w:r>
      <w:r w:rsidRPr="005943DF">
        <w:rPr>
          <w:rStyle w:val="s2"/>
          <w:sz w:val="38"/>
          <w:szCs w:val="38"/>
          <w:rtl/>
        </w:rPr>
        <w:t xml:space="preserve"> </w:t>
      </w:r>
      <w:r w:rsidRPr="005943DF">
        <w:rPr>
          <w:rStyle w:val="s1"/>
          <w:sz w:val="38"/>
          <w:szCs w:val="38"/>
          <w:rtl/>
        </w:rPr>
        <w:t>مَا</w:t>
      </w:r>
      <w:r w:rsidRPr="005943DF">
        <w:rPr>
          <w:rStyle w:val="s2"/>
          <w:sz w:val="38"/>
          <w:szCs w:val="38"/>
          <w:rtl/>
        </w:rPr>
        <w:t xml:space="preserve"> </w:t>
      </w:r>
      <w:r w:rsidRPr="005943DF">
        <w:rPr>
          <w:rStyle w:val="s1"/>
          <w:sz w:val="38"/>
          <w:szCs w:val="38"/>
          <w:rtl/>
        </w:rPr>
        <w:t>كُنتَ</w:t>
      </w:r>
      <w:r w:rsidRPr="005943DF">
        <w:rPr>
          <w:rStyle w:val="s2"/>
          <w:sz w:val="38"/>
          <w:szCs w:val="38"/>
          <w:rtl/>
        </w:rPr>
        <w:t xml:space="preserve"> </w:t>
      </w:r>
      <w:r w:rsidRPr="005943DF">
        <w:rPr>
          <w:rStyle w:val="s1"/>
          <w:sz w:val="38"/>
          <w:szCs w:val="38"/>
          <w:rtl/>
        </w:rPr>
        <w:t>تَدْرِي</w:t>
      </w:r>
      <w:r w:rsidRPr="005943DF">
        <w:rPr>
          <w:rStyle w:val="s2"/>
          <w:sz w:val="38"/>
          <w:szCs w:val="38"/>
          <w:rtl/>
        </w:rPr>
        <w:t xml:space="preserve"> </w:t>
      </w:r>
      <w:r w:rsidRPr="005943DF">
        <w:rPr>
          <w:rStyle w:val="s1"/>
          <w:sz w:val="38"/>
          <w:szCs w:val="38"/>
          <w:rtl/>
        </w:rPr>
        <w:t>مَا</w:t>
      </w:r>
      <w:r w:rsidRPr="005943DF">
        <w:rPr>
          <w:rStyle w:val="s2"/>
          <w:sz w:val="38"/>
          <w:szCs w:val="38"/>
          <w:rtl/>
        </w:rPr>
        <w:t xml:space="preserve"> </w:t>
      </w:r>
      <w:r w:rsidRPr="005943DF">
        <w:rPr>
          <w:rStyle w:val="s1"/>
          <w:sz w:val="38"/>
          <w:szCs w:val="38"/>
          <w:rtl/>
        </w:rPr>
        <w:t>الْكِتَابُ</w:t>
      </w:r>
      <w:r w:rsidRPr="005943DF">
        <w:rPr>
          <w:rStyle w:val="s2"/>
          <w:sz w:val="38"/>
          <w:szCs w:val="38"/>
          <w:rtl/>
        </w:rPr>
        <w:t xml:space="preserve"> </w:t>
      </w:r>
      <w:r w:rsidRPr="005943DF">
        <w:rPr>
          <w:rStyle w:val="s1"/>
          <w:sz w:val="38"/>
          <w:szCs w:val="38"/>
          <w:rtl/>
        </w:rPr>
        <w:t>وَلَا</w:t>
      </w:r>
      <w:r w:rsidRPr="005943DF">
        <w:rPr>
          <w:rStyle w:val="s2"/>
          <w:sz w:val="38"/>
          <w:szCs w:val="38"/>
          <w:rtl/>
        </w:rPr>
        <w:t xml:space="preserve"> </w:t>
      </w:r>
      <w:r w:rsidRPr="005943DF">
        <w:rPr>
          <w:rStyle w:val="s1"/>
          <w:sz w:val="38"/>
          <w:szCs w:val="38"/>
          <w:rtl/>
        </w:rPr>
        <w:t>الْإِيمَانُ</w:t>
      </w:r>
      <w:r w:rsidRPr="005943DF">
        <w:rPr>
          <w:rStyle w:val="s2"/>
          <w:sz w:val="38"/>
          <w:szCs w:val="38"/>
          <w:rtl/>
        </w:rPr>
        <w:t xml:space="preserve"> </w:t>
      </w:r>
      <w:r w:rsidRPr="005943DF">
        <w:rPr>
          <w:rStyle w:val="s1"/>
          <w:sz w:val="38"/>
          <w:szCs w:val="38"/>
          <w:rtl/>
        </w:rPr>
        <w:t>وَلَكِن</w:t>
      </w:r>
      <w:r w:rsidRPr="005943DF">
        <w:rPr>
          <w:rStyle w:val="s2"/>
          <w:sz w:val="38"/>
          <w:szCs w:val="38"/>
          <w:rtl/>
        </w:rPr>
        <w:t xml:space="preserve"> </w:t>
      </w:r>
      <w:r w:rsidRPr="005943DF">
        <w:rPr>
          <w:rStyle w:val="s1"/>
          <w:sz w:val="38"/>
          <w:szCs w:val="38"/>
          <w:rtl/>
        </w:rPr>
        <w:t>جَعَلْنَاهُ</w:t>
      </w:r>
      <w:r w:rsidRPr="005943DF">
        <w:rPr>
          <w:rStyle w:val="s2"/>
          <w:sz w:val="38"/>
          <w:szCs w:val="38"/>
          <w:rtl/>
        </w:rPr>
        <w:t xml:space="preserve"> </w:t>
      </w:r>
      <w:r w:rsidRPr="005943DF">
        <w:rPr>
          <w:rStyle w:val="s1"/>
          <w:sz w:val="38"/>
          <w:szCs w:val="38"/>
          <w:rtl/>
        </w:rPr>
        <w:t>نُورًا</w:t>
      </w:r>
      <w:r w:rsidRPr="005943DF">
        <w:rPr>
          <w:rStyle w:val="s2"/>
          <w:sz w:val="38"/>
          <w:szCs w:val="38"/>
          <w:rtl/>
        </w:rPr>
        <w:t xml:space="preserve"> </w:t>
      </w:r>
      <w:r w:rsidRPr="005943DF">
        <w:rPr>
          <w:rStyle w:val="s1"/>
          <w:sz w:val="38"/>
          <w:szCs w:val="38"/>
          <w:rtl/>
        </w:rPr>
        <w:t>نَّهْدِي</w:t>
      </w:r>
      <w:r w:rsidRPr="005943DF">
        <w:rPr>
          <w:rStyle w:val="s2"/>
          <w:sz w:val="38"/>
          <w:szCs w:val="38"/>
          <w:rtl/>
        </w:rPr>
        <w:t xml:space="preserve"> </w:t>
      </w:r>
      <w:r w:rsidRPr="005943DF">
        <w:rPr>
          <w:rStyle w:val="s1"/>
          <w:sz w:val="38"/>
          <w:szCs w:val="38"/>
          <w:rtl/>
        </w:rPr>
        <w:t>بِهِ</w:t>
      </w:r>
      <w:r w:rsidRPr="005943DF">
        <w:rPr>
          <w:rStyle w:val="s2"/>
          <w:sz w:val="38"/>
          <w:szCs w:val="38"/>
          <w:rtl/>
        </w:rPr>
        <w:t xml:space="preserve"> </w:t>
      </w:r>
      <w:r w:rsidRPr="005943DF">
        <w:rPr>
          <w:rStyle w:val="s1"/>
          <w:sz w:val="38"/>
          <w:szCs w:val="38"/>
          <w:rtl/>
        </w:rPr>
        <w:t>مَن</w:t>
      </w:r>
      <w:r w:rsidRPr="005943DF">
        <w:rPr>
          <w:rStyle w:val="s2"/>
          <w:sz w:val="38"/>
          <w:szCs w:val="38"/>
          <w:rtl/>
        </w:rPr>
        <w:t xml:space="preserve"> </w:t>
      </w:r>
      <w:r w:rsidRPr="005943DF">
        <w:rPr>
          <w:rStyle w:val="s1"/>
          <w:sz w:val="38"/>
          <w:szCs w:val="38"/>
          <w:rtl/>
        </w:rPr>
        <w:t>نَّشَاءُ</w:t>
      </w:r>
      <w:r w:rsidRPr="005943DF">
        <w:rPr>
          <w:rStyle w:val="s2"/>
          <w:sz w:val="38"/>
          <w:szCs w:val="38"/>
          <w:rtl/>
        </w:rPr>
        <w:t xml:space="preserve"> </w:t>
      </w:r>
      <w:r w:rsidRPr="005943DF">
        <w:rPr>
          <w:rStyle w:val="s1"/>
          <w:sz w:val="38"/>
          <w:szCs w:val="38"/>
          <w:rtl/>
        </w:rPr>
        <w:t>مِنْ</w:t>
      </w:r>
      <w:r w:rsidRPr="005943DF">
        <w:rPr>
          <w:rStyle w:val="s2"/>
          <w:sz w:val="38"/>
          <w:szCs w:val="38"/>
          <w:rtl/>
        </w:rPr>
        <w:t xml:space="preserve"> </w:t>
      </w:r>
      <w:r w:rsidRPr="005943DF">
        <w:rPr>
          <w:rStyle w:val="s1"/>
          <w:sz w:val="38"/>
          <w:szCs w:val="38"/>
          <w:rtl/>
        </w:rPr>
        <w:t>عِبَادِنَا</w:t>
      </w:r>
      <w:r w:rsidRPr="005943DF">
        <w:rPr>
          <w:rStyle w:val="s2"/>
          <w:sz w:val="38"/>
          <w:szCs w:val="38"/>
          <w:rtl/>
        </w:rPr>
        <w:t xml:space="preserve"> </w:t>
      </w:r>
      <w:r w:rsidRPr="005943DF">
        <w:rPr>
          <w:rStyle w:val="s1"/>
          <w:sz w:val="38"/>
          <w:szCs w:val="38"/>
          <w:rtl/>
        </w:rPr>
        <w:t>وَإِنَّكَ</w:t>
      </w:r>
      <w:r w:rsidRPr="005943DF">
        <w:rPr>
          <w:rStyle w:val="s2"/>
          <w:sz w:val="38"/>
          <w:szCs w:val="38"/>
          <w:rtl/>
        </w:rPr>
        <w:t xml:space="preserve"> </w:t>
      </w:r>
      <w:r w:rsidRPr="005943DF">
        <w:rPr>
          <w:rStyle w:val="s1"/>
          <w:sz w:val="38"/>
          <w:szCs w:val="38"/>
          <w:rtl/>
        </w:rPr>
        <w:t>لَتَهْدِي</w:t>
      </w:r>
      <w:r w:rsidRPr="005943DF">
        <w:rPr>
          <w:rStyle w:val="s2"/>
          <w:sz w:val="38"/>
          <w:szCs w:val="38"/>
          <w:rtl/>
        </w:rPr>
        <w:t xml:space="preserve"> </w:t>
      </w:r>
      <w:r w:rsidRPr="005943DF">
        <w:rPr>
          <w:rStyle w:val="s1"/>
          <w:sz w:val="38"/>
          <w:szCs w:val="38"/>
          <w:rtl/>
        </w:rPr>
        <w:t>إِلَى</w:t>
      </w:r>
      <w:r w:rsidRPr="005943DF">
        <w:rPr>
          <w:rStyle w:val="s2"/>
          <w:sz w:val="38"/>
          <w:szCs w:val="38"/>
          <w:rtl/>
        </w:rPr>
        <w:t xml:space="preserve"> </w:t>
      </w:r>
      <w:r w:rsidRPr="005943DF">
        <w:rPr>
          <w:rStyle w:val="s1"/>
          <w:sz w:val="38"/>
          <w:szCs w:val="38"/>
          <w:rtl/>
        </w:rPr>
        <w:t>صِرَاطٍ</w:t>
      </w:r>
      <w:r w:rsidRPr="005943DF">
        <w:rPr>
          <w:rStyle w:val="s2"/>
          <w:sz w:val="38"/>
          <w:szCs w:val="38"/>
          <w:rtl/>
        </w:rPr>
        <w:t xml:space="preserve"> </w:t>
      </w:r>
      <w:r w:rsidRPr="005943DF">
        <w:rPr>
          <w:rStyle w:val="s1"/>
          <w:sz w:val="38"/>
          <w:szCs w:val="38"/>
          <w:rtl/>
        </w:rPr>
        <w:t>مُّسْتَقِيمٍ</w:t>
      </w:r>
      <w:r w:rsidRPr="005943DF">
        <w:rPr>
          <w:rStyle w:val="s2"/>
          <w:sz w:val="38"/>
          <w:szCs w:val="38"/>
          <w:rtl/>
        </w:rPr>
        <w:t>{</w:t>
      </w:r>
      <w:r w:rsidRPr="005943DF">
        <w:rPr>
          <w:rStyle w:val="s1"/>
          <w:sz w:val="38"/>
          <w:szCs w:val="38"/>
          <w:rtl/>
        </w:rPr>
        <w:t>٥٢</w:t>
      </w:r>
      <w:r w:rsidRPr="005943DF">
        <w:rPr>
          <w:rStyle w:val="s2"/>
          <w:sz w:val="38"/>
          <w:szCs w:val="38"/>
          <w:rtl/>
        </w:rPr>
        <w:t xml:space="preserve">} </w:t>
      </w:r>
      <w:r w:rsidRPr="005943DF">
        <w:rPr>
          <w:rStyle w:val="s1"/>
          <w:sz w:val="38"/>
          <w:szCs w:val="38"/>
          <w:rtl/>
        </w:rPr>
        <w:t>صِرَاطِ</w:t>
      </w:r>
      <w:r w:rsidRPr="005943DF">
        <w:rPr>
          <w:rStyle w:val="s2"/>
          <w:sz w:val="38"/>
          <w:szCs w:val="38"/>
          <w:rtl/>
        </w:rPr>
        <w:t xml:space="preserve"> </w:t>
      </w:r>
      <w:r w:rsidRPr="005943DF">
        <w:rPr>
          <w:rStyle w:val="s1"/>
          <w:sz w:val="38"/>
          <w:szCs w:val="38"/>
          <w:rtl/>
        </w:rPr>
        <w:t>اللَّهِ</w:t>
      </w:r>
      <w:r w:rsidRPr="005943DF">
        <w:rPr>
          <w:rStyle w:val="s2"/>
          <w:sz w:val="38"/>
          <w:szCs w:val="38"/>
          <w:rtl/>
        </w:rPr>
        <w:t xml:space="preserve"> </w:t>
      </w:r>
      <w:r w:rsidRPr="005943DF">
        <w:rPr>
          <w:rStyle w:val="s1"/>
          <w:sz w:val="38"/>
          <w:szCs w:val="38"/>
          <w:rtl/>
        </w:rPr>
        <w:t>الَّذِي</w:t>
      </w:r>
      <w:r w:rsidRPr="005943DF">
        <w:rPr>
          <w:rStyle w:val="s2"/>
          <w:sz w:val="38"/>
          <w:szCs w:val="38"/>
          <w:rtl/>
        </w:rPr>
        <w:t xml:space="preserve"> </w:t>
      </w:r>
      <w:r w:rsidRPr="005943DF">
        <w:rPr>
          <w:rStyle w:val="s1"/>
          <w:sz w:val="38"/>
          <w:szCs w:val="38"/>
          <w:rtl/>
        </w:rPr>
        <w:t>لَهُ</w:t>
      </w:r>
      <w:r w:rsidRPr="005943DF">
        <w:rPr>
          <w:rStyle w:val="s2"/>
          <w:sz w:val="38"/>
          <w:szCs w:val="38"/>
          <w:rtl/>
        </w:rPr>
        <w:t xml:space="preserve"> </w:t>
      </w:r>
      <w:r w:rsidRPr="005943DF">
        <w:rPr>
          <w:rStyle w:val="s1"/>
          <w:sz w:val="38"/>
          <w:szCs w:val="38"/>
          <w:rtl/>
        </w:rPr>
        <w:t>مَا</w:t>
      </w:r>
      <w:r w:rsidRPr="005943DF">
        <w:rPr>
          <w:rStyle w:val="s2"/>
          <w:sz w:val="38"/>
          <w:szCs w:val="38"/>
          <w:rtl/>
        </w:rPr>
        <w:t xml:space="preserve"> </w:t>
      </w:r>
      <w:r w:rsidRPr="005943DF">
        <w:rPr>
          <w:rStyle w:val="s1"/>
          <w:sz w:val="38"/>
          <w:szCs w:val="38"/>
          <w:rtl/>
        </w:rPr>
        <w:t>فِي</w:t>
      </w:r>
      <w:r w:rsidRPr="005943DF">
        <w:rPr>
          <w:rStyle w:val="s2"/>
          <w:sz w:val="38"/>
          <w:szCs w:val="38"/>
          <w:rtl/>
        </w:rPr>
        <w:t xml:space="preserve"> </w:t>
      </w:r>
      <w:r w:rsidRPr="005943DF">
        <w:rPr>
          <w:rStyle w:val="s1"/>
          <w:sz w:val="38"/>
          <w:szCs w:val="38"/>
          <w:rtl/>
        </w:rPr>
        <w:t>السَّمَاوَاتِ</w:t>
      </w:r>
      <w:r w:rsidRPr="005943DF">
        <w:rPr>
          <w:rStyle w:val="s2"/>
          <w:sz w:val="38"/>
          <w:szCs w:val="38"/>
          <w:rtl/>
        </w:rPr>
        <w:t xml:space="preserve"> </w:t>
      </w:r>
      <w:r w:rsidRPr="005943DF">
        <w:rPr>
          <w:rStyle w:val="s1"/>
          <w:sz w:val="38"/>
          <w:szCs w:val="38"/>
          <w:rtl/>
        </w:rPr>
        <w:t>وَمَا</w:t>
      </w:r>
      <w:r w:rsidRPr="005943DF">
        <w:rPr>
          <w:rStyle w:val="s2"/>
          <w:sz w:val="38"/>
          <w:szCs w:val="38"/>
          <w:rtl/>
        </w:rPr>
        <w:t xml:space="preserve"> </w:t>
      </w:r>
      <w:r w:rsidRPr="005943DF">
        <w:rPr>
          <w:rStyle w:val="s1"/>
          <w:sz w:val="38"/>
          <w:szCs w:val="38"/>
          <w:rtl/>
        </w:rPr>
        <w:t>فِي</w:t>
      </w:r>
      <w:r w:rsidRPr="005943DF">
        <w:rPr>
          <w:rStyle w:val="s2"/>
          <w:sz w:val="38"/>
          <w:szCs w:val="38"/>
          <w:rtl/>
        </w:rPr>
        <w:t xml:space="preserve"> </w:t>
      </w:r>
      <w:r w:rsidRPr="005943DF">
        <w:rPr>
          <w:rStyle w:val="s1"/>
          <w:sz w:val="38"/>
          <w:szCs w:val="38"/>
          <w:rtl/>
        </w:rPr>
        <w:t>الْأَرْضِ</w:t>
      </w:r>
      <w:r w:rsidRPr="005943DF">
        <w:rPr>
          <w:rStyle w:val="s2"/>
          <w:sz w:val="38"/>
          <w:szCs w:val="38"/>
          <w:rtl/>
        </w:rPr>
        <w:t xml:space="preserve"> </w:t>
      </w:r>
      <w:r w:rsidRPr="005943DF">
        <w:rPr>
          <w:rStyle w:val="s1"/>
          <w:sz w:val="38"/>
          <w:szCs w:val="38"/>
          <w:rtl/>
        </w:rPr>
        <w:t>أَلَا</w:t>
      </w:r>
      <w:r w:rsidRPr="005943DF">
        <w:rPr>
          <w:rStyle w:val="s2"/>
          <w:sz w:val="38"/>
          <w:szCs w:val="38"/>
          <w:rtl/>
        </w:rPr>
        <w:t xml:space="preserve"> </w:t>
      </w:r>
      <w:r w:rsidRPr="005943DF">
        <w:rPr>
          <w:rStyle w:val="s1"/>
          <w:sz w:val="38"/>
          <w:szCs w:val="38"/>
          <w:rtl/>
        </w:rPr>
        <w:t>إِلَى</w:t>
      </w:r>
      <w:r w:rsidRPr="005943DF">
        <w:rPr>
          <w:rStyle w:val="s2"/>
          <w:sz w:val="38"/>
          <w:szCs w:val="38"/>
          <w:rtl/>
        </w:rPr>
        <w:t xml:space="preserve"> </w:t>
      </w:r>
      <w:r w:rsidRPr="005943DF">
        <w:rPr>
          <w:rStyle w:val="s1"/>
          <w:sz w:val="38"/>
          <w:szCs w:val="38"/>
          <w:rtl/>
        </w:rPr>
        <w:t>اللَّهِ</w:t>
      </w:r>
      <w:r w:rsidRPr="005943DF">
        <w:rPr>
          <w:rStyle w:val="s2"/>
          <w:sz w:val="38"/>
          <w:szCs w:val="38"/>
          <w:rtl/>
        </w:rPr>
        <w:t xml:space="preserve"> </w:t>
      </w:r>
      <w:r w:rsidRPr="005943DF">
        <w:rPr>
          <w:rStyle w:val="s1"/>
          <w:sz w:val="38"/>
          <w:szCs w:val="38"/>
          <w:rtl/>
        </w:rPr>
        <w:t>تَصِيرُ</w:t>
      </w:r>
      <w:r w:rsidRPr="005943DF">
        <w:rPr>
          <w:rStyle w:val="s2"/>
          <w:sz w:val="38"/>
          <w:szCs w:val="38"/>
          <w:rtl/>
        </w:rPr>
        <w:t xml:space="preserve"> </w:t>
      </w:r>
      <w:r w:rsidRPr="005943DF">
        <w:rPr>
          <w:rStyle w:val="s1"/>
          <w:sz w:val="38"/>
          <w:szCs w:val="38"/>
          <w:rtl/>
        </w:rPr>
        <w:t>الْأُمُورُ</w:t>
      </w:r>
      <w:r w:rsidRPr="005943DF">
        <w:rPr>
          <w:rStyle w:val="s2"/>
          <w:sz w:val="38"/>
          <w:szCs w:val="38"/>
          <w:rtl/>
        </w:rPr>
        <w:t>{</w:t>
      </w:r>
      <w:r w:rsidRPr="005943DF">
        <w:rPr>
          <w:rStyle w:val="s1"/>
          <w:sz w:val="38"/>
          <w:szCs w:val="38"/>
          <w:rtl/>
        </w:rPr>
        <w:t>٥٣</w:t>
      </w:r>
      <w:r w:rsidRPr="005943DF">
        <w:rPr>
          <w:rStyle w:val="s2"/>
          <w:sz w:val="38"/>
          <w:szCs w:val="38"/>
          <w:rtl/>
        </w:rPr>
        <w:t>}</w:t>
      </w:r>
    </w:p>
    <w:p w14:paraId="7326A93F" w14:textId="77777777" w:rsidR="00775BC7" w:rsidRPr="00775BC7" w:rsidRDefault="00775BC7" w:rsidP="00775BC7">
      <w:pPr>
        <w:pStyle w:val="p1"/>
        <w:bidi/>
        <w:spacing w:line="276" w:lineRule="auto"/>
        <w:ind w:firstLine="720"/>
        <w:jc w:val="lowKashida"/>
        <w:divId w:val="359858551"/>
        <w:rPr>
          <w:rFonts w:ascii="Cambria" w:hAnsi="Cambria"/>
          <w:sz w:val="26"/>
          <w:szCs w:val="26"/>
          <w:rtl/>
        </w:rPr>
      </w:pPr>
    </w:p>
    <w:p w14:paraId="110909A4" w14:textId="3C0EB3E6" w:rsidR="0052315E" w:rsidRPr="0052315E" w:rsidRDefault="0052315E" w:rsidP="00BA2CF7">
      <w:pPr>
        <w:pStyle w:val="p1"/>
        <w:spacing w:line="276" w:lineRule="auto"/>
        <w:ind w:firstLine="720"/>
        <w:jc w:val="lowKashida"/>
        <w:divId w:val="278073524"/>
        <w:rPr>
          <w:rFonts w:ascii="Cambria" w:hAnsi="Cambria"/>
          <w:sz w:val="26"/>
          <w:szCs w:val="26"/>
        </w:rPr>
      </w:pPr>
      <w:r w:rsidRPr="00BA2CF7">
        <w:rPr>
          <w:rFonts w:ascii="Cambria" w:hAnsi="Cambria"/>
          <w:b/>
          <w:bCs/>
          <w:sz w:val="26"/>
          <w:szCs w:val="26"/>
        </w:rPr>
        <w:t>«Так само Ми навіяли тобі в одкровенні дух (Коран) з Нашого</w:t>
      </w:r>
      <w:r w:rsidR="00E46F22" w:rsidRPr="00BA2CF7">
        <w:rPr>
          <w:rFonts w:ascii="Cambria" w:hAnsi="Cambria"/>
          <w:b/>
          <w:bCs/>
          <w:sz w:val="26"/>
          <w:szCs w:val="26"/>
        </w:rPr>
        <w:t xml:space="preserve"> </w:t>
      </w:r>
      <w:r w:rsidRPr="00BA2CF7">
        <w:rPr>
          <w:rFonts w:ascii="Cambria" w:hAnsi="Cambria"/>
          <w:b/>
          <w:bCs/>
          <w:sz w:val="26"/>
          <w:szCs w:val="26"/>
        </w:rPr>
        <w:t>наказ</w:t>
      </w:r>
      <w:r w:rsidR="00FC2B79" w:rsidRPr="00BA2CF7">
        <w:rPr>
          <w:rFonts w:ascii="Cambria" w:hAnsi="Cambria"/>
          <w:b/>
          <w:bCs/>
          <w:sz w:val="26"/>
          <w:szCs w:val="26"/>
        </w:rPr>
        <w:t>у</w:t>
      </w:r>
      <w:r w:rsidRPr="00BA2CF7">
        <w:rPr>
          <w:rFonts w:ascii="Cambria" w:hAnsi="Cambria"/>
          <w:b/>
          <w:bCs/>
          <w:sz w:val="26"/>
          <w:szCs w:val="26"/>
        </w:rPr>
        <w:t>.  Ти не знав ні Писання, ні віри, але ми зробили його світлом, за допомогою якого ми навчаємо тих з наших рабів, кого побажаємо.  Воістину, ти наставляєш до прямого шляху - шляху Алла</w:t>
      </w:r>
      <w:r w:rsidR="005B5A35" w:rsidRPr="00BA2CF7">
        <w:rPr>
          <w:rFonts w:ascii="Cambria" w:hAnsi="Cambria"/>
          <w:b/>
          <w:bCs/>
          <w:sz w:val="26"/>
          <w:szCs w:val="26"/>
        </w:rPr>
        <w:t>га</w:t>
      </w:r>
      <w:r w:rsidRPr="00BA2CF7">
        <w:rPr>
          <w:rFonts w:ascii="Cambria" w:hAnsi="Cambria"/>
          <w:b/>
          <w:bCs/>
          <w:sz w:val="26"/>
          <w:szCs w:val="26"/>
        </w:rPr>
        <w:t>, Якому належить те, що на небесах і те, що на землі.  І хіба не до Алла</w:t>
      </w:r>
      <w:r w:rsidR="005B5A35" w:rsidRPr="00BA2CF7">
        <w:rPr>
          <w:rFonts w:ascii="Cambria" w:hAnsi="Cambria"/>
          <w:b/>
          <w:bCs/>
          <w:sz w:val="26"/>
          <w:szCs w:val="26"/>
        </w:rPr>
        <w:t>га</w:t>
      </w:r>
      <w:r w:rsidRPr="00BA2CF7">
        <w:rPr>
          <w:rFonts w:ascii="Cambria" w:hAnsi="Cambria"/>
          <w:b/>
          <w:bCs/>
          <w:sz w:val="26"/>
          <w:szCs w:val="26"/>
        </w:rPr>
        <w:t xml:space="preserve"> повертаються справи?</w:t>
      </w:r>
      <w:r w:rsidR="00BA2CF7" w:rsidRPr="00BA2CF7">
        <w:rPr>
          <w:rFonts w:ascii="Cambria" w:hAnsi="Cambria"/>
          <w:b/>
          <w:bCs/>
          <w:sz w:val="26"/>
          <w:szCs w:val="26"/>
        </w:rPr>
        <w:t>»</w:t>
      </w:r>
      <w:r w:rsidRPr="0052315E">
        <w:rPr>
          <w:rFonts w:ascii="Cambria" w:hAnsi="Cambria"/>
          <w:sz w:val="26"/>
          <w:szCs w:val="26"/>
        </w:rPr>
        <w:t xml:space="preserve">  (Коран, 42:52).</w:t>
      </w:r>
    </w:p>
    <w:p w14:paraId="22C38949" w14:textId="77777777" w:rsidR="0052315E" w:rsidRPr="00BA2CF7" w:rsidRDefault="0052315E" w:rsidP="00BA2CF7">
      <w:pPr>
        <w:pStyle w:val="p1"/>
        <w:spacing w:line="276" w:lineRule="auto"/>
        <w:ind w:firstLine="720"/>
        <w:jc w:val="lowKashida"/>
        <w:divId w:val="278073524"/>
        <w:rPr>
          <w:rFonts w:ascii="Cambria" w:hAnsi="Cambria"/>
          <w:sz w:val="26"/>
          <w:szCs w:val="26"/>
          <w:u w:val="single"/>
        </w:rPr>
      </w:pPr>
      <w:r w:rsidRPr="0052315E">
        <w:rPr>
          <w:rFonts w:ascii="Cambria" w:hAnsi="Cambria"/>
          <w:sz w:val="26"/>
          <w:szCs w:val="26"/>
        </w:rPr>
        <w:t xml:space="preserve"> </w:t>
      </w:r>
      <w:r w:rsidRPr="00BA2CF7">
        <w:rPr>
          <w:rFonts w:ascii="Cambria" w:hAnsi="Cambria"/>
          <w:sz w:val="26"/>
          <w:szCs w:val="26"/>
          <w:u w:val="single"/>
        </w:rPr>
        <w:t>Роз'яснення шейха Ібн Усайміна:</w:t>
      </w:r>
    </w:p>
    <w:p w14:paraId="42766B8B" w14:textId="75B669F9" w:rsidR="0052315E" w:rsidRPr="0052315E" w:rsidRDefault="0052315E" w:rsidP="00BA2CF7">
      <w:pPr>
        <w:pStyle w:val="p1"/>
        <w:spacing w:line="276" w:lineRule="auto"/>
        <w:ind w:firstLine="720"/>
        <w:jc w:val="lowKashida"/>
        <w:divId w:val="278073524"/>
        <w:rPr>
          <w:rFonts w:ascii="Cambria" w:hAnsi="Cambria"/>
          <w:sz w:val="26"/>
          <w:szCs w:val="26"/>
        </w:rPr>
      </w:pPr>
      <w:r w:rsidRPr="0052315E">
        <w:rPr>
          <w:rFonts w:ascii="Cambria" w:hAnsi="Cambria"/>
          <w:sz w:val="26"/>
          <w:szCs w:val="26"/>
        </w:rPr>
        <w:t xml:space="preserve"> Всевишній Алла</w:t>
      </w:r>
      <w:r w:rsidR="00BA2CF7">
        <w:rPr>
          <w:rFonts w:ascii="Cambria" w:hAnsi="Cambria"/>
          <w:sz w:val="26"/>
          <w:szCs w:val="26"/>
        </w:rPr>
        <w:t>г</w:t>
      </w:r>
      <w:r w:rsidRPr="0052315E">
        <w:rPr>
          <w:rFonts w:ascii="Cambria" w:hAnsi="Cambria"/>
          <w:sz w:val="26"/>
          <w:szCs w:val="26"/>
        </w:rPr>
        <w:t xml:space="preserve"> говорить: </w:t>
      </w:r>
      <w:r w:rsidRPr="001F196C">
        <w:rPr>
          <w:rFonts w:ascii="Cambria" w:hAnsi="Cambria"/>
          <w:i/>
          <w:iCs/>
          <w:sz w:val="26"/>
          <w:szCs w:val="26"/>
        </w:rPr>
        <w:t>«Так само Ми навіяли тобі в одкровенні дух з Нашого наказу»</w:t>
      </w:r>
      <w:r w:rsidRPr="0052315E">
        <w:rPr>
          <w:rFonts w:ascii="Cambria" w:hAnsi="Cambria"/>
          <w:sz w:val="26"/>
          <w:szCs w:val="26"/>
        </w:rPr>
        <w:t>.  Під духом мається на увазі Коран, а назвав його духом Всевишній Алла</w:t>
      </w:r>
      <w:r w:rsidR="001F196C">
        <w:rPr>
          <w:rFonts w:ascii="Cambria" w:hAnsi="Cambria"/>
          <w:sz w:val="26"/>
          <w:szCs w:val="26"/>
        </w:rPr>
        <w:t>г</w:t>
      </w:r>
      <w:r w:rsidRPr="0052315E">
        <w:rPr>
          <w:rFonts w:ascii="Cambria" w:hAnsi="Cambria"/>
          <w:sz w:val="26"/>
          <w:szCs w:val="26"/>
        </w:rPr>
        <w:t xml:space="preserve"> через </w:t>
      </w:r>
      <w:r w:rsidRPr="0052315E">
        <w:rPr>
          <w:rFonts w:ascii="Cambria" w:hAnsi="Cambria"/>
          <w:sz w:val="26"/>
          <w:szCs w:val="26"/>
        </w:rPr>
        <w:lastRenderedPageBreak/>
        <w:t>те, що в ньому міститься життя у переносному значенні.  За бажання можна сказати, що й у прямому, буквальному сенсі теж, тому що керований ним має повноцінне життя як у цьому світі, так і у світі Вічному.</w:t>
      </w:r>
    </w:p>
    <w:p w14:paraId="26A272B6" w14:textId="673D3FFA" w:rsidR="0052315E" w:rsidRPr="0052315E" w:rsidRDefault="0052315E" w:rsidP="00A8569F">
      <w:pPr>
        <w:pStyle w:val="p1"/>
        <w:spacing w:line="276" w:lineRule="auto"/>
        <w:ind w:firstLine="720"/>
        <w:jc w:val="lowKashida"/>
        <w:divId w:val="278073524"/>
        <w:rPr>
          <w:rFonts w:ascii="Cambria" w:hAnsi="Cambria"/>
          <w:sz w:val="26"/>
          <w:szCs w:val="26"/>
        </w:rPr>
      </w:pPr>
      <w:r w:rsidRPr="0052315E">
        <w:rPr>
          <w:rFonts w:ascii="Cambria" w:hAnsi="Cambria"/>
          <w:sz w:val="26"/>
          <w:szCs w:val="26"/>
        </w:rPr>
        <w:t xml:space="preserve"> Далі в аяті говориться:</w:t>
      </w:r>
      <w:r w:rsidRPr="007115CE">
        <w:rPr>
          <w:rFonts w:ascii="Cambria" w:hAnsi="Cambria"/>
          <w:i/>
          <w:iCs/>
          <w:sz w:val="26"/>
          <w:szCs w:val="26"/>
        </w:rPr>
        <w:t xml:space="preserve"> «...дух з нашого наказу»</w:t>
      </w:r>
      <w:r w:rsidRPr="0052315E">
        <w:rPr>
          <w:rFonts w:ascii="Cambria" w:hAnsi="Cambria"/>
          <w:sz w:val="26"/>
          <w:szCs w:val="26"/>
        </w:rPr>
        <w:t xml:space="preserve">, тобто те, що ми наказуємо і те, що вселяємо у одкровенні.  Це також є доказом того, що Коран не є створеним, тому що Всевишній говорить про нього: </w:t>
      </w:r>
      <w:r w:rsidRPr="00405692">
        <w:rPr>
          <w:rFonts w:ascii="Cambria" w:hAnsi="Cambria"/>
          <w:i/>
          <w:iCs/>
          <w:sz w:val="26"/>
          <w:szCs w:val="26"/>
        </w:rPr>
        <w:t>«... з нашого наказу»</w:t>
      </w:r>
      <w:r w:rsidRPr="0052315E">
        <w:rPr>
          <w:rFonts w:ascii="Cambria" w:hAnsi="Cambria"/>
          <w:sz w:val="26"/>
          <w:szCs w:val="26"/>
        </w:rPr>
        <w:t>, тоді як в іншому аяті Всевишній сказав: «</w:t>
      </w:r>
      <w:r w:rsidRPr="00A8569F">
        <w:rPr>
          <w:rFonts w:ascii="Cambria" w:hAnsi="Cambria"/>
          <w:b/>
          <w:bCs/>
          <w:sz w:val="26"/>
          <w:szCs w:val="26"/>
        </w:rPr>
        <w:t>Воістину, Йому належить створення і наказ</w:t>
      </w:r>
      <w:r w:rsidRPr="0052315E">
        <w:rPr>
          <w:rFonts w:ascii="Cambria" w:hAnsi="Cambria"/>
          <w:sz w:val="26"/>
          <w:szCs w:val="26"/>
        </w:rPr>
        <w:t>»</w:t>
      </w:r>
      <w:r w:rsidR="00A8569F">
        <w:rPr>
          <w:rFonts w:ascii="Cambria" w:hAnsi="Cambria"/>
          <w:sz w:val="26"/>
          <w:szCs w:val="26"/>
        </w:rPr>
        <w:t xml:space="preserve"> </w:t>
      </w:r>
      <w:r w:rsidRPr="0052315E">
        <w:rPr>
          <w:rFonts w:ascii="Cambria" w:hAnsi="Cambria"/>
          <w:sz w:val="26"/>
          <w:szCs w:val="26"/>
        </w:rPr>
        <w:t>(Коран, 7:54), де Він поділив між</w:t>
      </w:r>
      <w:r w:rsidR="00A8569F">
        <w:rPr>
          <w:rFonts w:ascii="Cambria" w:hAnsi="Cambria"/>
          <w:sz w:val="26"/>
          <w:szCs w:val="26"/>
        </w:rPr>
        <w:t xml:space="preserve"> </w:t>
      </w:r>
      <w:r w:rsidRPr="0052315E">
        <w:rPr>
          <w:rFonts w:ascii="Cambria" w:hAnsi="Cambria"/>
          <w:sz w:val="26"/>
          <w:szCs w:val="26"/>
        </w:rPr>
        <w:t xml:space="preserve">створенням і наказом.  Коран відноситься до наказу, а не створення, з чого стає </w:t>
      </w:r>
      <w:r w:rsidR="00E03656">
        <w:rPr>
          <w:rFonts w:ascii="Cambria" w:hAnsi="Cambria"/>
          <w:sz w:val="26"/>
          <w:szCs w:val="26"/>
        </w:rPr>
        <w:t>зрозуміло</w:t>
      </w:r>
      <w:r w:rsidRPr="0052315E">
        <w:rPr>
          <w:rFonts w:ascii="Cambria" w:hAnsi="Cambria"/>
          <w:sz w:val="26"/>
          <w:szCs w:val="26"/>
        </w:rPr>
        <w:t>, що Коран не створений.</w:t>
      </w:r>
    </w:p>
    <w:p w14:paraId="41177A12" w14:textId="33E82989" w:rsidR="0052315E" w:rsidRPr="0052315E" w:rsidRDefault="0052315E" w:rsidP="00BA2CF7">
      <w:pPr>
        <w:pStyle w:val="p1"/>
        <w:spacing w:line="276" w:lineRule="auto"/>
        <w:ind w:firstLine="720"/>
        <w:jc w:val="lowKashida"/>
        <w:divId w:val="278073524"/>
        <w:rPr>
          <w:rFonts w:ascii="Cambria" w:hAnsi="Cambria"/>
          <w:sz w:val="26"/>
          <w:szCs w:val="26"/>
        </w:rPr>
      </w:pPr>
      <w:r w:rsidRPr="0052315E">
        <w:rPr>
          <w:rFonts w:ascii="Cambria" w:hAnsi="Cambria"/>
          <w:sz w:val="26"/>
          <w:szCs w:val="26"/>
        </w:rPr>
        <w:t xml:space="preserve"> Далі в аяті говориться: </w:t>
      </w:r>
      <w:r w:rsidRPr="00E03656">
        <w:rPr>
          <w:rFonts w:ascii="Cambria" w:hAnsi="Cambria"/>
          <w:i/>
          <w:iCs/>
          <w:sz w:val="26"/>
          <w:szCs w:val="26"/>
        </w:rPr>
        <w:t>«Ти не знав ні Писання, ні віри»</w:t>
      </w:r>
      <w:r w:rsidRPr="0052315E">
        <w:rPr>
          <w:rFonts w:ascii="Cambria" w:hAnsi="Cambria"/>
          <w:sz w:val="26"/>
          <w:szCs w:val="26"/>
        </w:rPr>
        <w:t>, оскільки Посланець Алла</w:t>
      </w:r>
      <w:r w:rsidR="00E03656">
        <w:rPr>
          <w:rFonts w:ascii="Cambria" w:hAnsi="Cambria"/>
          <w:sz w:val="26"/>
          <w:szCs w:val="26"/>
        </w:rPr>
        <w:t>га</w:t>
      </w:r>
      <w:r w:rsidR="00E03656">
        <w:rPr>
          <w:rFonts w:ascii="Times New Roman" w:hAnsi="Times New Roman"/>
          <w:sz w:val="26"/>
          <w:szCs w:val="26"/>
        </w:rPr>
        <w:t xml:space="preserve">ﷺ </w:t>
      </w:r>
      <w:r w:rsidRPr="0052315E">
        <w:rPr>
          <w:rFonts w:ascii="Cambria" w:hAnsi="Cambria"/>
          <w:sz w:val="26"/>
          <w:szCs w:val="26"/>
        </w:rPr>
        <w:t xml:space="preserve"> не знав ні Писання, ні віри до того, як отримав одкровення.</w:t>
      </w:r>
    </w:p>
    <w:p w14:paraId="3CB2E918" w14:textId="77777777" w:rsidR="0052315E" w:rsidRPr="0052315E" w:rsidRDefault="0052315E" w:rsidP="00BA2CF7">
      <w:pPr>
        <w:pStyle w:val="p1"/>
        <w:spacing w:line="276" w:lineRule="auto"/>
        <w:ind w:firstLine="720"/>
        <w:jc w:val="lowKashida"/>
        <w:divId w:val="278073524"/>
        <w:rPr>
          <w:rFonts w:ascii="Cambria" w:hAnsi="Cambria"/>
          <w:sz w:val="26"/>
          <w:szCs w:val="26"/>
        </w:rPr>
      </w:pPr>
      <w:r w:rsidRPr="0052315E">
        <w:rPr>
          <w:rFonts w:ascii="Cambria" w:hAnsi="Cambria"/>
          <w:sz w:val="26"/>
          <w:szCs w:val="26"/>
        </w:rPr>
        <w:t xml:space="preserve"> Далі в аяті говориться: «</w:t>
      </w:r>
      <w:r w:rsidRPr="00161B6B">
        <w:rPr>
          <w:rFonts w:ascii="Cambria" w:hAnsi="Cambria"/>
          <w:i/>
          <w:iCs/>
          <w:sz w:val="26"/>
          <w:szCs w:val="26"/>
        </w:rPr>
        <w:t>Ми зробили його світлом, за допомогою якого Ми наставляємо тих з наших рабів, кого побажаємо</w:t>
      </w:r>
      <w:r w:rsidRPr="0052315E">
        <w:rPr>
          <w:rFonts w:ascii="Cambria" w:hAnsi="Cambria"/>
          <w:sz w:val="26"/>
          <w:szCs w:val="26"/>
        </w:rPr>
        <w:t>».  Тобто наш шлях – це той дух, який ми дали тобі у одкровенні, яке ми даємо тим, кому побажаємо з числа наших рабів.</w:t>
      </w:r>
    </w:p>
    <w:p w14:paraId="36A50E6B" w14:textId="6ACCD5D1" w:rsidR="0052315E" w:rsidRPr="0052315E" w:rsidRDefault="0052315E" w:rsidP="00BA2CF7">
      <w:pPr>
        <w:pStyle w:val="p1"/>
        <w:spacing w:line="276" w:lineRule="auto"/>
        <w:ind w:firstLine="720"/>
        <w:jc w:val="lowKashida"/>
        <w:divId w:val="278073524"/>
        <w:rPr>
          <w:rFonts w:ascii="Cambria" w:hAnsi="Cambria"/>
          <w:sz w:val="26"/>
          <w:szCs w:val="26"/>
        </w:rPr>
      </w:pPr>
      <w:r w:rsidRPr="0052315E">
        <w:rPr>
          <w:rFonts w:ascii="Cambria" w:hAnsi="Cambria"/>
          <w:sz w:val="26"/>
          <w:szCs w:val="26"/>
        </w:rPr>
        <w:t xml:space="preserve"> Слова: «</w:t>
      </w:r>
      <w:r w:rsidRPr="00161B6B">
        <w:rPr>
          <w:rFonts w:ascii="Cambria" w:hAnsi="Cambria"/>
          <w:i/>
          <w:iCs/>
          <w:sz w:val="26"/>
          <w:szCs w:val="26"/>
        </w:rPr>
        <w:t>... кому побажаємо з Наших рабів»</w:t>
      </w:r>
      <w:r w:rsidRPr="0052315E">
        <w:rPr>
          <w:rFonts w:ascii="Cambria" w:hAnsi="Cambria"/>
          <w:sz w:val="26"/>
          <w:szCs w:val="26"/>
        </w:rPr>
        <w:t>, є узагальненими, і ми не знаємо, кому Алла</w:t>
      </w:r>
      <w:r w:rsidR="001D63D9">
        <w:rPr>
          <w:rFonts w:ascii="Cambria" w:hAnsi="Cambria"/>
          <w:sz w:val="26"/>
          <w:szCs w:val="26"/>
        </w:rPr>
        <w:t>г</w:t>
      </w:r>
      <w:r w:rsidRPr="0052315E">
        <w:rPr>
          <w:rFonts w:ascii="Cambria" w:hAnsi="Cambria"/>
          <w:sz w:val="26"/>
          <w:szCs w:val="26"/>
        </w:rPr>
        <w:t xml:space="preserve"> забажає дати керівництво за допомогою Корану.  Однак, якщо ми звернемося до аяту, який був до нього, то стає зрозуміло, що ті, кому побажав Алла</w:t>
      </w:r>
      <w:r w:rsidR="001D63D9">
        <w:rPr>
          <w:rFonts w:ascii="Cambria" w:hAnsi="Cambria"/>
          <w:sz w:val="26"/>
          <w:szCs w:val="26"/>
        </w:rPr>
        <w:t>г</w:t>
      </w:r>
      <w:r w:rsidRPr="0052315E">
        <w:rPr>
          <w:rFonts w:ascii="Cambria" w:hAnsi="Cambria"/>
          <w:sz w:val="26"/>
          <w:szCs w:val="26"/>
        </w:rPr>
        <w:t xml:space="preserve"> прямого шляху – це ті з Його рабів, які прагнули Його достатку.</w:t>
      </w:r>
    </w:p>
    <w:p w14:paraId="4F89E43E" w14:textId="41A0878E" w:rsidR="0052315E" w:rsidRPr="0052315E" w:rsidRDefault="0052315E" w:rsidP="00A54680">
      <w:pPr>
        <w:pStyle w:val="p1"/>
        <w:spacing w:line="276" w:lineRule="auto"/>
        <w:ind w:firstLine="720"/>
        <w:jc w:val="lowKashida"/>
        <w:divId w:val="278073524"/>
        <w:rPr>
          <w:rFonts w:ascii="Cambria" w:hAnsi="Cambria"/>
          <w:sz w:val="26"/>
          <w:szCs w:val="26"/>
        </w:rPr>
      </w:pPr>
      <w:r w:rsidRPr="0052315E">
        <w:rPr>
          <w:rFonts w:ascii="Cambria" w:hAnsi="Cambria"/>
          <w:sz w:val="26"/>
          <w:szCs w:val="26"/>
        </w:rPr>
        <w:t xml:space="preserve"> Далі в аяті говориться: «</w:t>
      </w:r>
      <w:r w:rsidRPr="001D63D9">
        <w:rPr>
          <w:rFonts w:ascii="Cambria" w:hAnsi="Cambria"/>
          <w:i/>
          <w:iCs/>
          <w:sz w:val="26"/>
          <w:szCs w:val="26"/>
        </w:rPr>
        <w:t>Воістину, ти наставляєш до прямого шляху</w:t>
      </w:r>
      <w:r w:rsidRPr="0052315E">
        <w:rPr>
          <w:rFonts w:ascii="Cambria" w:hAnsi="Cambria"/>
          <w:sz w:val="26"/>
          <w:szCs w:val="26"/>
        </w:rPr>
        <w:t>», а раніше Всевишній сказав: «</w:t>
      </w:r>
      <w:r w:rsidRPr="00A54680">
        <w:rPr>
          <w:rFonts w:ascii="Cambria" w:hAnsi="Cambria"/>
          <w:i/>
          <w:iCs/>
          <w:sz w:val="26"/>
          <w:szCs w:val="26"/>
        </w:rPr>
        <w:t>За допомогою якого Ми наставляємо того, кого забажаємо</w:t>
      </w:r>
      <w:r w:rsidRPr="0052315E">
        <w:rPr>
          <w:rFonts w:ascii="Cambria" w:hAnsi="Cambria"/>
          <w:sz w:val="26"/>
          <w:szCs w:val="26"/>
        </w:rPr>
        <w:t>».  Проте між цими видами настанов є різниця.  Там, де говориться, що наставляє Алла</w:t>
      </w:r>
      <w:r w:rsidR="00A54680">
        <w:rPr>
          <w:rFonts w:ascii="Cambria" w:hAnsi="Cambria"/>
          <w:sz w:val="26"/>
          <w:szCs w:val="26"/>
        </w:rPr>
        <w:t>г</w:t>
      </w:r>
      <w:r w:rsidRPr="0052315E">
        <w:rPr>
          <w:rFonts w:ascii="Cambria" w:hAnsi="Cambria"/>
          <w:sz w:val="26"/>
          <w:szCs w:val="26"/>
        </w:rPr>
        <w:t>, мається на увазі «</w:t>
      </w:r>
      <w:r w:rsidR="00210A2D" w:rsidRPr="00AC7045">
        <w:rPr>
          <w:rFonts w:ascii="Cambria" w:hAnsi="Cambria"/>
          <w:i/>
          <w:iCs/>
          <w:sz w:val="26"/>
          <w:szCs w:val="26"/>
        </w:rPr>
        <w:t>настанова</w:t>
      </w:r>
      <w:r w:rsidRPr="00AC7045">
        <w:rPr>
          <w:rFonts w:ascii="Cambria" w:hAnsi="Cambria"/>
          <w:i/>
          <w:iCs/>
          <w:sz w:val="26"/>
          <w:szCs w:val="26"/>
        </w:rPr>
        <w:t xml:space="preserve"> </w:t>
      </w:r>
      <w:r w:rsidR="00210A2D" w:rsidRPr="00AC7045">
        <w:rPr>
          <w:rFonts w:ascii="Cambria" w:hAnsi="Cambria"/>
          <w:i/>
          <w:iCs/>
          <w:sz w:val="26"/>
          <w:szCs w:val="26"/>
        </w:rPr>
        <w:t>йти</w:t>
      </w:r>
      <w:r w:rsidR="00A54680" w:rsidRPr="00AC7045">
        <w:rPr>
          <w:rFonts w:ascii="Cambria" w:hAnsi="Cambria"/>
          <w:i/>
          <w:iCs/>
          <w:sz w:val="26"/>
          <w:szCs w:val="26"/>
        </w:rPr>
        <w:t xml:space="preserve"> </w:t>
      </w:r>
      <w:r w:rsidRPr="00AC7045">
        <w:rPr>
          <w:rFonts w:ascii="Cambria" w:hAnsi="Cambria"/>
          <w:i/>
          <w:iCs/>
          <w:sz w:val="26"/>
          <w:szCs w:val="26"/>
        </w:rPr>
        <w:t>прямим шляхом</w:t>
      </w:r>
      <w:r w:rsidRPr="0052315E">
        <w:rPr>
          <w:rFonts w:ascii="Cambria" w:hAnsi="Cambria"/>
          <w:sz w:val="26"/>
          <w:szCs w:val="26"/>
        </w:rPr>
        <w:t>», тому слово використовується без союзу.  А що стосується настанови пророка</w:t>
      </w:r>
      <w:r w:rsidR="00AC7045">
        <w:rPr>
          <w:rFonts w:ascii="Times New Roman" w:hAnsi="Times New Roman"/>
          <w:sz w:val="26"/>
          <w:szCs w:val="26"/>
        </w:rPr>
        <w:t>ﷺ,</w:t>
      </w:r>
      <w:r w:rsidRPr="0052315E">
        <w:rPr>
          <w:rFonts w:ascii="Cambria" w:hAnsi="Cambria"/>
          <w:sz w:val="26"/>
          <w:szCs w:val="26"/>
        </w:rPr>
        <w:t xml:space="preserve"> то це «</w:t>
      </w:r>
      <w:r w:rsidRPr="00670EBD">
        <w:rPr>
          <w:rFonts w:ascii="Cambria" w:hAnsi="Cambria"/>
          <w:i/>
          <w:iCs/>
          <w:sz w:val="26"/>
          <w:szCs w:val="26"/>
        </w:rPr>
        <w:t>настанова вказівки на прямий шлях</w:t>
      </w:r>
      <w:r w:rsidRPr="0052315E">
        <w:rPr>
          <w:rFonts w:ascii="Cambria" w:hAnsi="Cambria"/>
          <w:sz w:val="26"/>
          <w:szCs w:val="26"/>
        </w:rPr>
        <w:t>».  Таким чином, Посланець</w:t>
      </w:r>
      <w:r w:rsidR="002A7A64">
        <w:rPr>
          <w:rFonts w:ascii="Times New Roman" w:hAnsi="Times New Roman"/>
          <w:sz w:val="26"/>
          <w:szCs w:val="26"/>
        </w:rPr>
        <w:t>ﷺ</w:t>
      </w:r>
      <w:r w:rsidRPr="0052315E">
        <w:rPr>
          <w:rFonts w:ascii="Cambria" w:hAnsi="Cambria"/>
          <w:sz w:val="26"/>
          <w:szCs w:val="26"/>
        </w:rPr>
        <w:t xml:space="preserve"> наставляє через напрям і вказівки, але не наставляє когось безпосередньо на прямий шлях, адже Всевишній Алла</w:t>
      </w:r>
      <w:r w:rsidR="002A7A64">
        <w:rPr>
          <w:rFonts w:ascii="Cambria" w:hAnsi="Cambria"/>
          <w:sz w:val="26"/>
          <w:szCs w:val="26"/>
        </w:rPr>
        <w:t>г</w:t>
      </w:r>
      <w:r w:rsidRPr="0052315E">
        <w:rPr>
          <w:rFonts w:ascii="Cambria" w:hAnsi="Cambria"/>
          <w:sz w:val="26"/>
          <w:szCs w:val="26"/>
        </w:rPr>
        <w:t xml:space="preserve"> сказав про нього: </w:t>
      </w:r>
      <w:r w:rsidRPr="002A7A64">
        <w:rPr>
          <w:rFonts w:ascii="Cambria" w:hAnsi="Cambria"/>
          <w:b/>
          <w:bCs/>
          <w:sz w:val="26"/>
          <w:szCs w:val="26"/>
        </w:rPr>
        <w:t>«Воістину, ти не наставляєш того, кого забажаєш»</w:t>
      </w:r>
      <w:r w:rsidRPr="0052315E">
        <w:rPr>
          <w:rFonts w:ascii="Cambria" w:hAnsi="Cambria"/>
          <w:sz w:val="26"/>
          <w:szCs w:val="26"/>
        </w:rPr>
        <w:t xml:space="preserve"> (Коран 28:56)  , а також сказав: «</w:t>
      </w:r>
      <w:r w:rsidRPr="00E415F1">
        <w:rPr>
          <w:rFonts w:ascii="Cambria" w:hAnsi="Cambria"/>
          <w:i/>
          <w:iCs/>
          <w:sz w:val="26"/>
          <w:szCs w:val="26"/>
        </w:rPr>
        <w:t>Воістину, ти наставляєш до прямого шляху</w:t>
      </w:r>
      <w:r w:rsidRPr="0052315E">
        <w:rPr>
          <w:rFonts w:ascii="Cambria" w:hAnsi="Cambria"/>
          <w:sz w:val="26"/>
          <w:szCs w:val="26"/>
        </w:rPr>
        <w:t>».  З цього випливає, що Посланець</w:t>
      </w:r>
      <w:r w:rsidR="00E415F1">
        <w:rPr>
          <w:rFonts w:ascii="Times New Roman" w:hAnsi="Times New Roman"/>
          <w:sz w:val="26"/>
          <w:szCs w:val="26"/>
        </w:rPr>
        <w:t>ﷺ</w:t>
      </w:r>
      <w:r w:rsidRPr="0052315E">
        <w:rPr>
          <w:rFonts w:ascii="Cambria" w:hAnsi="Cambria"/>
          <w:sz w:val="26"/>
          <w:szCs w:val="26"/>
        </w:rPr>
        <w:t xml:space="preserve"> лише вказує людям на прямий шлях, проте він не володіє тим, щоб наставити, повести когось прямим шляхом.</w:t>
      </w:r>
    </w:p>
    <w:p w14:paraId="2A20BE4E" w14:textId="19EDD55A" w:rsidR="00356B34" w:rsidRDefault="0052315E" w:rsidP="00BA2CF7">
      <w:pPr>
        <w:pStyle w:val="p1"/>
        <w:spacing w:line="276" w:lineRule="auto"/>
        <w:ind w:firstLine="720"/>
        <w:jc w:val="lowKashida"/>
        <w:divId w:val="278073524"/>
        <w:rPr>
          <w:rFonts w:ascii="Cambria" w:hAnsi="Cambria"/>
          <w:sz w:val="26"/>
          <w:szCs w:val="26"/>
        </w:rPr>
      </w:pPr>
      <w:r w:rsidRPr="0052315E">
        <w:rPr>
          <w:rFonts w:ascii="Cambria" w:hAnsi="Cambria"/>
          <w:sz w:val="26"/>
          <w:szCs w:val="26"/>
        </w:rPr>
        <w:t xml:space="preserve"> Далі в аяті говориться: «</w:t>
      </w:r>
      <w:r w:rsidRPr="00947429">
        <w:rPr>
          <w:rFonts w:ascii="Cambria" w:hAnsi="Cambria"/>
          <w:i/>
          <w:iCs/>
          <w:sz w:val="26"/>
          <w:szCs w:val="26"/>
        </w:rPr>
        <w:t>...шлях Алла</w:t>
      </w:r>
      <w:r w:rsidR="00947429" w:rsidRPr="00947429">
        <w:rPr>
          <w:rFonts w:ascii="Cambria" w:hAnsi="Cambria"/>
          <w:i/>
          <w:iCs/>
          <w:sz w:val="26"/>
          <w:szCs w:val="26"/>
        </w:rPr>
        <w:t>га</w:t>
      </w:r>
      <w:r w:rsidRPr="00947429">
        <w:rPr>
          <w:rFonts w:ascii="Cambria" w:hAnsi="Cambria"/>
          <w:i/>
          <w:iCs/>
          <w:sz w:val="26"/>
          <w:szCs w:val="26"/>
        </w:rPr>
        <w:t>, Якому належить те, що на небесах і те, що на землі</w:t>
      </w:r>
      <w:r w:rsidRPr="0052315E">
        <w:rPr>
          <w:rFonts w:ascii="Cambria" w:hAnsi="Cambria"/>
          <w:sz w:val="26"/>
          <w:szCs w:val="26"/>
        </w:rPr>
        <w:t>», і тут Алла</w:t>
      </w:r>
      <w:r w:rsidR="00947429">
        <w:rPr>
          <w:rFonts w:ascii="Cambria" w:hAnsi="Cambria"/>
          <w:sz w:val="26"/>
          <w:szCs w:val="26"/>
        </w:rPr>
        <w:t>г</w:t>
      </w:r>
      <w:r w:rsidRPr="0052315E">
        <w:rPr>
          <w:rFonts w:ascii="Cambria" w:hAnsi="Cambria"/>
          <w:sz w:val="26"/>
          <w:szCs w:val="26"/>
        </w:rPr>
        <w:t xml:space="preserve"> відносить цей шлях до Себе за допомогою ізафетного з'єднання.  В іншому місці, в сурі «аль-Фат</w:t>
      </w:r>
      <w:r w:rsidR="002E488E">
        <w:rPr>
          <w:rFonts w:ascii="Cambria" w:hAnsi="Cambria"/>
          <w:sz w:val="26"/>
          <w:szCs w:val="26"/>
        </w:rPr>
        <w:t>іха</w:t>
      </w:r>
      <w:r w:rsidRPr="0052315E">
        <w:rPr>
          <w:rFonts w:ascii="Cambria" w:hAnsi="Cambria"/>
          <w:sz w:val="26"/>
          <w:szCs w:val="26"/>
        </w:rPr>
        <w:t>» Всевишній відносить шлях до тих, кого Він облагодіяв, говорячи:</w:t>
      </w:r>
    </w:p>
    <w:p w14:paraId="2C5DF508" w14:textId="77777777" w:rsidR="00074421" w:rsidRPr="00074421" w:rsidRDefault="00074421" w:rsidP="00074421">
      <w:pPr>
        <w:pStyle w:val="p1"/>
        <w:jc w:val="center"/>
        <w:divId w:val="1680278490"/>
        <w:rPr>
          <w:rFonts w:hint="eastAsia"/>
          <w:sz w:val="38"/>
          <w:szCs w:val="38"/>
        </w:rPr>
      </w:pPr>
      <w:r w:rsidRPr="00074421">
        <w:rPr>
          <w:rStyle w:val="s1"/>
          <w:sz w:val="38"/>
          <w:szCs w:val="38"/>
          <w:rtl/>
        </w:rPr>
        <w:t>اهْدِنَا</w:t>
      </w:r>
      <w:r w:rsidRPr="00074421">
        <w:rPr>
          <w:rStyle w:val="s2"/>
          <w:sz w:val="38"/>
          <w:szCs w:val="38"/>
          <w:rtl/>
        </w:rPr>
        <w:t xml:space="preserve"> </w:t>
      </w:r>
      <w:r w:rsidRPr="00074421">
        <w:rPr>
          <w:rStyle w:val="s1"/>
          <w:sz w:val="38"/>
          <w:szCs w:val="38"/>
          <w:rtl/>
        </w:rPr>
        <w:t>الصِّرَاطَ</w:t>
      </w:r>
      <w:r w:rsidRPr="00074421">
        <w:rPr>
          <w:rStyle w:val="s2"/>
          <w:sz w:val="38"/>
          <w:szCs w:val="38"/>
          <w:rtl/>
        </w:rPr>
        <w:t xml:space="preserve"> </w:t>
      </w:r>
      <w:r w:rsidRPr="00074421">
        <w:rPr>
          <w:rStyle w:val="s1"/>
          <w:sz w:val="38"/>
          <w:szCs w:val="38"/>
          <w:rtl/>
        </w:rPr>
        <w:t>الْمُسْتَقِيمَ</w:t>
      </w:r>
    </w:p>
    <w:p w14:paraId="682ECA2B" w14:textId="6D13F55E" w:rsidR="00157A91" w:rsidRPr="00157A91" w:rsidRDefault="00157A91" w:rsidP="00157A91">
      <w:pPr>
        <w:pStyle w:val="p1"/>
        <w:spacing w:line="276" w:lineRule="auto"/>
        <w:ind w:firstLine="720"/>
        <w:jc w:val="lowKashida"/>
        <w:divId w:val="278073524"/>
        <w:rPr>
          <w:rFonts w:ascii="Cambria" w:hAnsi="Cambria"/>
          <w:sz w:val="26"/>
          <w:szCs w:val="26"/>
        </w:rPr>
      </w:pPr>
      <w:r w:rsidRPr="00157A91">
        <w:rPr>
          <w:rFonts w:ascii="Cambria" w:hAnsi="Cambria"/>
          <w:b/>
          <w:bCs/>
          <w:sz w:val="26"/>
          <w:szCs w:val="26"/>
        </w:rPr>
        <w:t xml:space="preserve">«Веди нас шляхом тих, кого Ти облагодіяв» </w:t>
      </w:r>
      <w:r w:rsidRPr="00157A91">
        <w:rPr>
          <w:rFonts w:ascii="Cambria" w:hAnsi="Cambria"/>
          <w:sz w:val="26"/>
          <w:szCs w:val="26"/>
        </w:rPr>
        <w:t>(Коран, 1:</w:t>
      </w:r>
      <w:r>
        <w:rPr>
          <w:rFonts w:ascii="Cambria" w:hAnsi="Cambria"/>
          <w:sz w:val="26"/>
          <w:szCs w:val="26"/>
        </w:rPr>
        <w:t>6</w:t>
      </w:r>
      <w:r w:rsidRPr="00157A91">
        <w:rPr>
          <w:rFonts w:ascii="Cambria" w:hAnsi="Cambria"/>
          <w:sz w:val="26"/>
          <w:szCs w:val="26"/>
        </w:rPr>
        <w:t>).</w:t>
      </w:r>
    </w:p>
    <w:p w14:paraId="3D70334E" w14:textId="1014C0EA" w:rsidR="00157A91" w:rsidRPr="00157A91" w:rsidRDefault="00157A91" w:rsidP="00165272">
      <w:pPr>
        <w:pStyle w:val="p1"/>
        <w:spacing w:line="276" w:lineRule="auto"/>
        <w:ind w:firstLine="720"/>
        <w:jc w:val="lowKashida"/>
        <w:divId w:val="278073524"/>
        <w:rPr>
          <w:rFonts w:ascii="Cambria" w:hAnsi="Cambria"/>
          <w:sz w:val="26"/>
          <w:szCs w:val="26"/>
        </w:rPr>
      </w:pPr>
      <w:r w:rsidRPr="00157A91">
        <w:rPr>
          <w:rFonts w:ascii="Cambria" w:hAnsi="Cambria"/>
          <w:sz w:val="26"/>
          <w:szCs w:val="26"/>
        </w:rPr>
        <w:t xml:space="preserve"> Відмінність ізафетних з'єднань зі словом «шлях» у тому, що коли він</w:t>
      </w:r>
      <w:r w:rsidR="00165272">
        <w:rPr>
          <w:rFonts w:ascii="Cambria" w:hAnsi="Cambria"/>
          <w:sz w:val="26"/>
          <w:szCs w:val="26"/>
        </w:rPr>
        <w:t xml:space="preserve"> </w:t>
      </w:r>
      <w:r w:rsidRPr="00157A91">
        <w:rPr>
          <w:rFonts w:ascii="Cambria" w:hAnsi="Cambria"/>
          <w:sz w:val="26"/>
          <w:szCs w:val="26"/>
        </w:rPr>
        <w:t>приписується Алла</w:t>
      </w:r>
      <w:r w:rsidR="00165272">
        <w:rPr>
          <w:rFonts w:ascii="Cambria" w:hAnsi="Cambria"/>
          <w:sz w:val="26"/>
          <w:szCs w:val="26"/>
        </w:rPr>
        <w:t>гу</w:t>
      </w:r>
      <w:r w:rsidRPr="00157A91">
        <w:rPr>
          <w:rFonts w:ascii="Cambria" w:hAnsi="Cambria"/>
          <w:sz w:val="26"/>
          <w:szCs w:val="26"/>
        </w:rPr>
        <w:t>, це означає, що Алла</w:t>
      </w:r>
      <w:r w:rsidR="00165272">
        <w:rPr>
          <w:rFonts w:ascii="Cambria" w:hAnsi="Cambria"/>
          <w:sz w:val="26"/>
          <w:szCs w:val="26"/>
        </w:rPr>
        <w:t>г</w:t>
      </w:r>
      <w:r w:rsidRPr="00157A91">
        <w:rPr>
          <w:rFonts w:ascii="Cambria" w:hAnsi="Cambria"/>
          <w:sz w:val="26"/>
          <w:szCs w:val="26"/>
        </w:rPr>
        <w:t xml:space="preserve"> встановив його для Своїх рабів, і що цей шлях приводить до Нього.  А віднесення шляху до людей у ​​словах: «</w:t>
      </w:r>
      <w:r w:rsidRPr="000645C7">
        <w:rPr>
          <w:rFonts w:ascii="Cambria" w:hAnsi="Cambria"/>
          <w:i/>
          <w:iCs/>
          <w:sz w:val="26"/>
          <w:szCs w:val="26"/>
        </w:rPr>
        <w:t>Шляхом тих, кого Ти облагоді</w:t>
      </w:r>
      <w:r w:rsidR="000645C7" w:rsidRPr="000645C7">
        <w:rPr>
          <w:rFonts w:ascii="Cambria" w:hAnsi="Cambria"/>
          <w:i/>
          <w:iCs/>
          <w:sz w:val="26"/>
          <w:szCs w:val="26"/>
        </w:rPr>
        <w:t>яв</w:t>
      </w:r>
      <w:r w:rsidRPr="00157A91">
        <w:rPr>
          <w:rFonts w:ascii="Cambria" w:hAnsi="Cambria"/>
          <w:sz w:val="26"/>
          <w:szCs w:val="26"/>
        </w:rPr>
        <w:t>», говорить про те, що вони йдуть цим шляхом.  Таким чином, ізафетне з'єднання зі словом «</w:t>
      </w:r>
      <w:r w:rsidRPr="000645C7">
        <w:rPr>
          <w:rFonts w:ascii="Cambria" w:hAnsi="Cambria"/>
          <w:i/>
          <w:iCs/>
          <w:sz w:val="26"/>
          <w:szCs w:val="26"/>
        </w:rPr>
        <w:t>шлях</w:t>
      </w:r>
      <w:r w:rsidRPr="00157A91">
        <w:rPr>
          <w:rFonts w:ascii="Cambria" w:hAnsi="Cambria"/>
          <w:sz w:val="26"/>
          <w:szCs w:val="26"/>
        </w:rPr>
        <w:t>» відрізняється в обох випадках, маючи в кожному контексті відповідне правильне значення.</w:t>
      </w:r>
    </w:p>
    <w:p w14:paraId="3720CF36" w14:textId="6A854A74" w:rsidR="002E488E" w:rsidRDefault="00157A91" w:rsidP="00BA2CF7">
      <w:pPr>
        <w:pStyle w:val="p1"/>
        <w:spacing w:line="276" w:lineRule="auto"/>
        <w:ind w:firstLine="720"/>
        <w:jc w:val="lowKashida"/>
        <w:divId w:val="278073524"/>
        <w:rPr>
          <w:rFonts w:ascii="Cambria" w:hAnsi="Cambria"/>
          <w:sz w:val="26"/>
          <w:szCs w:val="26"/>
        </w:rPr>
      </w:pPr>
      <w:r w:rsidRPr="00157A91">
        <w:rPr>
          <w:rFonts w:ascii="Cambria" w:hAnsi="Cambria"/>
          <w:sz w:val="26"/>
          <w:szCs w:val="26"/>
        </w:rPr>
        <w:lastRenderedPageBreak/>
        <w:t xml:space="preserve"> Далі в аяті говориться: «</w:t>
      </w:r>
      <w:r w:rsidRPr="000645C7">
        <w:rPr>
          <w:rFonts w:ascii="Cambria" w:hAnsi="Cambria"/>
          <w:i/>
          <w:iCs/>
          <w:sz w:val="26"/>
          <w:szCs w:val="26"/>
        </w:rPr>
        <w:t>Хіба не до Алла</w:t>
      </w:r>
      <w:r w:rsidR="000645C7" w:rsidRPr="000645C7">
        <w:rPr>
          <w:rFonts w:ascii="Cambria" w:hAnsi="Cambria"/>
          <w:i/>
          <w:iCs/>
          <w:sz w:val="26"/>
          <w:szCs w:val="26"/>
        </w:rPr>
        <w:t>га</w:t>
      </w:r>
      <w:r w:rsidRPr="000645C7">
        <w:rPr>
          <w:rFonts w:ascii="Cambria" w:hAnsi="Cambria"/>
          <w:i/>
          <w:iCs/>
          <w:sz w:val="26"/>
          <w:szCs w:val="26"/>
        </w:rPr>
        <w:t xml:space="preserve"> повертаються справи?</w:t>
      </w:r>
      <w:r w:rsidRPr="00157A91">
        <w:rPr>
          <w:rFonts w:ascii="Cambria" w:hAnsi="Cambria"/>
          <w:sz w:val="26"/>
          <w:szCs w:val="26"/>
        </w:rPr>
        <w:t>», тобто всі справи, незалежно від того, чи стосуються вони тлінного світу чи світу Вічного, чи є релігійними чи побутовими — всі вони повертаються до Всевишнього і Всеблагого Алла</w:t>
      </w:r>
      <w:r w:rsidR="00AE1006">
        <w:rPr>
          <w:rFonts w:ascii="Cambria" w:hAnsi="Cambria"/>
          <w:sz w:val="26"/>
          <w:szCs w:val="26"/>
        </w:rPr>
        <w:t>га</w:t>
      </w:r>
      <w:r w:rsidRPr="00157A91">
        <w:rPr>
          <w:rFonts w:ascii="Cambria" w:hAnsi="Cambria"/>
          <w:sz w:val="26"/>
          <w:szCs w:val="26"/>
        </w:rPr>
        <w:t xml:space="preserve">.  Тому немає для творінь іншого притулку, окрім як </w:t>
      </w:r>
      <w:r w:rsidR="00AE1006">
        <w:rPr>
          <w:rFonts w:ascii="Cambria" w:hAnsi="Cambria"/>
          <w:sz w:val="26"/>
          <w:szCs w:val="26"/>
        </w:rPr>
        <w:t xml:space="preserve">у </w:t>
      </w:r>
      <w:r w:rsidRPr="00157A91">
        <w:rPr>
          <w:rFonts w:ascii="Cambria" w:hAnsi="Cambria"/>
          <w:sz w:val="26"/>
          <w:szCs w:val="26"/>
        </w:rPr>
        <w:t>свого Господа — Святий Він і Великий — у всіх їхніх станах і справах як релігійних, так і побутових, як про це сказав Сам Всевишній Алла</w:t>
      </w:r>
      <w:r w:rsidR="00C8210C">
        <w:rPr>
          <w:rFonts w:ascii="Cambria" w:hAnsi="Cambria"/>
          <w:sz w:val="26"/>
          <w:szCs w:val="26"/>
        </w:rPr>
        <w:t>г</w:t>
      </w:r>
      <w:r w:rsidRPr="00157A91">
        <w:rPr>
          <w:rFonts w:ascii="Cambria" w:hAnsi="Cambria"/>
          <w:sz w:val="26"/>
          <w:szCs w:val="26"/>
        </w:rPr>
        <w:t>:</w:t>
      </w:r>
    </w:p>
    <w:p w14:paraId="1E026581" w14:textId="1232CF8E" w:rsidR="003A24EF" w:rsidRPr="003A24EF" w:rsidRDefault="003A24EF" w:rsidP="003A24EF">
      <w:pPr>
        <w:pStyle w:val="p1"/>
        <w:jc w:val="center"/>
        <w:divId w:val="1853760018"/>
        <w:rPr>
          <w:rFonts w:hint="eastAsia"/>
          <w:sz w:val="38"/>
          <w:szCs w:val="38"/>
        </w:rPr>
      </w:pPr>
      <w:r w:rsidRPr="003A24EF">
        <w:rPr>
          <w:rStyle w:val="s1"/>
          <w:sz w:val="38"/>
          <w:szCs w:val="38"/>
          <w:rtl/>
        </w:rPr>
        <w:t>وَمَا</w:t>
      </w:r>
      <w:r w:rsidRPr="003A24EF">
        <w:rPr>
          <w:rStyle w:val="s2"/>
          <w:sz w:val="38"/>
          <w:szCs w:val="38"/>
          <w:rtl/>
        </w:rPr>
        <w:t xml:space="preserve"> </w:t>
      </w:r>
      <w:r w:rsidRPr="003A24EF">
        <w:rPr>
          <w:rStyle w:val="s1"/>
          <w:sz w:val="38"/>
          <w:szCs w:val="38"/>
          <w:rtl/>
        </w:rPr>
        <w:t>اخْتَلَفْتُمْ</w:t>
      </w:r>
      <w:r w:rsidRPr="003A24EF">
        <w:rPr>
          <w:rStyle w:val="s2"/>
          <w:sz w:val="38"/>
          <w:szCs w:val="38"/>
          <w:rtl/>
        </w:rPr>
        <w:t xml:space="preserve"> </w:t>
      </w:r>
      <w:r w:rsidRPr="003A24EF">
        <w:rPr>
          <w:rStyle w:val="s1"/>
          <w:sz w:val="38"/>
          <w:szCs w:val="38"/>
          <w:rtl/>
        </w:rPr>
        <w:t>فِيهِ</w:t>
      </w:r>
      <w:r w:rsidRPr="003A24EF">
        <w:rPr>
          <w:rStyle w:val="s2"/>
          <w:sz w:val="38"/>
          <w:szCs w:val="38"/>
          <w:rtl/>
        </w:rPr>
        <w:t xml:space="preserve"> </w:t>
      </w:r>
      <w:r w:rsidRPr="003A24EF">
        <w:rPr>
          <w:rStyle w:val="s1"/>
          <w:sz w:val="38"/>
          <w:szCs w:val="38"/>
          <w:rtl/>
        </w:rPr>
        <w:t>مِن</w:t>
      </w:r>
      <w:r w:rsidRPr="003A24EF">
        <w:rPr>
          <w:rStyle w:val="s2"/>
          <w:sz w:val="38"/>
          <w:szCs w:val="38"/>
          <w:rtl/>
        </w:rPr>
        <w:t xml:space="preserve"> </w:t>
      </w:r>
      <w:r w:rsidRPr="003A24EF">
        <w:rPr>
          <w:rStyle w:val="s1"/>
          <w:sz w:val="38"/>
          <w:szCs w:val="38"/>
          <w:rtl/>
        </w:rPr>
        <w:t>شَيْءٍ</w:t>
      </w:r>
      <w:r w:rsidRPr="003A24EF">
        <w:rPr>
          <w:rStyle w:val="s2"/>
          <w:sz w:val="38"/>
          <w:szCs w:val="38"/>
          <w:rtl/>
        </w:rPr>
        <w:t xml:space="preserve"> </w:t>
      </w:r>
      <w:r w:rsidRPr="003A24EF">
        <w:rPr>
          <w:rStyle w:val="s1"/>
          <w:sz w:val="38"/>
          <w:szCs w:val="38"/>
          <w:rtl/>
        </w:rPr>
        <w:t>فَحُكْمُهُ</w:t>
      </w:r>
      <w:r w:rsidRPr="003A24EF">
        <w:rPr>
          <w:rStyle w:val="s2"/>
          <w:sz w:val="38"/>
          <w:szCs w:val="38"/>
          <w:rtl/>
        </w:rPr>
        <w:t xml:space="preserve"> </w:t>
      </w:r>
      <w:r w:rsidRPr="003A24EF">
        <w:rPr>
          <w:rStyle w:val="s1"/>
          <w:sz w:val="38"/>
          <w:szCs w:val="38"/>
          <w:rtl/>
        </w:rPr>
        <w:t>إِلَى</w:t>
      </w:r>
      <w:r w:rsidRPr="003A24EF">
        <w:rPr>
          <w:rStyle w:val="s2"/>
          <w:sz w:val="38"/>
          <w:szCs w:val="38"/>
          <w:rtl/>
        </w:rPr>
        <w:t xml:space="preserve"> </w:t>
      </w:r>
      <w:r w:rsidRPr="003A24EF">
        <w:rPr>
          <w:rStyle w:val="s1"/>
          <w:sz w:val="38"/>
          <w:szCs w:val="38"/>
          <w:rtl/>
        </w:rPr>
        <w:t>اللَّهِ</w:t>
      </w:r>
      <w:r w:rsidRPr="003A24EF">
        <w:rPr>
          <w:rStyle w:val="s2"/>
          <w:sz w:val="38"/>
          <w:szCs w:val="38"/>
          <w:rtl/>
        </w:rPr>
        <w:t xml:space="preserve"> </w:t>
      </w:r>
    </w:p>
    <w:p w14:paraId="7CA9BCF7" w14:textId="4016C82C" w:rsidR="006B4FF8" w:rsidRPr="006B4FF8" w:rsidRDefault="006B4FF8" w:rsidP="006B4FF8">
      <w:pPr>
        <w:pStyle w:val="p1"/>
        <w:spacing w:line="276" w:lineRule="auto"/>
        <w:ind w:firstLine="720"/>
        <w:jc w:val="lowKashida"/>
        <w:divId w:val="278073524"/>
        <w:rPr>
          <w:rFonts w:ascii="Cambria" w:hAnsi="Cambria"/>
          <w:sz w:val="26"/>
          <w:szCs w:val="26"/>
        </w:rPr>
      </w:pPr>
      <w:r w:rsidRPr="003B60A1">
        <w:rPr>
          <w:rFonts w:ascii="Cambria" w:hAnsi="Cambria"/>
          <w:b/>
          <w:bCs/>
          <w:sz w:val="26"/>
          <w:szCs w:val="26"/>
        </w:rPr>
        <w:t>«Що б ви не розголосили, його рішення належить Алла</w:t>
      </w:r>
      <w:r w:rsidR="003B60A1" w:rsidRPr="003B60A1">
        <w:rPr>
          <w:rFonts w:ascii="Cambria" w:hAnsi="Cambria"/>
          <w:b/>
          <w:bCs/>
          <w:sz w:val="26"/>
          <w:szCs w:val="26"/>
        </w:rPr>
        <w:t>гу</w:t>
      </w:r>
      <w:r w:rsidRPr="003B60A1">
        <w:rPr>
          <w:rFonts w:ascii="Cambria" w:hAnsi="Cambria"/>
          <w:b/>
          <w:bCs/>
          <w:sz w:val="26"/>
          <w:szCs w:val="26"/>
        </w:rPr>
        <w:t>».</w:t>
      </w:r>
      <w:r w:rsidRPr="006B4FF8">
        <w:rPr>
          <w:rFonts w:ascii="Cambria" w:hAnsi="Cambria"/>
          <w:sz w:val="26"/>
          <w:szCs w:val="26"/>
        </w:rPr>
        <w:t xml:space="preserve">  (42:10).</w:t>
      </w:r>
    </w:p>
    <w:p w14:paraId="3809F4DE" w14:textId="450A1BD9" w:rsidR="00C8210C" w:rsidRDefault="006B4FF8" w:rsidP="003B60A1">
      <w:pPr>
        <w:pStyle w:val="p1"/>
        <w:spacing w:line="276" w:lineRule="auto"/>
        <w:jc w:val="lowKashida"/>
        <w:divId w:val="278073524"/>
        <w:rPr>
          <w:rFonts w:ascii="Cambria" w:hAnsi="Cambria"/>
          <w:sz w:val="26"/>
          <w:szCs w:val="26"/>
        </w:rPr>
      </w:pPr>
      <w:r w:rsidRPr="006B4FF8">
        <w:rPr>
          <w:rFonts w:ascii="Cambria" w:hAnsi="Cambria"/>
          <w:sz w:val="26"/>
          <w:szCs w:val="26"/>
        </w:rPr>
        <w:t>Те саме стосується і мирських справ, як про це сказав Всевишній:</w:t>
      </w:r>
    </w:p>
    <w:p w14:paraId="0311B75F" w14:textId="40A2D0E0" w:rsidR="00BB67E5" w:rsidRPr="00961DDA" w:rsidRDefault="00BB67E5" w:rsidP="00961DDA">
      <w:pPr>
        <w:pStyle w:val="p1"/>
        <w:jc w:val="center"/>
        <w:divId w:val="1355033926"/>
        <w:rPr>
          <w:rFonts w:hint="eastAsia"/>
          <w:sz w:val="36"/>
          <w:szCs w:val="36"/>
        </w:rPr>
      </w:pPr>
      <w:r w:rsidRPr="00885E5C">
        <w:rPr>
          <w:rStyle w:val="s1"/>
          <w:sz w:val="36"/>
          <w:szCs w:val="36"/>
          <w:rtl/>
        </w:rPr>
        <w:t>قُلْ</w:t>
      </w:r>
      <w:r w:rsidRPr="00885E5C">
        <w:rPr>
          <w:rStyle w:val="s2"/>
          <w:sz w:val="36"/>
          <w:szCs w:val="36"/>
          <w:rtl/>
        </w:rPr>
        <w:t xml:space="preserve"> </w:t>
      </w:r>
      <w:r w:rsidRPr="00885E5C">
        <w:rPr>
          <w:rStyle w:val="s1"/>
          <w:sz w:val="36"/>
          <w:szCs w:val="36"/>
          <w:rtl/>
        </w:rPr>
        <w:t>مَن</w:t>
      </w:r>
      <w:r w:rsidRPr="00885E5C">
        <w:rPr>
          <w:rStyle w:val="s2"/>
          <w:sz w:val="36"/>
          <w:szCs w:val="36"/>
          <w:rtl/>
        </w:rPr>
        <w:t xml:space="preserve"> </w:t>
      </w:r>
      <w:r w:rsidRPr="00885E5C">
        <w:rPr>
          <w:rStyle w:val="s1"/>
          <w:sz w:val="36"/>
          <w:szCs w:val="36"/>
          <w:rtl/>
        </w:rPr>
        <w:t>بِيَدِهِ</w:t>
      </w:r>
      <w:r w:rsidRPr="00885E5C">
        <w:rPr>
          <w:rStyle w:val="s2"/>
          <w:sz w:val="36"/>
          <w:szCs w:val="36"/>
          <w:rtl/>
        </w:rPr>
        <w:t xml:space="preserve"> </w:t>
      </w:r>
      <w:r w:rsidRPr="00885E5C">
        <w:rPr>
          <w:rStyle w:val="s1"/>
          <w:sz w:val="36"/>
          <w:szCs w:val="36"/>
          <w:rtl/>
        </w:rPr>
        <w:t>مَلَكُوتُ</w:t>
      </w:r>
      <w:r w:rsidRPr="00885E5C">
        <w:rPr>
          <w:rStyle w:val="s2"/>
          <w:sz w:val="36"/>
          <w:szCs w:val="36"/>
          <w:rtl/>
        </w:rPr>
        <w:t xml:space="preserve"> </w:t>
      </w:r>
      <w:r w:rsidRPr="00885E5C">
        <w:rPr>
          <w:rStyle w:val="s1"/>
          <w:sz w:val="36"/>
          <w:szCs w:val="36"/>
          <w:rtl/>
        </w:rPr>
        <w:t>كُلِّ</w:t>
      </w:r>
      <w:r w:rsidRPr="00885E5C">
        <w:rPr>
          <w:rStyle w:val="s2"/>
          <w:sz w:val="36"/>
          <w:szCs w:val="36"/>
          <w:rtl/>
        </w:rPr>
        <w:t xml:space="preserve"> </w:t>
      </w:r>
      <w:r w:rsidRPr="00885E5C">
        <w:rPr>
          <w:rStyle w:val="s1"/>
          <w:sz w:val="36"/>
          <w:szCs w:val="36"/>
          <w:rtl/>
        </w:rPr>
        <w:t>شَيْءٍ</w:t>
      </w:r>
      <w:r w:rsidRPr="00885E5C">
        <w:rPr>
          <w:rStyle w:val="s2"/>
          <w:sz w:val="36"/>
          <w:szCs w:val="36"/>
          <w:rtl/>
        </w:rPr>
        <w:t xml:space="preserve"> </w:t>
      </w:r>
      <w:r w:rsidRPr="00885E5C">
        <w:rPr>
          <w:rStyle w:val="s1"/>
          <w:sz w:val="36"/>
          <w:szCs w:val="36"/>
          <w:rtl/>
        </w:rPr>
        <w:t>وَهُوَ</w:t>
      </w:r>
      <w:r w:rsidRPr="00885E5C">
        <w:rPr>
          <w:rStyle w:val="s2"/>
          <w:sz w:val="36"/>
          <w:szCs w:val="36"/>
          <w:rtl/>
        </w:rPr>
        <w:t xml:space="preserve"> </w:t>
      </w:r>
      <w:r w:rsidRPr="00885E5C">
        <w:rPr>
          <w:rStyle w:val="s1"/>
          <w:sz w:val="36"/>
          <w:szCs w:val="36"/>
          <w:rtl/>
        </w:rPr>
        <w:t>يُجِيرُ</w:t>
      </w:r>
      <w:r w:rsidRPr="00885E5C">
        <w:rPr>
          <w:rStyle w:val="s2"/>
          <w:sz w:val="36"/>
          <w:szCs w:val="36"/>
          <w:rtl/>
        </w:rPr>
        <w:t xml:space="preserve"> </w:t>
      </w:r>
      <w:r w:rsidRPr="00885E5C">
        <w:rPr>
          <w:rStyle w:val="s1"/>
          <w:sz w:val="36"/>
          <w:szCs w:val="36"/>
          <w:rtl/>
        </w:rPr>
        <w:t>وَلَا</w:t>
      </w:r>
      <w:r w:rsidRPr="00885E5C">
        <w:rPr>
          <w:rStyle w:val="s2"/>
          <w:sz w:val="36"/>
          <w:szCs w:val="36"/>
          <w:rtl/>
        </w:rPr>
        <w:t xml:space="preserve"> </w:t>
      </w:r>
      <w:r w:rsidRPr="00885E5C">
        <w:rPr>
          <w:rStyle w:val="s1"/>
          <w:sz w:val="36"/>
          <w:szCs w:val="36"/>
          <w:rtl/>
        </w:rPr>
        <w:t>يُجَارُ</w:t>
      </w:r>
      <w:r w:rsidRPr="00885E5C">
        <w:rPr>
          <w:rStyle w:val="s2"/>
          <w:sz w:val="36"/>
          <w:szCs w:val="36"/>
          <w:rtl/>
        </w:rPr>
        <w:t xml:space="preserve"> </w:t>
      </w:r>
      <w:r w:rsidRPr="00885E5C">
        <w:rPr>
          <w:rStyle w:val="s1"/>
          <w:sz w:val="36"/>
          <w:szCs w:val="36"/>
          <w:rtl/>
        </w:rPr>
        <w:t>عَلَيْهِ</w:t>
      </w:r>
      <w:r w:rsidRPr="00885E5C">
        <w:rPr>
          <w:rStyle w:val="s2"/>
          <w:sz w:val="36"/>
          <w:szCs w:val="36"/>
          <w:rtl/>
        </w:rPr>
        <w:t xml:space="preserve"> </w:t>
      </w:r>
      <w:r w:rsidRPr="00885E5C">
        <w:rPr>
          <w:rStyle w:val="s1"/>
          <w:sz w:val="36"/>
          <w:szCs w:val="36"/>
          <w:rtl/>
        </w:rPr>
        <w:t>إِن</w:t>
      </w:r>
      <w:r w:rsidRPr="00885E5C">
        <w:rPr>
          <w:rStyle w:val="s2"/>
          <w:sz w:val="36"/>
          <w:szCs w:val="36"/>
          <w:rtl/>
        </w:rPr>
        <w:t xml:space="preserve"> </w:t>
      </w:r>
      <w:r w:rsidRPr="00885E5C">
        <w:rPr>
          <w:rStyle w:val="s1"/>
          <w:sz w:val="36"/>
          <w:szCs w:val="36"/>
          <w:rtl/>
        </w:rPr>
        <w:t>كُنتُمْ</w:t>
      </w:r>
      <w:r w:rsidRPr="00885E5C">
        <w:rPr>
          <w:rStyle w:val="s2"/>
          <w:sz w:val="36"/>
          <w:szCs w:val="36"/>
          <w:rtl/>
        </w:rPr>
        <w:t xml:space="preserve"> </w:t>
      </w:r>
      <w:r w:rsidRPr="00885E5C">
        <w:rPr>
          <w:rStyle w:val="s1"/>
          <w:sz w:val="36"/>
          <w:szCs w:val="36"/>
          <w:rtl/>
        </w:rPr>
        <w:t>تَعْلَمُونَ</w:t>
      </w:r>
      <w:r w:rsidR="00885E5C" w:rsidRPr="00885E5C">
        <w:rPr>
          <w:rStyle w:val="s1"/>
          <w:rFonts w:hint="cs"/>
          <w:sz w:val="36"/>
          <w:szCs w:val="36"/>
          <w:rtl/>
        </w:rPr>
        <w:t>{٨٨}</w:t>
      </w:r>
      <w:r w:rsidR="009150F3" w:rsidRPr="00885E5C">
        <w:rPr>
          <w:rFonts w:ascii=".SFArabic-Regular" w:hAnsi=".SFArabic-Regular"/>
          <w:sz w:val="36"/>
          <w:szCs w:val="36"/>
          <w:rtl/>
        </w:rPr>
        <w:t xml:space="preserve"> سَيَقُولُونَ</w:t>
      </w:r>
      <w:r w:rsidR="009150F3" w:rsidRPr="00885E5C">
        <w:rPr>
          <w:rFonts w:ascii="UICTFontTextStyleBody" w:hAnsi="UICTFontTextStyleBody"/>
          <w:sz w:val="36"/>
          <w:szCs w:val="36"/>
          <w:rtl/>
        </w:rPr>
        <w:t xml:space="preserve"> </w:t>
      </w:r>
      <w:r w:rsidR="009150F3" w:rsidRPr="00885E5C">
        <w:rPr>
          <w:rFonts w:ascii=".SFArabic-Regular" w:hAnsi=".SFArabic-Regular"/>
          <w:sz w:val="36"/>
          <w:szCs w:val="36"/>
          <w:rtl/>
        </w:rPr>
        <w:t>لِلَّ</w:t>
      </w:r>
    </w:p>
    <w:p w14:paraId="4267143A" w14:textId="02503D9F" w:rsidR="00820E5D" w:rsidRPr="00B726A3" w:rsidRDefault="00820E5D" w:rsidP="00B911B2">
      <w:pPr>
        <w:pStyle w:val="p1"/>
        <w:spacing w:line="276" w:lineRule="auto"/>
        <w:ind w:firstLine="720"/>
        <w:jc w:val="lowKashida"/>
        <w:divId w:val="278073524"/>
        <w:rPr>
          <w:rFonts w:ascii="Cambria" w:hAnsi="Cambria"/>
          <w:b/>
          <w:bCs/>
          <w:sz w:val="26"/>
          <w:szCs w:val="26"/>
        </w:rPr>
      </w:pPr>
      <w:r w:rsidRPr="00B726A3">
        <w:rPr>
          <w:rFonts w:ascii="Cambria" w:hAnsi="Cambria"/>
          <w:b/>
          <w:bCs/>
          <w:sz w:val="26"/>
          <w:szCs w:val="26"/>
        </w:rPr>
        <w:t>«Скажи: “У чиїй Руці влада над всякою річчю?  Хто захищає і від Кого немає захисту, якщо ви знаєте?”  Вони скажуть: "Алла</w:t>
      </w:r>
      <w:r w:rsidR="00961DDA" w:rsidRPr="00B726A3">
        <w:rPr>
          <w:rFonts w:ascii="Cambria" w:hAnsi="Cambria"/>
          <w:b/>
          <w:bCs/>
          <w:sz w:val="26"/>
          <w:szCs w:val="26"/>
        </w:rPr>
        <w:t>г</w:t>
      </w:r>
      <w:r w:rsidRPr="00B726A3">
        <w:rPr>
          <w:rFonts w:ascii="Cambria" w:hAnsi="Cambria"/>
          <w:b/>
          <w:bCs/>
          <w:sz w:val="26"/>
          <w:szCs w:val="26"/>
        </w:rPr>
        <w:t>"».  (Коран, 23:88).</w:t>
      </w:r>
    </w:p>
    <w:p w14:paraId="077FBFB4" w14:textId="60A8D32F" w:rsidR="00820E5D" w:rsidRPr="00820E5D" w:rsidRDefault="00820E5D" w:rsidP="00B911B2">
      <w:pPr>
        <w:pStyle w:val="p1"/>
        <w:spacing w:line="276" w:lineRule="auto"/>
        <w:ind w:firstLine="720"/>
        <w:jc w:val="lowKashida"/>
        <w:divId w:val="278073524"/>
        <w:rPr>
          <w:rFonts w:ascii="Cambria" w:hAnsi="Cambria"/>
          <w:sz w:val="26"/>
          <w:szCs w:val="26"/>
        </w:rPr>
      </w:pPr>
      <w:r w:rsidRPr="00B726A3">
        <w:rPr>
          <w:rFonts w:ascii="Cambria" w:hAnsi="Cambria"/>
          <w:sz w:val="26"/>
          <w:szCs w:val="26"/>
        </w:rPr>
        <w:t>Питальна ж частка «хіба не» на початку слів:</w:t>
      </w:r>
      <w:r w:rsidRPr="00B726A3">
        <w:rPr>
          <w:rFonts w:ascii="Cambria" w:hAnsi="Cambria"/>
          <w:b/>
          <w:bCs/>
          <w:sz w:val="26"/>
          <w:szCs w:val="26"/>
        </w:rPr>
        <w:t xml:space="preserve"> </w:t>
      </w:r>
      <w:r w:rsidRPr="00820E5D">
        <w:rPr>
          <w:rFonts w:ascii="Cambria" w:hAnsi="Cambria"/>
          <w:sz w:val="26"/>
          <w:szCs w:val="26"/>
        </w:rPr>
        <w:t>«</w:t>
      </w:r>
      <w:r w:rsidRPr="00B726A3">
        <w:rPr>
          <w:rFonts w:ascii="Cambria" w:hAnsi="Cambria"/>
          <w:i/>
          <w:iCs/>
          <w:sz w:val="26"/>
          <w:szCs w:val="26"/>
        </w:rPr>
        <w:t>Хіба не до Алла</w:t>
      </w:r>
      <w:r w:rsidR="00B726A3" w:rsidRPr="00B726A3">
        <w:rPr>
          <w:rFonts w:ascii="Cambria" w:hAnsi="Cambria"/>
          <w:i/>
          <w:iCs/>
          <w:sz w:val="26"/>
          <w:szCs w:val="26"/>
        </w:rPr>
        <w:t xml:space="preserve">га </w:t>
      </w:r>
      <w:r w:rsidRPr="00B726A3">
        <w:rPr>
          <w:rFonts w:ascii="Cambria" w:hAnsi="Cambria"/>
          <w:i/>
          <w:iCs/>
          <w:sz w:val="26"/>
          <w:szCs w:val="26"/>
        </w:rPr>
        <w:t>повертаються справи?</w:t>
      </w:r>
      <w:r w:rsidRPr="00820E5D">
        <w:rPr>
          <w:rFonts w:ascii="Cambria" w:hAnsi="Cambria"/>
          <w:sz w:val="26"/>
          <w:szCs w:val="26"/>
        </w:rPr>
        <w:t>», вказує на важливість і значущість оповіді, а також на відокремлення, тобто на те, що повернення лише до Алла</w:t>
      </w:r>
      <w:r w:rsidR="00B726A3">
        <w:rPr>
          <w:rFonts w:ascii="Cambria" w:hAnsi="Cambria"/>
          <w:sz w:val="26"/>
          <w:szCs w:val="26"/>
        </w:rPr>
        <w:t>га</w:t>
      </w:r>
      <w:r w:rsidRPr="00820E5D">
        <w:rPr>
          <w:rFonts w:ascii="Cambria" w:hAnsi="Cambria"/>
          <w:sz w:val="26"/>
          <w:szCs w:val="26"/>
        </w:rPr>
        <w:t xml:space="preserve"> і  нікому іншому.</w:t>
      </w:r>
    </w:p>
    <w:p w14:paraId="4AEA0C92" w14:textId="7C9CACB4" w:rsidR="00820E5D" w:rsidRPr="00B726A3" w:rsidRDefault="00820E5D" w:rsidP="00B726A3">
      <w:pPr>
        <w:pStyle w:val="p1"/>
        <w:spacing w:line="276" w:lineRule="auto"/>
        <w:ind w:firstLine="720"/>
        <w:jc w:val="center"/>
        <w:divId w:val="278073524"/>
        <w:rPr>
          <w:rFonts w:ascii="Cambria" w:hAnsi="Cambria"/>
          <w:b/>
          <w:bCs/>
          <w:sz w:val="30"/>
          <w:szCs w:val="30"/>
        </w:rPr>
      </w:pPr>
      <w:r w:rsidRPr="00B726A3">
        <w:rPr>
          <w:rFonts w:ascii="Cambria" w:hAnsi="Cambria"/>
          <w:b/>
          <w:bCs/>
          <w:sz w:val="30"/>
          <w:szCs w:val="30"/>
        </w:rPr>
        <w:t>***</w:t>
      </w:r>
    </w:p>
    <w:p w14:paraId="0FF10F04" w14:textId="3A931CF0" w:rsidR="00820E5D" w:rsidRPr="00B726A3" w:rsidRDefault="00820E5D" w:rsidP="0018704A">
      <w:pPr>
        <w:pStyle w:val="p1"/>
        <w:spacing w:line="276" w:lineRule="auto"/>
        <w:ind w:firstLine="720"/>
        <w:divId w:val="278073524"/>
        <w:rPr>
          <w:rFonts w:ascii="Cambria" w:hAnsi="Cambria"/>
          <w:sz w:val="26"/>
          <w:szCs w:val="26"/>
          <w:u w:val="single"/>
        </w:rPr>
      </w:pPr>
      <w:r w:rsidRPr="00820E5D">
        <w:rPr>
          <w:rFonts w:ascii="Cambria" w:hAnsi="Cambria"/>
          <w:sz w:val="26"/>
          <w:szCs w:val="26"/>
        </w:rPr>
        <w:t xml:space="preserve"> </w:t>
      </w:r>
      <w:r w:rsidRPr="00B726A3">
        <w:rPr>
          <w:rFonts w:ascii="Cambria" w:hAnsi="Cambria"/>
          <w:sz w:val="26"/>
          <w:szCs w:val="26"/>
          <w:u w:val="single"/>
        </w:rPr>
        <w:t>Шейхуль-Іслям Ібн Таймія сказав:</w:t>
      </w:r>
    </w:p>
    <w:p w14:paraId="2DD9B4FE" w14:textId="19647A84" w:rsidR="00820E5D" w:rsidRPr="00820E5D" w:rsidRDefault="00820E5D" w:rsidP="00B911B2">
      <w:pPr>
        <w:pStyle w:val="p1"/>
        <w:spacing w:line="276" w:lineRule="auto"/>
        <w:ind w:firstLine="720"/>
        <w:jc w:val="lowKashida"/>
        <w:divId w:val="278073524"/>
        <w:rPr>
          <w:rFonts w:ascii="Cambria" w:hAnsi="Cambria"/>
          <w:sz w:val="26"/>
          <w:szCs w:val="26"/>
        </w:rPr>
      </w:pPr>
      <w:r w:rsidRPr="00820E5D">
        <w:rPr>
          <w:rFonts w:ascii="Cambria" w:hAnsi="Cambria"/>
          <w:sz w:val="26"/>
          <w:szCs w:val="26"/>
        </w:rPr>
        <w:t>Я написав це невелике послання «аль-Мук'аддіма» відповідно до того, що полегшив мені Всевишній Алла</w:t>
      </w:r>
      <w:r w:rsidR="001E35D1">
        <w:rPr>
          <w:rFonts w:ascii="Cambria" w:hAnsi="Cambria"/>
          <w:sz w:val="26"/>
          <w:szCs w:val="26"/>
        </w:rPr>
        <w:t>г</w:t>
      </w:r>
      <w:r w:rsidRPr="00820E5D">
        <w:rPr>
          <w:rFonts w:ascii="Cambria" w:hAnsi="Cambria"/>
          <w:sz w:val="26"/>
          <w:szCs w:val="26"/>
        </w:rPr>
        <w:t xml:space="preserve"> з приведення користі, і лише Алла</w:t>
      </w:r>
      <w:r w:rsidR="00D92334">
        <w:rPr>
          <w:rFonts w:ascii="Cambria" w:hAnsi="Cambria"/>
          <w:sz w:val="26"/>
          <w:szCs w:val="26"/>
        </w:rPr>
        <w:t>г</w:t>
      </w:r>
      <w:r w:rsidRPr="00820E5D">
        <w:rPr>
          <w:rFonts w:ascii="Cambria" w:hAnsi="Cambria"/>
          <w:sz w:val="26"/>
          <w:szCs w:val="26"/>
        </w:rPr>
        <w:t xml:space="preserve"> наставляє і веде прямим шляхом.</w:t>
      </w:r>
    </w:p>
    <w:p w14:paraId="14013204" w14:textId="48C59F14" w:rsidR="00820E5D" w:rsidRPr="00820E5D" w:rsidRDefault="00820E5D" w:rsidP="00B911B2">
      <w:pPr>
        <w:pStyle w:val="p1"/>
        <w:spacing w:line="276" w:lineRule="auto"/>
        <w:ind w:firstLine="720"/>
        <w:jc w:val="lowKashida"/>
        <w:divId w:val="278073524"/>
        <w:rPr>
          <w:rFonts w:ascii="Cambria" w:hAnsi="Cambria"/>
          <w:sz w:val="26"/>
          <w:szCs w:val="26"/>
        </w:rPr>
      </w:pPr>
      <w:r w:rsidRPr="00D92334">
        <w:rPr>
          <w:rFonts w:ascii="Cambria" w:hAnsi="Cambria"/>
          <w:sz w:val="26"/>
          <w:szCs w:val="26"/>
          <w:u w:val="single"/>
        </w:rPr>
        <w:t>Роз'яснення шейха Ібн Усайміна</w:t>
      </w:r>
      <w:r w:rsidRPr="00820E5D">
        <w:rPr>
          <w:rFonts w:ascii="Cambria" w:hAnsi="Cambria"/>
          <w:sz w:val="26"/>
          <w:szCs w:val="26"/>
        </w:rPr>
        <w:t>:</w:t>
      </w:r>
    </w:p>
    <w:p w14:paraId="6A8F63B1" w14:textId="77777777" w:rsidR="009E4B48" w:rsidRDefault="00820E5D" w:rsidP="00B911B2">
      <w:pPr>
        <w:pStyle w:val="p1"/>
        <w:spacing w:line="276" w:lineRule="auto"/>
        <w:ind w:firstLine="720"/>
        <w:jc w:val="lowKashida"/>
        <w:divId w:val="278073524"/>
        <w:rPr>
          <w:rFonts w:ascii="Cambria" w:hAnsi="Cambria"/>
          <w:sz w:val="26"/>
          <w:szCs w:val="26"/>
        </w:rPr>
        <w:sectPr w:rsidR="009E4B48" w:rsidSect="003731C5">
          <w:pgSz w:w="11907" w:h="16839" w:code="9"/>
          <w:pgMar w:top="720" w:right="720" w:bottom="720" w:left="720" w:header="720" w:footer="720" w:gutter="0"/>
          <w:cols w:space="720"/>
          <w:titlePg/>
          <w:docGrid w:linePitch="381"/>
        </w:sectPr>
      </w:pPr>
      <w:r w:rsidRPr="00820E5D">
        <w:rPr>
          <w:rFonts w:ascii="Cambria" w:hAnsi="Cambria"/>
          <w:sz w:val="26"/>
          <w:szCs w:val="26"/>
        </w:rPr>
        <w:t xml:space="preserve">Арабське слово </w:t>
      </w:r>
      <w:r w:rsidRPr="00820E5D">
        <w:rPr>
          <w:rFonts w:ascii="Cambria" w:hAnsi="Cambria"/>
          <w:sz w:val="26"/>
          <w:szCs w:val="26"/>
          <w:rtl/>
        </w:rPr>
        <w:t xml:space="preserve">مقدمة» </w:t>
      </w:r>
      <w:r w:rsidR="00B62E99">
        <w:rPr>
          <w:rFonts w:ascii="Cambria" w:hAnsi="Cambria"/>
          <w:sz w:val="26"/>
          <w:szCs w:val="26"/>
        </w:rPr>
        <w:t xml:space="preserve">»може читатися </w:t>
      </w:r>
      <w:r w:rsidRPr="00820E5D">
        <w:rPr>
          <w:rFonts w:ascii="Cambria" w:hAnsi="Cambria"/>
          <w:sz w:val="26"/>
          <w:szCs w:val="26"/>
        </w:rPr>
        <w:t xml:space="preserve"> як «мукаддіма» та «мукаддама».  Якщо виходити з того, що автор передує цими словами свою книгу, то говориться:  "Мукаддама" - передмова.  Якщо ж виходити з того, що ці слова є вступною частиною книги, яка представляє саму книгу, то говориться «мукаддима» — вступ.</w:t>
      </w:r>
    </w:p>
    <w:p w14:paraId="61A71C03" w14:textId="5D44ABBE" w:rsidR="00D641B3" w:rsidRPr="001570F2" w:rsidRDefault="00D641B3" w:rsidP="001570F2">
      <w:pPr>
        <w:pStyle w:val="p1"/>
        <w:spacing w:line="276" w:lineRule="auto"/>
        <w:ind w:firstLine="720"/>
        <w:jc w:val="center"/>
        <w:divId w:val="278073524"/>
        <w:rPr>
          <w:rFonts w:ascii="Cambria" w:hAnsi="Cambria"/>
          <w:b/>
          <w:bCs/>
          <w:color w:val="9E2412" w:themeColor="accent2" w:themeShade="80"/>
          <w:sz w:val="32"/>
          <w:szCs w:val="32"/>
        </w:rPr>
      </w:pPr>
      <w:r w:rsidRPr="001570F2">
        <w:rPr>
          <w:rFonts w:ascii="Cambria" w:hAnsi="Cambria"/>
          <w:b/>
          <w:bCs/>
          <w:color w:val="9E2412" w:themeColor="accent2" w:themeShade="80"/>
          <w:sz w:val="32"/>
          <w:szCs w:val="32"/>
        </w:rPr>
        <w:lastRenderedPageBreak/>
        <w:t>Про те, що Посланник Алла</w:t>
      </w:r>
      <w:r w:rsidR="001570F2">
        <w:rPr>
          <w:rFonts w:ascii="Cambria" w:hAnsi="Cambria"/>
          <w:b/>
          <w:bCs/>
          <w:color w:val="9E2412" w:themeColor="accent2" w:themeShade="80"/>
          <w:sz w:val="32"/>
          <w:szCs w:val="32"/>
        </w:rPr>
        <w:t>га</w:t>
      </w:r>
      <w:r w:rsidRPr="001570F2">
        <w:rPr>
          <w:rFonts w:ascii="Cambria" w:hAnsi="Cambria"/>
          <w:b/>
          <w:bCs/>
          <w:color w:val="9E2412" w:themeColor="accent2" w:themeShade="80"/>
          <w:sz w:val="32"/>
          <w:szCs w:val="32"/>
        </w:rPr>
        <w:t xml:space="preserve"> </w:t>
      </w:r>
      <w:r w:rsidRPr="001570F2">
        <w:rPr>
          <w:rFonts w:ascii="Cambria" w:hAnsi="Cambria"/>
          <w:b/>
          <w:bCs/>
          <w:color w:val="9E2412" w:themeColor="accent2" w:themeShade="80"/>
          <w:sz w:val="32"/>
          <w:szCs w:val="32"/>
          <w:rtl/>
        </w:rPr>
        <w:t xml:space="preserve">صلى الله عليه وسلم </w:t>
      </w:r>
      <w:r w:rsidRPr="001570F2">
        <w:rPr>
          <w:rFonts w:ascii="Cambria" w:hAnsi="Cambria"/>
          <w:b/>
          <w:bCs/>
          <w:color w:val="9E2412" w:themeColor="accent2" w:themeShade="80"/>
          <w:sz w:val="32"/>
          <w:szCs w:val="32"/>
        </w:rPr>
        <w:t>роз'яснив сподвижникам смисли Корану</w:t>
      </w:r>
    </w:p>
    <w:p w14:paraId="62EA97CC" w14:textId="4BD5BFEC" w:rsidR="00D641B3" w:rsidRPr="0093467E" w:rsidRDefault="00D641B3" w:rsidP="0093467E">
      <w:pPr>
        <w:pStyle w:val="p1"/>
        <w:spacing w:line="276" w:lineRule="auto"/>
        <w:ind w:firstLine="720"/>
        <w:jc w:val="center"/>
        <w:divId w:val="278073524"/>
        <w:rPr>
          <w:rFonts w:ascii="Cambria" w:hAnsi="Cambria"/>
          <w:b/>
          <w:bCs/>
          <w:sz w:val="30"/>
          <w:szCs w:val="30"/>
        </w:rPr>
      </w:pPr>
      <w:r w:rsidRPr="0093467E">
        <w:rPr>
          <w:rFonts w:ascii="Cambria" w:hAnsi="Cambria"/>
          <w:b/>
          <w:bCs/>
          <w:sz w:val="30"/>
          <w:szCs w:val="30"/>
        </w:rPr>
        <w:t>***</w:t>
      </w:r>
    </w:p>
    <w:p w14:paraId="5CCE5ED9" w14:textId="77777777" w:rsidR="00D641B3" w:rsidRPr="00D641B3" w:rsidRDefault="00D641B3" w:rsidP="00D641B3">
      <w:pPr>
        <w:pStyle w:val="p1"/>
        <w:spacing w:line="276" w:lineRule="auto"/>
        <w:ind w:firstLine="720"/>
        <w:divId w:val="278073524"/>
        <w:rPr>
          <w:rFonts w:ascii="Cambria" w:hAnsi="Cambria"/>
          <w:sz w:val="26"/>
          <w:szCs w:val="26"/>
        </w:rPr>
      </w:pPr>
      <w:r w:rsidRPr="0093467E">
        <w:rPr>
          <w:rFonts w:ascii="Cambria" w:hAnsi="Cambria"/>
          <w:sz w:val="26"/>
          <w:szCs w:val="26"/>
          <w:u w:val="single"/>
        </w:rPr>
        <w:t xml:space="preserve"> Шейхуль-Іслям Ібн Таймія сказав</w:t>
      </w:r>
      <w:r w:rsidRPr="00D641B3">
        <w:rPr>
          <w:rFonts w:ascii="Cambria" w:hAnsi="Cambria"/>
          <w:sz w:val="26"/>
          <w:szCs w:val="26"/>
        </w:rPr>
        <w:t>:</w:t>
      </w:r>
    </w:p>
    <w:p w14:paraId="52CD523F" w14:textId="3865971A" w:rsidR="00BB67E5" w:rsidRDefault="00D641B3" w:rsidP="00961DDA">
      <w:pPr>
        <w:pStyle w:val="p1"/>
        <w:spacing w:line="276" w:lineRule="auto"/>
        <w:ind w:firstLine="720"/>
        <w:divId w:val="278073524"/>
        <w:rPr>
          <w:rFonts w:ascii="Cambria" w:hAnsi="Cambria"/>
          <w:sz w:val="26"/>
          <w:szCs w:val="26"/>
        </w:rPr>
      </w:pPr>
      <w:r w:rsidRPr="00D641B3">
        <w:rPr>
          <w:rFonts w:ascii="Cambria" w:hAnsi="Cambria"/>
          <w:sz w:val="26"/>
          <w:szCs w:val="26"/>
        </w:rPr>
        <w:t xml:space="preserve">Кожен повинен знати про те, що Пророк </w:t>
      </w:r>
      <w:r w:rsidR="001570F2">
        <w:rPr>
          <w:rFonts w:ascii="Times New Roman" w:hAnsi="Times New Roman"/>
          <w:sz w:val="26"/>
          <w:szCs w:val="26"/>
        </w:rPr>
        <w:t>ﷺ</w:t>
      </w:r>
      <w:r w:rsidRPr="00D641B3">
        <w:rPr>
          <w:rFonts w:ascii="Cambria" w:hAnsi="Cambria"/>
          <w:sz w:val="26"/>
          <w:szCs w:val="26"/>
        </w:rPr>
        <w:t xml:space="preserve"> роз'яснив своїм сподвижникам </w:t>
      </w:r>
      <w:r w:rsidR="001570F2">
        <w:rPr>
          <w:rFonts w:ascii="Cambria" w:hAnsi="Cambria"/>
          <w:sz w:val="26"/>
          <w:szCs w:val="26"/>
        </w:rPr>
        <w:t>сенси</w:t>
      </w:r>
      <w:r w:rsidRPr="00D641B3">
        <w:rPr>
          <w:rFonts w:ascii="Cambria" w:hAnsi="Cambria"/>
          <w:sz w:val="26"/>
          <w:szCs w:val="26"/>
        </w:rPr>
        <w:t xml:space="preserve"> Корану подібно до того, як він роз'яснив і довів до них сам текст Корану</w:t>
      </w:r>
      <w:r w:rsidR="00AF2E39">
        <w:rPr>
          <w:rFonts w:ascii="Cambria" w:hAnsi="Cambria"/>
          <w:sz w:val="26"/>
          <w:szCs w:val="26"/>
        </w:rPr>
        <w:t>.</w:t>
      </w:r>
      <w:r w:rsidR="00AF2E39">
        <w:rPr>
          <w:rStyle w:val="aff"/>
          <w:rFonts w:ascii="Cambria" w:hAnsi="Cambria"/>
          <w:sz w:val="26"/>
          <w:szCs w:val="26"/>
        </w:rPr>
        <w:footnoteReference w:id="4"/>
      </w:r>
      <w:r w:rsidR="00AF2E39">
        <w:rPr>
          <w:rFonts w:ascii="Cambria" w:hAnsi="Cambria"/>
          <w:sz w:val="26"/>
          <w:szCs w:val="26"/>
        </w:rPr>
        <w:t xml:space="preserve"> </w:t>
      </w:r>
      <w:r w:rsidRPr="00D641B3">
        <w:rPr>
          <w:rFonts w:ascii="Cambria" w:hAnsi="Cambria"/>
          <w:sz w:val="26"/>
          <w:szCs w:val="26"/>
        </w:rPr>
        <w:t xml:space="preserve"> Адже слова Всевишнього Алла</w:t>
      </w:r>
      <w:r w:rsidR="0093467E">
        <w:rPr>
          <w:rFonts w:ascii="Cambria" w:hAnsi="Cambria"/>
          <w:sz w:val="26"/>
          <w:szCs w:val="26"/>
        </w:rPr>
        <w:t>га</w:t>
      </w:r>
      <w:r w:rsidRPr="00D641B3">
        <w:rPr>
          <w:rFonts w:ascii="Cambria" w:hAnsi="Cambria"/>
          <w:sz w:val="26"/>
          <w:szCs w:val="26"/>
        </w:rPr>
        <w:t>:</w:t>
      </w:r>
    </w:p>
    <w:p w14:paraId="69997E97" w14:textId="77777777" w:rsidR="00B84648" w:rsidRPr="00B84648" w:rsidRDefault="00B84648" w:rsidP="00B84648">
      <w:pPr>
        <w:pStyle w:val="p1"/>
        <w:bidi/>
        <w:jc w:val="center"/>
        <w:divId w:val="1614747970"/>
        <w:rPr>
          <w:rFonts w:hint="eastAsia"/>
          <w:sz w:val="38"/>
          <w:szCs w:val="38"/>
        </w:rPr>
      </w:pPr>
      <w:r w:rsidRPr="00B84648">
        <w:rPr>
          <w:rStyle w:val="s1"/>
          <w:sz w:val="38"/>
          <w:szCs w:val="38"/>
          <w:rtl/>
        </w:rPr>
        <w:t>وَأَنزَلْنَا</w:t>
      </w:r>
      <w:r w:rsidRPr="00B84648">
        <w:rPr>
          <w:rStyle w:val="s2"/>
          <w:sz w:val="38"/>
          <w:szCs w:val="38"/>
          <w:rtl/>
        </w:rPr>
        <w:t xml:space="preserve"> </w:t>
      </w:r>
      <w:r w:rsidRPr="00B84648">
        <w:rPr>
          <w:rStyle w:val="s1"/>
          <w:sz w:val="38"/>
          <w:szCs w:val="38"/>
          <w:rtl/>
        </w:rPr>
        <w:t>إِلَيْكَ</w:t>
      </w:r>
      <w:r w:rsidRPr="00B84648">
        <w:rPr>
          <w:rStyle w:val="s2"/>
          <w:sz w:val="38"/>
          <w:szCs w:val="38"/>
          <w:rtl/>
        </w:rPr>
        <w:t xml:space="preserve"> </w:t>
      </w:r>
      <w:r w:rsidRPr="00B84648">
        <w:rPr>
          <w:rStyle w:val="s1"/>
          <w:sz w:val="38"/>
          <w:szCs w:val="38"/>
          <w:rtl/>
        </w:rPr>
        <w:t>الذِّكْرَ</w:t>
      </w:r>
      <w:r w:rsidRPr="00B84648">
        <w:rPr>
          <w:rStyle w:val="s2"/>
          <w:sz w:val="38"/>
          <w:szCs w:val="38"/>
          <w:rtl/>
        </w:rPr>
        <w:t xml:space="preserve"> </w:t>
      </w:r>
      <w:r w:rsidRPr="00B84648">
        <w:rPr>
          <w:rStyle w:val="s1"/>
          <w:sz w:val="38"/>
          <w:szCs w:val="38"/>
          <w:rtl/>
        </w:rPr>
        <w:t>لِتُبَيِّنَ</w:t>
      </w:r>
      <w:r w:rsidRPr="00B84648">
        <w:rPr>
          <w:rStyle w:val="s2"/>
          <w:sz w:val="38"/>
          <w:szCs w:val="38"/>
          <w:rtl/>
        </w:rPr>
        <w:t xml:space="preserve"> </w:t>
      </w:r>
      <w:r w:rsidRPr="00B84648">
        <w:rPr>
          <w:rStyle w:val="s1"/>
          <w:sz w:val="38"/>
          <w:szCs w:val="38"/>
          <w:rtl/>
        </w:rPr>
        <w:t>لِلنَّاسِ</w:t>
      </w:r>
      <w:r w:rsidRPr="00B84648">
        <w:rPr>
          <w:rStyle w:val="s2"/>
          <w:sz w:val="38"/>
          <w:szCs w:val="38"/>
          <w:rtl/>
        </w:rPr>
        <w:t xml:space="preserve"> </w:t>
      </w:r>
      <w:r w:rsidRPr="00B84648">
        <w:rPr>
          <w:rStyle w:val="s1"/>
          <w:sz w:val="38"/>
          <w:szCs w:val="38"/>
          <w:rtl/>
        </w:rPr>
        <w:t>مَا</w:t>
      </w:r>
      <w:r w:rsidRPr="00B84648">
        <w:rPr>
          <w:rStyle w:val="s2"/>
          <w:sz w:val="38"/>
          <w:szCs w:val="38"/>
          <w:rtl/>
        </w:rPr>
        <w:t xml:space="preserve"> </w:t>
      </w:r>
      <w:r w:rsidRPr="00B84648">
        <w:rPr>
          <w:rStyle w:val="s1"/>
          <w:sz w:val="38"/>
          <w:szCs w:val="38"/>
          <w:rtl/>
        </w:rPr>
        <w:t>نُزِّلَ</w:t>
      </w:r>
      <w:r w:rsidRPr="00B84648">
        <w:rPr>
          <w:rStyle w:val="s2"/>
          <w:sz w:val="38"/>
          <w:szCs w:val="38"/>
          <w:rtl/>
        </w:rPr>
        <w:t xml:space="preserve"> </w:t>
      </w:r>
      <w:r w:rsidRPr="00B84648">
        <w:rPr>
          <w:rStyle w:val="s1"/>
          <w:sz w:val="38"/>
          <w:szCs w:val="38"/>
          <w:rtl/>
        </w:rPr>
        <w:t>إِلَيْهِمْ</w:t>
      </w:r>
    </w:p>
    <w:p w14:paraId="428183CC" w14:textId="77777777" w:rsidR="00D9742D" w:rsidRPr="00D9742D" w:rsidRDefault="00D9742D" w:rsidP="00D9742D">
      <w:pPr>
        <w:pStyle w:val="p1"/>
        <w:spacing w:line="276" w:lineRule="auto"/>
        <w:ind w:firstLine="720"/>
        <w:divId w:val="278073524"/>
        <w:rPr>
          <w:rFonts w:ascii="Cambria" w:hAnsi="Cambria"/>
          <w:sz w:val="26"/>
          <w:szCs w:val="26"/>
        </w:rPr>
      </w:pPr>
      <w:r w:rsidRPr="00AF2E39">
        <w:rPr>
          <w:rFonts w:ascii="Cambria" w:hAnsi="Cambria"/>
          <w:b/>
          <w:bCs/>
          <w:sz w:val="26"/>
          <w:szCs w:val="26"/>
        </w:rPr>
        <w:t xml:space="preserve">«А тобі ми послали нагадування для того, щоб ти пояснив людям те, що їм послано» </w:t>
      </w:r>
      <w:r w:rsidRPr="00D9742D">
        <w:rPr>
          <w:rFonts w:ascii="Cambria" w:hAnsi="Cambria"/>
          <w:sz w:val="26"/>
          <w:szCs w:val="26"/>
        </w:rPr>
        <w:t>(Коран, 16:44), — включають обидва сенси.</w:t>
      </w:r>
    </w:p>
    <w:p w14:paraId="7DAA0425" w14:textId="77777777" w:rsidR="00D9742D" w:rsidRPr="00AF2E39" w:rsidRDefault="00D9742D" w:rsidP="00D9742D">
      <w:pPr>
        <w:pStyle w:val="p1"/>
        <w:spacing w:line="276" w:lineRule="auto"/>
        <w:ind w:firstLine="720"/>
        <w:divId w:val="278073524"/>
        <w:rPr>
          <w:rFonts w:ascii="Cambria" w:hAnsi="Cambria"/>
          <w:sz w:val="26"/>
          <w:szCs w:val="26"/>
          <w:u w:val="single"/>
        </w:rPr>
      </w:pPr>
      <w:r w:rsidRPr="00AF2E39">
        <w:rPr>
          <w:rFonts w:ascii="Cambria" w:hAnsi="Cambria"/>
          <w:sz w:val="26"/>
          <w:szCs w:val="26"/>
          <w:u w:val="single"/>
        </w:rPr>
        <w:t xml:space="preserve"> Роз'яснення шейха Ібн Усайміна:</w:t>
      </w:r>
    </w:p>
    <w:p w14:paraId="7E9B2014" w14:textId="45D282D6" w:rsidR="0093467E" w:rsidRDefault="00D9742D" w:rsidP="00961DDA">
      <w:pPr>
        <w:pStyle w:val="p1"/>
        <w:spacing w:line="276" w:lineRule="auto"/>
        <w:ind w:firstLine="720"/>
        <w:divId w:val="278073524"/>
        <w:rPr>
          <w:rFonts w:ascii="Cambria" w:hAnsi="Cambria"/>
          <w:sz w:val="26"/>
          <w:szCs w:val="26"/>
        </w:rPr>
      </w:pPr>
      <w:r w:rsidRPr="00D9742D">
        <w:rPr>
          <w:rFonts w:ascii="Cambria" w:hAnsi="Cambria"/>
          <w:sz w:val="26"/>
          <w:szCs w:val="26"/>
        </w:rPr>
        <w:t xml:space="preserve"> До цього також можна віднести слова Всевишнього Алла</w:t>
      </w:r>
      <w:r w:rsidR="00AF2E39">
        <w:rPr>
          <w:rFonts w:ascii="Cambria" w:hAnsi="Cambria"/>
          <w:sz w:val="26"/>
          <w:szCs w:val="26"/>
        </w:rPr>
        <w:t>га</w:t>
      </w:r>
      <w:r w:rsidRPr="00D9742D">
        <w:rPr>
          <w:rFonts w:ascii="Cambria" w:hAnsi="Cambria"/>
          <w:sz w:val="26"/>
          <w:szCs w:val="26"/>
        </w:rPr>
        <w:t>:</w:t>
      </w:r>
    </w:p>
    <w:p w14:paraId="36C1B9B9" w14:textId="77777777" w:rsidR="00C2745F" w:rsidRDefault="00C2745F" w:rsidP="00C85E85">
      <w:pPr>
        <w:pStyle w:val="p1"/>
        <w:jc w:val="center"/>
        <w:divId w:val="1169178594"/>
        <w:rPr>
          <w:rFonts w:hint="eastAsia"/>
        </w:rPr>
      </w:pPr>
      <w:r w:rsidRPr="00C85E85">
        <w:rPr>
          <w:rStyle w:val="s1"/>
          <w:sz w:val="38"/>
          <w:szCs w:val="38"/>
          <w:rtl/>
        </w:rPr>
        <w:t>ثُمَّ</w:t>
      </w:r>
      <w:r w:rsidRPr="00C85E85">
        <w:rPr>
          <w:rStyle w:val="s2"/>
          <w:sz w:val="38"/>
          <w:szCs w:val="38"/>
          <w:rtl/>
        </w:rPr>
        <w:t xml:space="preserve"> </w:t>
      </w:r>
      <w:r w:rsidRPr="00C85E85">
        <w:rPr>
          <w:rStyle w:val="s1"/>
          <w:sz w:val="38"/>
          <w:szCs w:val="38"/>
          <w:rtl/>
        </w:rPr>
        <w:t>إِنَّ</w:t>
      </w:r>
      <w:r w:rsidRPr="00C85E85">
        <w:rPr>
          <w:rStyle w:val="s2"/>
          <w:sz w:val="38"/>
          <w:szCs w:val="38"/>
          <w:rtl/>
        </w:rPr>
        <w:t xml:space="preserve"> </w:t>
      </w:r>
      <w:r w:rsidRPr="00C85E85">
        <w:rPr>
          <w:rStyle w:val="s1"/>
          <w:sz w:val="38"/>
          <w:szCs w:val="38"/>
          <w:rtl/>
        </w:rPr>
        <w:t>عَلَيْنَا</w:t>
      </w:r>
      <w:r w:rsidRPr="00C85E85">
        <w:rPr>
          <w:rStyle w:val="s2"/>
          <w:sz w:val="38"/>
          <w:szCs w:val="38"/>
          <w:rtl/>
        </w:rPr>
        <w:t xml:space="preserve"> </w:t>
      </w:r>
      <w:r w:rsidRPr="00C85E85">
        <w:rPr>
          <w:rStyle w:val="s1"/>
          <w:sz w:val="38"/>
          <w:szCs w:val="38"/>
          <w:rtl/>
        </w:rPr>
        <w:t>بَيَانَهُ</w:t>
      </w:r>
    </w:p>
    <w:p w14:paraId="4DCC25A1" w14:textId="77777777" w:rsidR="00CC5AFD" w:rsidRPr="00CC5AFD" w:rsidRDefault="00CC5AFD" w:rsidP="00060FD7">
      <w:pPr>
        <w:pStyle w:val="p1"/>
        <w:spacing w:line="276" w:lineRule="auto"/>
        <w:ind w:firstLine="720"/>
        <w:jc w:val="lowKashida"/>
        <w:divId w:val="278073524"/>
        <w:rPr>
          <w:rFonts w:ascii="Cambria" w:hAnsi="Cambria"/>
          <w:sz w:val="26"/>
          <w:szCs w:val="26"/>
        </w:rPr>
      </w:pPr>
      <w:r w:rsidRPr="00820B81">
        <w:rPr>
          <w:rFonts w:ascii="Cambria" w:hAnsi="Cambria"/>
          <w:b/>
          <w:bCs/>
          <w:sz w:val="26"/>
          <w:szCs w:val="26"/>
        </w:rPr>
        <w:t>«Потім на нас лежить роз'яснення Корана»</w:t>
      </w:r>
      <w:r w:rsidRPr="00CC5AFD">
        <w:rPr>
          <w:rFonts w:ascii="Cambria" w:hAnsi="Cambria"/>
          <w:sz w:val="26"/>
          <w:szCs w:val="26"/>
        </w:rPr>
        <w:t xml:space="preserve"> (Коран, 75:19).</w:t>
      </w:r>
    </w:p>
    <w:p w14:paraId="2BCC7E36" w14:textId="77777777" w:rsidR="00CC5AFD" w:rsidRPr="00CC5AFD" w:rsidRDefault="00CC5AFD" w:rsidP="00060FD7">
      <w:pPr>
        <w:pStyle w:val="p1"/>
        <w:spacing w:line="276" w:lineRule="auto"/>
        <w:ind w:firstLine="720"/>
        <w:jc w:val="lowKashida"/>
        <w:divId w:val="278073524"/>
        <w:rPr>
          <w:rFonts w:ascii="Cambria" w:hAnsi="Cambria"/>
          <w:sz w:val="26"/>
          <w:szCs w:val="26"/>
        </w:rPr>
      </w:pPr>
      <w:r w:rsidRPr="00CC5AFD">
        <w:rPr>
          <w:rFonts w:ascii="Cambria" w:hAnsi="Cambria"/>
          <w:sz w:val="26"/>
          <w:szCs w:val="26"/>
        </w:rPr>
        <w:t xml:space="preserve"> Це включає обидва сенси, тобто донесення і роз'яснення тексту та вимови, а також роз'яснення сенсу.</w:t>
      </w:r>
    </w:p>
    <w:p w14:paraId="5F12A699" w14:textId="5275236E" w:rsidR="00CC5AFD" w:rsidRPr="00CC5AFD" w:rsidRDefault="00CC5AFD" w:rsidP="00060FD7">
      <w:pPr>
        <w:pStyle w:val="p1"/>
        <w:spacing w:line="276" w:lineRule="auto"/>
        <w:ind w:firstLine="720"/>
        <w:jc w:val="lowKashida"/>
        <w:divId w:val="278073524"/>
        <w:rPr>
          <w:rFonts w:ascii="Cambria" w:hAnsi="Cambria"/>
          <w:sz w:val="26"/>
          <w:szCs w:val="26"/>
        </w:rPr>
      </w:pPr>
      <w:r w:rsidRPr="00CC5AFD">
        <w:rPr>
          <w:rFonts w:ascii="Cambria" w:hAnsi="Cambria"/>
          <w:sz w:val="26"/>
          <w:szCs w:val="26"/>
        </w:rPr>
        <w:t xml:space="preserve"> У цьому також міститься </w:t>
      </w:r>
      <w:r w:rsidR="00820B81">
        <w:rPr>
          <w:rFonts w:ascii="Cambria" w:hAnsi="Cambria"/>
          <w:sz w:val="26"/>
          <w:szCs w:val="26"/>
        </w:rPr>
        <w:t>зрозуміле</w:t>
      </w:r>
      <w:r w:rsidRPr="00CC5AFD">
        <w:rPr>
          <w:rFonts w:ascii="Cambria" w:hAnsi="Cambria"/>
          <w:sz w:val="26"/>
          <w:szCs w:val="26"/>
        </w:rPr>
        <w:t xml:space="preserve"> спростування прихильникам таф</w:t>
      </w:r>
      <w:r w:rsidR="00AA1F73">
        <w:rPr>
          <w:rFonts w:ascii="Cambria" w:hAnsi="Cambria"/>
          <w:sz w:val="26"/>
          <w:szCs w:val="26"/>
        </w:rPr>
        <w:t>о</w:t>
      </w:r>
      <w:r w:rsidRPr="00CC5AFD">
        <w:rPr>
          <w:rFonts w:ascii="Cambria" w:hAnsi="Cambria"/>
          <w:sz w:val="26"/>
          <w:szCs w:val="26"/>
        </w:rPr>
        <w:t>їда</w:t>
      </w:r>
      <w:r w:rsidR="00C852B0">
        <w:rPr>
          <w:rStyle w:val="aff"/>
          <w:rFonts w:ascii="Cambria" w:hAnsi="Cambria"/>
          <w:sz w:val="26"/>
          <w:szCs w:val="26"/>
        </w:rPr>
        <w:footnoteReference w:id="5"/>
      </w:r>
      <w:r w:rsidRPr="00CC5AFD">
        <w:rPr>
          <w:rFonts w:ascii="Cambria" w:hAnsi="Cambria"/>
          <w:sz w:val="26"/>
          <w:szCs w:val="26"/>
        </w:rPr>
        <w:t>, які говорять, що Посланець</w:t>
      </w:r>
      <w:r w:rsidR="00C852B0">
        <w:rPr>
          <w:rFonts w:ascii="Times New Roman" w:hAnsi="Times New Roman"/>
          <w:sz w:val="26"/>
          <w:szCs w:val="26"/>
        </w:rPr>
        <w:t>ﷺ</w:t>
      </w:r>
      <w:r w:rsidRPr="00CC5AFD">
        <w:rPr>
          <w:rFonts w:ascii="Cambria" w:hAnsi="Cambria"/>
          <w:sz w:val="26"/>
          <w:szCs w:val="26"/>
        </w:rPr>
        <w:t xml:space="preserve"> не роз'яснив сенси імен Алла</w:t>
      </w:r>
      <w:r w:rsidR="00C852B0">
        <w:rPr>
          <w:rFonts w:ascii="Cambria" w:hAnsi="Cambria"/>
          <w:sz w:val="26"/>
          <w:szCs w:val="26"/>
        </w:rPr>
        <w:t>га</w:t>
      </w:r>
      <w:r w:rsidRPr="00CC5AFD">
        <w:rPr>
          <w:rFonts w:ascii="Cambria" w:hAnsi="Cambria"/>
          <w:sz w:val="26"/>
          <w:szCs w:val="26"/>
        </w:rPr>
        <w:t xml:space="preserve"> та Його якостей.  На це ми їм відповімо тим, що за їхніми словами слід або те, що Посланець</w:t>
      </w:r>
      <w:r w:rsidR="00E44D10">
        <w:rPr>
          <w:rFonts w:ascii="Times New Roman" w:hAnsi="Times New Roman"/>
          <w:sz w:val="26"/>
          <w:szCs w:val="26"/>
        </w:rPr>
        <w:t xml:space="preserve">ﷺ </w:t>
      </w:r>
      <w:r w:rsidRPr="00CC5AFD">
        <w:rPr>
          <w:rFonts w:ascii="Cambria" w:hAnsi="Cambria"/>
          <w:sz w:val="26"/>
          <w:szCs w:val="26"/>
        </w:rPr>
        <w:t>був невігласом щодо імен Алла</w:t>
      </w:r>
      <w:r w:rsidR="00E44D10">
        <w:rPr>
          <w:rFonts w:ascii="Cambria" w:hAnsi="Cambria"/>
          <w:sz w:val="26"/>
          <w:szCs w:val="26"/>
        </w:rPr>
        <w:t>га</w:t>
      </w:r>
      <w:r w:rsidRPr="00CC5AFD">
        <w:rPr>
          <w:rFonts w:ascii="Cambria" w:hAnsi="Cambria"/>
          <w:sz w:val="26"/>
          <w:szCs w:val="26"/>
        </w:rPr>
        <w:t xml:space="preserve"> і Його якостей, або він знав, але приховав це від людей.  Якщо ви скажете перше, то опишете пророка</w:t>
      </w:r>
      <w:r w:rsidR="00783C89">
        <w:rPr>
          <w:rFonts w:ascii="Times New Roman" w:hAnsi="Times New Roman"/>
          <w:sz w:val="26"/>
          <w:szCs w:val="26"/>
        </w:rPr>
        <w:t>ﷺ</w:t>
      </w:r>
      <w:r w:rsidRPr="00CC5AFD">
        <w:rPr>
          <w:rFonts w:ascii="Cambria" w:hAnsi="Cambria"/>
          <w:sz w:val="26"/>
          <w:szCs w:val="26"/>
        </w:rPr>
        <w:t xml:space="preserve"> невіглаством, якщо ж скажете друге, то опишете зрадою.</w:t>
      </w:r>
    </w:p>
    <w:p w14:paraId="0CA1E480" w14:textId="53159144" w:rsidR="00CC5AFD" w:rsidRPr="00CC5AFD" w:rsidRDefault="00CC5AFD" w:rsidP="00060FD7">
      <w:pPr>
        <w:pStyle w:val="p1"/>
        <w:spacing w:line="276" w:lineRule="auto"/>
        <w:ind w:firstLine="720"/>
        <w:jc w:val="lowKashida"/>
        <w:divId w:val="278073524"/>
        <w:rPr>
          <w:rFonts w:ascii="Cambria" w:hAnsi="Cambria"/>
          <w:sz w:val="26"/>
          <w:szCs w:val="26"/>
        </w:rPr>
      </w:pPr>
      <w:r w:rsidRPr="00CC5AFD">
        <w:rPr>
          <w:rFonts w:ascii="Cambria" w:hAnsi="Cambria"/>
          <w:sz w:val="26"/>
          <w:szCs w:val="26"/>
        </w:rPr>
        <w:t xml:space="preserve"> У словах Всевишнього Алла</w:t>
      </w:r>
      <w:r w:rsidR="00783C89">
        <w:rPr>
          <w:rFonts w:ascii="Cambria" w:hAnsi="Cambria"/>
          <w:sz w:val="26"/>
          <w:szCs w:val="26"/>
        </w:rPr>
        <w:t>га</w:t>
      </w:r>
      <w:r w:rsidRPr="00CC5AFD">
        <w:rPr>
          <w:rFonts w:ascii="Cambria" w:hAnsi="Cambria"/>
          <w:sz w:val="26"/>
          <w:szCs w:val="26"/>
        </w:rPr>
        <w:t xml:space="preserve"> </w:t>
      </w:r>
      <w:r w:rsidRPr="00783C89">
        <w:rPr>
          <w:rFonts w:ascii="Cambria" w:hAnsi="Cambria"/>
          <w:b/>
          <w:bCs/>
          <w:sz w:val="26"/>
          <w:szCs w:val="26"/>
        </w:rPr>
        <w:t>«А тобі Ми послали Нагадування для того, щоб ти роз'яснив людям те, що їм послано»</w:t>
      </w:r>
      <w:r w:rsidRPr="00CC5AFD">
        <w:rPr>
          <w:rFonts w:ascii="Cambria" w:hAnsi="Cambria"/>
          <w:sz w:val="26"/>
          <w:szCs w:val="26"/>
        </w:rPr>
        <w:t>, — літер</w:t>
      </w:r>
      <w:r w:rsidR="00664195">
        <w:rPr>
          <w:rFonts w:ascii="Cambria" w:hAnsi="Cambria"/>
          <w:sz w:val="26"/>
          <w:szCs w:val="26"/>
        </w:rPr>
        <w:t xml:space="preserve">а </w:t>
      </w:r>
      <w:r w:rsidR="00664195">
        <w:rPr>
          <w:rFonts w:ascii="Cambria" w:hAnsi="Cambria" w:hint="cs"/>
          <w:sz w:val="26"/>
          <w:szCs w:val="26"/>
          <w:rtl/>
        </w:rPr>
        <w:t>ل</w:t>
      </w:r>
      <w:r w:rsidRPr="00CC5AFD">
        <w:rPr>
          <w:rFonts w:ascii="Cambria" w:hAnsi="Cambria"/>
          <w:sz w:val="26"/>
          <w:szCs w:val="26"/>
        </w:rPr>
        <w:t xml:space="preserve"> слові</w:t>
      </w:r>
      <w:r w:rsidR="00977F12">
        <w:rPr>
          <w:rFonts w:ascii="Cambria" w:hAnsi="Cambria" w:hint="cs"/>
          <w:sz w:val="26"/>
          <w:szCs w:val="26"/>
          <w:rtl/>
        </w:rPr>
        <w:t>لِتُب</w:t>
      </w:r>
      <w:r w:rsidR="009F51EB">
        <w:rPr>
          <w:rFonts w:ascii="Cambria" w:hAnsi="Cambria" w:hint="cs"/>
          <w:sz w:val="26"/>
          <w:szCs w:val="26"/>
          <w:rtl/>
        </w:rPr>
        <w:t>َيِّنَ</w:t>
      </w:r>
      <w:r w:rsidR="00664195">
        <w:rPr>
          <w:rFonts w:ascii="Cambria" w:hAnsi="Cambria" w:hint="cs"/>
          <w:sz w:val="26"/>
          <w:szCs w:val="26"/>
          <w:rtl/>
        </w:rPr>
        <w:t xml:space="preserve"> </w:t>
      </w:r>
      <w:r w:rsidRPr="00CC5AFD">
        <w:rPr>
          <w:rFonts w:ascii="Cambria" w:hAnsi="Cambria"/>
          <w:sz w:val="26"/>
          <w:szCs w:val="26"/>
        </w:rPr>
        <w:t xml:space="preserve"> </w:t>
      </w:r>
      <w:r w:rsidR="00664195">
        <w:rPr>
          <w:rFonts w:ascii="Times New Roman" w:hAnsi="Times New Roman" w:hint="cs"/>
          <w:sz w:val="26"/>
          <w:szCs w:val="26"/>
          <w:rtl/>
        </w:rPr>
        <w:t xml:space="preserve"> </w:t>
      </w:r>
      <w:r w:rsidRPr="00CC5AFD">
        <w:rPr>
          <w:rFonts w:ascii="Cambria" w:hAnsi="Cambria"/>
          <w:sz w:val="26"/>
          <w:szCs w:val="26"/>
          <w:rtl/>
        </w:rPr>
        <w:t xml:space="preserve"> </w:t>
      </w:r>
      <w:r w:rsidRPr="00CC5AFD">
        <w:rPr>
          <w:rFonts w:ascii="Cambria" w:hAnsi="Cambria"/>
          <w:sz w:val="26"/>
          <w:szCs w:val="26"/>
        </w:rPr>
        <w:t>не є</w:t>
      </w:r>
      <w:r w:rsidR="00A850E3">
        <w:rPr>
          <w:rFonts w:ascii="Cambria" w:hAnsi="Cambria"/>
          <w:sz w:val="26"/>
          <w:szCs w:val="26"/>
        </w:rPr>
        <w:t xml:space="preserve"> </w:t>
      </w:r>
      <w:r w:rsidRPr="00CC5AFD">
        <w:rPr>
          <w:rFonts w:ascii="Cambria" w:hAnsi="Cambria"/>
          <w:sz w:val="26"/>
          <w:szCs w:val="26"/>
        </w:rPr>
        <w:t>наказово</w:t>
      </w:r>
      <w:r w:rsidR="00A850E3">
        <w:rPr>
          <w:rFonts w:ascii="Cambria" w:hAnsi="Cambria"/>
          <w:sz w:val="26"/>
          <w:szCs w:val="26"/>
        </w:rPr>
        <w:t>ю</w:t>
      </w:r>
      <w:r w:rsidRPr="00CC5AFD">
        <w:rPr>
          <w:rFonts w:ascii="Cambria" w:hAnsi="Cambria"/>
          <w:sz w:val="26"/>
          <w:szCs w:val="26"/>
        </w:rPr>
        <w:t xml:space="preserve"> частинкою, проте служить для вказівки причини, і доказом цього є те, що дієслово, що йде після неї, знаходиться в умовному </w:t>
      </w:r>
      <w:r w:rsidR="00ED1346">
        <w:rPr>
          <w:rFonts w:ascii="Cambria" w:hAnsi="Cambria"/>
          <w:sz w:val="26"/>
          <w:szCs w:val="26"/>
        </w:rPr>
        <w:t>значенні</w:t>
      </w:r>
      <w:r w:rsidRPr="00CC5AFD">
        <w:rPr>
          <w:rFonts w:ascii="Cambria" w:hAnsi="Cambria"/>
          <w:sz w:val="26"/>
          <w:szCs w:val="26"/>
        </w:rPr>
        <w:t>.</w:t>
      </w:r>
    </w:p>
    <w:p w14:paraId="39C7A9FD" w14:textId="7D72BC69" w:rsidR="00CC5AFD" w:rsidRPr="00ED1346" w:rsidRDefault="00CC5AFD" w:rsidP="00060FD7">
      <w:pPr>
        <w:pStyle w:val="p1"/>
        <w:spacing w:line="276" w:lineRule="auto"/>
        <w:ind w:firstLine="720"/>
        <w:jc w:val="lowKashida"/>
        <w:divId w:val="278073524"/>
        <w:rPr>
          <w:rFonts w:ascii="Cambria" w:hAnsi="Cambria"/>
          <w:b/>
          <w:bCs/>
          <w:sz w:val="30"/>
          <w:szCs w:val="30"/>
        </w:rPr>
      </w:pPr>
      <w:r w:rsidRPr="00ED1346">
        <w:rPr>
          <w:rFonts w:ascii="Cambria" w:hAnsi="Cambria"/>
          <w:b/>
          <w:bCs/>
          <w:sz w:val="30"/>
          <w:szCs w:val="30"/>
        </w:rPr>
        <w:t>***</w:t>
      </w:r>
    </w:p>
    <w:p w14:paraId="3BD11E2F" w14:textId="77777777" w:rsidR="00CC5AFD" w:rsidRPr="00ED1346" w:rsidRDefault="00CC5AFD" w:rsidP="00060FD7">
      <w:pPr>
        <w:pStyle w:val="p1"/>
        <w:spacing w:line="276" w:lineRule="auto"/>
        <w:ind w:firstLine="720"/>
        <w:jc w:val="lowKashida"/>
        <w:divId w:val="278073524"/>
        <w:rPr>
          <w:rFonts w:ascii="Cambria" w:hAnsi="Cambria"/>
          <w:sz w:val="26"/>
          <w:szCs w:val="26"/>
          <w:u w:val="single"/>
        </w:rPr>
      </w:pPr>
      <w:r w:rsidRPr="00CC5AFD">
        <w:rPr>
          <w:rFonts w:ascii="Cambria" w:hAnsi="Cambria"/>
          <w:sz w:val="26"/>
          <w:szCs w:val="26"/>
        </w:rPr>
        <w:t xml:space="preserve"> </w:t>
      </w:r>
      <w:r w:rsidRPr="00ED1346">
        <w:rPr>
          <w:rFonts w:ascii="Cambria" w:hAnsi="Cambria"/>
          <w:sz w:val="26"/>
          <w:szCs w:val="26"/>
          <w:u w:val="single"/>
        </w:rPr>
        <w:t>Шейхуль-Іслям Ібн Таймія сказав:</w:t>
      </w:r>
    </w:p>
    <w:p w14:paraId="607FD1A8" w14:textId="14DF3E60" w:rsidR="00CC5AFD" w:rsidRPr="00CC5AFD" w:rsidRDefault="00CC5AFD" w:rsidP="00060FD7">
      <w:pPr>
        <w:pStyle w:val="p1"/>
        <w:spacing w:line="276" w:lineRule="auto"/>
        <w:ind w:firstLine="720"/>
        <w:jc w:val="lowKashida"/>
        <w:divId w:val="278073524"/>
        <w:rPr>
          <w:rFonts w:ascii="Cambria" w:hAnsi="Cambria"/>
          <w:sz w:val="26"/>
          <w:szCs w:val="26"/>
        </w:rPr>
      </w:pPr>
      <w:r w:rsidRPr="00CC5AFD">
        <w:rPr>
          <w:rFonts w:ascii="Cambria" w:hAnsi="Cambria"/>
          <w:sz w:val="26"/>
          <w:szCs w:val="26"/>
        </w:rPr>
        <w:t xml:space="preserve"> Абу 'Абду-Ррахман ас-Сулямі говорив, що ті, хто навчав їх Корану, серед яких були 'Усман ібн 'Аффан і 'Абду-Лла</w:t>
      </w:r>
      <w:r w:rsidR="005B18FA">
        <w:rPr>
          <w:rFonts w:ascii="Cambria" w:hAnsi="Cambria"/>
          <w:sz w:val="26"/>
          <w:szCs w:val="26"/>
        </w:rPr>
        <w:t>г</w:t>
      </w:r>
      <w:r w:rsidRPr="00CC5AFD">
        <w:rPr>
          <w:rFonts w:ascii="Cambria" w:hAnsi="Cambria"/>
          <w:sz w:val="26"/>
          <w:szCs w:val="26"/>
        </w:rPr>
        <w:t xml:space="preserve"> ібн Мас'уд, говорили про те, що як тільки вони навчалися </w:t>
      </w:r>
      <w:r w:rsidRPr="00CC5AFD">
        <w:rPr>
          <w:rFonts w:ascii="Cambria" w:hAnsi="Cambria"/>
          <w:sz w:val="26"/>
          <w:szCs w:val="26"/>
        </w:rPr>
        <w:lastRenderedPageBreak/>
        <w:t xml:space="preserve">у Пророка  </w:t>
      </w:r>
      <w:r w:rsidR="00060FD7">
        <w:rPr>
          <w:rFonts w:ascii="Times New Roman" w:hAnsi="Times New Roman"/>
          <w:sz w:val="26"/>
          <w:szCs w:val="26"/>
        </w:rPr>
        <w:t xml:space="preserve">ﷺ </w:t>
      </w:r>
      <w:r w:rsidRPr="00CC5AFD">
        <w:rPr>
          <w:rFonts w:ascii="Cambria" w:hAnsi="Cambria"/>
          <w:sz w:val="26"/>
          <w:szCs w:val="26"/>
        </w:rPr>
        <w:t xml:space="preserve"> десяти аятам, не вчили далі доти, доки не осягали те, що міститься в них зі знання та справ.  Вони сказали: «</w:t>
      </w:r>
      <w:r w:rsidRPr="008E0E1E">
        <w:rPr>
          <w:rFonts w:ascii="Cambria" w:hAnsi="Cambria"/>
          <w:i/>
          <w:iCs/>
          <w:sz w:val="26"/>
          <w:szCs w:val="26"/>
        </w:rPr>
        <w:t>Таким чином ми навчилися Корану, знанням і справам усьому разом</w:t>
      </w:r>
      <w:r w:rsidRPr="00CC5AFD">
        <w:rPr>
          <w:rFonts w:ascii="Cambria" w:hAnsi="Cambria"/>
          <w:sz w:val="26"/>
          <w:szCs w:val="26"/>
        </w:rPr>
        <w:t xml:space="preserve">».  Ось чому </w:t>
      </w:r>
      <w:r w:rsidR="008E0E1E">
        <w:rPr>
          <w:rFonts w:ascii="Cambria" w:hAnsi="Cambria"/>
          <w:sz w:val="26"/>
          <w:szCs w:val="26"/>
        </w:rPr>
        <w:t>запам‘ятовування</w:t>
      </w:r>
      <w:r w:rsidRPr="00CC5AFD">
        <w:rPr>
          <w:rFonts w:ascii="Cambria" w:hAnsi="Cambria"/>
          <w:sz w:val="26"/>
          <w:szCs w:val="26"/>
        </w:rPr>
        <w:t xml:space="preserve"> сур у них займало довгий час.</w:t>
      </w:r>
    </w:p>
    <w:p w14:paraId="229AF90B" w14:textId="2DD609D4" w:rsidR="00CC5AFD" w:rsidRPr="00CC5AFD" w:rsidRDefault="00CC5AFD" w:rsidP="00060FD7">
      <w:pPr>
        <w:pStyle w:val="p1"/>
        <w:spacing w:line="276" w:lineRule="auto"/>
        <w:ind w:firstLine="720"/>
        <w:jc w:val="lowKashida"/>
        <w:divId w:val="278073524"/>
        <w:rPr>
          <w:rFonts w:ascii="Cambria" w:hAnsi="Cambria"/>
          <w:sz w:val="26"/>
          <w:szCs w:val="26"/>
        </w:rPr>
      </w:pPr>
      <w:r w:rsidRPr="00CC5AFD">
        <w:rPr>
          <w:rFonts w:ascii="Cambria" w:hAnsi="Cambria"/>
          <w:sz w:val="26"/>
          <w:szCs w:val="26"/>
        </w:rPr>
        <w:t xml:space="preserve"> Анас говорив: </w:t>
      </w:r>
      <w:r w:rsidRPr="00295581">
        <w:rPr>
          <w:rFonts w:ascii="Cambria" w:hAnsi="Cambria"/>
          <w:i/>
          <w:iCs/>
          <w:sz w:val="26"/>
          <w:szCs w:val="26"/>
        </w:rPr>
        <w:t>«Якщо хтось серед нас вивчав сури «аль-Бак'ара» та «Ал</w:t>
      </w:r>
      <w:r w:rsidR="00295581">
        <w:rPr>
          <w:rFonts w:ascii="Cambria" w:hAnsi="Cambria"/>
          <w:i/>
          <w:iCs/>
          <w:sz w:val="26"/>
          <w:szCs w:val="26"/>
        </w:rPr>
        <w:t>ь</w:t>
      </w:r>
      <w:r w:rsidRPr="00295581">
        <w:rPr>
          <w:rFonts w:ascii="Cambria" w:hAnsi="Cambria"/>
          <w:i/>
          <w:iCs/>
          <w:sz w:val="26"/>
          <w:szCs w:val="26"/>
        </w:rPr>
        <w:t xml:space="preserve"> Імран», то він сильно підносився в наших очах»</w:t>
      </w:r>
      <w:r w:rsidRPr="00CC5AFD">
        <w:rPr>
          <w:rFonts w:ascii="Cambria" w:hAnsi="Cambria"/>
          <w:sz w:val="26"/>
          <w:szCs w:val="26"/>
        </w:rPr>
        <w:t>.</w:t>
      </w:r>
    </w:p>
    <w:p w14:paraId="2E50DAC3" w14:textId="77777777" w:rsidR="00CC5AFD" w:rsidRPr="009B35B1" w:rsidRDefault="00CC5AFD" w:rsidP="00060FD7">
      <w:pPr>
        <w:pStyle w:val="p1"/>
        <w:spacing w:line="276" w:lineRule="auto"/>
        <w:ind w:firstLine="720"/>
        <w:jc w:val="lowKashida"/>
        <w:divId w:val="278073524"/>
        <w:rPr>
          <w:rFonts w:ascii="Cambria" w:hAnsi="Cambria"/>
          <w:sz w:val="26"/>
          <w:szCs w:val="26"/>
          <w:u w:val="single"/>
        </w:rPr>
      </w:pPr>
      <w:r w:rsidRPr="00CC5AFD">
        <w:rPr>
          <w:rFonts w:ascii="Cambria" w:hAnsi="Cambria"/>
          <w:sz w:val="26"/>
          <w:szCs w:val="26"/>
        </w:rPr>
        <w:t xml:space="preserve"> </w:t>
      </w:r>
      <w:r w:rsidRPr="009B35B1">
        <w:rPr>
          <w:rFonts w:ascii="Cambria" w:hAnsi="Cambria"/>
          <w:sz w:val="26"/>
          <w:szCs w:val="26"/>
          <w:u w:val="single"/>
        </w:rPr>
        <w:t>Роз'яснення шейха Ібн Усайміна:</w:t>
      </w:r>
    </w:p>
    <w:p w14:paraId="66EDEB98" w14:textId="0AE309DD" w:rsidR="00CC5AFD" w:rsidRPr="00CC5AFD" w:rsidRDefault="00CC5AFD" w:rsidP="00BF6BA8">
      <w:pPr>
        <w:pStyle w:val="p1"/>
        <w:spacing w:line="276" w:lineRule="auto"/>
        <w:ind w:firstLine="720"/>
        <w:jc w:val="lowKashida"/>
        <w:divId w:val="278073524"/>
        <w:rPr>
          <w:rFonts w:ascii="Cambria" w:hAnsi="Cambria"/>
          <w:sz w:val="26"/>
          <w:szCs w:val="26"/>
        </w:rPr>
      </w:pPr>
      <w:r w:rsidRPr="00CC5AFD">
        <w:rPr>
          <w:rFonts w:ascii="Cambria" w:hAnsi="Cambria"/>
          <w:sz w:val="26"/>
          <w:szCs w:val="26"/>
        </w:rPr>
        <w:t xml:space="preserve"> Тобто, він ставав шанованим, бо сподвижники не вчили напам'ять доти, доки не осягали сенсу.  З цього також випливає, що </w:t>
      </w:r>
      <w:r w:rsidR="00BF6BA8">
        <w:rPr>
          <w:rFonts w:ascii="Cambria" w:hAnsi="Cambria"/>
          <w:sz w:val="26"/>
          <w:szCs w:val="26"/>
        </w:rPr>
        <w:t>мусульманин</w:t>
      </w:r>
      <w:r w:rsidRPr="00CC5AFD">
        <w:rPr>
          <w:rFonts w:ascii="Cambria" w:hAnsi="Cambria"/>
          <w:sz w:val="26"/>
          <w:szCs w:val="26"/>
        </w:rPr>
        <w:t>, як</w:t>
      </w:r>
      <w:r w:rsidR="00BF6BA8">
        <w:rPr>
          <w:rFonts w:ascii="Cambria" w:hAnsi="Cambria"/>
          <w:sz w:val="26"/>
          <w:szCs w:val="26"/>
        </w:rPr>
        <w:t>ий</w:t>
      </w:r>
      <w:r w:rsidRPr="00CC5AFD">
        <w:rPr>
          <w:rFonts w:ascii="Cambria" w:hAnsi="Cambria"/>
          <w:sz w:val="26"/>
          <w:szCs w:val="26"/>
        </w:rPr>
        <w:t xml:space="preserve"> вивчи</w:t>
      </w:r>
      <w:r w:rsidR="00BF6BA8">
        <w:rPr>
          <w:rFonts w:ascii="Cambria" w:hAnsi="Cambria"/>
          <w:sz w:val="26"/>
          <w:szCs w:val="26"/>
        </w:rPr>
        <w:t>в</w:t>
      </w:r>
      <w:r w:rsidRPr="00CC5AFD">
        <w:rPr>
          <w:rFonts w:ascii="Cambria" w:hAnsi="Cambria"/>
          <w:sz w:val="26"/>
          <w:szCs w:val="26"/>
        </w:rPr>
        <w:t xml:space="preserve"> і осягнув </w:t>
      </w:r>
      <w:r w:rsidR="00BF6BA8">
        <w:rPr>
          <w:rFonts w:ascii="Cambria" w:hAnsi="Cambria"/>
          <w:sz w:val="26"/>
          <w:szCs w:val="26"/>
        </w:rPr>
        <w:t>сенси</w:t>
      </w:r>
      <w:r w:rsidRPr="00CC5AFD">
        <w:rPr>
          <w:rFonts w:ascii="Cambria" w:hAnsi="Cambria"/>
          <w:sz w:val="26"/>
          <w:szCs w:val="26"/>
        </w:rPr>
        <w:t xml:space="preserve"> сури «аль-Бак'ара» і «Ал</w:t>
      </w:r>
      <w:r w:rsidR="00CD627D">
        <w:rPr>
          <w:rFonts w:ascii="Cambria" w:hAnsi="Cambria"/>
          <w:sz w:val="26"/>
          <w:szCs w:val="26"/>
        </w:rPr>
        <w:t>ь</w:t>
      </w:r>
      <w:r w:rsidRPr="00CC5AFD">
        <w:rPr>
          <w:rFonts w:ascii="Cambria" w:hAnsi="Cambria"/>
          <w:sz w:val="26"/>
          <w:szCs w:val="26"/>
        </w:rPr>
        <w:t xml:space="preserve"> Імран» набував величезних знань.</w:t>
      </w:r>
    </w:p>
    <w:p w14:paraId="5074133D" w14:textId="42FE21DA" w:rsidR="00CC5AFD" w:rsidRPr="00CD627D" w:rsidRDefault="00CC5AFD" w:rsidP="00CD627D">
      <w:pPr>
        <w:pStyle w:val="p1"/>
        <w:spacing w:line="276" w:lineRule="auto"/>
        <w:ind w:firstLine="720"/>
        <w:jc w:val="center"/>
        <w:divId w:val="278073524"/>
        <w:rPr>
          <w:rFonts w:ascii="Cambria" w:hAnsi="Cambria"/>
          <w:b/>
          <w:bCs/>
          <w:sz w:val="30"/>
          <w:szCs w:val="30"/>
        </w:rPr>
      </w:pPr>
      <w:r w:rsidRPr="00CD627D">
        <w:rPr>
          <w:rFonts w:ascii="Cambria" w:hAnsi="Cambria"/>
          <w:b/>
          <w:bCs/>
          <w:sz w:val="30"/>
          <w:szCs w:val="30"/>
        </w:rPr>
        <w:t>***</w:t>
      </w:r>
    </w:p>
    <w:p w14:paraId="1012F004" w14:textId="77777777" w:rsidR="00CC5AFD" w:rsidRPr="00CD627D" w:rsidRDefault="00CC5AFD" w:rsidP="00060FD7">
      <w:pPr>
        <w:pStyle w:val="p1"/>
        <w:spacing w:line="276" w:lineRule="auto"/>
        <w:ind w:firstLine="720"/>
        <w:jc w:val="lowKashida"/>
        <w:divId w:val="278073524"/>
        <w:rPr>
          <w:rFonts w:ascii="Cambria" w:hAnsi="Cambria"/>
          <w:sz w:val="26"/>
          <w:szCs w:val="26"/>
          <w:u w:val="single"/>
        </w:rPr>
      </w:pPr>
      <w:r w:rsidRPr="00CC5AFD">
        <w:rPr>
          <w:rFonts w:ascii="Cambria" w:hAnsi="Cambria"/>
          <w:sz w:val="26"/>
          <w:szCs w:val="26"/>
        </w:rPr>
        <w:t xml:space="preserve"> </w:t>
      </w:r>
      <w:r w:rsidRPr="00CD627D">
        <w:rPr>
          <w:rFonts w:ascii="Cambria" w:hAnsi="Cambria"/>
          <w:sz w:val="26"/>
          <w:szCs w:val="26"/>
          <w:u w:val="single"/>
        </w:rPr>
        <w:t>Шейхуль-Іслям Ібн Таймія сказав:</w:t>
      </w:r>
    </w:p>
    <w:p w14:paraId="418E8FA9" w14:textId="698E8E50" w:rsidR="00CC5AFD" w:rsidRPr="00CC5AFD" w:rsidRDefault="00CC5AFD" w:rsidP="00060FD7">
      <w:pPr>
        <w:pStyle w:val="p1"/>
        <w:spacing w:line="276" w:lineRule="auto"/>
        <w:ind w:firstLine="720"/>
        <w:jc w:val="lowKashida"/>
        <w:divId w:val="278073524"/>
        <w:rPr>
          <w:rFonts w:ascii="Cambria" w:hAnsi="Cambria"/>
          <w:sz w:val="26"/>
          <w:szCs w:val="26"/>
        </w:rPr>
      </w:pPr>
      <w:r w:rsidRPr="00CC5AFD">
        <w:rPr>
          <w:rFonts w:ascii="Cambria" w:hAnsi="Cambria"/>
          <w:sz w:val="26"/>
          <w:szCs w:val="26"/>
        </w:rPr>
        <w:t xml:space="preserve"> Відомо, що в Ібн Умара пішло кілька років, щоб вивчити суру аль-Бак'ара.  Передається близько восьми років, про що згадував Мал</w:t>
      </w:r>
      <w:r w:rsidR="0096766B">
        <w:rPr>
          <w:rFonts w:ascii="Cambria" w:hAnsi="Cambria"/>
          <w:sz w:val="26"/>
          <w:szCs w:val="26"/>
        </w:rPr>
        <w:t>ік</w:t>
      </w:r>
      <w:r w:rsidRPr="00CC5AFD">
        <w:rPr>
          <w:rFonts w:ascii="Cambria" w:hAnsi="Cambria"/>
          <w:sz w:val="26"/>
          <w:szCs w:val="26"/>
        </w:rPr>
        <w:t xml:space="preserve"> (Див. «Аль-Муатта» 1/205).</w:t>
      </w:r>
    </w:p>
    <w:p w14:paraId="3251918C" w14:textId="6C75D9D8" w:rsidR="009F20D3" w:rsidRDefault="00CC5AFD" w:rsidP="00060FD7">
      <w:pPr>
        <w:pStyle w:val="p1"/>
        <w:spacing w:line="276" w:lineRule="auto"/>
        <w:ind w:firstLine="720"/>
        <w:jc w:val="lowKashida"/>
        <w:divId w:val="278073524"/>
        <w:rPr>
          <w:rFonts w:ascii="Cambria" w:hAnsi="Cambria"/>
          <w:sz w:val="26"/>
          <w:szCs w:val="26"/>
        </w:rPr>
      </w:pPr>
      <w:r w:rsidRPr="00CC5AFD">
        <w:rPr>
          <w:rFonts w:ascii="Cambria" w:hAnsi="Cambria"/>
          <w:sz w:val="26"/>
          <w:szCs w:val="26"/>
        </w:rPr>
        <w:t xml:space="preserve"> І це тому, що Всевишній Алла</w:t>
      </w:r>
      <w:r w:rsidR="0096766B">
        <w:rPr>
          <w:rFonts w:ascii="Cambria" w:hAnsi="Cambria"/>
          <w:sz w:val="26"/>
          <w:szCs w:val="26"/>
        </w:rPr>
        <w:t>г</w:t>
      </w:r>
      <w:r w:rsidRPr="00CC5AFD">
        <w:rPr>
          <w:rFonts w:ascii="Cambria" w:hAnsi="Cambria"/>
          <w:sz w:val="26"/>
          <w:szCs w:val="26"/>
        </w:rPr>
        <w:t xml:space="preserve"> сказав:</w:t>
      </w:r>
    </w:p>
    <w:p w14:paraId="0AF659C6" w14:textId="77777777" w:rsidR="005D6DEA" w:rsidRPr="005D6DEA" w:rsidRDefault="005D6DEA" w:rsidP="005D6DEA">
      <w:pPr>
        <w:pStyle w:val="p1"/>
        <w:jc w:val="center"/>
        <w:divId w:val="2047287855"/>
        <w:rPr>
          <w:rFonts w:hint="eastAsia"/>
          <w:sz w:val="38"/>
          <w:szCs w:val="38"/>
        </w:rPr>
      </w:pPr>
      <w:r w:rsidRPr="005D6DEA">
        <w:rPr>
          <w:rStyle w:val="s1"/>
          <w:sz w:val="38"/>
          <w:szCs w:val="38"/>
          <w:rtl/>
        </w:rPr>
        <w:t>كِتَابٌ</w:t>
      </w:r>
      <w:r w:rsidRPr="005D6DEA">
        <w:rPr>
          <w:rStyle w:val="s2"/>
          <w:sz w:val="38"/>
          <w:szCs w:val="38"/>
          <w:rtl/>
        </w:rPr>
        <w:t xml:space="preserve"> </w:t>
      </w:r>
      <w:r w:rsidRPr="005D6DEA">
        <w:rPr>
          <w:rStyle w:val="s1"/>
          <w:sz w:val="38"/>
          <w:szCs w:val="38"/>
          <w:rtl/>
        </w:rPr>
        <w:t>أَنزَلْنَاهُ</w:t>
      </w:r>
      <w:r w:rsidRPr="005D6DEA">
        <w:rPr>
          <w:rStyle w:val="s2"/>
          <w:sz w:val="38"/>
          <w:szCs w:val="38"/>
          <w:rtl/>
        </w:rPr>
        <w:t xml:space="preserve"> </w:t>
      </w:r>
      <w:r w:rsidRPr="005D6DEA">
        <w:rPr>
          <w:rStyle w:val="s1"/>
          <w:sz w:val="38"/>
          <w:szCs w:val="38"/>
          <w:rtl/>
        </w:rPr>
        <w:t>إِلَيْكَ</w:t>
      </w:r>
      <w:r w:rsidRPr="005D6DEA">
        <w:rPr>
          <w:rStyle w:val="s2"/>
          <w:sz w:val="38"/>
          <w:szCs w:val="38"/>
          <w:rtl/>
        </w:rPr>
        <w:t xml:space="preserve"> </w:t>
      </w:r>
      <w:r w:rsidRPr="005D6DEA">
        <w:rPr>
          <w:rStyle w:val="s1"/>
          <w:sz w:val="38"/>
          <w:szCs w:val="38"/>
          <w:rtl/>
        </w:rPr>
        <w:t>مُبَارَكٌ</w:t>
      </w:r>
      <w:r w:rsidRPr="005D6DEA">
        <w:rPr>
          <w:rStyle w:val="s2"/>
          <w:sz w:val="38"/>
          <w:szCs w:val="38"/>
          <w:rtl/>
        </w:rPr>
        <w:t xml:space="preserve"> </w:t>
      </w:r>
      <w:r w:rsidRPr="005D6DEA">
        <w:rPr>
          <w:rStyle w:val="s1"/>
          <w:sz w:val="38"/>
          <w:szCs w:val="38"/>
          <w:rtl/>
        </w:rPr>
        <w:t>لِّيَدَّبَّرُوا</w:t>
      </w:r>
      <w:r w:rsidRPr="005D6DEA">
        <w:rPr>
          <w:rStyle w:val="s2"/>
          <w:sz w:val="38"/>
          <w:szCs w:val="38"/>
          <w:rtl/>
        </w:rPr>
        <w:t xml:space="preserve"> </w:t>
      </w:r>
      <w:r w:rsidRPr="005D6DEA">
        <w:rPr>
          <w:rStyle w:val="s1"/>
          <w:sz w:val="38"/>
          <w:szCs w:val="38"/>
          <w:rtl/>
        </w:rPr>
        <w:t>آيَاتِهِ</w:t>
      </w:r>
      <w:r w:rsidRPr="005D6DEA">
        <w:rPr>
          <w:rStyle w:val="s2"/>
          <w:sz w:val="38"/>
          <w:szCs w:val="38"/>
          <w:rtl/>
        </w:rPr>
        <w:t xml:space="preserve"> </w:t>
      </w:r>
      <w:r w:rsidRPr="005D6DEA">
        <w:rPr>
          <w:rStyle w:val="s1"/>
          <w:sz w:val="38"/>
          <w:szCs w:val="38"/>
          <w:rtl/>
        </w:rPr>
        <w:t>وَلِيَتَذَكَّرَ</w:t>
      </w:r>
      <w:r w:rsidRPr="005D6DEA">
        <w:rPr>
          <w:rStyle w:val="s2"/>
          <w:sz w:val="38"/>
          <w:szCs w:val="38"/>
          <w:rtl/>
        </w:rPr>
        <w:t xml:space="preserve"> </w:t>
      </w:r>
      <w:r w:rsidRPr="005D6DEA">
        <w:rPr>
          <w:rStyle w:val="s1"/>
          <w:sz w:val="38"/>
          <w:szCs w:val="38"/>
          <w:rtl/>
        </w:rPr>
        <w:t>أُولُو</w:t>
      </w:r>
      <w:r w:rsidRPr="005D6DEA">
        <w:rPr>
          <w:rStyle w:val="s2"/>
          <w:sz w:val="38"/>
          <w:szCs w:val="38"/>
          <w:rtl/>
        </w:rPr>
        <w:t xml:space="preserve"> </w:t>
      </w:r>
      <w:r w:rsidRPr="005D6DEA">
        <w:rPr>
          <w:rStyle w:val="s1"/>
          <w:sz w:val="38"/>
          <w:szCs w:val="38"/>
          <w:rtl/>
        </w:rPr>
        <w:t>الْأَلْبَابِ</w:t>
      </w:r>
    </w:p>
    <w:p w14:paraId="6EBC6171" w14:textId="77777777" w:rsidR="009E5A30" w:rsidRPr="009E5A30" w:rsidRDefault="009E5A30" w:rsidP="009E5A30">
      <w:pPr>
        <w:pStyle w:val="p1"/>
        <w:spacing w:line="276" w:lineRule="auto"/>
        <w:ind w:firstLine="720"/>
        <w:jc w:val="lowKashida"/>
        <w:divId w:val="278073524"/>
        <w:rPr>
          <w:rFonts w:ascii="Cambria" w:hAnsi="Cambria"/>
          <w:sz w:val="26"/>
          <w:szCs w:val="26"/>
        </w:rPr>
      </w:pPr>
      <w:r w:rsidRPr="00461E46">
        <w:rPr>
          <w:rFonts w:ascii="Cambria" w:hAnsi="Cambria"/>
          <w:b/>
          <w:bCs/>
          <w:sz w:val="26"/>
          <w:szCs w:val="26"/>
        </w:rPr>
        <w:t xml:space="preserve">«Це благословенне Писання, яке ми послали тобі, щоб вони міркували над його аятами і щоб ті, що володіють розумом, згадали науку» </w:t>
      </w:r>
      <w:r w:rsidRPr="009E5A30">
        <w:rPr>
          <w:rFonts w:ascii="Cambria" w:hAnsi="Cambria"/>
          <w:sz w:val="26"/>
          <w:szCs w:val="26"/>
        </w:rPr>
        <w:t>(Коран, 38:29).</w:t>
      </w:r>
    </w:p>
    <w:p w14:paraId="43588D03" w14:textId="4BF31F84" w:rsidR="0096766B" w:rsidRDefault="009E5A30" w:rsidP="00060FD7">
      <w:pPr>
        <w:pStyle w:val="p1"/>
        <w:spacing w:line="276" w:lineRule="auto"/>
        <w:ind w:firstLine="720"/>
        <w:jc w:val="lowKashida"/>
        <w:divId w:val="278073524"/>
        <w:rPr>
          <w:rFonts w:ascii="Cambria" w:hAnsi="Cambria"/>
          <w:sz w:val="26"/>
          <w:szCs w:val="26"/>
        </w:rPr>
      </w:pPr>
      <w:r w:rsidRPr="009E5A30">
        <w:rPr>
          <w:rFonts w:ascii="Cambria" w:hAnsi="Cambria"/>
          <w:sz w:val="26"/>
          <w:szCs w:val="26"/>
        </w:rPr>
        <w:t xml:space="preserve"> Він також сказав:</w:t>
      </w:r>
    </w:p>
    <w:p w14:paraId="6212FDB1" w14:textId="77777777" w:rsidR="00F14918" w:rsidRPr="00971CC4" w:rsidRDefault="00F14918" w:rsidP="00971CC4">
      <w:pPr>
        <w:pStyle w:val="p1"/>
        <w:jc w:val="center"/>
        <w:divId w:val="115605684"/>
        <w:rPr>
          <w:rFonts w:hint="eastAsia"/>
          <w:sz w:val="38"/>
          <w:szCs w:val="38"/>
        </w:rPr>
      </w:pPr>
      <w:r w:rsidRPr="00971CC4">
        <w:rPr>
          <w:rStyle w:val="s1"/>
          <w:sz w:val="38"/>
          <w:szCs w:val="38"/>
          <w:rtl/>
        </w:rPr>
        <w:t>أَفَلَا</w:t>
      </w:r>
      <w:r w:rsidRPr="00971CC4">
        <w:rPr>
          <w:rStyle w:val="s2"/>
          <w:sz w:val="38"/>
          <w:szCs w:val="38"/>
          <w:rtl/>
        </w:rPr>
        <w:t xml:space="preserve"> </w:t>
      </w:r>
      <w:r w:rsidRPr="00971CC4">
        <w:rPr>
          <w:rStyle w:val="s1"/>
          <w:sz w:val="38"/>
          <w:szCs w:val="38"/>
          <w:rtl/>
        </w:rPr>
        <w:t>يَتَدَبَّرُونَ</w:t>
      </w:r>
      <w:r w:rsidRPr="00971CC4">
        <w:rPr>
          <w:rStyle w:val="s2"/>
          <w:sz w:val="38"/>
          <w:szCs w:val="38"/>
          <w:rtl/>
        </w:rPr>
        <w:t xml:space="preserve"> </w:t>
      </w:r>
      <w:r w:rsidRPr="00971CC4">
        <w:rPr>
          <w:rStyle w:val="s1"/>
          <w:sz w:val="38"/>
          <w:szCs w:val="38"/>
          <w:rtl/>
        </w:rPr>
        <w:t>الْقُرْآنَ</w:t>
      </w:r>
      <w:r w:rsidRPr="00971CC4">
        <w:rPr>
          <w:rStyle w:val="s2"/>
          <w:sz w:val="38"/>
          <w:szCs w:val="38"/>
          <w:rtl/>
        </w:rPr>
        <w:t xml:space="preserve"> </w:t>
      </w:r>
      <w:r w:rsidRPr="00971CC4">
        <w:rPr>
          <w:rStyle w:val="s1"/>
          <w:sz w:val="38"/>
          <w:szCs w:val="38"/>
          <w:rtl/>
        </w:rPr>
        <w:t>أَمْ</w:t>
      </w:r>
      <w:r w:rsidRPr="00971CC4">
        <w:rPr>
          <w:rStyle w:val="s2"/>
          <w:sz w:val="38"/>
          <w:szCs w:val="38"/>
          <w:rtl/>
        </w:rPr>
        <w:t xml:space="preserve"> </w:t>
      </w:r>
      <w:r w:rsidRPr="00971CC4">
        <w:rPr>
          <w:rStyle w:val="s1"/>
          <w:sz w:val="38"/>
          <w:szCs w:val="38"/>
          <w:rtl/>
        </w:rPr>
        <w:t>عَلَى</w:t>
      </w:r>
      <w:r w:rsidRPr="00971CC4">
        <w:rPr>
          <w:rStyle w:val="s2"/>
          <w:sz w:val="38"/>
          <w:szCs w:val="38"/>
          <w:rtl/>
        </w:rPr>
        <w:t xml:space="preserve"> </w:t>
      </w:r>
      <w:r w:rsidRPr="00971CC4">
        <w:rPr>
          <w:rStyle w:val="s1"/>
          <w:sz w:val="38"/>
          <w:szCs w:val="38"/>
          <w:rtl/>
        </w:rPr>
        <w:t>قُلُوبٍ</w:t>
      </w:r>
      <w:r w:rsidRPr="00971CC4">
        <w:rPr>
          <w:rStyle w:val="s2"/>
          <w:sz w:val="38"/>
          <w:szCs w:val="38"/>
          <w:rtl/>
        </w:rPr>
        <w:t xml:space="preserve"> </w:t>
      </w:r>
      <w:r w:rsidRPr="00971CC4">
        <w:rPr>
          <w:rStyle w:val="s1"/>
          <w:sz w:val="38"/>
          <w:szCs w:val="38"/>
          <w:rtl/>
        </w:rPr>
        <w:t>أَقْفَالُهَا</w:t>
      </w:r>
    </w:p>
    <w:p w14:paraId="59B85815" w14:textId="77777777" w:rsidR="00F14918" w:rsidRDefault="00F14918" w:rsidP="00060FD7">
      <w:pPr>
        <w:pStyle w:val="p1"/>
        <w:spacing w:line="276" w:lineRule="auto"/>
        <w:ind w:firstLine="720"/>
        <w:jc w:val="lowKashida"/>
        <w:divId w:val="278073524"/>
        <w:rPr>
          <w:rFonts w:ascii="Cambria" w:hAnsi="Cambria"/>
          <w:sz w:val="26"/>
          <w:szCs w:val="26"/>
        </w:rPr>
      </w:pPr>
    </w:p>
    <w:p w14:paraId="4D653073" w14:textId="129BEDC6" w:rsidR="00F9395D" w:rsidRPr="00F9395D" w:rsidRDefault="00F9395D" w:rsidP="00F9395D">
      <w:pPr>
        <w:pStyle w:val="p1"/>
        <w:spacing w:line="276" w:lineRule="auto"/>
        <w:ind w:firstLine="720"/>
        <w:jc w:val="lowKashida"/>
        <w:divId w:val="278073524"/>
        <w:rPr>
          <w:rFonts w:ascii="Cambria" w:hAnsi="Cambria"/>
          <w:sz w:val="26"/>
          <w:szCs w:val="26"/>
        </w:rPr>
      </w:pPr>
      <w:r w:rsidRPr="00F9395D">
        <w:rPr>
          <w:rFonts w:ascii="Cambria" w:hAnsi="Cambria"/>
          <w:b/>
          <w:bCs/>
          <w:sz w:val="26"/>
          <w:szCs w:val="26"/>
        </w:rPr>
        <w:t>«Невже вони не думають над Кораном?  Чи на їхніх серцях замки?</w:t>
      </w:r>
      <w:r w:rsidR="00971CC4">
        <w:rPr>
          <w:rFonts w:ascii="Cambria" w:hAnsi="Cambria"/>
          <w:sz w:val="26"/>
          <w:szCs w:val="26"/>
        </w:rPr>
        <w:t>»(</w:t>
      </w:r>
      <w:r>
        <w:rPr>
          <w:rFonts w:ascii="Cambria" w:hAnsi="Cambria"/>
          <w:sz w:val="26"/>
          <w:szCs w:val="26"/>
        </w:rPr>
        <w:t>Ко</w:t>
      </w:r>
      <w:r w:rsidRPr="00F9395D">
        <w:rPr>
          <w:rFonts w:ascii="Cambria" w:hAnsi="Cambria"/>
          <w:sz w:val="26"/>
          <w:szCs w:val="26"/>
        </w:rPr>
        <w:t>ран, 47:24).</w:t>
      </w:r>
    </w:p>
    <w:p w14:paraId="6B04680F" w14:textId="3E0092CE" w:rsidR="00F14918" w:rsidRDefault="00F9395D" w:rsidP="00060FD7">
      <w:pPr>
        <w:pStyle w:val="p1"/>
        <w:spacing w:line="276" w:lineRule="auto"/>
        <w:ind w:firstLine="720"/>
        <w:jc w:val="lowKashida"/>
        <w:divId w:val="278073524"/>
        <w:rPr>
          <w:rFonts w:ascii="Cambria" w:hAnsi="Cambria"/>
          <w:sz w:val="26"/>
          <w:szCs w:val="26"/>
        </w:rPr>
      </w:pPr>
      <w:r w:rsidRPr="00F9395D">
        <w:rPr>
          <w:rFonts w:ascii="Cambria" w:hAnsi="Cambria"/>
          <w:sz w:val="26"/>
          <w:szCs w:val="26"/>
        </w:rPr>
        <w:t xml:space="preserve"> Він також сказав:</w:t>
      </w:r>
    </w:p>
    <w:p w14:paraId="39F4D383" w14:textId="2419C0BD" w:rsidR="007E1D92" w:rsidRPr="00FD4459" w:rsidRDefault="007E1D92" w:rsidP="007E1D92">
      <w:pPr>
        <w:pStyle w:val="p1"/>
        <w:jc w:val="center"/>
        <w:divId w:val="1760712113"/>
        <w:rPr>
          <w:rFonts w:asciiTheme="minorHAnsi" w:hAnsiTheme="minorHAnsi"/>
          <w:sz w:val="38"/>
          <w:szCs w:val="38"/>
        </w:rPr>
      </w:pPr>
      <w:r w:rsidRPr="007E1D92">
        <w:rPr>
          <w:rStyle w:val="s1"/>
          <w:sz w:val="38"/>
          <w:szCs w:val="38"/>
          <w:rtl/>
        </w:rPr>
        <w:t>أَفَلَمْ</w:t>
      </w:r>
      <w:r w:rsidRPr="007E1D92">
        <w:rPr>
          <w:rStyle w:val="s2"/>
          <w:sz w:val="38"/>
          <w:szCs w:val="38"/>
          <w:rtl/>
        </w:rPr>
        <w:t xml:space="preserve"> </w:t>
      </w:r>
      <w:r w:rsidRPr="007E1D92">
        <w:rPr>
          <w:rStyle w:val="s1"/>
          <w:sz w:val="38"/>
          <w:szCs w:val="38"/>
          <w:rtl/>
        </w:rPr>
        <w:t>يَدَّبَّرُوا</w:t>
      </w:r>
      <w:r w:rsidRPr="007E1D92">
        <w:rPr>
          <w:rStyle w:val="s2"/>
          <w:sz w:val="38"/>
          <w:szCs w:val="38"/>
          <w:rtl/>
        </w:rPr>
        <w:t xml:space="preserve"> </w:t>
      </w:r>
      <w:r w:rsidRPr="007E1D92">
        <w:rPr>
          <w:rStyle w:val="s1"/>
          <w:sz w:val="38"/>
          <w:szCs w:val="38"/>
          <w:rtl/>
        </w:rPr>
        <w:t>الْقَوْلَ</w:t>
      </w:r>
    </w:p>
    <w:p w14:paraId="119D2659" w14:textId="0CF01924" w:rsidR="00DF646C" w:rsidRPr="00DF646C" w:rsidRDefault="00DF646C" w:rsidP="00DF646C">
      <w:pPr>
        <w:pStyle w:val="p1"/>
        <w:spacing w:line="276" w:lineRule="auto"/>
        <w:ind w:firstLine="720"/>
        <w:jc w:val="lowKashida"/>
        <w:divId w:val="278073524"/>
        <w:rPr>
          <w:rFonts w:ascii="Cambria" w:hAnsi="Cambria"/>
          <w:sz w:val="26"/>
          <w:szCs w:val="26"/>
        </w:rPr>
      </w:pPr>
      <w:r w:rsidRPr="00DF646C">
        <w:rPr>
          <w:rFonts w:ascii="Cambria" w:hAnsi="Cambria"/>
          <w:b/>
          <w:bCs/>
          <w:sz w:val="26"/>
          <w:szCs w:val="26"/>
        </w:rPr>
        <w:t>«Невже вони не замислюються над Словом?»</w:t>
      </w:r>
      <w:r w:rsidRPr="00DF646C">
        <w:rPr>
          <w:rFonts w:ascii="Cambria" w:hAnsi="Cambria"/>
          <w:sz w:val="26"/>
          <w:szCs w:val="26"/>
        </w:rPr>
        <w:t xml:space="preserve">  (Коран, 23:68).</w:t>
      </w:r>
    </w:p>
    <w:p w14:paraId="54D4D1E3" w14:textId="77777777" w:rsidR="00DF646C" w:rsidRPr="00DF646C" w:rsidRDefault="00DF646C" w:rsidP="00DF646C">
      <w:pPr>
        <w:pStyle w:val="p1"/>
        <w:spacing w:line="276" w:lineRule="auto"/>
        <w:ind w:firstLine="720"/>
        <w:jc w:val="lowKashida"/>
        <w:divId w:val="278073524"/>
        <w:rPr>
          <w:rFonts w:ascii="Cambria" w:hAnsi="Cambria"/>
          <w:sz w:val="26"/>
          <w:szCs w:val="26"/>
        </w:rPr>
      </w:pPr>
      <w:r w:rsidRPr="00DF646C">
        <w:rPr>
          <w:rFonts w:ascii="Cambria" w:hAnsi="Cambria"/>
          <w:sz w:val="26"/>
          <w:szCs w:val="26"/>
        </w:rPr>
        <w:t xml:space="preserve"> І ні для кого не секрет, що міркування над словами без розуміння їхнього сенсу неможливе.</w:t>
      </w:r>
    </w:p>
    <w:p w14:paraId="53F4FD71" w14:textId="24BA7A2E" w:rsidR="00971CC4" w:rsidRDefault="00DF646C" w:rsidP="00251555">
      <w:pPr>
        <w:pStyle w:val="p1"/>
        <w:spacing w:line="276" w:lineRule="auto"/>
        <w:ind w:firstLine="720"/>
        <w:jc w:val="lowKashida"/>
        <w:divId w:val="278073524"/>
        <w:rPr>
          <w:rFonts w:ascii="Cambria" w:hAnsi="Cambria"/>
          <w:sz w:val="26"/>
          <w:szCs w:val="26"/>
        </w:rPr>
      </w:pPr>
      <w:r w:rsidRPr="00DF646C">
        <w:rPr>
          <w:rFonts w:ascii="Cambria" w:hAnsi="Cambria"/>
          <w:sz w:val="26"/>
          <w:szCs w:val="26"/>
        </w:rPr>
        <w:t xml:space="preserve"> Подібні до цього й інші слова Всевишнього:</w:t>
      </w:r>
    </w:p>
    <w:p w14:paraId="51D06A2F" w14:textId="77777777" w:rsidR="00C37A69" w:rsidRPr="00C37A69" w:rsidRDefault="00C37A69" w:rsidP="00C37A69">
      <w:pPr>
        <w:pStyle w:val="p1"/>
        <w:jc w:val="center"/>
        <w:divId w:val="847448495"/>
        <w:rPr>
          <w:rFonts w:hint="eastAsia"/>
          <w:sz w:val="38"/>
          <w:szCs w:val="38"/>
        </w:rPr>
      </w:pPr>
      <w:r w:rsidRPr="00C37A69">
        <w:rPr>
          <w:rStyle w:val="s1"/>
          <w:sz w:val="38"/>
          <w:szCs w:val="38"/>
          <w:rtl/>
        </w:rPr>
        <w:t>إِنَّا</w:t>
      </w:r>
      <w:r w:rsidRPr="00C37A69">
        <w:rPr>
          <w:rStyle w:val="s2"/>
          <w:sz w:val="38"/>
          <w:szCs w:val="38"/>
          <w:rtl/>
        </w:rPr>
        <w:t xml:space="preserve"> </w:t>
      </w:r>
      <w:r w:rsidRPr="00C37A69">
        <w:rPr>
          <w:rStyle w:val="s1"/>
          <w:sz w:val="38"/>
          <w:szCs w:val="38"/>
          <w:rtl/>
        </w:rPr>
        <w:t>أَنزَلْنَاهُ</w:t>
      </w:r>
      <w:r w:rsidRPr="00C37A69">
        <w:rPr>
          <w:rStyle w:val="s2"/>
          <w:sz w:val="38"/>
          <w:szCs w:val="38"/>
          <w:rtl/>
        </w:rPr>
        <w:t xml:space="preserve"> </w:t>
      </w:r>
      <w:r w:rsidRPr="00C37A69">
        <w:rPr>
          <w:rStyle w:val="s1"/>
          <w:sz w:val="38"/>
          <w:szCs w:val="38"/>
          <w:rtl/>
        </w:rPr>
        <w:t>قُرْآنًا</w:t>
      </w:r>
      <w:r w:rsidRPr="00C37A69">
        <w:rPr>
          <w:rStyle w:val="s2"/>
          <w:sz w:val="38"/>
          <w:szCs w:val="38"/>
          <w:rtl/>
        </w:rPr>
        <w:t xml:space="preserve"> </w:t>
      </w:r>
      <w:r w:rsidRPr="00C37A69">
        <w:rPr>
          <w:rStyle w:val="s1"/>
          <w:sz w:val="38"/>
          <w:szCs w:val="38"/>
          <w:rtl/>
        </w:rPr>
        <w:t>عَرَبِيًّا</w:t>
      </w:r>
      <w:r w:rsidRPr="00C37A69">
        <w:rPr>
          <w:rStyle w:val="s2"/>
          <w:sz w:val="38"/>
          <w:szCs w:val="38"/>
          <w:rtl/>
        </w:rPr>
        <w:t xml:space="preserve"> </w:t>
      </w:r>
      <w:r w:rsidRPr="00C37A69">
        <w:rPr>
          <w:rStyle w:val="s1"/>
          <w:sz w:val="38"/>
          <w:szCs w:val="38"/>
          <w:rtl/>
        </w:rPr>
        <w:t>لَّعَلَّكُمْ</w:t>
      </w:r>
      <w:r w:rsidRPr="00C37A69">
        <w:rPr>
          <w:rStyle w:val="s2"/>
          <w:sz w:val="38"/>
          <w:szCs w:val="38"/>
          <w:rtl/>
        </w:rPr>
        <w:t xml:space="preserve"> </w:t>
      </w:r>
      <w:r w:rsidRPr="00C37A69">
        <w:rPr>
          <w:rStyle w:val="s1"/>
          <w:sz w:val="38"/>
          <w:szCs w:val="38"/>
          <w:rtl/>
        </w:rPr>
        <w:t>تَعْقِلُونَ</w:t>
      </w:r>
    </w:p>
    <w:p w14:paraId="3176DCDE" w14:textId="63165F39" w:rsidR="004F4C38" w:rsidRPr="00113D3F" w:rsidRDefault="00113D3F" w:rsidP="004F4C38">
      <w:pPr>
        <w:pStyle w:val="p1"/>
        <w:spacing w:line="276" w:lineRule="auto"/>
        <w:ind w:firstLine="720"/>
        <w:jc w:val="lowKashida"/>
        <w:divId w:val="278073524"/>
        <w:rPr>
          <w:rFonts w:ascii="Cambria" w:hAnsi="Cambria"/>
          <w:sz w:val="26"/>
          <w:szCs w:val="26"/>
        </w:rPr>
      </w:pPr>
      <w:r w:rsidRPr="004F4C38">
        <w:rPr>
          <w:rFonts w:ascii="Cambria" w:hAnsi="Cambria"/>
          <w:b/>
          <w:bCs/>
          <w:sz w:val="26"/>
          <w:szCs w:val="26"/>
        </w:rPr>
        <w:t xml:space="preserve">«Воістину, ми послали Коран арабською мовою, щоб ви могли зрозуміти його» </w:t>
      </w:r>
      <w:r w:rsidRPr="00113D3F">
        <w:rPr>
          <w:rFonts w:ascii="Cambria" w:hAnsi="Cambria"/>
          <w:sz w:val="26"/>
          <w:szCs w:val="26"/>
        </w:rPr>
        <w:t>(Коран, 12:2).</w:t>
      </w:r>
    </w:p>
    <w:p w14:paraId="2EAFC7E1" w14:textId="77777777" w:rsidR="00113D3F" w:rsidRPr="004F4C38" w:rsidRDefault="00113D3F" w:rsidP="00113D3F">
      <w:pPr>
        <w:pStyle w:val="p1"/>
        <w:spacing w:line="276" w:lineRule="auto"/>
        <w:ind w:firstLine="720"/>
        <w:jc w:val="lowKashida"/>
        <w:divId w:val="278073524"/>
        <w:rPr>
          <w:rFonts w:ascii="Cambria" w:hAnsi="Cambria"/>
          <w:sz w:val="26"/>
          <w:szCs w:val="26"/>
          <w:u w:val="single"/>
        </w:rPr>
      </w:pPr>
      <w:r w:rsidRPr="00113D3F">
        <w:rPr>
          <w:rFonts w:ascii="Cambria" w:hAnsi="Cambria"/>
          <w:sz w:val="26"/>
          <w:szCs w:val="26"/>
        </w:rPr>
        <w:t xml:space="preserve"> </w:t>
      </w:r>
      <w:r w:rsidRPr="004F4C38">
        <w:rPr>
          <w:rFonts w:ascii="Cambria" w:hAnsi="Cambria"/>
          <w:sz w:val="26"/>
          <w:szCs w:val="26"/>
          <w:u w:val="single"/>
        </w:rPr>
        <w:t>Роз'яснення шейха Ібн Усайміна:</w:t>
      </w:r>
    </w:p>
    <w:p w14:paraId="040D80F1" w14:textId="12F2D1AD" w:rsidR="00113D3F" w:rsidRPr="00113D3F" w:rsidRDefault="00113D3F" w:rsidP="005D046D">
      <w:pPr>
        <w:pStyle w:val="p1"/>
        <w:spacing w:line="276" w:lineRule="auto"/>
        <w:ind w:firstLine="720"/>
        <w:jc w:val="lowKashida"/>
        <w:divId w:val="278073524"/>
        <w:rPr>
          <w:rFonts w:ascii="Cambria" w:hAnsi="Cambria"/>
          <w:sz w:val="26"/>
          <w:szCs w:val="26"/>
        </w:rPr>
      </w:pPr>
      <w:r w:rsidRPr="00113D3F">
        <w:rPr>
          <w:rFonts w:ascii="Cambria" w:hAnsi="Cambria"/>
          <w:sz w:val="26"/>
          <w:szCs w:val="26"/>
        </w:rPr>
        <w:t xml:space="preserve"> Слова Всевишнього Алла</w:t>
      </w:r>
      <w:r w:rsidR="004F4C38">
        <w:rPr>
          <w:rFonts w:ascii="Cambria" w:hAnsi="Cambria"/>
          <w:sz w:val="26"/>
          <w:szCs w:val="26"/>
        </w:rPr>
        <w:t>га</w:t>
      </w:r>
      <w:r w:rsidRPr="00113D3F">
        <w:rPr>
          <w:rFonts w:ascii="Cambria" w:hAnsi="Cambria"/>
          <w:sz w:val="26"/>
          <w:szCs w:val="26"/>
        </w:rPr>
        <w:t>: «</w:t>
      </w:r>
      <w:r w:rsidRPr="00F05966">
        <w:rPr>
          <w:rFonts w:ascii="Cambria" w:hAnsi="Cambria"/>
          <w:i/>
          <w:iCs/>
          <w:sz w:val="26"/>
          <w:szCs w:val="26"/>
        </w:rPr>
        <w:t>Це благословенне Писання, яке ми послали тобі, щоб вони міркували над його аятами</w:t>
      </w:r>
      <w:r w:rsidRPr="00113D3F">
        <w:rPr>
          <w:rFonts w:ascii="Cambria" w:hAnsi="Cambria"/>
          <w:sz w:val="26"/>
          <w:szCs w:val="26"/>
        </w:rPr>
        <w:t xml:space="preserve">», — вказують на те, що благодать Корану міститься в його читанні, у роздумі над його </w:t>
      </w:r>
      <w:r w:rsidR="00F05966">
        <w:rPr>
          <w:rFonts w:ascii="Cambria" w:hAnsi="Cambria"/>
          <w:sz w:val="26"/>
          <w:szCs w:val="26"/>
        </w:rPr>
        <w:t>сенсами</w:t>
      </w:r>
      <w:r w:rsidRPr="00113D3F">
        <w:rPr>
          <w:rFonts w:ascii="Cambria" w:hAnsi="Cambria"/>
          <w:sz w:val="26"/>
          <w:szCs w:val="26"/>
        </w:rPr>
        <w:t xml:space="preserve">, у </w:t>
      </w:r>
      <w:r w:rsidR="00F05966">
        <w:rPr>
          <w:rFonts w:ascii="Cambria" w:hAnsi="Cambria"/>
          <w:sz w:val="26"/>
          <w:szCs w:val="26"/>
        </w:rPr>
        <w:t>здійсненні</w:t>
      </w:r>
      <w:r w:rsidRPr="00113D3F">
        <w:rPr>
          <w:rFonts w:ascii="Cambria" w:hAnsi="Cambria"/>
          <w:sz w:val="26"/>
          <w:szCs w:val="26"/>
        </w:rPr>
        <w:t xml:space="preserve">  справ, заснованих на ньому, а також у тому, який вплив він має на серця, збільшуючи віру і знання про Всевишнього Алла</w:t>
      </w:r>
      <w:r w:rsidR="00063F12">
        <w:rPr>
          <w:rFonts w:ascii="Cambria" w:hAnsi="Cambria"/>
          <w:sz w:val="26"/>
          <w:szCs w:val="26"/>
        </w:rPr>
        <w:t>га</w:t>
      </w:r>
      <w:r w:rsidRPr="00113D3F">
        <w:rPr>
          <w:rFonts w:ascii="Cambria" w:hAnsi="Cambria"/>
          <w:sz w:val="26"/>
          <w:szCs w:val="26"/>
        </w:rPr>
        <w:t>, Його імена, якості та законоположення.  А також у міркуванні про те, як він вплинув на долі народів, адже через нього Алла</w:t>
      </w:r>
      <w:r w:rsidR="005D046D">
        <w:rPr>
          <w:rFonts w:ascii="Cambria" w:hAnsi="Cambria"/>
          <w:sz w:val="26"/>
          <w:szCs w:val="26"/>
        </w:rPr>
        <w:t>г</w:t>
      </w:r>
      <w:r w:rsidRPr="00113D3F">
        <w:rPr>
          <w:rFonts w:ascii="Cambria" w:hAnsi="Cambria"/>
          <w:sz w:val="26"/>
          <w:szCs w:val="26"/>
        </w:rPr>
        <w:t xml:space="preserve"> відкрив для них схід і захід, і все це виходить із благодаті Корану.  Також і роздуми про те, яке почесне місце</w:t>
      </w:r>
      <w:r w:rsidR="005D046D">
        <w:rPr>
          <w:rFonts w:ascii="Cambria" w:hAnsi="Cambria"/>
          <w:sz w:val="26"/>
          <w:szCs w:val="26"/>
        </w:rPr>
        <w:t xml:space="preserve"> </w:t>
      </w:r>
      <w:r w:rsidRPr="00113D3F">
        <w:rPr>
          <w:rFonts w:ascii="Cambria" w:hAnsi="Cambria"/>
          <w:sz w:val="26"/>
          <w:szCs w:val="26"/>
        </w:rPr>
        <w:t xml:space="preserve">зайняли </w:t>
      </w:r>
      <w:r w:rsidR="008A3458">
        <w:rPr>
          <w:rFonts w:ascii="Cambria" w:hAnsi="Cambria"/>
          <w:sz w:val="26"/>
          <w:szCs w:val="26"/>
        </w:rPr>
        <w:t>ті</w:t>
      </w:r>
      <w:r w:rsidRPr="00113D3F">
        <w:rPr>
          <w:rFonts w:ascii="Cambria" w:hAnsi="Cambria"/>
          <w:sz w:val="26"/>
          <w:szCs w:val="26"/>
        </w:rPr>
        <w:t xml:space="preserve">, </w:t>
      </w:r>
      <w:r w:rsidR="008A3458">
        <w:rPr>
          <w:rFonts w:ascii="Cambria" w:hAnsi="Cambria"/>
          <w:sz w:val="26"/>
          <w:szCs w:val="26"/>
        </w:rPr>
        <w:t>які</w:t>
      </w:r>
      <w:r w:rsidRPr="00113D3F">
        <w:rPr>
          <w:rFonts w:ascii="Cambria" w:hAnsi="Cambria"/>
          <w:sz w:val="26"/>
          <w:szCs w:val="26"/>
        </w:rPr>
        <w:t xml:space="preserve"> дотримувалися, піднявшись над усіма іншими народами.  </w:t>
      </w:r>
      <w:r w:rsidR="00FF1B17">
        <w:rPr>
          <w:rFonts w:ascii="Cambria" w:hAnsi="Cambria"/>
          <w:sz w:val="26"/>
          <w:szCs w:val="26"/>
        </w:rPr>
        <w:t>Додавши</w:t>
      </w:r>
      <w:r w:rsidRPr="00113D3F">
        <w:rPr>
          <w:rFonts w:ascii="Cambria" w:hAnsi="Cambria"/>
          <w:sz w:val="26"/>
          <w:szCs w:val="26"/>
        </w:rPr>
        <w:t xml:space="preserve"> до всього</w:t>
      </w:r>
      <w:r w:rsidR="00FF1B17">
        <w:rPr>
          <w:rFonts w:ascii="Cambria" w:hAnsi="Cambria"/>
          <w:sz w:val="26"/>
          <w:szCs w:val="26"/>
        </w:rPr>
        <w:t xml:space="preserve"> цього</w:t>
      </w:r>
      <w:r w:rsidRPr="00113D3F">
        <w:rPr>
          <w:rFonts w:ascii="Cambria" w:hAnsi="Cambria"/>
          <w:sz w:val="26"/>
          <w:szCs w:val="26"/>
        </w:rPr>
        <w:t xml:space="preserve">, такі </w:t>
      </w:r>
      <w:r w:rsidRPr="00113D3F">
        <w:rPr>
          <w:rFonts w:ascii="Cambria" w:hAnsi="Cambria"/>
          <w:sz w:val="26"/>
          <w:szCs w:val="26"/>
        </w:rPr>
        <w:lastRenderedPageBreak/>
        <w:t>мають правильний намір, безпечний манхадж, і щасливі як у цьому світі, так і у світі Вічному.</w:t>
      </w:r>
    </w:p>
    <w:p w14:paraId="6098CED6" w14:textId="619F10D0" w:rsidR="00113D3F" w:rsidRPr="00113D3F" w:rsidRDefault="00113D3F" w:rsidP="00BB0CC9">
      <w:pPr>
        <w:pStyle w:val="p1"/>
        <w:spacing w:line="276" w:lineRule="auto"/>
        <w:ind w:firstLine="720"/>
        <w:jc w:val="lowKashida"/>
        <w:divId w:val="278073524"/>
        <w:rPr>
          <w:rFonts w:ascii="Cambria" w:hAnsi="Cambria"/>
          <w:sz w:val="26"/>
          <w:szCs w:val="26"/>
        </w:rPr>
      </w:pPr>
      <w:r w:rsidRPr="00113D3F">
        <w:rPr>
          <w:rFonts w:ascii="Cambria" w:hAnsi="Cambria"/>
          <w:sz w:val="26"/>
          <w:szCs w:val="26"/>
        </w:rPr>
        <w:t xml:space="preserve"> Отже, важливо розуміти, що неможливо визнати всю благодать, що виходить з Корану.  Далі в аяті говориться:</w:t>
      </w:r>
      <w:r w:rsidRPr="003334BC">
        <w:rPr>
          <w:rFonts w:ascii="Cambria" w:hAnsi="Cambria"/>
          <w:i/>
          <w:iCs/>
          <w:sz w:val="26"/>
          <w:szCs w:val="26"/>
        </w:rPr>
        <w:t xml:space="preserve"> «... щоб люди, які володіють розумом, згадали </w:t>
      </w:r>
      <w:r w:rsidR="003334BC">
        <w:rPr>
          <w:rFonts w:ascii="Cambria" w:hAnsi="Cambria"/>
          <w:i/>
          <w:iCs/>
          <w:sz w:val="26"/>
          <w:szCs w:val="26"/>
        </w:rPr>
        <w:t>науку</w:t>
      </w:r>
      <w:r w:rsidRPr="003334BC">
        <w:rPr>
          <w:rFonts w:ascii="Cambria" w:hAnsi="Cambria"/>
          <w:i/>
          <w:iCs/>
          <w:sz w:val="26"/>
          <w:szCs w:val="26"/>
        </w:rPr>
        <w:t>»,</w:t>
      </w:r>
      <w:r w:rsidRPr="00113D3F">
        <w:rPr>
          <w:rFonts w:ascii="Cambria" w:hAnsi="Cambria"/>
          <w:sz w:val="26"/>
          <w:szCs w:val="26"/>
        </w:rPr>
        <w:t xml:space="preserve"> і в цьому — велика похвала на адресу тих, хто </w:t>
      </w:r>
      <w:r w:rsidR="00BB0CC9">
        <w:rPr>
          <w:rFonts w:ascii="Cambria" w:hAnsi="Cambria"/>
          <w:sz w:val="26"/>
          <w:szCs w:val="26"/>
        </w:rPr>
        <w:t>згадує</w:t>
      </w:r>
      <w:r w:rsidRPr="00113D3F">
        <w:rPr>
          <w:rFonts w:ascii="Cambria" w:hAnsi="Cambria"/>
          <w:sz w:val="26"/>
          <w:szCs w:val="26"/>
        </w:rPr>
        <w:t xml:space="preserve"> Коран і витягує з нього повчання, і саме такі є володарями розуму.</w:t>
      </w:r>
    </w:p>
    <w:p w14:paraId="7F60830E" w14:textId="734660DD" w:rsidR="00113D3F" w:rsidRPr="00113D3F" w:rsidRDefault="00113D3F" w:rsidP="00C4060B">
      <w:pPr>
        <w:pStyle w:val="p1"/>
        <w:spacing w:line="276" w:lineRule="auto"/>
        <w:ind w:firstLine="720"/>
        <w:jc w:val="lowKashida"/>
        <w:divId w:val="278073524"/>
        <w:rPr>
          <w:rFonts w:ascii="Cambria" w:hAnsi="Cambria"/>
          <w:sz w:val="26"/>
          <w:szCs w:val="26"/>
        </w:rPr>
      </w:pPr>
      <w:r w:rsidRPr="00113D3F">
        <w:rPr>
          <w:rFonts w:ascii="Cambria" w:hAnsi="Cambria"/>
          <w:sz w:val="26"/>
          <w:szCs w:val="26"/>
        </w:rPr>
        <w:t xml:space="preserve"> Далі у словах Всевишнього: </w:t>
      </w:r>
      <w:r w:rsidRPr="00C4060B">
        <w:rPr>
          <w:rFonts w:ascii="Cambria" w:hAnsi="Cambria"/>
          <w:i/>
          <w:iCs/>
          <w:sz w:val="26"/>
          <w:szCs w:val="26"/>
        </w:rPr>
        <w:t>«Невже</w:t>
      </w:r>
      <w:r w:rsidR="00C4060B" w:rsidRPr="00C4060B">
        <w:rPr>
          <w:rFonts w:ascii="Cambria" w:hAnsi="Cambria"/>
          <w:i/>
          <w:iCs/>
          <w:sz w:val="26"/>
          <w:szCs w:val="26"/>
        </w:rPr>
        <w:t xml:space="preserve"> </w:t>
      </w:r>
      <w:r w:rsidRPr="00C4060B">
        <w:rPr>
          <w:rFonts w:ascii="Cambria" w:hAnsi="Cambria"/>
          <w:i/>
          <w:iCs/>
          <w:sz w:val="26"/>
          <w:szCs w:val="26"/>
        </w:rPr>
        <w:t>вони не міркують над Кораном?»,</w:t>
      </w:r>
      <w:r w:rsidRPr="00113D3F">
        <w:rPr>
          <w:rFonts w:ascii="Cambria" w:hAnsi="Cambria"/>
          <w:sz w:val="26"/>
          <w:szCs w:val="26"/>
        </w:rPr>
        <w:t xml:space="preserve"> — міститься спонукання до роздумів над Кораном, оскільки Алла</w:t>
      </w:r>
      <w:r w:rsidR="00653C1E">
        <w:rPr>
          <w:rFonts w:ascii="Cambria" w:hAnsi="Cambria"/>
          <w:sz w:val="26"/>
          <w:szCs w:val="26"/>
        </w:rPr>
        <w:t>г</w:t>
      </w:r>
      <w:r w:rsidRPr="00113D3F">
        <w:rPr>
          <w:rFonts w:ascii="Cambria" w:hAnsi="Cambria"/>
          <w:sz w:val="26"/>
          <w:szCs w:val="26"/>
        </w:rPr>
        <w:t xml:space="preserve"> докоряє ти</w:t>
      </w:r>
      <w:r w:rsidR="006D2195">
        <w:rPr>
          <w:rFonts w:ascii="Cambria" w:hAnsi="Cambria"/>
          <w:sz w:val="26"/>
          <w:szCs w:val="26"/>
        </w:rPr>
        <w:t>х</w:t>
      </w:r>
      <w:r w:rsidRPr="00113D3F">
        <w:rPr>
          <w:rFonts w:ascii="Cambria" w:hAnsi="Cambria"/>
          <w:sz w:val="26"/>
          <w:szCs w:val="26"/>
        </w:rPr>
        <w:t>, хто не міркує.</w:t>
      </w:r>
    </w:p>
    <w:p w14:paraId="3476B271" w14:textId="03ECC921" w:rsidR="00113D3F" w:rsidRPr="00113D3F" w:rsidRDefault="00113D3F" w:rsidP="001836D2">
      <w:pPr>
        <w:pStyle w:val="p1"/>
        <w:spacing w:line="276" w:lineRule="auto"/>
        <w:ind w:firstLine="720"/>
        <w:jc w:val="lowKashida"/>
        <w:divId w:val="278073524"/>
        <w:rPr>
          <w:rFonts w:ascii="Cambria" w:hAnsi="Cambria"/>
          <w:sz w:val="26"/>
          <w:szCs w:val="26"/>
        </w:rPr>
      </w:pPr>
      <w:r w:rsidRPr="00113D3F">
        <w:rPr>
          <w:rFonts w:ascii="Cambria" w:hAnsi="Cambria"/>
          <w:sz w:val="26"/>
          <w:szCs w:val="26"/>
        </w:rPr>
        <w:t xml:space="preserve"> Те саме говориться в наступному аяті: «</w:t>
      </w:r>
      <w:r w:rsidRPr="00346B5E">
        <w:rPr>
          <w:rFonts w:ascii="Cambria" w:hAnsi="Cambria"/>
          <w:i/>
          <w:iCs/>
          <w:sz w:val="26"/>
          <w:szCs w:val="26"/>
        </w:rPr>
        <w:t>Невже вони не замислюються над Словом?</w:t>
      </w:r>
      <w:r w:rsidRPr="00113D3F">
        <w:rPr>
          <w:rFonts w:ascii="Cambria" w:hAnsi="Cambria"/>
          <w:sz w:val="26"/>
          <w:szCs w:val="26"/>
        </w:rPr>
        <w:t>», тому що під Словом мається на увазі Коран, адже Алла</w:t>
      </w:r>
      <w:r w:rsidR="001836D2">
        <w:rPr>
          <w:rFonts w:ascii="Cambria" w:hAnsi="Cambria"/>
          <w:sz w:val="26"/>
          <w:szCs w:val="26"/>
        </w:rPr>
        <w:t>г</w:t>
      </w:r>
      <w:r w:rsidRPr="00113D3F">
        <w:rPr>
          <w:rFonts w:ascii="Cambria" w:hAnsi="Cambria"/>
          <w:sz w:val="26"/>
          <w:szCs w:val="26"/>
        </w:rPr>
        <w:t xml:space="preserve"> далі каже: «...</w:t>
      </w:r>
      <w:r w:rsidRPr="00F2344F">
        <w:rPr>
          <w:rFonts w:ascii="Cambria" w:hAnsi="Cambria"/>
          <w:i/>
          <w:iCs/>
          <w:sz w:val="26"/>
          <w:szCs w:val="26"/>
        </w:rPr>
        <w:t>або ж до</w:t>
      </w:r>
      <w:r w:rsidR="001836D2" w:rsidRPr="00F2344F">
        <w:rPr>
          <w:rFonts w:ascii="Cambria" w:hAnsi="Cambria"/>
          <w:i/>
          <w:iCs/>
          <w:sz w:val="26"/>
          <w:szCs w:val="26"/>
        </w:rPr>
        <w:t xml:space="preserve"> </w:t>
      </w:r>
      <w:r w:rsidRPr="00F2344F">
        <w:rPr>
          <w:rFonts w:ascii="Cambria" w:hAnsi="Cambria"/>
          <w:i/>
          <w:iCs/>
          <w:sz w:val="26"/>
          <w:szCs w:val="26"/>
        </w:rPr>
        <w:t xml:space="preserve">ним з'явилося те, що не приходило до їх </w:t>
      </w:r>
      <w:r w:rsidR="004B7979">
        <w:rPr>
          <w:rFonts w:ascii="Cambria" w:hAnsi="Cambria"/>
          <w:i/>
          <w:iCs/>
          <w:sz w:val="26"/>
          <w:szCs w:val="26"/>
        </w:rPr>
        <w:t>батьків</w:t>
      </w:r>
      <w:r w:rsidRPr="00F2344F">
        <w:rPr>
          <w:rFonts w:ascii="Cambria" w:hAnsi="Cambria"/>
          <w:i/>
          <w:iCs/>
          <w:sz w:val="26"/>
          <w:szCs w:val="26"/>
        </w:rPr>
        <w:t xml:space="preserve">?  Або ж вони не впізнали свого послання і почали </w:t>
      </w:r>
      <w:r w:rsidR="007F19B3">
        <w:rPr>
          <w:rFonts w:ascii="Cambria" w:hAnsi="Cambria"/>
          <w:i/>
          <w:iCs/>
          <w:sz w:val="26"/>
          <w:szCs w:val="26"/>
        </w:rPr>
        <w:t>не приймати</w:t>
      </w:r>
      <w:r w:rsidRPr="00F2344F">
        <w:rPr>
          <w:rFonts w:ascii="Cambria" w:hAnsi="Cambria"/>
          <w:i/>
          <w:iCs/>
          <w:sz w:val="26"/>
          <w:szCs w:val="26"/>
        </w:rPr>
        <w:t xml:space="preserve"> його?</w:t>
      </w:r>
      <w:r w:rsidR="00F2344F">
        <w:rPr>
          <w:rFonts w:ascii="Cambria" w:hAnsi="Cambria"/>
          <w:i/>
          <w:iCs/>
          <w:sz w:val="26"/>
          <w:szCs w:val="26"/>
        </w:rPr>
        <w:t>»</w:t>
      </w:r>
      <w:r w:rsidRPr="00113D3F">
        <w:rPr>
          <w:rFonts w:ascii="Cambria" w:hAnsi="Cambria"/>
          <w:sz w:val="26"/>
          <w:szCs w:val="26"/>
        </w:rPr>
        <w:t xml:space="preserve">  (Коран, 23:68,69</w:t>
      </w:r>
      <w:r w:rsidR="00F2344F">
        <w:rPr>
          <w:rFonts w:ascii="Cambria" w:hAnsi="Cambria"/>
          <w:sz w:val="26"/>
          <w:szCs w:val="26"/>
        </w:rPr>
        <w:t>)</w:t>
      </w:r>
    </w:p>
    <w:p w14:paraId="6501254B" w14:textId="694C358D" w:rsidR="00251555" w:rsidRDefault="00113D3F" w:rsidP="00263E06">
      <w:pPr>
        <w:pStyle w:val="p1"/>
        <w:spacing w:line="276" w:lineRule="auto"/>
        <w:ind w:firstLine="720"/>
        <w:jc w:val="lowKashida"/>
        <w:divId w:val="278073524"/>
        <w:rPr>
          <w:rFonts w:ascii="Cambria" w:hAnsi="Cambria"/>
          <w:sz w:val="26"/>
          <w:szCs w:val="26"/>
        </w:rPr>
      </w:pPr>
      <w:r w:rsidRPr="00113D3F">
        <w:rPr>
          <w:rFonts w:ascii="Cambria" w:hAnsi="Cambria"/>
          <w:sz w:val="26"/>
          <w:szCs w:val="26"/>
        </w:rPr>
        <w:t xml:space="preserve"> Посланець </w:t>
      </w:r>
      <w:r w:rsidR="00263E06">
        <w:rPr>
          <w:rFonts w:ascii="Times New Roman" w:hAnsi="Times New Roman"/>
          <w:sz w:val="26"/>
          <w:szCs w:val="26"/>
        </w:rPr>
        <w:t>ﷺ</w:t>
      </w:r>
      <w:r w:rsidRPr="00113D3F">
        <w:rPr>
          <w:rFonts w:ascii="Cambria" w:hAnsi="Cambria"/>
          <w:sz w:val="26"/>
          <w:szCs w:val="26"/>
        </w:rPr>
        <w:t xml:space="preserve"> з'явився з Кораном і він також з'явився з Сунною.</w:t>
      </w:r>
      <w:r w:rsidR="00263E06">
        <w:rPr>
          <w:rFonts w:ascii="Cambria" w:hAnsi="Cambria"/>
          <w:sz w:val="26"/>
          <w:szCs w:val="26"/>
        </w:rPr>
        <w:t xml:space="preserve"> </w:t>
      </w:r>
      <w:r w:rsidRPr="00113D3F">
        <w:rPr>
          <w:rFonts w:ascii="Cambria" w:hAnsi="Cambria"/>
          <w:sz w:val="26"/>
          <w:szCs w:val="26"/>
        </w:rPr>
        <w:t>У наступному аяті, який привів автор, Всевишній каже: «</w:t>
      </w:r>
      <w:r w:rsidRPr="007F19B3">
        <w:rPr>
          <w:rFonts w:ascii="Cambria" w:hAnsi="Cambria"/>
          <w:i/>
          <w:iCs/>
          <w:sz w:val="26"/>
          <w:szCs w:val="26"/>
        </w:rPr>
        <w:t>Воістину, Ми послали Коран арабською мовою, щоб ви могли зрозуміти його»</w:t>
      </w:r>
      <w:r w:rsidRPr="00113D3F">
        <w:rPr>
          <w:rFonts w:ascii="Cambria" w:hAnsi="Cambria"/>
          <w:sz w:val="26"/>
          <w:szCs w:val="26"/>
        </w:rPr>
        <w:t>.  Зрозуміти</w:t>
      </w:r>
      <w:r w:rsidR="00344998">
        <w:rPr>
          <w:rFonts w:ascii="Cambria" w:hAnsi="Cambria"/>
          <w:sz w:val="26"/>
          <w:szCs w:val="26"/>
        </w:rPr>
        <w:t>-</w:t>
      </w:r>
      <w:r w:rsidRPr="00113D3F">
        <w:rPr>
          <w:rFonts w:ascii="Cambria" w:hAnsi="Cambria"/>
          <w:sz w:val="26"/>
          <w:szCs w:val="26"/>
        </w:rPr>
        <w:t xml:space="preserve"> означає зрозуміти його повноцінним розумінням.  І якби він був посланий арабам не арабською мовою, то вони не змогли б зрозуміти його.  Розум приходить із змістом розуміння, як сказав Всевишній:</w:t>
      </w:r>
    </w:p>
    <w:p w14:paraId="588700D7" w14:textId="77777777" w:rsidR="007A2C78" w:rsidRPr="007A2C78" w:rsidRDefault="007A2C78" w:rsidP="007A2C78">
      <w:pPr>
        <w:pStyle w:val="p1"/>
        <w:jc w:val="center"/>
        <w:divId w:val="1417243678"/>
        <w:rPr>
          <w:rFonts w:hint="eastAsia"/>
          <w:sz w:val="38"/>
          <w:szCs w:val="38"/>
        </w:rPr>
      </w:pPr>
      <w:r w:rsidRPr="007A2C78">
        <w:rPr>
          <w:rStyle w:val="s1"/>
          <w:sz w:val="38"/>
          <w:szCs w:val="38"/>
          <w:rtl/>
        </w:rPr>
        <w:t>أَفَتَطْمَعُونَ</w:t>
      </w:r>
      <w:r w:rsidRPr="007A2C78">
        <w:rPr>
          <w:rStyle w:val="s2"/>
          <w:sz w:val="38"/>
          <w:szCs w:val="38"/>
          <w:rtl/>
        </w:rPr>
        <w:t xml:space="preserve"> </w:t>
      </w:r>
      <w:r w:rsidRPr="007A2C78">
        <w:rPr>
          <w:rStyle w:val="s1"/>
          <w:sz w:val="38"/>
          <w:szCs w:val="38"/>
          <w:rtl/>
        </w:rPr>
        <w:t>أَن</w:t>
      </w:r>
      <w:r w:rsidRPr="007A2C78">
        <w:rPr>
          <w:rStyle w:val="s2"/>
          <w:sz w:val="38"/>
          <w:szCs w:val="38"/>
          <w:rtl/>
        </w:rPr>
        <w:t xml:space="preserve"> </w:t>
      </w:r>
      <w:r w:rsidRPr="007A2C78">
        <w:rPr>
          <w:rStyle w:val="s1"/>
          <w:sz w:val="38"/>
          <w:szCs w:val="38"/>
          <w:rtl/>
        </w:rPr>
        <w:t>يُؤْمِنُوا</w:t>
      </w:r>
      <w:r w:rsidRPr="007A2C78">
        <w:rPr>
          <w:rStyle w:val="s2"/>
          <w:sz w:val="38"/>
          <w:szCs w:val="38"/>
          <w:rtl/>
        </w:rPr>
        <w:t xml:space="preserve"> </w:t>
      </w:r>
      <w:r w:rsidRPr="007A2C78">
        <w:rPr>
          <w:rStyle w:val="s1"/>
          <w:sz w:val="38"/>
          <w:szCs w:val="38"/>
          <w:rtl/>
        </w:rPr>
        <w:t>لَكُمْ</w:t>
      </w:r>
      <w:r w:rsidRPr="007A2C78">
        <w:rPr>
          <w:rStyle w:val="s2"/>
          <w:sz w:val="38"/>
          <w:szCs w:val="38"/>
          <w:rtl/>
        </w:rPr>
        <w:t xml:space="preserve"> </w:t>
      </w:r>
      <w:r w:rsidRPr="007A2C78">
        <w:rPr>
          <w:rStyle w:val="s1"/>
          <w:sz w:val="38"/>
          <w:szCs w:val="38"/>
          <w:rtl/>
        </w:rPr>
        <w:t>وَقَدْ</w:t>
      </w:r>
      <w:r w:rsidRPr="007A2C78">
        <w:rPr>
          <w:rStyle w:val="s2"/>
          <w:sz w:val="38"/>
          <w:szCs w:val="38"/>
          <w:rtl/>
        </w:rPr>
        <w:t xml:space="preserve"> </w:t>
      </w:r>
      <w:r w:rsidRPr="007A2C78">
        <w:rPr>
          <w:rStyle w:val="s1"/>
          <w:sz w:val="38"/>
          <w:szCs w:val="38"/>
          <w:rtl/>
        </w:rPr>
        <w:t>كَانَ</w:t>
      </w:r>
      <w:r w:rsidRPr="007A2C78">
        <w:rPr>
          <w:rStyle w:val="s2"/>
          <w:sz w:val="38"/>
          <w:szCs w:val="38"/>
          <w:rtl/>
        </w:rPr>
        <w:t xml:space="preserve"> </w:t>
      </w:r>
      <w:r w:rsidRPr="007A2C78">
        <w:rPr>
          <w:rStyle w:val="s1"/>
          <w:sz w:val="38"/>
          <w:szCs w:val="38"/>
          <w:rtl/>
        </w:rPr>
        <w:t>فَرِيقٌ</w:t>
      </w:r>
      <w:r w:rsidRPr="007A2C78">
        <w:rPr>
          <w:rStyle w:val="s2"/>
          <w:sz w:val="38"/>
          <w:szCs w:val="38"/>
          <w:rtl/>
        </w:rPr>
        <w:t xml:space="preserve"> </w:t>
      </w:r>
      <w:r w:rsidRPr="007A2C78">
        <w:rPr>
          <w:rStyle w:val="s1"/>
          <w:sz w:val="38"/>
          <w:szCs w:val="38"/>
          <w:rtl/>
        </w:rPr>
        <w:t>مِّنْهُمْ</w:t>
      </w:r>
      <w:r w:rsidRPr="007A2C78">
        <w:rPr>
          <w:rStyle w:val="s2"/>
          <w:sz w:val="38"/>
          <w:szCs w:val="38"/>
          <w:rtl/>
        </w:rPr>
        <w:t xml:space="preserve"> </w:t>
      </w:r>
      <w:r w:rsidRPr="007A2C78">
        <w:rPr>
          <w:rStyle w:val="s1"/>
          <w:sz w:val="38"/>
          <w:szCs w:val="38"/>
          <w:rtl/>
        </w:rPr>
        <w:t>يَسْمَعُونَ</w:t>
      </w:r>
      <w:r w:rsidRPr="007A2C78">
        <w:rPr>
          <w:rStyle w:val="s2"/>
          <w:sz w:val="38"/>
          <w:szCs w:val="38"/>
          <w:rtl/>
        </w:rPr>
        <w:t xml:space="preserve"> </w:t>
      </w:r>
      <w:r w:rsidRPr="007A2C78">
        <w:rPr>
          <w:rStyle w:val="s1"/>
          <w:sz w:val="38"/>
          <w:szCs w:val="38"/>
          <w:rtl/>
        </w:rPr>
        <w:t>كَلَامَ</w:t>
      </w:r>
      <w:r w:rsidRPr="007A2C78">
        <w:rPr>
          <w:rStyle w:val="s2"/>
          <w:sz w:val="38"/>
          <w:szCs w:val="38"/>
          <w:rtl/>
        </w:rPr>
        <w:t xml:space="preserve"> </w:t>
      </w:r>
      <w:r w:rsidRPr="007A2C78">
        <w:rPr>
          <w:rStyle w:val="s1"/>
          <w:sz w:val="38"/>
          <w:szCs w:val="38"/>
          <w:rtl/>
        </w:rPr>
        <w:t>اللَّهِ</w:t>
      </w:r>
      <w:r w:rsidRPr="007A2C78">
        <w:rPr>
          <w:rStyle w:val="s2"/>
          <w:sz w:val="38"/>
          <w:szCs w:val="38"/>
          <w:rtl/>
        </w:rPr>
        <w:t xml:space="preserve"> </w:t>
      </w:r>
      <w:r w:rsidRPr="007A2C78">
        <w:rPr>
          <w:rStyle w:val="s1"/>
          <w:sz w:val="38"/>
          <w:szCs w:val="38"/>
          <w:rtl/>
        </w:rPr>
        <w:t>ثُمَّ</w:t>
      </w:r>
      <w:r w:rsidRPr="007A2C78">
        <w:rPr>
          <w:rStyle w:val="s2"/>
          <w:sz w:val="38"/>
          <w:szCs w:val="38"/>
          <w:rtl/>
        </w:rPr>
        <w:t xml:space="preserve"> </w:t>
      </w:r>
      <w:r w:rsidRPr="007A2C78">
        <w:rPr>
          <w:rStyle w:val="s1"/>
          <w:sz w:val="38"/>
          <w:szCs w:val="38"/>
          <w:rtl/>
        </w:rPr>
        <w:t>يُحَرِّفُونَهُ</w:t>
      </w:r>
      <w:r w:rsidRPr="007A2C78">
        <w:rPr>
          <w:rStyle w:val="s2"/>
          <w:sz w:val="38"/>
          <w:szCs w:val="38"/>
          <w:rtl/>
        </w:rPr>
        <w:t xml:space="preserve"> </w:t>
      </w:r>
      <w:r w:rsidRPr="007A2C78">
        <w:rPr>
          <w:rStyle w:val="s1"/>
          <w:sz w:val="38"/>
          <w:szCs w:val="38"/>
          <w:rtl/>
        </w:rPr>
        <w:t>مِن</w:t>
      </w:r>
      <w:r w:rsidRPr="007A2C78">
        <w:rPr>
          <w:rStyle w:val="s2"/>
          <w:sz w:val="38"/>
          <w:szCs w:val="38"/>
          <w:rtl/>
        </w:rPr>
        <w:t xml:space="preserve"> </w:t>
      </w:r>
      <w:r w:rsidRPr="007A2C78">
        <w:rPr>
          <w:rStyle w:val="s1"/>
          <w:sz w:val="38"/>
          <w:szCs w:val="38"/>
          <w:rtl/>
        </w:rPr>
        <w:t>بَعْدِ</w:t>
      </w:r>
      <w:r w:rsidRPr="007A2C78">
        <w:rPr>
          <w:rStyle w:val="s2"/>
          <w:sz w:val="38"/>
          <w:szCs w:val="38"/>
          <w:rtl/>
        </w:rPr>
        <w:t xml:space="preserve"> </w:t>
      </w:r>
      <w:r w:rsidRPr="007A2C78">
        <w:rPr>
          <w:rStyle w:val="s1"/>
          <w:sz w:val="38"/>
          <w:szCs w:val="38"/>
          <w:rtl/>
        </w:rPr>
        <w:t>مَا</w:t>
      </w:r>
      <w:r w:rsidRPr="007A2C78">
        <w:rPr>
          <w:rStyle w:val="s2"/>
          <w:sz w:val="38"/>
          <w:szCs w:val="38"/>
          <w:rtl/>
        </w:rPr>
        <w:t xml:space="preserve"> </w:t>
      </w:r>
      <w:r w:rsidRPr="007A2C78">
        <w:rPr>
          <w:rStyle w:val="s1"/>
          <w:sz w:val="38"/>
          <w:szCs w:val="38"/>
          <w:rtl/>
        </w:rPr>
        <w:t>عَقَلُوهُ</w:t>
      </w:r>
      <w:r w:rsidRPr="007A2C78">
        <w:rPr>
          <w:rStyle w:val="s2"/>
          <w:sz w:val="38"/>
          <w:szCs w:val="38"/>
          <w:rtl/>
        </w:rPr>
        <w:t xml:space="preserve"> </w:t>
      </w:r>
      <w:r w:rsidRPr="007A2C78">
        <w:rPr>
          <w:rStyle w:val="s1"/>
          <w:sz w:val="38"/>
          <w:szCs w:val="38"/>
          <w:rtl/>
        </w:rPr>
        <w:t>وَهُمْ</w:t>
      </w:r>
      <w:r w:rsidRPr="007A2C78">
        <w:rPr>
          <w:rStyle w:val="s2"/>
          <w:sz w:val="38"/>
          <w:szCs w:val="38"/>
          <w:rtl/>
        </w:rPr>
        <w:t xml:space="preserve"> </w:t>
      </w:r>
      <w:r w:rsidRPr="007A2C78">
        <w:rPr>
          <w:rStyle w:val="s1"/>
          <w:sz w:val="38"/>
          <w:szCs w:val="38"/>
          <w:rtl/>
        </w:rPr>
        <w:t>يَعْلَمُونَ</w:t>
      </w:r>
    </w:p>
    <w:p w14:paraId="1B43A1D7" w14:textId="02212131" w:rsidR="00407131" w:rsidRPr="00407131" w:rsidRDefault="00407131" w:rsidP="00407131">
      <w:pPr>
        <w:pStyle w:val="p1"/>
        <w:spacing w:line="276" w:lineRule="auto"/>
        <w:ind w:firstLine="720"/>
        <w:jc w:val="lowKashida"/>
        <w:divId w:val="278073524"/>
        <w:rPr>
          <w:rFonts w:ascii="Cambria" w:hAnsi="Cambria"/>
          <w:sz w:val="26"/>
          <w:szCs w:val="26"/>
        </w:rPr>
      </w:pPr>
      <w:r w:rsidRPr="004906DD">
        <w:rPr>
          <w:rFonts w:ascii="Cambria" w:hAnsi="Cambria"/>
          <w:b/>
          <w:bCs/>
          <w:sz w:val="26"/>
          <w:szCs w:val="26"/>
        </w:rPr>
        <w:t>"Невже ви сподіваєтеся, що вони повірять вам, якщо деякі з них чули Слово Алла</w:t>
      </w:r>
      <w:r w:rsidR="009E01E5" w:rsidRPr="004906DD">
        <w:rPr>
          <w:rFonts w:ascii="Cambria" w:hAnsi="Cambria"/>
          <w:b/>
          <w:bCs/>
          <w:sz w:val="26"/>
          <w:szCs w:val="26"/>
        </w:rPr>
        <w:t>га</w:t>
      </w:r>
      <w:r w:rsidRPr="004906DD">
        <w:rPr>
          <w:rFonts w:ascii="Cambria" w:hAnsi="Cambria"/>
          <w:b/>
          <w:bCs/>
          <w:sz w:val="26"/>
          <w:szCs w:val="26"/>
        </w:rPr>
        <w:t xml:space="preserve"> і свідомо спотворили його після того, як зрозуміли його зміст?"  </w:t>
      </w:r>
      <w:r w:rsidRPr="00407131">
        <w:rPr>
          <w:rFonts w:ascii="Cambria" w:hAnsi="Cambria"/>
          <w:sz w:val="26"/>
          <w:szCs w:val="26"/>
        </w:rPr>
        <w:t>(Коран, 2:75).</w:t>
      </w:r>
    </w:p>
    <w:p w14:paraId="0CA470E7" w14:textId="73812416" w:rsidR="00407131" w:rsidRPr="004906DD" w:rsidRDefault="00407131" w:rsidP="004906DD">
      <w:pPr>
        <w:pStyle w:val="p1"/>
        <w:spacing w:line="276" w:lineRule="auto"/>
        <w:ind w:firstLine="720"/>
        <w:jc w:val="center"/>
        <w:divId w:val="278073524"/>
        <w:rPr>
          <w:rFonts w:ascii="Cambria" w:hAnsi="Cambria"/>
          <w:sz w:val="30"/>
          <w:szCs w:val="30"/>
        </w:rPr>
      </w:pPr>
      <w:r w:rsidRPr="004906DD">
        <w:rPr>
          <w:rFonts w:ascii="Cambria" w:hAnsi="Cambria"/>
          <w:sz w:val="30"/>
          <w:szCs w:val="30"/>
        </w:rPr>
        <w:t>***</w:t>
      </w:r>
    </w:p>
    <w:p w14:paraId="1B8BFF73" w14:textId="77777777" w:rsidR="00407131" w:rsidRPr="004906DD" w:rsidRDefault="00407131" w:rsidP="00407131">
      <w:pPr>
        <w:pStyle w:val="p1"/>
        <w:spacing w:line="276" w:lineRule="auto"/>
        <w:ind w:firstLine="720"/>
        <w:jc w:val="lowKashida"/>
        <w:divId w:val="278073524"/>
        <w:rPr>
          <w:rFonts w:ascii="Cambria" w:hAnsi="Cambria"/>
          <w:sz w:val="26"/>
          <w:szCs w:val="26"/>
          <w:u w:val="single"/>
        </w:rPr>
      </w:pPr>
      <w:r w:rsidRPr="00407131">
        <w:rPr>
          <w:rFonts w:ascii="Cambria" w:hAnsi="Cambria"/>
          <w:sz w:val="26"/>
          <w:szCs w:val="26"/>
        </w:rPr>
        <w:t xml:space="preserve"> </w:t>
      </w:r>
      <w:r w:rsidRPr="004906DD">
        <w:rPr>
          <w:rFonts w:ascii="Cambria" w:hAnsi="Cambria"/>
          <w:sz w:val="26"/>
          <w:szCs w:val="26"/>
          <w:u w:val="single"/>
        </w:rPr>
        <w:t>Шейхуль-Іслям Ібн Таймія сказав:</w:t>
      </w:r>
    </w:p>
    <w:p w14:paraId="64D394B9" w14:textId="18BC9E02" w:rsidR="00407131" w:rsidRPr="00407131" w:rsidRDefault="00407131" w:rsidP="00407131">
      <w:pPr>
        <w:pStyle w:val="p1"/>
        <w:spacing w:line="276" w:lineRule="auto"/>
        <w:ind w:firstLine="720"/>
        <w:jc w:val="lowKashida"/>
        <w:divId w:val="278073524"/>
        <w:rPr>
          <w:rFonts w:ascii="Cambria" w:hAnsi="Cambria"/>
          <w:sz w:val="26"/>
          <w:szCs w:val="26"/>
        </w:rPr>
      </w:pPr>
      <w:r w:rsidRPr="00407131">
        <w:rPr>
          <w:rFonts w:ascii="Cambria" w:hAnsi="Cambria"/>
          <w:sz w:val="26"/>
          <w:szCs w:val="26"/>
        </w:rPr>
        <w:t xml:space="preserve"> Відомо, що будь-яка </w:t>
      </w:r>
      <w:r w:rsidR="002208A6">
        <w:rPr>
          <w:rFonts w:ascii="Cambria" w:hAnsi="Cambria"/>
          <w:sz w:val="26"/>
          <w:szCs w:val="26"/>
        </w:rPr>
        <w:t>про</w:t>
      </w:r>
      <w:r w:rsidRPr="00407131">
        <w:rPr>
          <w:rFonts w:ascii="Cambria" w:hAnsi="Cambria"/>
          <w:sz w:val="26"/>
          <w:szCs w:val="26"/>
        </w:rPr>
        <w:t>мова вимовляється для того, щоб вона була зрозуміла і був зрозумілий її зміст, а не для того, щоб просто почули слова, і Коран більше заслуговує на це.</w:t>
      </w:r>
    </w:p>
    <w:p w14:paraId="10C2E5C5" w14:textId="4D644A29" w:rsidR="00407131" w:rsidRPr="00407131" w:rsidRDefault="00407131" w:rsidP="002208A6">
      <w:pPr>
        <w:pStyle w:val="p1"/>
        <w:spacing w:line="276" w:lineRule="auto"/>
        <w:ind w:firstLine="720"/>
        <w:jc w:val="lowKashida"/>
        <w:divId w:val="278073524"/>
        <w:rPr>
          <w:rFonts w:ascii="Cambria" w:hAnsi="Cambria"/>
          <w:sz w:val="26"/>
          <w:szCs w:val="26"/>
        </w:rPr>
      </w:pPr>
      <w:r w:rsidRPr="00407131">
        <w:rPr>
          <w:rFonts w:ascii="Cambria" w:hAnsi="Cambria"/>
          <w:sz w:val="26"/>
          <w:szCs w:val="26"/>
        </w:rPr>
        <w:t xml:space="preserve"> Також неприйнятно, щоб люди читали книгу в будь-якій науці, на зразок</w:t>
      </w:r>
      <w:r w:rsidR="002208A6">
        <w:rPr>
          <w:rFonts w:ascii="Cambria" w:hAnsi="Cambria"/>
          <w:sz w:val="26"/>
          <w:szCs w:val="26"/>
        </w:rPr>
        <w:t xml:space="preserve"> </w:t>
      </w:r>
      <w:r w:rsidRPr="00407131">
        <w:rPr>
          <w:rFonts w:ascii="Cambria" w:hAnsi="Cambria"/>
          <w:sz w:val="26"/>
          <w:szCs w:val="26"/>
        </w:rPr>
        <w:t>медицини чи математики і вимагали її роз'яснення.  Що ж можна сказати про слова Всевишнього Алла</w:t>
      </w:r>
      <w:r w:rsidR="00C95F08">
        <w:rPr>
          <w:rFonts w:ascii="Cambria" w:hAnsi="Cambria"/>
          <w:sz w:val="26"/>
          <w:szCs w:val="26"/>
        </w:rPr>
        <w:t>га</w:t>
      </w:r>
      <w:r w:rsidRPr="00407131">
        <w:rPr>
          <w:rFonts w:ascii="Cambria" w:hAnsi="Cambria"/>
          <w:sz w:val="26"/>
          <w:szCs w:val="26"/>
        </w:rPr>
        <w:t>, за допомогою яких люди отримують заступництво, успіх, щастя і упорядкування релігії та побуту?!</w:t>
      </w:r>
    </w:p>
    <w:p w14:paraId="1FF56613" w14:textId="77777777" w:rsidR="00407131" w:rsidRPr="00C95F08" w:rsidRDefault="00407131" w:rsidP="00407131">
      <w:pPr>
        <w:pStyle w:val="p1"/>
        <w:spacing w:line="276" w:lineRule="auto"/>
        <w:ind w:firstLine="720"/>
        <w:jc w:val="lowKashida"/>
        <w:divId w:val="278073524"/>
        <w:rPr>
          <w:rFonts w:ascii="Cambria" w:hAnsi="Cambria"/>
          <w:sz w:val="26"/>
          <w:szCs w:val="26"/>
          <w:u w:val="single"/>
        </w:rPr>
      </w:pPr>
      <w:r w:rsidRPr="00407131">
        <w:rPr>
          <w:rFonts w:ascii="Cambria" w:hAnsi="Cambria"/>
          <w:sz w:val="26"/>
          <w:szCs w:val="26"/>
        </w:rPr>
        <w:t xml:space="preserve"> </w:t>
      </w:r>
      <w:r w:rsidRPr="00C95F08">
        <w:rPr>
          <w:rFonts w:ascii="Cambria" w:hAnsi="Cambria"/>
          <w:sz w:val="26"/>
          <w:szCs w:val="26"/>
          <w:u w:val="single"/>
        </w:rPr>
        <w:t>Роз'яснення шейха Ібн Усайміна:</w:t>
      </w:r>
    </w:p>
    <w:p w14:paraId="2459A086" w14:textId="698ADCBA" w:rsidR="00407131" w:rsidRPr="00407131" w:rsidRDefault="00407131" w:rsidP="00407131">
      <w:pPr>
        <w:pStyle w:val="p1"/>
        <w:spacing w:line="276" w:lineRule="auto"/>
        <w:ind w:firstLine="720"/>
        <w:jc w:val="lowKashida"/>
        <w:divId w:val="278073524"/>
        <w:rPr>
          <w:rFonts w:ascii="Cambria" w:hAnsi="Cambria"/>
          <w:sz w:val="26"/>
          <w:szCs w:val="26"/>
        </w:rPr>
      </w:pPr>
      <w:r w:rsidRPr="00407131">
        <w:rPr>
          <w:rFonts w:ascii="Cambria" w:hAnsi="Cambria"/>
          <w:sz w:val="26"/>
          <w:szCs w:val="26"/>
        </w:rPr>
        <w:t xml:space="preserve"> </w:t>
      </w:r>
      <w:r w:rsidR="00946084">
        <w:rPr>
          <w:rFonts w:ascii="Cambria" w:hAnsi="Cambria"/>
          <w:sz w:val="26"/>
          <w:szCs w:val="26"/>
        </w:rPr>
        <w:t>Дійсно</w:t>
      </w:r>
      <w:r w:rsidRPr="00407131">
        <w:rPr>
          <w:rFonts w:ascii="Cambria" w:hAnsi="Cambria"/>
          <w:sz w:val="26"/>
          <w:szCs w:val="26"/>
        </w:rPr>
        <w:t>, так воно і є, наприклад, якщо ми проходитимемо книгу «Задуль-мустак'ні» і просто читатимемо її і йтимемо далі, то ми не отримаємо від неї користь.  І те саме буде, якщо ми читатимемо книгу з медицини або з хімії, або з будь-якої іншої науки з тим, щоб просто читати і йти далі, то ми не отримаємо користі.  Так повелося, що в якій би науці ми читали книгу, ми шукаємо того, хто б нам її пояснив, щоб наше читання не було пустим заняттям.</w:t>
      </w:r>
    </w:p>
    <w:p w14:paraId="4F994C2A" w14:textId="1893EB17" w:rsidR="00407131" w:rsidRPr="00407131" w:rsidRDefault="00407131" w:rsidP="009E4DDE">
      <w:pPr>
        <w:pStyle w:val="p1"/>
        <w:spacing w:line="276" w:lineRule="auto"/>
        <w:ind w:firstLine="720"/>
        <w:jc w:val="lowKashida"/>
        <w:divId w:val="278073524"/>
        <w:rPr>
          <w:rFonts w:ascii="Cambria" w:hAnsi="Cambria"/>
          <w:sz w:val="26"/>
          <w:szCs w:val="26"/>
        </w:rPr>
      </w:pPr>
      <w:r w:rsidRPr="00407131">
        <w:rPr>
          <w:rFonts w:ascii="Cambria" w:hAnsi="Cambria"/>
          <w:sz w:val="26"/>
          <w:szCs w:val="26"/>
        </w:rPr>
        <w:t xml:space="preserve"> І не треба думати, що Коран чимось відрізняється від цього тільки тому, що за його читання належить нагорода, оскільки Коран має дві сторони: одна — це сторона поклоніння за допомогою його читання, і інша — сторона втілення в життя.  його постулатів.  І якщо перше можливо досягти простим читанням, то друге, щодо чого були </w:t>
      </w:r>
      <w:r w:rsidRPr="00407131">
        <w:rPr>
          <w:rFonts w:ascii="Cambria" w:hAnsi="Cambria"/>
          <w:sz w:val="26"/>
          <w:szCs w:val="26"/>
        </w:rPr>
        <w:lastRenderedPageBreak/>
        <w:t>послані слова: «</w:t>
      </w:r>
      <w:r w:rsidRPr="00BE172D">
        <w:rPr>
          <w:rFonts w:ascii="Cambria" w:hAnsi="Cambria"/>
          <w:i/>
          <w:iCs/>
          <w:sz w:val="26"/>
          <w:szCs w:val="26"/>
        </w:rPr>
        <w:t xml:space="preserve">...щоб вони </w:t>
      </w:r>
      <w:r w:rsidR="00133A7C" w:rsidRPr="00BE172D">
        <w:rPr>
          <w:rFonts w:ascii="Cambria" w:hAnsi="Cambria"/>
          <w:i/>
          <w:iCs/>
          <w:sz w:val="26"/>
          <w:szCs w:val="26"/>
        </w:rPr>
        <w:t>розмірковували</w:t>
      </w:r>
      <w:r w:rsidRPr="00BE172D">
        <w:rPr>
          <w:rFonts w:ascii="Cambria" w:hAnsi="Cambria"/>
          <w:i/>
          <w:iCs/>
          <w:sz w:val="26"/>
          <w:szCs w:val="26"/>
        </w:rPr>
        <w:t xml:space="preserve"> над його аятами і щоб ті, що володіють розумом, згадали </w:t>
      </w:r>
      <w:r w:rsidR="00BE172D" w:rsidRPr="00BE172D">
        <w:rPr>
          <w:rFonts w:ascii="Cambria" w:hAnsi="Cambria"/>
          <w:i/>
          <w:iCs/>
          <w:sz w:val="26"/>
          <w:szCs w:val="26"/>
        </w:rPr>
        <w:t>настанову</w:t>
      </w:r>
      <w:r w:rsidRPr="00BE172D">
        <w:rPr>
          <w:rFonts w:ascii="Cambria" w:hAnsi="Cambria"/>
          <w:i/>
          <w:iCs/>
          <w:sz w:val="26"/>
          <w:szCs w:val="26"/>
        </w:rPr>
        <w:t>»,</w:t>
      </w:r>
      <w:r w:rsidRPr="00407131">
        <w:rPr>
          <w:rFonts w:ascii="Cambria" w:hAnsi="Cambria"/>
          <w:sz w:val="26"/>
          <w:szCs w:val="26"/>
        </w:rPr>
        <w:t xml:space="preserve"> — неможливо досягти того, хто не розуміє його сенсу і, відповідно, не згадує </w:t>
      </w:r>
      <w:r w:rsidR="00CA0E08">
        <w:rPr>
          <w:rFonts w:ascii="Cambria" w:hAnsi="Cambria"/>
          <w:sz w:val="26"/>
          <w:szCs w:val="26"/>
        </w:rPr>
        <w:t>настанову</w:t>
      </w:r>
      <w:r w:rsidRPr="00407131">
        <w:rPr>
          <w:rFonts w:ascii="Cambria" w:hAnsi="Cambria"/>
          <w:sz w:val="26"/>
          <w:szCs w:val="26"/>
        </w:rPr>
        <w:t>.</w:t>
      </w:r>
    </w:p>
    <w:p w14:paraId="470BCA76" w14:textId="7DAE8A26" w:rsidR="00407131" w:rsidRPr="00CA0E08" w:rsidRDefault="00407131" w:rsidP="00CA0E08">
      <w:pPr>
        <w:pStyle w:val="p1"/>
        <w:spacing w:line="276" w:lineRule="auto"/>
        <w:ind w:firstLine="720"/>
        <w:jc w:val="center"/>
        <w:divId w:val="278073524"/>
        <w:rPr>
          <w:rFonts w:ascii="Cambria" w:hAnsi="Cambria"/>
          <w:b/>
          <w:bCs/>
          <w:sz w:val="30"/>
          <w:szCs w:val="30"/>
        </w:rPr>
      </w:pPr>
      <w:r w:rsidRPr="00CA0E08">
        <w:rPr>
          <w:rFonts w:ascii="Cambria" w:hAnsi="Cambria"/>
          <w:b/>
          <w:bCs/>
          <w:sz w:val="30"/>
          <w:szCs w:val="30"/>
        </w:rPr>
        <w:t>***</w:t>
      </w:r>
    </w:p>
    <w:p w14:paraId="2A62FD97" w14:textId="77777777" w:rsidR="00407131" w:rsidRPr="00CA0E08" w:rsidRDefault="00407131" w:rsidP="00407131">
      <w:pPr>
        <w:pStyle w:val="p1"/>
        <w:spacing w:line="276" w:lineRule="auto"/>
        <w:ind w:firstLine="720"/>
        <w:jc w:val="lowKashida"/>
        <w:divId w:val="278073524"/>
        <w:rPr>
          <w:rFonts w:ascii="Cambria" w:hAnsi="Cambria"/>
          <w:sz w:val="26"/>
          <w:szCs w:val="26"/>
          <w:u w:val="single"/>
        </w:rPr>
      </w:pPr>
      <w:r w:rsidRPr="00407131">
        <w:rPr>
          <w:rFonts w:ascii="Cambria" w:hAnsi="Cambria"/>
          <w:sz w:val="26"/>
          <w:szCs w:val="26"/>
        </w:rPr>
        <w:t xml:space="preserve"> </w:t>
      </w:r>
      <w:r w:rsidRPr="00CA0E08">
        <w:rPr>
          <w:rFonts w:ascii="Cambria" w:hAnsi="Cambria"/>
          <w:sz w:val="26"/>
          <w:szCs w:val="26"/>
          <w:u w:val="single"/>
        </w:rPr>
        <w:t>Шейхуль-Іслям Ібн Таймія сказав:</w:t>
      </w:r>
    </w:p>
    <w:p w14:paraId="32A752D6" w14:textId="22C0CF1E" w:rsidR="00407131" w:rsidRPr="00407131" w:rsidRDefault="00407131" w:rsidP="00407131">
      <w:pPr>
        <w:pStyle w:val="p1"/>
        <w:spacing w:line="276" w:lineRule="auto"/>
        <w:ind w:firstLine="720"/>
        <w:jc w:val="lowKashida"/>
        <w:divId w:val="278073524"/>
        <w:rPr>
          <w:rFonts w:ascii="Cambria" w:hAnsi="Cambria"/>
          <w:sz w:val="26"/>
          <w:szCs w:val="26"/>
        </w:rPr>
      </w:pPr>
      <w:r w:rsidRPr="00407131">
        <w:rPr>
          <w:rFonts w:ascii="Cambria" w:hAnsi="Cambria"/>
          <w:sz w:val="26"/>
          <w:szCs w:val="26"/>
        </w:rPr>
        <w:t xml:space="preserve"> З цієї причини серед сподвижників щодо тлумачення Корану було дуже мало розбіжностей.  І навіть якщо потім серед послідовників сподвижників розбіжності щодо тлумачення було більше, воно все одно мізерно мал</w:t>
      </w:r>
      <w:r w:rsidR="00C82B17">
        <w:rPr>
          <w:rFonts w:ascii="Cambria" w:hAnsi="Cambria"/>
          <w:sz w:val="26"/>
          <w:szCs w:val="26"/>
        </w:rPr>
        <w:t>е</w:t>
      </w:r>
      <w:r w:rsidRPr="00407131">
        <w:rPr>
          <w:rFonts w:ascii="Cambria" w:hAnsi="Cambria"/>
          <w:sz w:val="26"/>
          <w:szCs w:val="26"/>
        </w:rPr>
        <w:t xml:space="preserve"> в порівнянні з тими, хто прийшов після них.  І чим краще і почеснішим було покоління, тим більше в ньому було єдності, знання та роз'яснення.</w:t>
      </w:r>
    </w:p>
    <w:p w14:paraId="5821B26F" w14:textId="77777777" w:rsidR="00407131" w:rsidRPr="00DD6F60" w:rsidRDefault="00407131" w:rsidP="00407131">
      <w:pPr>
        <w:pStyle w:val="p1"/>
        <w:spacing w:line="276" w:lineRule="auto"/>
        <w:ind w:firstLine="720"/>
        <w:jc w:val="lowKashida"/>
        <w:divId w:val="278073524"/>
        <w:rPr>
          <w:rFonts w:ascii="Cambria" w:hAnsi="Cambria"/>
          <w:sz w:val="26"/>
          <w:szCs w:val="26"/>
          <w:u w:val="single"/>
        </w:rPr>
      </w:pPr>
      <w:r w:rsidRPr="00407131">
        <w:rPr>
          <w:rFonts w:ascii="Cambria" w:hAnsi="Cambria"/>
          <w:sz w:val="26"/>
          <w:szCs w:val="26"/>
        </w:rPr>
        <w:t xml:space="preserve"> </w:t>
      </w:r>
      <w:r w:rsidRPr="00DD6F60">
        <w:rPr>
          <w:rFonts w:ascii="Cambria" w:hAnsi="Cambria"/>
          <w:sz w:val="26"/>
          <w:szCs w:val="26"/>
          <w:u w:val="single"/>
        </w:rPr>
        <w:t>Роз'яснення шейха Ібн Усайміна:</w:t>
      </w:r>
    </w:p>
    <w:p w14:paraId="1FC72C3C" w14:textId="77777777" w:rsidR="00407131" w:rsidRPr="00407131" w:rsidRDefault="00407131" w:rsidP="00407131">
      <w:pPr>
        <w:pStyle w:val="p1"/>
        <w:spacing w:line="276" w:lineRule="auto"/>
        <w:ind w:firstLine="720"/>
        <w:jc w:val="lowKashida"/>
        <w:divId w:val="278073524"/>
        <w:rPr>
          <w:rFonts w:ascii="Cambria" w:hAnsi="Cambria"/>
          <w:sz w:val="26"/>
          <w:szCs w:val="26"/>
        </w:rPr>
      </w:pPr>
      <w:r w:rsidRPr="00407131">
        <w:rPr>
          <w:rFonts w:ascii="Cambria" w:hAnsi="Cambria"/>
          <w:sz w:val="26"/>
          <w:szCs w:val="26"/>
        </w:rPr>
        <w:t xml:space="preserve"> Невелика кількість розбіжностей серед сподвижників була з двох причин:</w:t>
      </w:r>
    </w:p>
    <w:p w14:paraId="36F8C075" w14:textId="7BFA9C75" w:rsidR="00407131" w:rsidRPr="00407131" w:rsidRDefault="00407131" w:rsidP="00407131">
      <w:pPr>
        <w:pStyle w:val="p1"/>
        <w:spacing w:line="276" w:lineRule="auto"/>
        <w:ind w:firstLine="720"/>
        <w:jc w:val="lowKashida"/>
        <w:divId w:val="278073524"/>
        <w:rPr>
          <w:rFonts w:ascii="Cambria" w:hAnsi="Cambria"/>
          <w:sz w:val="26"/>
          <w:szCs w:val="26"/>
        </w:rPr>
      </w:pPr>
      <w:r w:rsidRPr="00407131">
        <w:rPr>
          <w:rFonts w:ascii="Cambria" w:hAnsi="Cambria"/>
          <w:sz w:val="26"/>
          <w:szCs w:val="26"/>
        </w:rPr>
        <w:t xml:space="preserve"> Перша — те, що Коран був посланий їхньою мовою, яку не було спотворено, через що вони краще за інших розуміли його </w:t>
      </w:r>
      <w:r w:rsidR="00DD6F60">
        <w:rPr>
          <w:rFonts w:ascii="Cambria" w:hAnsi="Cambria"/>
          <w:sz w:val="26"/>
          <w:szCs w:val="26"/>
        </w:rPr>
        <w:t>сенси</w:t>
      </w:r>
      <w:r w:rsidRPr="00407131">
        <w:rPr>
          <w:rFonts w:ascii="Cambria" w:hAnsi="Cambria"/>
          <w:sz w:val="26"/>
          <w:szCs w:val="26"/>
        </w:rPr>
        <w:t>.  Потім після них знання мови у людей занепало.</w:t>
      </w:r>
    </w:p>
    <w:p w14:paraId="40F12FC1" w14:textId="61E23749" w:rsidR="00407131" w:rsidRPr="00407131" w:rsidRDefault="00407131" w:rsidP="00407131">
      <w:pPr>
        <w:pStyle w:val="p1"/>
        <w:spacing w:line="276" w:lineRule="auto"/>
        <w:ind w:firstLine="720"/>
        <w:jc w:val="lowKashida"/>
        <w:divId w:val="278073524"/>
        <w:rPr>
          <w:rFonts w:ascii="Cambria" w:hAnsi="Cambria"/>
          <w:sz w:val="26"/>
          <w:szCs w:val="26"/>
        </w:rPr>
      </w:pPr>
      <w:r w:rsidRPr="00407131">
        <w:rPr>
          <w:rFonts w:ascii="Cambria" w:hAnsi="Cambria"/>
          <w:sz w:val="26"/>
          <w:szCs w:val="26"/>
        </w:rPr>
        <w:t>Друга — відсутність потурання пристрастям серед них та чистота їхніх намірів.  Не було серед них тих, хто спотворював би релігію на догоду своєї думки та бажань, проте вони прагнули лише до істини, де б вона не була і на чиєму боці не знаходилася.  Аж до того, що правитель відмовлявся від своєї думки на користь слів жінки, яка приходила з істиною, і не казав, що він більш знаючий чи що влада в його руках.</w:t>
      </w:r>
    </w:p>
    <w:p w14:paraId="7FC1C41E" w14:textId="04D489A6" w:rsidR="00407131" w:rsidRPr="00407131" w:rsidRDefault="00407131" w:rsidP="00407131">
      <w:pPr>
        <w:pStyle w:val="p1"/>
        <w:spacing w:line="276" w:lineRule="auto"/>
        <w:ind w:firstLine="720"/>
        <w:jc w:val="lowKashida"/>
        <w:divId w:val="278073524"/>
        <w:rPr>
          <w:rFonts w:ascii="Cambria" w:hAnsi="Cambria"/>
          <w:sz w:val="26"/>
          <w:szCs w:val="26"/>
        </w:rPr>
      </w:pPr>
      <w:r w:rsidRPr="00407131">
        <w:rPr>
          <w:rFonts w:ascii="Cambria" w:hAnsi="Cambria"/>
          <w:sz w:val="26"/>
          <w:szCs w:val="26"/>
        </w:rPr>
        <w:t xml:space="preserve"> Внаслідок цих двох причин було дуже мало розбіжностей серед сподвижників, та буде задоволений ними Алла</w:t>
      </w:r>
      <w:r w:rsidR="00677230">
        <w:rPr>
          <w:rFonts w:ascii="Cambria" w:hAnsi="Cambria"/>
          <w:sz w:val="26"/>
          <w:szCs w:val="26"/>
        </w:rPr>
        <w:t>г</w:t>
      </w:r>
      <w:r w:rsidRPr="00407131">
        <w:rPr>
          <w:rFonts w:ascii="Cambria" w:hAnsi="Cambria"/>
          <w:sz w:val="26"/>
          <w:szCs w:val="26"/>
        </w:rPr>
        <w:t>.</w:t>
      </w:r>
    </w:p>
    <w:p w14:paraId="478DBE44" w14:textId="66810B4F" w:rsidR="00407131" w:rsidRPr="00407131" w:rsidRDefault="00407131" w:rsidP="00407131">
      <w:pPr>
        <w:pStyle w:val="p1"/>
        <w:spacing w:line="276" w:lineRule="auto"/>
        <w:ind w:firstLine="720"/>
        <w:jc w:val="lowKashida"/>
        <w:divId w:val="278073524"/>
        <w:rPr>
          <w:rFonts w:ascii="Cambria" w:hAnsi="Cambria"/>
          <w:sz w:val="26"/>
          <w:szCs w:val="26"/>
        </w:rPr>
      </w:pPr>
      <w:r w:rsidRPr="00407131">
        <w:rPr>
          <w:rFonts w:ascii="Cambria" w:hAnsi="Cambria"/>
          <w:sz w:val="26"/>
          <w:szCs w:val="26"/>
        </w:rPr>
        <w:t xml:space="preserve"> Потім після них прийшли їхні послідовники (табі'ун) і рівень мови впав, але не через згадані причини, а тому, що в їх час халіфат стрімко розширювався, і араби змішалися з не арабами, що позначилося на чистоті мови.  І навіть повідомляється, що перша книга з граматики арабської мови була написана під час 'Алі ібн Абу Таліба, нехай буде задоволений ним Алла</w:t>
      </w:r>
      <w:r w:rsidR="0007785C">
        <w:rPr>
          <w:rFonts w:ascii="Cambria" w:hAnsi="Cambria"/>
          <w:sz w:val="26"/>
          <w:szCs w:val="26"/>
        </w:rPr>
        <w:t>г</w:t>
      </w:r>
      <w:r w:rsidRPr="00407131">
        <w:rPr>
          <w:rFonts w:ascii="Cambria" w:hAnsi="Cambria"/>
          <w:sz w:val="26"/>
          <w:szCs w:val="26"/>
        </w:rPr>
        <w:t>.</w:t>
      </w:r>
    </w:p>
    <w:p w14:paraId="3B8C4069" w14:textId="7A152224" w:rsidR="003B12D2" w:rsidRPr="003B12D2" w:rsidRDefault="00407131" w:rsidP="003B12D2">
      <w:pPr>
        <w:pStyle w:val="p1"/>
        <w:spacing w:line="276" w:lineRule="auto"/>
        <w:ind w:firstLine="720"/>
        <w:jc w:val="lowKashida"/>
        <w:divId w:val="278073524"/>
        <w:rPr>
          <w:rFonts w:ascii="Cambria" w:hAnsi="Cambria"/>
          <w:sz w:val="26"/>
          <w:szCs w:val="26"/>
        </w:rPr>
      </w:pPr>
      <w:r w:rsidRPr="00407131">
        <w:rPr>
          <w:rFonts w:ascii="Cambria" w:hAnsi="Cambria"/>
          <w:sz w:val="26"/>
          <w:szCs w:val="26"/>
        </w:rPr>
        <w:t xml:space="preserve"> Також у цей час збільшилася кількість смут, слідування за пристрастями та відстоювання своїх позицій та думок, що призвело до ворожнечі і навіть битв серед мусульман.</w:t>
      </w:r>
      <w:r w:rsidR="003B12D2">
        <w:rPr>
          <w:rFonts w:ascii="Cambria" w:hAnsi="Cambria"/>
          <w:sz w:val="26"/>
          <w:szCs w:val="26"/>
        </w:rPr>
        <w:t xml:space="preserve"> </w:t>
      </w:r>
      <w:r w:rsidR="003B12D2" w:rsidRPr="003B12D2">
        <w:rPr>
          <w:rFonts w:ascii="Cambria" w:hAnsi="Cambria"/>
          <w:sz w:val="26"/>
          <w:szCs w:val="26"/>
        </w:rPr>
        <w:t xml:space="preserve">І відповідно вони більше почали </w:t>
      </w:r>
      <w:r w:rsidR="00317381">
        <w:rPr>
          <w:rFonts w:ascii="Cambria" w:hAnsi="Cambria"/>
          <w:sz w:val="26"/>
          <w:szCs w:val="26"/>
        </w:rPr>
        <w:t>мати розбіжність</w:t>
      </w:r>
      <w:r w:rsidR="003B12D2" w:rsidRPr="003B12D2">
        <w:rPr>
          <w:rFonts w:ascii="Cambria" w:hAnsi="Cambria"/>
          <w:sz w:val="26"/>
          <w:szCs w:val="26"/>
        </w:rPr>
        <w:t xml:space="preserve"> щодо тлумачення Корану порівняно зі сподвижниками.</w:t>
      </w:r>
    </w:p>
    <w:p w14:paraId="0E8FC1E8" w14:textId="77777777" w:rsidR="003B12D2" w:rsidRPr="003B12D2" w:rsidRDefault="003B12D2" w:rsidP="003B12D2">
      <w:pPr>
        <w:pStyle w:val="p1"/>
        <w:spacing w:line="276" w:lineRule="auto"/>
        <w:ind w:firstLine="720"/>
        <w:jc w:val="lowKashida"/>
        <w:divId w:val="278073524"/>
        <w:rPr>
          <w:rFonts w:ascii="Cambria" w:hAnsi="Cambria"/>
          <w:sz w:val="26"/>
          <w:szCs w:val="26"/>
        </w:rPr>
      </w:pPr>
      <w:r w:rsidRPr="003B12D2">
        <w:rPr>
          <w:rFonts w:ascii="Cambria" w:hAnsi="Cambria"/>
          <w:sz w:val="26"/>
          <w:szCs w:val="26"/>
        </w:rPr>
        <w:t xml:space="preserve"> Потім чим більше часу проходило від часу пророцтва, тим більше ставала дана проблема, і істина все більше почала змішуватися з оманою, як ми можемо це спостерігати в наш час.  Стало так, що під кожним стовпом мечеті сидить “науковець” і вважає себе Ібн Таймією;  і в кожному наметі в Міні сидить "вчений" і вважає себе Ахмадом ібн Ханбалем або аш-Шафі'і.</w:t>
      </w:r>
    </w:p>
    <w:p w14:paraId="3C0E98E1" w14:textId="12C861CB" w:rsidR="003B12D2" w:rsidRPr="003B12D2" w:rsidRDefault="003B12D2" w:rsidP="003B12D2">
      <w:pPr>
        <w:pStyle w:val="p1"/>
        <w:spacing w:line="276" w:lineRule="auto"/>
        <w:ind w:firstLine="720"/>
        <w:jc w:val="lowKashida"/>
        <w:divId w:val="278073524"/>
        <w:rPr>
          <w:rFonts w:ascii="Cambria" w:hAnsi="Cambria"/>
          <w:sz w:val="26"/>
          <w:szCs w:val="26"/>
        </w:rPr>
      </w:pPr>
      <w:r w:rsidRPr="003B12D2">
        <w:rPr>
          <w:rFonts w:ascii="Cambria" w:hAnsi="Cambria"/>
          <w:sz w:val="26"/>
          <w:szCs w:val="26"/>
        </w:rPr>
        <w:t xml:space="preserve"> І з цієї причини зросла кількість потурання пристрастям, і в питанні, в якому раніше не було </w:t>
      </w:r>
      <w:r w:rsidR="0091241D">
        <w:rPr>
          <w:rFonts w:ascii="Cambria" w:hAnsi="Cambria"/>
          <w:sz w:val="26"/>
          <w:szCs w:val="26"/>
        </w:rPr>
        <w:t>о</w:t>
      </w:r>
      <w:r w:rsidRPr="003B12D2">
        <w:rPr>
          <w:rFonts w:ascii="Cambria" w:hAnsi="Cambria"/>
          <w:sz w:val="26"/>
          <w:szCs w:val="26"/>
        </w:rPr>
        <w:t>крім однієї чи двох думок, зараз існує кілька думок.  І це тому, що знань стало мало, а пристрастей багато, що й призвело до відхилень, розбіжностей, ворожнечі та відсутності єдності серед мусульман.</w:t>
      </w:r>
    </w:p>
    <w:p w14:paraId="170BC10A" w14:textId="2B13788D" w:rsidR="003B12D2" w:rsidRPr="008422A4" w:rsidRDefault="003B12D2" w:rsidP="008422A4">
      <w:pPr>
        <w:pStyle w:val="p1"/>
        <w:spacing w:line="276" w:lineRule="auto"/>
        <w:ind w:firstLine="720"/>
        <w:jc w:val="center"/>
        <w:divId w:val="278073524"/>
        <w:rPr>
          <w:rFonts w:ascii="Cambria" w:hAnsi="Cambria"/>
          <w:b/>
          <w:bCs/>
          <w:sz w:val="30"/>
          <w:szCs w:val="30"/>
        </w:rPr>
      </w:pPr>
      <w:r w:rsidRPr="008422A4">
        <w:rPr>
          <w:rFonts w:ascii="Cambria" w:hAnsi="Cambria"/>
          <w:b/>
          <w:bCs/>
          <w:sz w:val="30"/>
          <w:szCs w:val="30"/>
        </w:rPr>
        <w:t>***</w:t>
      </w:r>
    </w:p>
    <w:p w14:paraId="38F9532E" w14:textId="77777777" w:rsidR="003B12D2" w:rsidRPr="008422A4" w:rsidRDefault="003B12D2" w:rsidP="003B12D2">
      <w:pPr>
        <w:pStyle w:val="p1"/>
        <w:spacing w:line="276" w:lineRule="auto"/>
        <w:ind w:firstLine="720"/>
        <w:jc w:val="lowKashida"/>
        <w:divId w:val="278073524"/>
        <w:rPr>
          <w:rFonts w:ascii="Cambria" w:hAnsi="Cambria"/>
          <w:sz w:val="26"/>
          <w:szCs w:val="26"/>
          <w:u w:val="single"/>
        </w:rPr>
      </w:pPr>
      <w:r w:rsidRPr="003B12D2">
        <w:rPr>
          <w:rFonts w:ascii="Cambria" w:hAnsi="Cambria"/>
          <w:sz w:val="26"/>
          <w:szCs w:val="26"/>
        </w:rPr>
        <w:lastRenderedPageBreak/>
        <w:t xml:space="preserve"> </w:t>
      </w:r>
      <w:r w:rsidRPr="008422A4">
        <w:rPr>
          <w:rFonts w:ascii="Cambria" w:hAnsi="Cambria"/>
          <w:sz w:val="26"/>
          <w:szCs w:val="26"/>
          <w:u w:val="single"/>
        </w:rPr>
        <w:t>Шейхуль-Іслям Ібн Таймія сказав:</w:t>
      </w:r>
    </w:p>
    <w:p w14:paraId="7221614F" w14:textId="3AB1AE19" w:rsidR="003B12D2" w:rsidRPr="003B12D2" w:rsidRDefault="003B12D2" w:rsidP="00ED14F5">
      <w:pPr>
        <w:pStyle w:val="p1"/>
        <w:spacing w:line="276" w:lineRule="auto"/>
        <w:ind w:firstLine="720"/>
        <w:jc w:val="lowKashida"/>
        <w:divId w:val="278073524"/>
        <w:rPr>
          <w:rFonts w:ascii="Cambria" w:hAnsi="Cambria"/>
          <w:sz w:val="26"/>
          <w:szCs w:val="26"/>
        </w:rPr>
      </w:pPr>
      <w:r w:rsidRPr="003B12D2">
        <w:rPr>
          <w:rFonts w:ascii="Cambria" w:hAnsi="Cambria"/>
          <w:sz w:val="26"/>
          <w:szCs w:val="26"/>
        </w:rPr>
        <w:t xml:space="preserve"> Серед табі'їнів були ті, хто перейняв від сподвижників повністю все тлумачення Корану, як сказав Муджахид: «</w:t>
      </w:r>
      <w:r w:rsidRPr="00ED14F5">
        <w:rPr>
          <w:rFonts w:ascii="Cambria" w:hAnsi="Cambria"/>
          <w:i/>
          <w:iCs/>
          <w:sz w:val="26"/>
          <w:szCs w:val="26"/>
        </w:rPr>
        <w:t>Я прочитав Коран Ібн Аббасу, зупиняючись на кожному аяті і питаючи про нього»</w:t>
      </w:r>
      <w:r w:rsidRPr="003B12D2">
        <w:rPr>
          <w:rFonts w:ascii="Cambria" w:hAnsi="Cambria"/>
          <w:sz w:val="26"/>
          <w:szCs w:val="26"/>
        </w:rPr>
        <w:t>.</w:t>
      </w:r>
    </w:p>
    <w:p w14:paraId="059F158E" w14:textId="7DC14BC2" w:rsidR="003B12D2" w:rsidRPr="003B12D2" w:rsidRDefault="003B12D2" w:rsidP="003B12D2">
      <w:pPr>
        <w:pStyle w:val="p1"/>
        <w:spacing w:line="276" w:lineRule="auto"/>
        <w:ind w:firstLine="720"/>
        <w:jc w:val="lowKashida"/>
        <w:divId w:val="278073524"/>
        <w:rPr>
          <w:rFonts w:ascii="Cambria" w:hAnsi="Cambria"/>
          <w:sz w:val="26"/>
          <w:szCs w:val="26"/>
        </w:rPr>
      </w:pPr>
      <w:r w:rsidRPr="003B12D2">
        <w:rPr>
          <w:rFonts w:ascii="Cambria" w:hAnsi="Cambria"/>
          <w:sz w:val="26"/>
          <w:szCs w:val="26"/>
        </w:rPr>
        <w:t xml:space="preserve"> Імам ас-Саурі казав: «</w:t>
      </w:r>
      <w:r w:rsidRPr="00BB175E">
        <w:rPr>
          <w:rFonts w:ascii="Cambria" w:hAnsi="Cambria"/>
          <w:i/>
          <w:iCs/>
          <w:sz w:val="26"/>
          <w:szCs w:val="26"/>
        </w:rPr>
        <w:t>Якщо до тебе дійде тлумачення від Муджахіда, задовольнися їм».</w:t>
      </w:r>
      <w:r w:rsidRPr="003B12D2">
        <w:rPr>
          <w:rFonts w:ascii="Cambria" w:hAnsi="Cambria"/>
          <w:sz w:val="26"/>
          <w:szCs w:val="26"/>
        </w:rPr>
        <w:t xml:space="preserve">  Тому його тлумаченню віддавали перевагу і спиралися аш-Шафі'і, аль-Бухарі та інші з числа володарів знання.  Також і Ахмад і ті, хто писав книги по тафс</w:t>
      </w:r>
      <w:r w:rsidR="00BB175E">
        <w:rPr>
          <w:rFonts w:ascii="Cambria" w:hAnsi="Cambria"/>
          <w:sz w:val="26"/>
          <w:szCs w:val="26"/>
        </w:rPr>
        <w:t>і</w:t>
      </w:r>
      <w:r w:rsidRPr="003B12D2">
        <w:rPr>
          <w:rFonts w:ascii="Cambria" w:hAnsi="Cambria"/>
          <w:sz w:val="26"/>
          <w:szCs w:val="26"/>
        </w:rPr>
        <w:t>ру, наводили перекази від Муджахіда частіше, ніж від інших.</w:t>
      </w:r>
    </w:p>
    <w:p w14:paraId="430A93D2" w14:textId="38F5F11C" w:rsidR="003B12D2" w:rsidRPr="003B12D2" w:rsidRDefault="003B12D2" w:rsidP="003B12D2">
      <w:pPr>
        <w:pStyle w:val="p1"/>
        <w:spacing w:line="276" w:lineRule="auto"/>
        <w:ind w:firstLine="720"/>
        <w:jc w:val="lowKashida"/>
        <w:divId w:val="278073524"/>
        <w:rPr>
          <w:rFonts w:ascii="Cambria" w:hAnsi="Cambria"/>
          <w:sz w:val="26"/>
          <w:szCs w:val="26"/>
        </w:rPr>
      </w:pPr>
      <w:r w:rsidRPr="003B12D2">
        <w:rPr>
          <w:rFonts w:ascii="Cambria" w:hAnsi="Cambria"/>
          <w:sz w:val="26"/>
          <w:szCs w:val="26"/>
        </w:rPr>
        <w:t xml:space="preserve"> Важливо те, що табі'їни перейняли від сподвижників тафс</w:t>
      </w:r>
      <w:r w:rsidR="0045534D">
        <w:rPr>
          <w:rFonts w:ascii="Cambria" w:hAnsi="Cambria"/>
          <w:sz w:val="26"/>
          <w:szCs w:val="26"/>
        </w:rPr>
        <w:t>ір</w:t>
      </w:r>
      <w:r w:rsidRPr="003B12D2">
        <w:rPr>
          <w:rFonts w:ascii="Cambria" w:hAnsi="Cambria"/>
          <w:sz w:val="26"/>
          <w:szCs w:val="26"/>
        </w:rPr>
        <w:t xml:space="preserve"> Корану подібно до того, як вони перейняли Сунну, і при цьому вони в тлумаченні Корану також вдавалися до самостійного пошуку і отримання норм і положень подібно до того, як вони це робили</w:t>
      </w:r>
      <w:r w:rsidR="00A96407">
        <w:rPr>
          <w:rFonts w:ascii="Cambria" w:hAnsi="Cambria"/>
          <w:sz w:val="26"/>
          <w:szCs w:val="26"/>
        </w:rPr>
        <w:t xml:space="preserve"> </w:t>
      </w:r>
      <w:r w:rsidRPr="003B12D2">
        <w:rPr>
          <w:rFonts w:ascii="Cambria" w:hAnsi="Cambria"/>
          <w:sz w:val="26"/>
          <w:szCs w:val="26"/>
        </w:rPr>
        <w:t>щодо деякої частини Сунни.</w:t>
      </w:r>
    </w:p>
    <w:p w14:paraId="07D5B1B7" w14:textId="77777777" w:rsidR="003B12D2" w:rsidRPr="00A96407" w:rsidRDefault="003B12D2" w:rsidP="003B12D2">
      <w:pPr>
        <w:pStyle w:val="p1"/>
        <w:spacing w:line="276" w:lineRule="auto"/>
        <w:ind w:firstLine="720"/>
        <w:jc w:val="lowKashida"/>
        <w:divId w:val="278073524"/>
        <w:rPr>
          <w:rFonts w:ascii="Cambria" w:hAnsi="Cambria"/>
          <w:sz w:val="26"/>
          <w:szCs w:val="26"/>
          <w:u w:val="single"/>
        </w:rPr>
      </w:pPr>
      <w:r w:rsidRPr="003B12D2">
        <w:rPr>
          <w:rFonts w:ascii="Cambria" w:hAnsi="Cambria"/>
          <w:sz w:val="26"/>
          <w:szCs w:val="26"/>
        </w:rPr>
        <w:t xml:space="preserve"> </w:t>
      </w:r>
      <w:r w:rsidRPr="00A96407">
        <w:rPr>
          <w:rFonts w:ascii="Cambria" w:hAnsi="Cambria"/>
          <w:sz w:val="26"/>
          <w:szCs w:val="26"/>
          <w:u w:val="single"/>
        </w:rPr>
        <w:t>Роз'яснення шейха Ібн Усайміна:</w:t>
      </w:r>
    </w:p>
    <w:p w14:paraId="672439B6" w14:textId="77777777" w:rsidR="00295E67" w:rsidRDefault="003B12D2" w:rsidP="00DC274D">
      <w:pPr>
        <w:pStyle w:val="p1"/>
        <w:spacing w:line="276" w:lineRule="auto"/>
        <w:ind w:firstLine="720"/>
        <w:jc w:val="lowKashida"/>
        <w:divId w:val="278073524"/>
        <w:rPr>
          <w:rFonts w:ascii="Cambria" w:hAnsi="Cambria"/>
          <w:sz w:val="26"/>
          <w:szCs w:val="26"/>
        </w:rPr>
        <w:sectPr w:rsidR="00295E67" w:rsidSect="003731C5">
          <w:pgSz w:w="11907" w:h="16839" w:code="9"/>
          <w:pgMar w:top="720" w:right="720" w:bottom="720" w:left="720" w:header="720" w:footer="720" w:gutter="0"/>
          <w:cols w:space="720"/>
          <w:titlePg/>
          <w:docGrid w:linePitch="381"/>
        </w:sectPr>
      </w:pPr>
      <w:r w:rsidRPr="003B12D2">
        <w:rPr>
          <w:rFonts w:ascii="Cambria" w:hAnsi="Cambria"/>
          <w:sz w:val="26"/>
          <w:szCs w:val="26"/>
        </w:rPr>
        <w:t xml:space="preserve"> Це неодмінно мало статися, тобто те, що табіїни вдавалися до самостійного дослідження та вилучення законоположень з Корану, </w:t>
      </w:r>
      <w:r w:rsidR="00020BCB">
        <w:rPr>
          <w:rFonts w:ascii="Cambria" w:hAnsi="Cambria"/>
          <w:sz w:val="26"/>
          <w:szCs w:val="26"/>
        </w:rPr>
        <w:t>о</w:t>
      </w:r>
      <w:r w:rsidRPr="003B12D2">
        <w:rPr>
          <w:rFonts w:ascii="Cambria" w:hAnsi="Cambria"/>
          <w:sz w:val="26"/>
          <w:szCs w:val="26"/>
        </w:rPr>
        <w:t>крім того, що вони перейняли від сподвижників.  Причиною цього стало те, що в суспільстві відбувалися речі, яких не було за часів Послан</w:t>
      </w:r>
      <w:r w:rsidR="00020BCB">
        <w:rPr>
          <w:rFonts w:ascii="Cambria" w:hAnsi="Cambria"/>
          <w:sz w:val="26"/>
          <w:szCs w:val="26"/>
        </w:rPr>
        <w:t>ця</w:t>
      </w:r>
      <w:r w:rsidRPr="003B12D2">
        <w:rPr>
          <w:rFonts w:ascii="Cambria" w:hAnsi="Cambria"/>
          <w:sz w:val="26"/>
          <w:szCs w:val="26"/>
        </w:rPr>
        <w:t xml:space="preserve"> Аллаха</w:t>
      </w:r>
      <w:r w:rsidR="00020BCB">
        <w:rPr>
          <w:rFonts w:ascii="Times New Roman" w:hAnsi="Times New Roman"/>
          <w:sz w:val="26"/>
          <w:szCs w:val="26"/>
        </w:rPr>
        <w:t>ﷺ.</w:t>
      </w:r>
      <w:r w:rsidRPr="003B12D2">
        <w:rPr>
          <w:rFonts w:ascii="Cambria" w:hAnsi="Cambria"/>
          <w:sz w:val="26"/>
          <w:szCs w:val="26"/>
        </w:rPr>
        <w:t xml:space="preserve">  І щоразу, коли вони стикалися з речами, на</w:t>
      </w:r>
      <w:r w:rsidR="00DC274D">
        <w:rPr>
          <w:rFonts w:ascii="Cambria" w:hAnsi="Cambria"/>
          <w:sz w:val="26"/>
          <w:szCs w:val="26"/>
        </w:rPr>
        <w:t xml:space="preserve"> </w:t>
      </w:r>
      <w:r w:rsidRPr="003B12D2">
        <w:rPr>
          <w:rFonts w:ascii="Cambria" w:hAnsi="Cambria"/>
          <w:sz w:val="26"/>
          <w:szCs w:val="26"/>
        </w:rPr>
        <w:t xml:space="preserve">які не прийшли прямі тексти Корану і Сунни, вчені, які застали це, були вимушені самостійно шукати відповіді, які відповідали Корану та Сунні.  І це тому, що Коран і Сунна не містять приватної відповіді на все, що відбуватиметься до Судного Дня.  Адже інакше Коран був у сотні разів більше того, яким він є зараз.  На додаток до цього в ньому згадувалися б речі, які б люди не розуміли, як наприклад чеки, банки, страховки тощо, яке б за часів сподвижників ніхто не зрозумів.  Зараз же кожного разу, як з'являються нові питання, вчені розбирають </w:t>
      </w:r>
      <w:r w:rsidR="00CF402D">
        <w:rPr>
          <w:rFonts w:ascii="Cambria" w:hAnsi="Cambria"/>
          <w:sz w:val="26"/>
          <w:szCs w:val="26"/>
        </w:rPr>
        <w:t>аргументи</w:t>
      </w:r>
      <w:r w:rsidRPr="003B12D2">
        <w:rPr>
          <w:rFonts w:ascii="Cambria" w:hAnsi="Cambria"/>
          <w:sz w:val="26"/>
          <w:szCs w:val="26"/>
        </w:rPr>
        <w:t xml:space="preserve">, порівнюють, </w:t>
      </w:r>
      <w:r w:rsidR="00C60631">
        <w:rPr>
          <w:rFonts w:ascii="Cambria" w:hAnsi="Cambria"/>
          <w:sz w:val="26"/>
          <w:szCs w:val="26"/>
        </w:rPr>
        <w:t>складають</w:t>
      </w:r>
      <w:r w:rsidRPr="003B12D2">
        <w:rPr>
          <w:rFonts w:ascii="Cambria" w:hAnsi="Cambria"/>
          <w:sz w:val="26"/>
          <w:szCs w:val="26"/>
        </w:rPr>
        <w:t xml:space="preserve"> і виносять рішення, що відповідають Корану та Сунні, тоді як перед попереднім поколінням вчених ці питання не виникали.</w:t>
      </w:r>
    </w:p>
    <w:p w14:paraId="12C085D3" w14:textId="77777777" w:rsidR="00AE2A06" w:rsidRPr="00483B1E" w:rsidRDefault="00AE2A06" w:rsidP="00483B1E">
      <w:pPr>
        <w:pStyle w:val="p1"/>
        <w:spacing w:line="276" w:lineRule="auto"/>
        <w:jc w:val="center"/>
        <w:divId w:val="278073524"/>
        <w:rPr>
          <w:rFonts w:ascii="Cambria" w:hAnsi="Cambria"/>
          <w:b/>
          <w:bCs/>
          <w:color w:val="9E2412" w:themeColor="accent2" w:themeShade="80"/>
        </w:rPr>
      </w:pPr>
      <w:r w:rsidRPr="00483B1E">
        <w:rPr>
          <w:rFonts w:ascii="Cambria" w:hAnsi="Cambria"/>
          <w:b/>
          <w:bCs/>
          <w:color w:val="9E2412" w:themeColor="accent2" w:themeShade="80"/>
        </w:rPr>
        <w:lastRenderedPageBreak/>
        <w:t>Про розбіжності попередників у тлумаченні Корану, яке належало до розбіжностей різновидів</w:t>
      </w:r>
    </w:p>
    <w:p w14:paraId="7EDAABAB" w14:textId="30953EFC" w:rsidR="00AE2A06" w:rsidRPr="00483B1E" w:rsidRDefault="00AE2A06" w:rsidP="00483B1E">
      <w:pPr>
        <w:pStyle w:val="p1"/>
        <w:spacing w:line="276" w:lineRule="auto"/>
        <w:jc w:val="center"/>
        <w:divId w:val="278073524"/>
        <w:rPr>
          <w:rFonts w:ascii="Cambria" w:hAnsi="Cambria"/>
          <w:b/>
          <w:bCs/>
          <w:sz w:val="30"/>
          <w:szCs w:val="30"/>
        </w:rPr>
      </w:pPr>
      <w:r w:rsidRPr="00483B1E">
        <w:rPr>
          <w:rFonts w:ascii="Cambria" w:hAnsi="Cambria"/>
          <w:b/>
          <w:bCs/>
          <w:sz w:val="30"/>
          <w:szCs w:val="30"/>
        </w:rPr>
        <w:t>***</w:t>
      </w:r>
    </w:p>
    <w:p w14:paraId="25F8ABEB" w14:textId="77777777" w:rsidR="00AE2A06" w:rsidRPr="00483B1E" w:rsidRDefault="00AE2A06" w:rsidP="00277557">
      <w:pPr>
        <w:pStyle w:val="p1"/>
        <w:spacing w:line="276" w:lineRule="auto"/>
        <w:ind w:firstLine="720"/>
        <w:jc w:val="lowKashida"/>
        <w:divId w:val="278073524"/>
        <w:rPr>
          <w:rFonts w:ascii="Cambria" w:hAnsi="Cambria"/>
          <w:sz w:val="26"/>
          <w:szCs w:val="26"/>
          <w:u w:val="single"/>
        </w:rPr>
      </w:pPr>
      <w:r w:rsidRPr="00AE2A06">
        <w:rPr>
          <w:rFonts w:ascii="Cambria" w:hAnsi="Cambria"/>
          <w:sz w:val="26"/>
          <w:szCs w:val="26"/>
        </w:rPr>
        <w:t xml:space="preserve"> </w:t>
      </w:r>
      <w:r w:rsidRPr="00483B1E">
        <w:rPr>
          <w:rFonts w:ascii="Cambria" w:hAnsi="Cambria"/>
          <w:sz w:val="26"/>
          <w:szCs w:val="26"/>
          <w:u w:val="single"/>
        </w:rPr>
        <w:t>Шейхуль-Іслям Ібн Таймія сказав:</w:t>
      </w:r>
    </w:p>
    <w:p w14:paraId="4FE82652" w14:textId="0A6E454E" w:rsidR="00AE2A06" w:rsidRPr="00AE2A06" w:rsidRDefault="00AE2A06" w:rsidP="00277557">
      <w:pPr>
        <w:pStyle w:val="p1"/>
        <w:spacing w:line="276" w:lineRule="auto"/>
        <w:ind w:firstLine="720"/>
        <w:jc w:val="lowKashida"/>
        <w:divId w:val="278073524"/>
        <w:rPr>
          <w:rFonts w:ascii="Cambria" w:hAnsi="Cambria"/>
          <w:sz w:val="26"/>
          <w:szCs w:val="26"/>
        </w:rPr>
      </w:pPr>
      <w:r w:rsidRPr="00AE2A06">
        <w:rPr>
          <w:rFonts w:ascii="Cambria" w:hAnsi="Cambria"/>
          <w:sz w:val="26"/>
          <w:szCs w:val="26"/>
        </w:rPr>
        <w:t xml:space="preserve"> Серед попередників було мало роз</w:t>
      </w:r>
      <w:r w:rsidR="00F75563">
        <w:rPr>
          <w:rFonts w:ascii="Cambria" w:hAnsi="Cambria"/>
          <w:sz w:val="26"/>
          <w:szCs w:val="26"/>
        </w:rPr>
        <w:t xml:space="preserve">біжностей </w:t>
      </w:r>
      <w:r w:rsidRPr="00AE2A06">
        <w:rPr>
          <w:rFonts w:ascii="Cambria" w:hAnsi="Cambria"/>
          <w:sz w:val="26"/>
          <w:szCs w:val="26"/>
        </w:rPr>
        <w:t>щодо тлумачення Корану, а більше розбіжностей у законоположеннях фікха.  Щодо розбіжностей у тафсірі, то в переважній більшості випадків це стосувалося розбіжностей різновидів, а не розбіжностей протилежностей.</w:t>
      </w:r>
    </w:p>
    <w:p w14:paraId="1812EA5D" w14:textId="77777777" w:rsidR="00AE2A06" w:rsidRPr="005A5F7D" w:rsidRDefault="00AE2A06" w:rsidP="00277557">
      <w:pPr>
        <w:pStyle w:val="p1"/>
        <w:spacing w:line="276" w:lineRule="auto"/>
        <w:ind w:firstLine="720"/>
        <w:jc w:val="lowKashida"/>
        <w:divId w:val="278073524"/>
        <w:rPr>
          <w:rFonts w:ascii="Cambria" w:hAnsi="Cambria"/>
          <w:sz w:val="26"/>
          <w:szCs w:val="26"/>
          <w:u w:val="single"/>
        </w:rPr>
      </w:pPr>
      <w:r w:rsidRPr="00AE2A06">
        <w:rPr>
          <w:rFonts w:ascii="Cambria" w:hAnsi="Cambria"/>
          <w:sz w:val="26"/>
          <w:szCs w:val="26"/>
        </w:rPr>
        <w:t xml:space="preserve"> </w:t>
      </w:r>
      <w:r w:rsidRPr="005A5F7D">
        <w:rPr>
          <w:rFonts w:ascii="Cambria" w:hAnsi="Cambria"/>
          <w:sz w:val="26"/>
          <w:szCs w:val="26"/>
          <w:u w:val="single"/>
        </w:rPr>
        <w:t>Роз'яснення шейха Ібн Усайміна:</w:t>
      </w:r>
    </w:p>
    <w:p w14:paraId="1BC7A1FD" w14:textId="4637E9A2" w:rsidR="00AE2A06" w:rsidRPr="00AE2A06" w:rsidRDefault="00AE2A06" w:rsidP="00277557">
      <w:pPr>
        <w:pStyle w:val="p1"/>
        <w:spacing w:line="276" w:lineRule="auto"/>
        <w:ind w:firstLine="720"/>
        <w:jc w:val="lowKashida"/>
        <w:divId w:val="278073524"/>
        <w:rPr>
          <w:rFonts w:ascii="Cambria" w:hAnsi="Cambria"/>
          <w:sz w:val="26"/>
          <w:szCs w:val="26"/>
        </w:rPr>
      </w:pPr>
      <w:r w:rsidRPr="00AE2A06">
        <w:rPr>
          <w:rFonts w:ascii="Cambria" w:hAnsi="Cambria"/>
          <w:sz w:val="26"/>
          <w:szCs w:val="26"/>
        </w:rPr>
        <w:t xml:space="preserve"> Тут автор стверджує, що серед попередників були розбіжності щодо тлумачення Корану, проте його було менше, ніж розбіжностей щодо питань фікха, оскільки тлумачення Корану — це роз'яснення його слів та загального змісту, щодо чого мало розбіжностей.  Однак, що стосується правових питань, побудованих на самостійних наукових дослідженнях, думках та аналогії, то щодо цього розбіжностей було більше,</w:t>
      </w:r>
      <w:r w:rsidR="00B96E82">
        <w:rPr>
          <w:rFonts w:ascii="Cambria" w:hAnsi="Cambria"/>
          <w:sz w:val="26"/>
          <w:szCs w:val="26"/>
        </w:rPr>
        <w:t xml:space="preserve"> </w:t>
      </w:r>
      <w:r w:rsidRPr="00AE2A06">
        <w:rPr>
          <w:rFonts w:ascii="Cambria" w:hAnsi="Cambria"/>
          <w:sz w:val="26"/>
          <w:szCs w:val="26"/>
        </w:rPr>
        <w:t>ніж розбіжностей у тафс</w:t>
      </w:r>
      <w:r w:rsidR="00DC19FC">
        <w:rPr>
          <w:rFonts w:ascii="Cambria" w:hAnsi="Cambria"/>
          <w:sz w:val="26"/>
          <w:szCs w:val="26"/>
        </w:rPr>
        <w:t>ірі</w:t>
      </w:r>
      <w:r w:rsidRPr="00AE2A06">
        <w:rPr>
          <w:rFonts w:ascii="Cambria" w:hAnsi="Cambria"/>
          <w:sz w:val="26"/>
          <w:szCs w:val="26"/>
        </w:rPr>
        <w:t>.  І це тому, що люди відрізняються ступенем знання та розуміння.</w:t>
      </w:r>
    </w:p>
    <w:p w14:paraId="549E3489" w14:textId="18022757" w:rsidR="00AE2A06" w:rsidRPr="00AE2A06" w:rsidRDefault="00AE2A06" w:rsidP="00277557">
      <w:pPr>
        <w:pStyle w:val="p1"/>
        <w:spacing w:line="276" w:lineRule="auto"/>
        <w:ind w:firstLine="720"/>
        <w:jc w:val="lowKashida"/>
        <w:divId w:val="278073524"/>
        <w:rPr>
          <w:rFonts w:ascii="Cambria" w:hAnsi="Cambria"/>
          <w:sz w:val="26"/>
          <w:szCs w:val="26"/>
        </w:rPr>
      </w:pPr>
      <w:r w:rsidRPr="00AE2A06">
        <w:rPr>
          <w:rFonts w:ascii="Cambria" w:hAnsi="Cambria"/>
          <w:sz w:val="26"/>
          <w:szCs w:val="26"/>
        </w:rPr>
        <w:t xml:space="preserve"> Раніше ми вже говорили про те, що є різниця між тлумаченням слів і тлумаченням </w:t>
      </w:r>
      <w:r w:rsidR="00DC19FC">
        <w:rPr>
          <w:rFonts w:ascii="Cambria" w:hAnsi="Cambria"/>
          <w:sz w:val="26"/>
          <w:szCs w:val="26"/>
        </w:rPr>
        <w:t>сенсів</w:t>
      </w:r>
      <w:r w:rsidRPr="00AE2A06">
        <w:rPr>
          <w:rFonts w:ascii="Cambria" w:hAnsi="Cambria"/>
          <w:sz w:val="26"/>
          <w:szCs w:val="26"/>
        </w:rPr>
        <w:t xml:space="preserve">, тому що тлумачення слів — це одне, а тлумачення сенсу аяту — це інше, так, слова роз'яснюються стосовно їх значень, а тлумачення аяту — в  відповідно до контексту та </w:t>
      </w:r>
      <w:r w:rsidR="00AD6BF8">
        <w:rPr>
          <w:rFonts w:ascii="Cambria" w:hAnsi="Cambria"/>
          <w:sz w:val="26"/>
          <w:szCs w:val="26"/>
        </w:rPr>
        <w:t>сенсів</w:t>
      </w:r>
      <w:r w:rsidRPr="00AE2A06">
        <w:rPr>
          <w:rFonts w:ascii="Cambria" w:hAnsi="Cambria"/>
          <w:sz w:val="26"/>
          <w:szCs w:val="26"/>
        </w:rPr>
        <w:t xml:space="preserve"> самого Корану.</w:t>
      </w:r>
    </w:p>
    <w:p w14:paraId="54524C80" w14:textId="77777777" w:rsidR="00AE2A06" w:rsidRPr="00AE2A06" w:rsidRDefault="00AE2A06" w:rsidP="00277557">
      <w:pPr>
        <w:pStyle w:val="p1"/>
        <w:spacing w:line="276" w:lineRule="auto"/>
        <w:ind w:firstLine="720"/>
        <w:jc w:val="lowKashida"/>
        <w:divId w:val="278073524"/>
        <w:rPr>
          <w:rFonts w:ascii="Cambria" w:hAnsi="Cambria"/>
          <w:sz w:val="26"/>
          <w:szCs w:val="26"/>
        </w:rPr>
      </w:pPr>
      <w:r w:rsidRPr="00AE2A06">
        <w:rPr>
          <w:rFonts w:ascii="Cambria" w:hAnsi="Cambria"/>
          <w:sz w:val="26"/>
          <w:szCs w:val="26"/>
        </w:rPr>
        <w:t xml:space="preserve"> Різниця між суперечністю різновидів і суперечністю протиставлення в тому, що при суперечності протиставлення неможливо об'єднати між думками, оскільки протилежності не поєднуються.</w:t>
      </w:r>
    </w:p>
    <w:p w14:paraId="744DB771" w14:textId="77777777" w:rsidR="00AE2A06" w:rsidRPr="00AE2A06" w:rsidRDefault="00AE2A06" w:rsidP="00277557">
      <w:pPr>
        <w:pStyle w:val="p1"/>
        <w:spacing w:line="276" w:lineRule="auto"/>
        <w:ind w:firstLine="720"/>
        <w:jc w:val="lowKashida"/>
        <w:divId w:val="278073524"/>
        <w:rPr>
          <w:rFonts w:ascii="Cambria" w:hAnsi="Cambria"/>
          <w:sz w:val="26"/>
          <w:szCs w:val="26"/>
        </w:rPr>
      </w:pPr>
      <w:r w:rsidRPr="00AE2A06">
        <w:rPr>
          <w:rFonts w:ascii="Cambria" w:hAnsi="Cambria"/>
          <w:sz w:val="26"/>
          <w:szCs w:val="26"/>
        </w:rPr>
        <w:t xml:space="preserve"> А ось при розбіжностях різновидів можна поєднати між різними думками, оскільки кожен згадує один із видів, що входить під одну загальну категорію, а тому, по суті, це не є розбіжністю.</w:t>
      </w:r>
    </w:p>
    <w:p w14:paraId="726E037F" w14:textId="4553445D" w:rsidR="00AE2A06" w:rsidRPr="00AE2A06" w:rsidRDefault="00AE2A06" w:rsidP="00277557">
      <w:pPr>
        <w:pStyle w:val="p1"/>
        <w:spacing w:line="276" w:lineRule="auto"/>
        <w:ind w:firstLine="720"/>
        <w:jc w:val="lowKashida"/>
        <w:divId w:val="278073524"/>
        <w:rPr>
          <w:rFonts w:ascii="Cambria" w:hAnsi="Cambria"/>
          <w:sz w:val="26"/>
          <w:szCs w:val="26"/>
        </w:rPr>
      </w:pPr>
      <w:r w:rsidRPr="00AE2A06">
        <w:rPr>
          <w:rFonts w:ascii="Cambria" w:hAnsi="Cambria"/>
          <w:sz w:val="26"/>
          <w:szCs w:val="26"/>
        </w:rPr>
        <w:t xml:space="preserve"> Таким чином, суперечність протиставлення означає, що немає можливості об'єднати між двома думками ні в рамках однієї категорії, ні в рамках одного виду, ні в менших рамках тим більше.  А при</w:t>
      </w:r>
      <w:r w:rsidR="005E7854">
        <w:rPr>
          <w:rFonts w:ascii="Cambria" w:hAnsi="Cambria"/>
          <w:sz w:val="26"/>
          <w:szCs w:val="26"/>
        </w:rPr>
        <w:t xml:space="preserve"> </w:t>
      </w:r>
      <w:r w:rsidRPr="00AE2A06">
        <w:rPr>
          <w:rFonts w:ascii="Cambria" w:hAnsi="Cambria"/>
          <w:sz w:val="26"/>
          <w:szCs w:val="26"/>
        </w:rPr>
        <w:t>розбіжності видів можна об'єднати дві думки в рамках однієї категорії, щодо якої згодні обидві сторони.  Насправді це не є справжньою розбіжністю, оскільки кожна зі сторін згадує окремий вигляд чогось як приклад.</w:t>
      </w:r>
    </w:p>
    <w:p w14:paraId="018903EB" w14:textId="77777777" w:rsidR="00AE2A06" w:rsidRPr="00AE2A06" w:rsidRDefault="00AE2A06" w:rsidP="00277557">
      <w:pPr>
        <w:pStyle w:val="p1"/>
        <w:spacing w:line="276" w:lineRule="auto"/>
        <w:ind w:firstLine="720"/>
        <w:jc w:val="lowKashida"/>
        <w:divId w:val="278073524"/>
        <w:rPr>
          <w:rFonts w:ascii="Cambria" w:hAnsi="Cambria"/>
          <w:sz w:val="26"/>
          <w:szCs w:val="26"/>
        </w:rPr>
      </w:pPr>
      <w:r w:rsidRPr="00AE2A06">
        <w:rPr>
          <w:rFonts w:ascii="Cambria" w:hAnsi="Cambria"/>
          <w:sz w:val="26"/>
          <w:szCs w:val="26"/>
        </w:rPr>
        <w:t xml:space="preserve"> Далі автор наведе приклади на все це, проте тут ми повинні зрозуміти, що є різниця між суперечністю різновидів і суперечністю протиставлення.</w:t>
      </w:r>
    </w:p>
    <w:p w14:paraId="00680DB1" w14:textId="49B592E1" w:rsidR="00AE2A06" w:rsidRPr="00D365DE" w:rsidRDefault="00AE2A06" w:rsidP="00277557">
      <w:pPr>
        <w:pStyle w:val="p1"/>
        <w:spacing w:line="276" w:lineRule="auto"/>
        <w:ind w:firstLine="720"/>
        <w:jc w:val="center"/>
        <w:divId w:val="278073524"/>
        <w:rPr>
          <w:rFonts w:ascii="Cambria" w:hAnsi="Cambria"/>
          <w:b/>
          <w:bCs/>
          <w:sz w:val="30"/>
          <w:szCs w:val="30"/>
        </w:rPr>
      </w:pPr>
      <w:r w:rsidRPr="00D365DE">
        <w:rPr>
          <w:rFonts w:ascii="Cambria" w:hAnsi="Cambria"/>
          <w:b/>
          <w:bCs/>
          <w:sz w:val="30"/>
          <w:szCs w:val="30"/>
        </w:rPr>
        <w:t>***</w:t>
      </w:r>
    </w:p>
    <w:p w14:paraId="32E1DF13" w14:textId="77777777" w:rsidR="00AE2A06" w:rsidRPr="00D365DE" w:rsidRDefault="00AE2A06" w:rsidP="00277557">
      <w:pPr>
        <w:pStyle w:val="p1"/>
        <w:spacing w:line="276" w:lineRule="auto"/>
        <w:ind w:firstLine="720"/>
        <w:jc w:val="lowKashida"/>
        <w:divId w:val="278073524"/>
        <w:rPr>
          <w:rFonts w:ascii="Cambria" w:hAnsi="Cambria"/>
          <w:sz w:val="26"/>
          <w:szCs w:val="26"/>
          <w:u w:val="single"/>
        </w:rPr>
      </w:pPr>
      <w:r w:rsidRPr="00AE2A06">
        <w:rPr>
          <w:rFonts w:ascii="Cambria" w:hAnsi="Cambria"/>
          <w:sz w:val="26"/>
          <w:szCs w:val="26"/>
        </w:rPr>
        <w:t xml:space="preserve"> </w:t>
      </w:r>
      <w:r w:rsidRPr="00D365DE">
        <w:rPr>
          <w:rFonts w:ascii="Cambria" w:hAnsi="Cambria"/>
          <w:sz w:val="26"/>
          <w:szCs w:val="26"/>
          <w:u w:val="single"/>
        </w:rPr>
        <w:t>Шейхуль-Іслям Ібн Таймія сказав:</w:t>
      </w:r>
    </w:p>
    <w:p w14:paraId="41D77679" w14:textId="1E379B7B" w:rsidR="00E76FA5" w:rsidRDefault="00AE2A06" w:rsidP="00277557">
      <w:pPr>
        <w:pStyle w:val="p1"/>
        <w:spacing w:line="276" w:lineRule="auto"/>
        <w:ind w:firstLine="720"/>
        <w:jc w:val="lowKashida"/>
        <w:divId w:val="278073524"/>
        <w:rPr>
          <w:rFonts w:ascii="Cambria" w:hAnsi="Cambria"/>
          <w:sz w:val="26"/>
          <w:szCs w:val="26"/>
        </w:rPr>
      </w:pPr>
      <w:r w:rsidRPr="00AE2A06">
        <w:rPr>
          <w:rFonts w:ascii="Cambria" w:hAnsi="Cambria"/>
          <w:sz w:val="26"/>
          <w:szCs w:val="26"/>
        </w:rPr>
        <w:t xml:space="preserve"> До першого (до розбіжностей у видах) відноситься те, коли кожен дає своє визначення, яке відрізняється від визначення іншого, при цьому обидва вони мають на увазі те саме.  Ці визначення подібні до взаємозамінних еквівалентних слів, область яких знаходиться між областю синонімів і звичайних слів, що вказують на різні сенси подібно до того, як це було сказано щодо меча, що це — кончар або катана.</w:t>
      </w:r>
    </w:p>
    <w:p w14:paraId="6DCBABA6" w14:textId="77777777" w:rsidR="004C2190" w:rsidRPr="004C2190" w:rsidRDefault="004C2190" w:rsidP="004C2190">
      <w:pPr>
        <w:pStyle w:val="p1"/>
        <w:spacing w:line="276" w:lineRule="auto"/>
        <w:ind w:firstLine="720"/>
        <w:jc w:val="lowKashida"/>
        <w:divId w:val="278073524"/>
        <w:rPr>
          <w:rFonts w:ascii="Cambria" w:hAnsi="Cambria"/>
          <w:sz w:val="26"/>
          <w:szCs w:val="26"/>
          <w:u w:val="single"/>
        </w:rPr>
      </w:pPr>
      <w:r w:rsidRPr="004C2190">
        <w:rPr>
          <w:rFonts w:ascii="Cambria" w:hAnsi="Cambria"/>
          <w:sz w:val="26"/>
          <w:szCs w:val="26"/>
          <w:u w:val="single"/>
        </w:rPr>
        <w:t>Роз'яснення шейха Ібн Усайміна:</w:t>
      </w:r>
    </w:p>
    <w:p w14:paraId="3984FCBC" w14:textId="48FE8975" w:rsidR="004C2190" w:rsidRPr="004C2190" w:rsidRDefault="004C2190" w:rsidP="004C2190">
      <w:pPr>
        <w:pStyle w:val="p1"/>
        <w:spacing w:line="276" w:lineRule="auto"/>
        <w:ind w:firstLine="720"/>
        <w:jc w:val="lowKashida"/>
        <w:divId w:val="278073524"/>
        <w:rPr>
          <w:rFonts w:ascii="Cambria" w:hAnsi="Cambria"/>
          <w:sz w:val="26"/>
          <w:szCs w:val="26"/>
        </w:rPr>
      </w:pPr>
      <w:r w:rsidRPr="004C2190">
        <w:rPr>
          <w:rFonts w:ascii="Cambria" w:hAnsi="Cambria"/>
          <w:sz w:val="26"/>
          <w:szCs w:val="26"/>
        </w:rPr>
        <w:t>Розбіжність різновидів автор ділить на два:</w:t>
      </w:r>
    </w:p>
    <w:p w14:paraId="3DE094D5" w14:textId="77777777" w:rsidR="004C2190" w:rsidRPr="004C2190" w:rsidRDefault="004C2190" w:rsidP="004C2190">
      <w:pPr>
        <w:pStyle w:val="p1"/>
        <w:spacing w:line="276" w:lineRule="auto"/>
        <w:ind w:firstLine="720"/>
        <w:jc w:val="lowKashida"/>
        <w:divId w:val="278073524"/>
        <w:rPr>
          <w:rFonts w:ascii="Cambria" w:hAnsi="Cambria"/>
          <w:sz w:val="26"/>
          <w:szCs w:val="26"/>
        </w:rPr>
      </w:pPr>
      <w:r w:rsidRPr="004C2190">
        <w:rPr>
          <w:rFonts w:ascii="Cambria" w:hAnsi="Cambria"/>
          <w:sz w:val="26"/>
          <w:szCs w:val="26"/>
        </w:rPr>
        <w:lastRenderedPageBreak/>
        <w:t xml:space="preserve"> Перше — коли кожен говорить про одне й те саме різними словами, і тут він має на увазі сподвижників і навіть, швидше за все, разом з ними ще й їхніх послідовників (табі'ун).  І в даному випадку вони дають різні визначення того самого, але кожен згадує якусь одну якість, одну сторону цієї речі, тоді як інший згадує іншу якість та іншу сторону цієї речі.  Це подібно до того, як один скаже — меч, інший — катана, третій — кончар, тоді як усе це — назви холодної зброї одного типу.  І цей вид розбіжностей насправді не є розбіжністю.</w:t>
      </w:r>
    </w:p>
    <w:p w14:paraId="6BBA95BB" w14:textId="77777777" w:rsidR="004C2190" w:rsidRPr="004C2190" w:rsidRDefault="004C2190" w:rsidP="004C2190">
      <w:pPr>
        <w:pStyle w:val="p1"/>
        <w:spacing w:line="276" w:lineRule="auto"/>
        <w:ind w:firstLine="720"/>
        <w:jc w:val="lowKashida"/>
        <w:divId w:val="278073524"/>
        <w:rPr>
          <w:rFonts w:ascii="Cambria" w:hAnsi="Cambria"/>
          <w:sz w:val="26"/>
          <w:szCs w:val="26"/>
        </w:rPr>
      </w:pPr>
      <w:r w:rsidRPr="004C2190">
        <w:rPr>
          <w:rFonts w:ascii="Cambria" w:hAnsi="Cambria"/>
          <w:sz w:val="26"/>
          <w:szCs w:val="26"/>
        </w:rPr>
        <w:t xml:space="preserve"> Подібно до цього, якщо хтось перераховуватиме різні найменування лева, як цар звірів, хижак тощо, то це не буде розбіжністю, адже кожен говорить про одне й те саме, проте згадуючи різні його якості.  Саме це має на увазі автор.</w:t>
      </w:r>
    </w:p>
    <w:p w14:paraId="7F167014" w14:textId="591CD7A6" w:rsidR="004C2190" w:rsidRPr="004C2190" w:rsidRDefault="004C2190" w:rsidP="002963E5">
      <w:pPr>
        <w:pStyle w:val="p1"/>
        <w:spacing w:line="276" w:lineRule="auto"/>
        <w:ind w:firstLine="720"/>
        <w:jc w:val="lowKashida"/>
        <w:divId w:val="278073524"/>
        <w:rPr>
          <w:rFonts w:ascii="Cambria" w:hAnsi="Cambria"/>
          <w:sz w:val="26"/>
          <w:szCs w:val="26"/>
        </w:rPr>
      </w:pPr>
      <w:r w:rsidRPr="004C2190">
        <w:rPr>
          <w:rFonts w:ascii="Cambria" w:hAnsi="Cambria"/>
          <w:sz w:val="26"/>
          <w:szCs w:val="26"/>
        </w:rPr>
        <w:t xml:space="preserve"> Потім автор каже: «</w:t>
      </w:r>
      <w:r w:rsidRPr="00DE7FEF">
        <w:rPr>
          <w:rFonts w:ascii="Cambria" w:hAnsi="Cambria"/>
          <w:i/>
          <w:iCs/>
          <w:sz w:val="26"/>
          <w:szCs w:val="26"/>
        </w:rPr>
        <w:t>Вони подібні до взаємозамінних еквівалентних слів</w:t>
      </w:r>
      <w:r w:rsidR="00327E6A" w:rsidRPr="00DE7FEF">
        <w:rPr>
          <w:rFonts w:ascii="Cambria" w:hAnsi="Cambria"/>
          <w:i/>
          <w:iCs/>
          <w:sz w:val="26"/>
          <w:szCs w:val="26"/>
        </w:rPr>
        <w:t>(</w:t>
      </w:r>
      <w:r w:rsidR="00327E6A" w:rsidRPr="00DE7FEF">
        <w:rPr>
          <w:rFonts w:ascii="Cambria" w:hAnsi="Cambria"/>
          <w:i/>
          <w:iCs/>
          <w:sz w:val="26"/>
          <w:szCs w:val="26"/>
          <w:rtl/>
        </w:rPr>
        <w:t>المتكافئة</w:t>
      </w:r>
      <w:r w:rsidR="00327E6A" w:rsidRPr="00DE7FEF">
        <w:rPr>
          <w:rFonts w:ascii="Cambria" w:hAnsi="Cambria"/>
          <w:i/>
          <w:iCs/>
          <w:sz w:val="26"/>
          <w:szCs w:val="26"/>
        </w:rPr>
        <w:t>)</w:t>
      </w:r>
      <w:r w:rsidR="00DE7FEF" w:rsidRPr="00DE7FEF">
        <w:rPr>
          <w:rFonts w:ascii="Cambria" w:hAnsi="Cambria"/>
          <w:i/>
          <w:iCs/>
          <w:sz w:val="26"/>
          <w:szCs w:val="26"/>
        </w:rPr>
        <w:t>,</w:t>
      </w:r>
      <w:r w:rsidRPr="00DE7FEF">
        <w:rPr>
          <w:rFonts w:ascii="Cambria" w:hAnsi="Cambria"/>
          <w:i/>
          <w:iCs/>
          <w:sz w:val="26"/>
          <w:szCs w:val="26"/>
        </w:rPr>
        <w:t xml:space="preserve"> область яких знаходиться між</w:t>
      </w:r>
      <w:r w:rsidR="00327E6A" w:rsidRPr="00DE7FEF">
        <w:rPr>
          <w:rFonts w:ascii="Cambria" w:hAnsi="Cambria"/>
          <w:i/>
          <w:iCs/>
          <w:sz w:val="26"/>
          <w:szCs w:val="26"/>
        </w:rPr>
        <w:t xml:space="preserve"> </w:t>
      </w:r>
      <w:r w:rsidRPr="00DE7FEF">
        <w:rPr>
          <w:rFonts w:ascii="Cambria" w:hAnsi="Cambria"/>
          <w:i/>
          <w:iCs/>
          <w:sz w:val="26"/>
          <w:szCs w:val="26"/>
        </w:rPr>
        <w:t>областю синонімів та звичайних слів</w:t>
      </w:r>
      <w:r w:rsidRPr="004C2190">
        <w:rPr>
          <w:rFonts w:ascii="Cambria" w:hAnsi="Cambria"/>
          <w:sz w:val="26"/>
          <w:szCs w:val="26"/>
        </w:rPr>
        <w:t xml:space="preserve">».  І тут те, що він називає їх еквівалентними, викликає труднощі, якщо він не мав на увазі щось інше, оскільки різні слова, які вказують на один сенс, називаються синонімами </w:t>
      </w:r>
      <w:r w:rsidRPr="004C2190">
        <w:rPr>
          <w:rFonts w:ascii="Cambria" w:hAnsi="Cambria"/>
          <w:sz w:val="26"/>
          <w:szCs w:val="26"/>
          <w:rtl/>
        </w:rPr>
        <w:t xml:space="preserve">المترادفة) </w:t>
      </w:r>
      <w:r w:rsidR="004211D6">
        <w:rPr>
          <w:rFonts w:ascii="Cambria" w:hAnsi="Cambria"/>
          <w:sz w:val="26"/>
          <w:szCs w:val="26"/>
        </w:rPr>
        <w:t xml:space="preserve"> )</w:t>
      </w:r>
      <w:r w:rsidR="00822CA6">
        <w:rPr>
          <w:rFonts w:ascii="Cambria" w:hAnsi="Cambria"/>
          <w:sz w:val="26"/>
          <w:szCs w:val="26"/>
        </w:rPr>
        <w:t xml:space="preserve">, а </w:t>
      </w:r>
      <w:r w:rsidRPr="004C2190">
        <w:rPr>
          <w:rFonts w:ascii="Cambria" w:hAnsi="Cambria"/>
          <w:sz w:val="26"/>
          <w:szCs w:val="26"/>
        </w:rPr>
        <w:t>звичайні слова (</w:t>
      </w:r>
      <w:r w:rsidRPr="004C2190">
        <w:rPr>
          <w:rFonts w:ascii="Cambria" w:hAnsi="Cambria"/>
          <w:sz w:val="26"/>
          <w:szCs w:val="26"/>
          <w:rtl/>
        </w:rPr>
        <w:t xml:space="preserve">المتباينة  </w:t>
      </w:r>
      <w:r w:rsidR="007E58F4">
        <w:rPr>
          <w:rFonts w:ascii="Cambria" w:hAnsi="Cambria"/>
          <w:sz w:val="26"/>
          <w:szCs w:val="26"/>
        </w:rPr>
        <w:t xml:space="preserve"> ) в</w:t>
      </w:r>
      <w:r w:rsidRPr="004C2190">
        <w:rPr>
          <w:rFonts w:ascii="Cambria" w:hAnsi="Cambria"/>
          <w:sz w:val="26"/>
          <w:szCs w:val="26"/>
        </w:rPr>
        <w:t xml:space="preserve">казують на різні </w:t>
      </w:r>
      <w:r w:rsidR="007E58F4">
        <w:rPr>
          <w:rFonts w:ascii="Cambria" w:hAnsi="Cambria"/>
          <w:sz w:val="26"/>
          <w:szCs w:val="26"/>
        </w:rPr>
        <w:t>сенси</w:t>
      </w:r>
      <w:r w:rsidRPr="004C2190">
        <w:rPr>
          <w:rFonts w:ascii="Cambria" w:hAnsi="Cambria"/>
          <w:sz w:val="26"/>
          <w:szCs w:val="26"/>
        </w:rPr>
        <w:t xml:space="preserve"> та мають різне звучання.</w:t>
      </w:r>
    </w:p>
    <w:p w14:paraId="1AD69F70" w14:textId="15060694" w:rsidR="004C2190" w:rsidRPr="004C2190" w:rsidRDefault="004C2190" w:rsidP="004C2190">
      <w:pPr>
        <w:pStyle w:val="p1"/>
        <w:spacing w:line="276" w:lineRule="auto"/>
        <w:ind w:firstLine="720"/>
        <w:jc w:val="lowKashida"/>
        <w:divId w:val="278073524"/>
        <w:rPr>
          <w:rFonts w:ascii="Cambria" w:hAnsi="Cambria"/>
          <w:sz w:val="26"/>
          <w:szCs w:val="26"/>
        </w:rPr>
      </w:pPr>
      <w:r w:rsidRPr="004C2190">
        <w:rPr>
          <w:rFonts w:ascii="Cambria" w:hAnsi="Cambria"/>
          <w:sz w:val="26"/>
          <w:szCs w:val="26"/>
        </w:rPr>
        <w:t xml:space="preserve"> Те, про що йде мова, з одного боку відноситься до синонімів, оскільки вказує на одне й те саме, а з іншого боку відрізняється, оскільки вказує на різні </w:t>
      </w:r>
      <w:r w:rsidR="009A10CD">
        <w:rPr>
          <w:rFonts w:ascii="Cambria" w:hAnsi="Cambria"/>
          <w:sz w:val="26"/>
          <w:szCs w:val="26"/>
        </w:rPr>
        <w:t>сенси</w:t>
      </w:r>
      <w:r w:rsidRPr="004C2190">
        <w:rPr>
          <w:rFonts w:ascii="Cambria" w:hAnsi="Cambria"/>
          <w:sz w:val="26"/>
          <w:szCs w:val="26"/>
        </w:rPr>
        <w:t xml:space="preserve"> та сторони описуваної речі.</w:t>
      </w:r>
    </w:p>
    <w:p w14:paraId="36AF3C04" w14:textId="23370DAC" w:rsidR="004C2190" w:rsidRPr="009A10CD" w:rsidRDefault="004C2190" w:rsidP="009A10CD">
      <w:pPr>
        <w:pStyle w:val="p1"/>
        <w:spacing w:line="276" w:lineRule="auto"/>
        <w:ind w:firstLine="720"/>
        <w:jc w:val="center"/>
        <w:divId w:val="278073524"/>
        <w:rPr>
          <w:rFonts w:ascii="Cambria" w:hAnsi="Cambria"/>
          <w:b/>
          <w:bCs/>
          <w:sz w:val="30"/>
          <w:szCs w:val="30"/>
        </w:rPr>
      </w:pPr>
      <w:r w:rsidRPr="009A10CD">
        <w:rPr>
          <w:rFonts w:ascii="Cambria" w:hAnsi="Cambria"/>
          <w:b/>
          <w:bCs/>
          <w:sz w:val="30"/>
          <w:szCs w:val="30"/>
        </w:rPr>
        <w:t>***</w:t>
      </w:r>
    </w:p>
    <w:p w14:paraId="7B9E455C" w14:textId="77777777" w:rsidR="004C2190" w:rsidRPr="009A10CD" w:rsidRDefault="004C2190" w:rsidP="004C2190">
      <w:pPr>
        <w:pStyle w:val="p1"/>
        <w:spacing w:line="276" w:lineRule="auto"/>
        <w:ind w:firstLine="720"/>
        <w:jc w:val="lowKashida"/>
        <w:divId w:val="278073524"/>
        <w:rPr>
          <w:rFonts w:ascii="Cambria" w:hAnsi="Cambria"/>
          <w:sz w:val="26"/>
          <w:szCs w:val="26"/>
          <w:u w:val="single"/>
        </w:rPr>
      </w:pPr>
      <w:r w:rsidRPr="004C2190">
        <w:rPr>
          <w:rFonts w:ascii="Cambria" w:hAnsi="Cambria"/>
          <w:sz w:val="26"/>
          <w:szCs w:val="26"/>
        </w:rPr>
        <w:t xml:space="preserve"> </w:t>
      </w:r>
      <w:r w:rsidRPr="009A10CD">
        <w:rPr>
          <w:rFonts w:ascii="Cambria" w:hAnsi="Cambria"/>
          <w:sz w:val="26"/>
          <w:szCs w:val="26"/>
          <w:u w:val="single"/>
        </w:rPr>
        <w:t>Шейхуль-Іслям Ібн Таймія сказав:</w:t>
      </w:r>
    </w:p>
    <w:p w14:paraId="01D7C772" w14:textId="4918B682" w:rsidR="004C2190" w:rsidRPr="004C2190" w:rsidRDefault="004C2190" w:rsidP="004C2190">
      <w:pPr>
        <w:pStyle w:val="p1"/>
        <w:spacing w:line="276" w:lineRule="auto"/>
        <w:ind w:firstLine="720"/>
        <w:jc w:val="lowKashida"/>
        <w:divId w:val="278073524"/>
        <w:rPr>
          <w:rFonts w:ascii="Cambria" w:hAnsi="Cambria"/>
          <w:sz w:val="26"/>
          <w:szCs w:val="26"/>
        </w:rPr>
      </w:pPr>
      <w:r w:rsidRPr="004C2190">
        <w:rPr>
          <w:rFonts w:ascii="Cambria" w:hAnsi="Cambria"/>
          <w:sz w:val="26"/>
          <w:szCs w:val="26"/>
        </w:rPr>
        <w:t xml:space="preserve"> Це також стосується прекрасних імен Алла</w:t>
      </w:r>
      <w:r w:rsidR="009A10CD">
        <w:rPr>
          <w:rFonts w:ascii="Cambria" w:hAnsi="Cambria"/>
          <w:sz w:val="26"/>
          <w:szCs w:val="26"/>
        </w:rPr>
        <w:t>га</w:t>
      </w:r>
      <w:r w:rsidRPr="004C2190">
        <w:rPr>
          <w:rFonts w:ascii="Cambria" w:hAnsi="Cambria"/>
          <w:sz w:val="26"/>
          <w:szCs w:val="26"/>
        </w:rPr>
        <w:t>, імен Посланця Алла</w:t>
      </w:r>
      <w:r w:rsidR="009A10CD">
        <w:rPr>
          <w:rFonts w:ascii="Cambria" w:hAnsi="Cambria"/>
          <w:sz w:val="26"/>
          <w:szCs w:val="26"/>
        </w:rPr>
        <w:t xml:space="preserve">га </w:t>
      </w:r>
      <w:r w:rsidR="009A10CD">
        <w:rPr>
          <w:rFonts w:ascii="Times New Roman" w:hAnsi="Times New Roman"/>
          <w:sz w:val="26"/>
          <w:szCs w:val="26"/>
        </w:rPr>
        <w:t xml:space="preserve">ﷺ </w:t>
      </w:r>
      <w:r w:rsidRPr="004C2190">
        <w:rPr>
          <w:rFonts w:ascii="Cambria" w:hAnsi="Cambria"/>
          <w:sz w:val="26"/>
          <w:szCs w:val="26"/>
        </w:rPr>
        <w:t>і назв Корану.  Всі імена Алла</w:t>
      </w:r>
      <w:r w:rsidR="00BC07D3">
        <w:rPr>
          <w:rFonts w:ascii="Cambria" w:hAnsi="Cambria"/>
          <w:sz w:val="26"/>
          <w:szCs w:val="26"/>
        </w:rPr>
        <w:t xml:space="preserve">га </w:t>
      </w:r>
      <w:r w:rsidRPr="004C2190">
        <w:rPr>
          <w:rFonts w:ascii="Cambria" w:hAnsi="Cambria"/>
          <w:sz w:val="26"/>
          <w:szCs w:val="26"/>
        </w:rPr>
        <w:t xml:space="preserve"> вказують на </w:t>
      </w:r>
      <w:r w:rsidR="00BC07D3">
        <w:rPr>
          <w:rFonts w:ascii="Cambria" w:hAnsi="Cambria"/>
          <w:sz w:val="26"/>
          <w:szCs w:val="26"/>
        </w:rPr>
        <w:t xml:space="preserve">одну й </w:t>
      </w:r>
      <w:r w:rsidRPr="004C2190">
        <w:rPr>
          <w:rFonts w:ascii="Cambria" w:hAnsi="Cambria"/>
          <w:sz w:val="26"/>
          <w:szCs w:val="26"/>
        </w:rPr>
        <w:t>ту саму сутність Всевишнього Алла</w:t>
      </w:r>
      <w:r w:rsidR="00BC07D3">
        <w:rPr>
          <w:rFonts w:ascii="Cambria" w:hAnsi="Cambria"/>
          <w:sz w:val="26"/>
          <w:szCs w:val="26"/>
        </w:rPr>
        <w:t>га</w:t>
      </w:r>
      <w:r w:rsidRPr="004C2190">
        <w:rPr>
          <w:rFonts w:ascii="Cambria" w:hAnsi="Cambria"/>
          <w:sz w:val="26"/>
          <w:szCs w:val="26"/>
        </w:rPr>
        <w:t>.</w:t>
      </w:r>
    </w:p>
    <w:p w14:paraId="4E0B1EFB" w14:textId="77777777" w:rsidR="004C2190" w:rsidRPr="008A62EE" w:rsidRDefault="004C2190" w:rsidP="004C2190">
      <w:pPr>
        <w:pStyle w:val="p1"/>
        <w:spacing w:line="276" w:lineRule="auto"/>
        <w:ind w:firstLine="720"/>
        <w:jc w:val="lowKashida"/>
        <w:divId w:val="278073524"/>
        <w:rPr>
          <w:rFonts w:ascii="Cambria" w:hAnsi="Cambria"/>
          <w:sz w:val="26"/>
          <w:szCs w:val="26"/>
          <w:u w:val="single"/>
        </w:rPr>
      </w:pPr>
      <w:r w:rsidRPr="004C2190">
        <w:rPr>
          <w:rFonts w:ascii="Cambria" w:hAnsi="Cambria"/>
          <w:sz w:val="26"/>
          <w:szCs w:val="26"/>
        </w:rPr>
        <w:t xml:space="preserve"> </w:t>
      </w:r>
      <w:r w:rsidRPr="008A62EE">
        <w:rPr>
          <w:rFonts w:ascii="Cambria" w:hAnsi="Cambria"/>
          <w:sz w:val="26"/>
          <w:szCs w:val="26"/>
          <w:u w:val="single"/>
        </w:rPr>
        <w:t>Роз'яснення шейха Ібн Усайміна:</w:t>
      </w:r>
    </w:p>
    <w:p w14:paraId="6B6696A6" w14:textId="10963E6A" w:rsidR="004C2190" w:rsidRPr="004C2190" w:rsidRDefault="004C2190" w:rsidP="008A62EE">
      <w:pPr>
        <w:pStyle w:val="p1"/>
        <w:spacing w:line="276" w:lineRule="auto"/>
        <w:ind w:firstLine="720"/>
        <w:jc w:val="lowKashida"/>
        <w:divId w:val="278073524"/>
        <w:rPr>
          <w:rFonts w:ascii="Cambria" w:hAnsi="Cambria"/>
          <w:sz w:val="26"/>
          <w:szCs w:val="26"/>
        </w:rPr>
      </w:pPr>
      <w:r w:rsidRPr="004C2190">
        <w:rPr>
          <w:rFonts w:ascii="Cambria" w:hAnsi="Cambria"/>
          <w:sz w:val="26"/>
          <w:szCs w:val="26"/>
        </w:rPr>
        <w:t xml:space="preserve"> Імен Алла</w:t>
      </w:r>
      <w:r w:rsidR="008A62EE">
        <w:rPr>
          <w:rFonts w:ascii="Cambria" w:hAnsi="Cambria"/>
          <w:sz w:val="26"/>
          <w:szCs w:val="26"/>
        </w:rPr>
        <w:t>га</w:t>
      </w:r>
      <w:r w:rsidRPr="004C2190">
        <w:rPr>
          <w:rFonts w:ascii="Cambria" w:hAnsi="Cambria"/>
          <w:sz w:val="26"/>
          <w:szCs w:val="26"/>
        </w:rPr>
        <w:t xml:space="preserve"> багато, проте всі вони вказують на Нього Одного. Ці імена є синонімами з боку вказівки на сутність Алла</w:t>
      </w:r>
      <w:r w:rsidR="008A62EE">
        <w:rPr>
          <w:rFonts w:ascii="Cambria" w:hAnsi="Cambria"/>
          <w:sz w:val="26"/>
          <w:szCs w:val="26"/>
        </w:rPr>
        <w:t>га</w:t>
      </w:r>
      <w:r w:rsidRPr="004C2190">
        <w:rPr>
          <w:rFonts w:ascii="Cambria" w:hAnsi="Cambria"/>
          <w:sz w:val="26"/>
          <w:szCs w:val="26"/>
        </w:rPr>
        <w:t xml:space="preserve"> і в той же час є</w:t>
      </w:r>
      <w:r w:rsidR="008A62EE">
        <w:rPr>
          <w:rFonts w:ascii="Cambria" w:hAnsi="Cambria"/>
          <w:sz w:val="26"/>
          <w:szCs w:val="26"/>
        </w:rPr>
        <w:t xml:space="preserve"> </w:t>
      </w:r>
      <w:r w:rsidRPr="004C2190">
        <w:rPr>
          <w:rFonts w:ascii="Cambria" w:hAnsi="Cambria"/>
          <w:sz w:val="26"/>
          <w:szCs w:val="26"/>
        </w:rPr>
        <w:t>різними словами, оскільки кожне з цих імен свідчить про індивідуальний зміст (окремої якості).</w:t>
      </w:r>
    </w:p>
    <w:p w14:paraId="59AE6001" w14:textId="79955897" w:rsidR="004C2190" w:rsidRPr="004C2190" w:rsidRDefault="004C2190" w:rsidP="004C2190">
      <w:pPr>
        <w:pStyle w:val="p1"/>
        <w:spacing w:line="276" w:lineRule="auto"/>
        <w:ind w:firstLine="720"/>
        <w:jc w:val="lowKashida"/>
        <w:divId w:val="278073524"/>
        <w:rPr>
          <w:rFonts w:ascii="Cambria" w:hAnsi="Cambria"/>
          <w:sz w:val="26"/>
          <w:szCs w:val="26"/>
        </w:rPr>
      </w:pPr>
      <w:r w:rsidRPr="004C2190">
        <w:rPr>
          <w:rFonts w:ascii="Cambria" w:hAnsi="Cambria"/>
          <w:sz w:val="26"/>
          <w:szCs w:val="26"/>
        </w:rPr>
        <w:t xml:space="preserve"> Подібні до цього й різні імена Послан</w:t>
      </w:r>
      <w:r w:rsidR="00EC79E2">
        <w:rPr>
          <w:rFonts w:ascii="Cambria" w:hAnsi="Cambria"/>
          <w:sz w:val="26"/>
          <w:szCs w:val="26"/>
        </w:rPr>
        <w:t>ця</w:t>
      </w:r>
      <w:r w:rsidR="00EC79E2">
        <w:rPr>
          <w:rFonts w:ascii="Times New Roman" w:hAnsi="Times New Roman"/>
          <w:sz w:val="26"/>
          <w:szCs w:val="26"/>
        </w:rPr>
        <w:t>ﷺ</w:t>
      </w:r>
      <w:r w:rsidRPr="004C2190">
        <w:rPr>
          <w:rFonts w:ascii="Cambria" w:hAnsi="Cambria"/>
          <w:sz w:val="26"/>
          <w:szCs w:val="26"/>
        </w:rPr>
        <w:t>, і з боку вказівки на одну особистість є синонімами, а з боку того, що кожне з них вказує на індивідуальний зміст (якість) — вони різні.</w:t>
      </w:r>
    </w:p>
    <w:p w14:paraId="11A5F064" w14:textId="2C9A19EF" w:rsidR="004C2190" w:rsidRPr="004C2190" w:rsidRDefault="004C2190" w:rsidP="004C2190">
      <w:pPr>
        <w:pStyle w:val="p1"/>
        <w:spacing w:line="276" w:lineRule="auto"/>
        <w:ind w:firstLine="720"/>
        <w:jc w:val="lowKashida"/>
        <w:divId w:val="278073524"/>
        <w:rPr>
          <w:rFonts w:ascii="Cambria" w:hAnsi="Cambria"/>
          <w:sz w:val="26"/>
          <w:szCs w:val="26"/>
        </w:rPr>
      </w:pPr>
      <w:r w:rsidRPr="004C2190">
        <w:rPr>
          <w:rFonts w:ascii="Cambria" w:hAnsi="Cambria"/>
          <w:sz w:val="26"/>
          <w:szCs w:val="26"/>
        </w:rPr>
        <w:t xml:space="preserve"> Подібні до цього і назви Корану: "аль-К'уран", "аль-Фурк'ан" (Розрізнення), "ат-Танзиль" (</w:t>
      </w:r>
      <w:r w:rsidR="00B94EC3">
        <w:rPr>
          <w:rFonts w:ascii="Cambria" w:hAnsi="Cambria"/>
          <w:sz w:val="26"/>
          <w:szCs w:val="26"/>
        </w:rPr>
        <w:t>Низ</w:t>
      </w:r>
      <w:r w:rsidRPr="004C2190">
        <w:rPr>
          <w:rFonts w:ascii="Cambria" w:hAnsi="Cambria"/>
          <w:sz w:val="26"/>
          <w:szCs w:val="26"/>
        </w:rPr>
        <w:t xml:space="preserve">послане) та інші.  Ці слова з боку вказівки на Коран є синонімами, а з боку наявності у кожної </w:t>
      </w:r>
      <w:r w:rsidR="00FA1BF2">
        <w:rPr>
          <w:rFonts w:ascii="Cambria" w:hAnsi="Cambria"/>
          <w:sz w:val="26"/>
          <w:szCs w:val="26"/>
        </w:rPr>
        <w:t xml:space="preserve">з них </w:t>
      </w:r>
      <w:r w:rsidRPr="004C2190">
        <w:rPr>
          <w:rFonts w:ascii="Cambria" w:hAnsi="Cambria"/>
          <w:sz w:val="26"/>
          <w:szCs w:val="26"/>
        </w:rPr>
        <w:t>свого власного опису — вони різні і за змістом, і з вимови.</w:t>
      </w:r>
    </w:p>
    <w:p w14:paraId="2603E0A1" w14:textId="137CA3BF" w:rsidR="004C2190" w:rsidRPr="000334CE" w:rsidRDefault="004C2190" w:rsidP="000334CE">
      <w:pPr>
        <w:pStyle w:val="p1"/>
        <w:spacing w:line="276" w:lineRule="auto"/>
        <w:ind w:firstLine="720"/>
        <w:jc w:val="center"/>
        <w:divId w:val="278073524"/>
        <w:rPr>
          <w:rFonts w:ascii="Cambria" w:hAnsi="Cambria"/>
          <w:b/>
          <w:bCs/>
          <w:sz w:val="30"/>
          <w:szCs w:val="30"/>
        </w:rPr>
      </w:pPr>
      <w:r w:rsidRPr="000334CE">
        <w:rPr>
          <w:rFonts w:ascii="Cambria" w:hAnsi="Cambria"/>
          <w:b/>
          <w:bCs/>
          <w:sz w:val="30"/>
          <w:szCs w:val="30"/>
        </w:rPr>
        <w:t>***</w:t>
      </w:r>
    </w:p>
    <w:p w14:paraId="7DCD5215" w14:textId="77777777" w:rsidR="004C2190" w:rsidRPr="00A4750A" w:rsidRDefault="004C2190" w:rsidP="004C2190">
      <w:pPr>
        <w:pStyle w:val="p1"/>
        <w:spacing w:line="276" w:lineRule="auto"/>
        <w:ind w:firstLine="720"/>
        <w:jc w:val="lowKashida"/>
        <w:divId w:val="278073524"/>
        <w:rPr>
          <w:rFonts w:ascii="Cambria" w:hAnsi="Cambria"/>
          <w:sz w:val="26"/>
          <w:szCs w:val="26"/>
          <w:u w:val="single"/>
        </w:rPr>
      </w:pPr>
      <w:r w:rsidRPr="004C2190">
        <w:rPr>
          <w:rFonts w:ascii="Cambria" w:hAnsi="Cambria"/>
          <w:sz w:val="26"/>
          <w:szCs w:val="26"/>
        </w:rPr>
        <w:t xml:space="preserve"> </w:t>
      </w:r>
      <w:r w:rsidRPr="00A4750A">
        <w:rPr>
          <w:rFonts w:ascii="Cambria" w:hAnsi="Cambria"/>
          <w:sz w:val="26"/>
          <w:szCs w:val="26"/>
          <w:u w:val="single"/>
        </w:rPr>
        <w:t>Шейхуль-Іслям Ібн Таймія сказав:</w:t>
      </w:r>
    </w:p>
    <w:p w14:paraId="72AC0795" w14:textId="078BC859" w:rsidR="00277557" w:rsidRDefault="004C2190" w:rsidP="00A4750A">
      <w:pPr>
        <w:pStyle w:val="p1"/>
        <w:spacing w:line="276" w:lineRule="auto"/>
        <w:ind w:firstLine="720"/>
        <w:jc w:val="lowKashida"/>
        <w:divId w:val="278073524"/>
        <w:rPr>
          <w:rFonts w:ascii="Cambria" w:hAnsi="Cambria"/>
          <w:sz w:val="26"/>
          <w:szCs w:val="26"/>
        </w:rPr>
      </w:pPr>
      <w:r w:rsidRPr="004C2190">
        <w:rPr>
          <w:rFonts w:ascii="Cambria" w:hAnsi="Cambria"/>
          <w:sz w:val="26"/>
          <w:szCs w:val="26"/>
        </w:rPr>
        <w:t xml:space="preserve"> Звернення до Алла</w:t>
      </w:r>
      <w:r w:rsidR="00434932">
        <w:rPr>
          <w:rFonts w:ascii="Cambria" w:hAnsi="Cambria"/>
          <w:sz w:val="26"/>
          <w:szCs w:val="26"/>
        </w:rPr>
        <w:t>га</w:t>
      </w:r>
      <w:r w:rsidRPr="004C2190">
        <w:rPr>
          <w:rFonts w:ascii="Cambria" w:hAnsi="Cambria"/>
          <w:sz w:val="26"/>
          <w:szCs w:val="26"/>
        </w:rPr>
        <w:t xml:space="preserve"> за допомогою одного</w:t>
      </w:r>
      <w:r w:rsidR="00A4750A">
        <w:rPr>
          <w:rFonts w:ascii="Cambria" w:hAnsi="Cambria"/>
          <w:sz w:val="26"/>
          <w:szCs w:val="26"/>
        </w:rPr>
        <w:t xml:space="preserve"> </w:t>
      </w:r>
      <w:r w:rsidRPr="004C2190">
        <w:rPr>
          <w:rFonts w:ascii="Cambria" w:hAnsi="Cambria"/>
          <w:sz w:val="26"/>
          <w:szCs w:val="26"/>
        </w:rPr>
        <w:t xml:space="preserve">з Його імен не протиставляється </w:t>
      </w:r>
      <w:r w:rsidR="00821046">
        <w:rPr>
          <w:rFonts w:ascii="Cambria" w:hAnsi="Cambria"/>
          <w:sz w:val="26"/>
          <w:szCs w:val="26"/>
        </w:rPr>
        <w:t>зверненню</w:t>
      </w:r>
      <w:r w:rsidRPr="004C2190">
        <w:rPr>
          <w:rFonts w:ascii="Cambria" w:hAnsi="Cambria"/>
          <w:sz w:val="26"/>
          <w:szCs w:val="26"/>
        </w:rPr>
        <w:t xml:space="preserve"> іншим Його ім'ям.  Однак справа </w:t>
      </w:r>
      <w:r w:rsidR="007F39FA">
        <w:rPr>
          <w:rFonts w:ascii="Cambria" w:hAnsi="Cambria"/>
          <w:sz w:val="26"/>
          <w:szCs w:val="26"/>
        </w:rPr>
        <w:t xml:space="preserve">йдуть </w:t>
      </w:r>
      <w:r w:rsidRPr="004C2190">
        <w:rPr>
          <w:rFonts w:ascii="Cambria" w:hAnsi="Cambria"/>
          <w:sz w:val="26"/>
          <w:szCs w:val="26"/>
        </w:rPr>
        <w:t>так, як про це сказав Сам Всевиш</w:t>
      </w:r>
      <w:r w:rsidR="007F39FA">
        <w:rPr>
          <w:rFonts w:ascii="Cambria" w:hAnsi="Cambria"/>
          <w:sz w:val="26"/>
          <w:szCs w:val="26"/>
        </w:rPr>
        <w:t>ній</w:t>
      </w:r>
      <w:r w:rsidRPr="004C2190">
        <w:rPr>
          <w:rFonts w:ascii="Cambria" w:hAnsi="Cambria"/>
          <w:sz w:val="26"/>
          <w:szCs w:val="26"/>
        </w:rPr>
        <w:t xml:space="preserve"> Алла</w:t>
      </w:r>
      <w:r w:rsidR="007F39FA">
        <w:rPr>
          <w:rFonts w:ascii="Cambria" w:hAnsi="Cambria"/>
          <w:sz w:val="26"/>
          <w:szCs w:val="26"/>
        </w:rPr>
        <w:t>г</w:t>
      </w:r>
      <w:r w:rsidRPr="004C2190">
        <w:rPr>
          <w:rFonts w:ascii="Cambria" w:hAnsi="Cambria"/>
          <w:sz w:val="26"/>
          <w:szCs w:val="26"/>
        </w:rPr>
        <w:t>:</w:t>
      </w:r>
    </w:p>
    <w:p w14:paraId="3E925550" w14:textId="6A88811D" w:rsidR="00E91588" w:rsidRPr="00E91588" w:rsidRDefault="00E91588" w:rsidP="00E91588">
      <w:pPr>
        <w:pStyle w:val="p1"/>
        <w:jc w:val="center"/>
        <w:divId w:val="1661419694"/>
        <w:rPr>
          <w:rFonts w:hint="eastAsia"/>
          <w:sz w:val="38"/>
          <w:szCs w:val="38"/>
        </w:rPr>
      </w:pPr>
      <w:r w:rsidRPr="00E91588">
        <w:rPr>
          <w:rStyle w:val="s1"/>
          <w:sz w:val="38"/>
          <w:szCs w:val="38"/>
          <w:rtl/>
        </w:rPr>
        <w:t>قُلِ</w:t>
      </w:r>
      <w:r w:rsidRPr="00E91588">
        <w:rPr>
          <w:rStyle w:val="s2"/>
          <w:sz w:val="38"/>
          <w:szCs w:val="38"/>
          <w:rtl/>
        </w:rPr>
        <w:t xml:space="preserve"> </w:t>
      </w:r>
      <w:r w:rsidRPr="00E91588">
        <w:rPr>
          <w:rStyle w:val="s1"/>
          <w:sz w:val="38"/>
          <w:szCs w:val="38"/>
          <w:rtl/>
        </w:rPr>
        <w:t>ادْعُوا</w:t>
      </w:r>
      <w:r w:rsidRPr="00E91588">
        <w:rPr>
          <w:rStyle w:val="s2"/>
          <w:sz w:val="38"/>
          <w:szCs w:val="38"/>
          <w:rtl/>
        </w:rPr>
        <w:t xml:space="preserve"> </w:t>
      </w:r>
      <w:r w:rsidRPr="00E91588">
        <w:rPr>
          <w:rStyle w:val="s1"/>
          <w:sz w:val="38"/>
          <w:szCs w:val="38"/>
          <w:rtl/>
        </w:rPr>
        <w:t>اللَّهَ</w:t>
      </w:r>
      <w:r w:rsidRPr="00E91588">
        <w:rPr>
          <w:rStyle w:val="s2"/>
          <w:sz w:val="38"/>
          <w:szCs w:val="38"/>
          <w:rtl/>
        </w:rPr>
        <w:t xml:space="preserve"> </w:t>
      </w:r>
      <w:r w:rsidRPr="00E91588">
        <w:rPr>
          <w:rStyle w:val="s1"/>
          <w:sz w:val="38"/>
          <w:szCs w:val="38"/>
          <w:rtl/>
        </w:rPr>
        <w:t>أَوِ</w:t>
      </w:r>
      <w:r w:rsidRPr="00E91588">
        <w:rPr>
          <w:rStyle w:val="s2"/>
          <w:sz w:val="38"/>
          <w:szCs w:val="38"/>
          <w:rtl/>
        </w:rPr>
        <w:t xml:space="preserve"> </w:t>
      </w:r>
      <w:r w:rsidRPr="00E91588">
        <w:rPr>
          <w:rStyle w:val="s1"/>
          <w:sz w:val="38"/>
          <w:szCs w:val="38"/>
          <w:rtl/>
        </w:rPr>
        <w:t>ادْعُوا</w:t>
      </w:r>
      <w:r w:rsidRPr="00E91588">
        <w:rPr>
          <w:rStyle w:val="s2"/>
          <w:sz w:val="38"/>
          <w:szCs w:val="38"/>
          <w:rtl/>
        </w:rPr>
        <w:t xml:space="preserve"> </w:t>
      </w:r>
      <w:r w:rsidRPr="00E91588">
        <w:rPr>
          <w:rStyle w:val="s1"/>
          <w:sz w:val="38"/>
          <w:szCs w:val="38"/>
          <w:rtl/>
        </w:rPr>
        <w:t>الرَّحْمَنَ</w:t>
      </w:r>
      <w:r w:rsidRPr="00E91588">
        <w:rPr>
          <w:rStyle w:val="s2"/>
          <w:sz w:val="38"/>
          <w:szCs w:val="38"/>
          <w:rtl/>
        </w:rPr>
        <w:t xml:space="preserve"> </w:t>
      </w:r>
      <w:r w:rsidRPr="00E91588">
        <w:rPr>
          <w:rStyle w:val="s1"/>
          <w:sz w:val="38"/>
          <w:szCs w:val="38"/>
          <w:rtl/>
        </w:rPr>
        <w:t>أَيًّا</w:t>
      </w:r>
      <w:r w:rsidRPr="00E91588">
        <w:rPr>
          <w:rStyle w:val="s2"/>
          <w:sz w:val="38"/>
          <w:szCs w:val="38"/>
          <w:rtl/>
        </w:rPr>
        <w:t xml:space="preserve"> </w:t>
      </w:r>
      <w:r w:rsidRPr="00E91588">
        <w:rPr>
          <w:rStyle w:val="s1"/>
          <w:sz w:val="38"/>
          <w:szCs w:val="38"/>
          <w:rtl/>
        </w:rPr>
        <w:t>مَّا</w:t>
      </w:r>
      <w:r w:rsidRPr="00E91588">
        <w:rPr>
          <w:rStyle w:val="s2"/>
          <w:sz w:val="38"/>
          <w:szCs w:val="38"/>
          <w:rtl/>
        </w:rPr>
        <w:t xml:space="preserve"> </w:t>
      </w:r>
      <w:r w:rsidRPr="00E91588">
        <w:rPr>
          <w:rStyle w:val="s1"/>
          <w:sz w:val="38"/>
          <w:szCs w:val="38"/>
          <w:rtl/>
        </w:rPr>
        <w:t>تَدْعُوا</w:t>
      </w:r>
      <w:r w:rsidRPr="00E91588">
        <w:rPr>
          <w:rStyle w:val="s2"/>
          <w:sz w:val="38"/>
          <w:szCs w:val="38"/>
          <w:rtl/>
        </w:rPr>
        <w:t xml:space="preserve"> </w:t>
      </w:r>
      <w:r w:rsidRPr="00E91588">
        <w:rPr>
          <w:rStyle w:val="s1"/>
          <w:sz w:val="38"/>
          <w:szCs w:val="38"/>
          <w:rtl/>
        </w:rPr>
        <w:t>فَلَهُ</w:t>
      </w:r>
      <w:r w:rsidRPr="00E91588">
        <w:rPr>
          <w:rStyle w:val="s2"/>
          <w:sz w:val="38"/>
          <w:szCs w:val="38"/>
          <w:rtl/>
        </w:rPr>
        <w:t xml:space="preserve"> </w:t>
      </w:r>
      <w:r w:rsidRPr="00E91588">
        <w:rPr>
          <w:rStyle w:val="s1"/>
          <w:sz w:val="38"/>
          <w:szCs w:val="38"/>
          <w:rtl/>
        </w:rPr>
        <w:t>الْأَسْمَاءُ</w:t>
      </w:r>
      <w:r w:rsidRPr="00E91588">
        <w:rPr>
          <w:rStyle w:val="s2"/>
          <w:sz w:val="38"/>
          <w:szCs w:val="38"/>
          <w:rtl/>
        </w:rPr>
        <w:t xml:space="preserve"> </w:t>
      </w:r>
      <w:r w:rsidRPr="00E91588">
        <w:rPr>
          <w:rStyle w:val="s1"/>
          <w:sz w:val="38"/>
          <w:szCs w:val="38"/>
          <w:rtl/>
        </w:rPr>
        <w:t>الْحُسْنَى</w:t>
      </w:r>
    </w:p>
    <w:p w14:paraId="3E9DE892" w14:textId="74BFDC02" w:rsidR="00527A3E" w:rsidRPr="00527A3E" w:rsidRDefault="00527A3E" w:rsidP="00527A3E">
      <w:pPr>
        <w:pStyle w:val="p1"/>
        <w:spacing w:line="276" w:lineRule="auto"/>
        <w:ind w:firstLine="720"/>
        <w:jc w:val="lowKashida"/>
        <w:divId w:val="278073524"/>
        <w:rPr>
          <w:rFonts w:ascii="Cambria" w:hAnsi="Cambria"/>
          <w:sz w:val="26"/>
          <w:szCs w:val="26"/>
        </w:rPr>
      </w:pPr>
      <w:r w:rsidRPr="00E267FA">
        <w:rPr>
          <w:rFonts w:ascii="Cambria" w:hAnsi="Cambria"/>
          <w:b/>
          <w:bCs/>
          <w:sz w:val="26"/>
          <w:szCs w:val="26"/>
        </w:rPr>
        <w:t>«Скажи: “</w:t>
      </w:r>
      <w:r w:rsidR="00F44D24" w:rsidRPr="00E267FA">
        <w:rPr>
          <w:rFonts w:ascii="Cambria" w:hAnsi="Cambria"/>
          <w:b/>
          <w:bCs/>
          <w:sz w:val="26"/>
          <w:szCs w:val="26"/>
        </w:rPr>
        <w:t>Звертайтесь</w:t>
      </w:r>
      <w:r w:rsidRPr="00E267FA">
        <w:rPr>
          <w:rFonts w:ascii="Cambria" w:hAnsi="Cambria"/>
          <w:b/>
          <w:bCs/>
          <w:sz w:val="26"/>
          <w:szCs w:val="26"/>
        </w:rPr>
        <w:t xml:space="preserve"> до Алла</w:t>
      </w:r>
      <w:r w:rsidR="00F44D24" w:rsidRPr="00E267FA">
        <w:rPr>
          <w:rFonts w:ascii="Cambria" w:hAnsi="Cambria"/>
          <w:b/>
          <w:bCs/>
          <w:sz w:val="26"/>
          <w:szCs w:val="26"/>
        </w:rPr>
        <w:t xml:space="preserve">га </w:t>
      </w:r>
      <w:r w:rsidRPr="00E267FA">
        <w:rPr>
          <w:rFonts w:ascii="Cambria" w:hAnsi="Cambria"/>
          <w:b/>
          <w:bCs/>
          <w:sz w:val="26"/>
          <w:szCs w:val="26"/>
        </w:rPr>
        <w:t xml:space="preserve"> або </w:t>
      </w:r>
      <w:r w:rsidR="00EB022D" w:rsidRPr="00E267FA">
        <w:rPr>
          <w:rFonts w:ascii="Cambria" w:hAnsi="Cambria"/>
          <w:b/>
          <w:bCs/>
          <w:sz w:val="26"/>
          <w:szCs w:val="26"/>
        </w:rPr>
        <w:t>звертайтесь</w:t>
      </w:r>
      <w:r w:rsidRPr="00E267FA">
        <w:rPr>
          <w:rFonts w:ascii="Cambria" w:hAnsi="Cambria"/>
          <w:b/>
          <w:bCs/>
          <w:sz w:val="26"/>
          <w:szCs w:val="26"/>
        </w:rPr>
        <w:t xml:space="preserve"> до Милостивого!  Як би ви не </w:t>
      </w:r>
      <w:r w:rsidR="00EB022D" w:rsidRPr="00E267FA">
        <w:rPr>
          <w:rFonts w:ascii="Cambria" w:hAnsi="Cambria"/>
          <w:b/>
          <w:bCs/>
          <w:sz w:val="26"/>
          <w:szCs w:val="26"/>
        </w:rPr>
        <w:t>звертались</w:t>
      </w:r>
      <w:r w:rsidRPr="00E267FA">
        <w:rPr>
          <w:rFonts w:ascii="Cambria" w:hAnsi="Cambria"/>
          <w:b/>
          <w:bCs/>
          <w:sz w:val="26"/>
          <w:szCs w:val="26"/>
        </w:rPr>
        <w:t xml:space="preserve"> до Нього, Йому належать найпрекрасніші імена”»</w:t>
      </w:r>
      <w:r w:rsidRPr="00527A3E">
        <w:rPr>
          <w:rFonts w:ascii="Cambria" w:hAnsi="Cambria"/>
          <w:sz w:val="26"/>
          <w:szCs w:val="26"/>
        </w:rPr>
        <w:t xml:space="preserve"> (Коран, 17:110).</w:t>
      </w:r>
    </w:p>
    <w:p w14:paraId="4AEFF77D" w14:textId="68589CEE" w:rsidR="00527A3E" w:rsidRPr="00527A3E" w:rsidRDefault="00527A3E" w:rsidP="00527A3E">
      <w:pPr>
        <w:pStyle w:val="p1"/>
        <w:spacing w:line="276" w:lineRule="auto"/>
        <w:ind w:firstLine="720"/>
        <w:jc w:val="lowKashida"/>
        <w:divId w:val="278073524"/>
        <w:rPr>
          <w:rFonts w:ascii="Cambria" w:hAnsi="Cambria"/>
          <w:sz w:val="26"/>
          <w:szCs w:val="26"/>
        </w:rPr>
      </w:pPr>
      <w:r w:rsidRPr="00527A3E">
        <w:rPr>
          <w:rFonts w:ascii="Cambria" w:hAnsi="Cambria"/>
          <w:sz w:val="26"/>
          <w:szCs w:val="26"/>
        </w:rPr>
        <w:lastRenderedPageBreak/>
        <w:t xml:space="preserve"> Кожне з імен Алла</w:t>
      </w:r>
      <w:r w:rsidR="00290611">
        <w:rPr>
          <w:rFonts w:ascii="Cambria" w:hAnsi="Cambria"/>
          <w:sz w:val="26"/>
          <w:szCs w:val="26"/>
        </w:rPr>
        <w:t>га</w:t>
      </w:r>
      <w:r w:rsidRPr="00527A3E">
        <w:rPr>
          <w:rFonts w:ascii="Cambria" w:hAnsi="Cambria"/>
          <w:sz w:val="26"/>
          <w:szCs w:val="26"/>
        </w:rPr>
        <w:t xml:space="preserve"> вказує на Його сутність і на якість, що містить у собі це ім'я, наприклад, ім'я «аль-Алім» - Всезнаючий - вказує на Його сутність і на Його знання;  ім'я «аль-К'адір» – Всемогутній – вказує на Його сутність та на Його силу;  ім'я «ар-Рахім» — Всемилостивий — також вказує на сутність, а також на милість.</w:t>
      </w:r>
    </w:p>
    <w:p w14:paraId="72F65711" w14:textId="77777777" w:rsidR="00527A3E" w:rsidRPr="00AD4F4C" w:rsidRDefault="00527A3E" w:rsidP="00527A3E">
      <w:pPr>
        <w:pStyle w:val="p1"/>
        <w:spacing w:line="276" w:lineRule="auto"/>
        <w:ind w:firstLine="720"/>
        <w:jc w:val="lowKashida"/>
        <w:divId w:val="278073524"/>
        <w:rPr>
          <w:rFonts w:ascii="Cambria" w:hAnsi="Cambria"/>
          <w:sz w:val="26"/>
          <w:szCs w:val="26"/>
          <w:u w:val="single"/>
        </w:rPr>
      </w:pPr>
      <w:r w:rsidRPr="00527A3E">
        <w:rPr>
          <w:rFonts w:ascii="Cambria" w:hAnsi="Cambria"/>
          <w:sz w:val="26"/>
          <w:szCs w:val="26"/>
        </w:rPr>
        <w:t xml:space="preserve"> </w:t>
      </w:r>
      <w:r w:rsidRPr="00AD4F4C">
        <w:rPr>
          <w:rFonts w:ascii="Cambria" w:hAnsi="Cambria"/>
          <w:sz w:val="26"/>
          <w:szCs w:val="26"/>
          <w:u w:val="single"/>
        </w:rPr>
        <w:t>Роз'яснення шейха Ібн Усайміна:</w:t>
      </w:r>
    </w:p>
    <w:p w14:paraId="6F770D27" w14:textId="1B785676" w:rsidR="00527A3E" w:rsidRPr="00527A3E" w:rsidRDefault="00527A3E" w:rsidP="00527A3E">
      <w:pPr>
        <w:pStyle w:val="p1"/>
        <w:spacing w:line="276" w:lineRule="auto"/>
        <w:ind w:firstLine="720"/>
        <w:jc w:val="lowKashida"/>
        <w:divId w:val="278073524"/>
        <w:rPr>
          <w:rFonts w:ascii="Cambria" w:hAnsi="Cambria"/>
          <w:sz w:val="26"/>
          <w:szCs w:val="26"/>
        </w:rPr>
      </w:pPr>
      <w:r w:rsidRPr="00527A3E">
        <w:rPr>
          <w:rFonts w:ascii="Cambria" w:hAnsi="Cambria"/>
          <w:sz w:val="26"/>
          <w:szCs w:val="26"/>
        </w:rPr>
        <w:t xml:space="preserve"> Таким чином, ці три імені з боку вказівки на сутність є синонімами, а з боку вказівки на якість, перше вказує на знання, друге — на силу, третє — на милість і тим самим вони є різними словами з індивідуальним</w:t>
      </w:r>
      <w:r w:rsidR="00A52FAB">
        <w:rPr>
          <w:rFonts w:ascii="Cambria" w:hAnsi="Cambria"/>
          <w:sz w:val="26"/>
          <w:szCs w:val="26"/>
        </w:rPr>
        <w:t xml:space="preserve"> </w:t>
      </w:r>
      <w:r w:rsidRPr="00527A3E">
        <w:rPr>
          <w:rFonts w:ascii="Cambria" w:hAnsi="Cambria"/>
          <w:sz w:val="26"/>
          <w:szCs w:val="26"/>
        </w:rPr>
        <w:t>змістом.</w:t>
      </w:r>
    </w:p>
    <w:p w14:paraId="45407340" w14:textId="7299C01C" w:rsidR="00527A3E" w:rsidRPr="001356F0" w:rsidRDefault="00527A3E" w:rsidP="001356F0">
      <w:pPr>
        <w:pStyle w:val="p1"/>
        <w:spacing w:line="276" w:lineRule="auto"/>
        <w:ind w:firstLine="720"/>
        <w:jc w:val="center"/>
        <w:divId w:val="278073524"/>
        <w:rPr>
          <w:rFonts w:ascii="Cambria" w:hAnsi="Cambria"/>
          <w:b/>
          <w:bCs/>
          <w:sz w:val="30"/>
          <w:szCs w:val="30"/>
        </w:rPr>
      </w:pPr>
      <w:r w:rsidRPr="001356F0">
        <w:rPr>
          <w:rFonts w:ascii="Cambria" w:hAnsi="Cambria"/>
          <w:b/>
          <w:bCs/>
          <w:sz w:val="30"/>
          <w:szCs w:val="30"/>
        </w:rPr>
        <w:t>***</w:t>
      </w:r>
    </w:p>
    <w:p w14:paraId="54922F3F" w14:textId="77777777" w:rsidR="00527A3E" w:rsidRPr="001356F0" w:rsidRDefault="00527A3E" w:rsidP="00527A3E">
      <w:pPr>
        <w:pStyle w:val="p1"/>
        <w:spacing w:line="276" w:lineRule="auto"/>
        <w:ind w:firstLine="720"/>
        <w:jc w:val="lowKashida"/>
        <w:divId w:val="278073524"/>
        <w:rPr>
          <w:rFonts w:ascii="Cambria" w:hAnsi="Cambria"/>
          <w:sz w:val="26"/>
          <w:szCs w:val="26"/>
          <w:u w:val="single"/>
        </w:rPr>
      </w:pPr>
      <w:r w:rsidRPr="00527A3E">
        <w:rPr>
          <w:rFonts w:ascii="Cambria" w:hAnsi="Cambria"/>
          <w:sz w:val="26"/>
          <w:szCs w:val="26"/>
        </w:rPr>
        <w:t xml:space="preserve"> </w:t>
      </w:r>
      <w:r w:rsidRPr="001356F0">
        <w:rPr>
          <w:rFonts w:ascii="Cambria" w:hAnsi="Cambria"/>
          <w:sz w:val="26"/>
          <w:szCs w:val="26"/>
          <w:u w:val="single"/>
        </w:rPr>
        <w:t>Шейхуль-Іслям Ібн Таймія сказав:</w:t>
      </w:r>
    </w:p>
    <w:p w14:paraId="780FB744" w14:textId="1158FDF0" w:rsidR="00527A3E" w:rsidRPr="00527A3E" w:rsidRDefault="00527A3E" w:rsidP="001356F0">
      <w:pPr>
        <w:pStyle w:val="p1"/>
        <w:spacing w:line="276" w:lineRule="auto"/>
        <w:ind w:firstLine="720"/>
        <w:jc w:val="lowKashida"/>
        <w:divId w:val="278073524"/>
        <w:rPr>
          <w:rFonts w:ascii="Cambria" w:hAnsi="Cambria"/>
          <w:sz w:val="26"/>
          <w:szCs w:val="26"/>
        </w:rPr>
      </w:pPr>
      <w:r w:rsidRPr="00527A3E">
        <w:rPr>
          <w:rFonts w:ascii="Cambria" w:hAnsi="Cambria"/>
          <w:sz w:val="26"/>
          <w:szCs w:val="26"/>
        </w:rPr>
        <w:t xml:space="preserve"> Хто претендує на розуміння текстів Корану та Сунни, виходячи з їх зовнішнього сенсу, і при цьому заперечує вказівку імен Алла</w:t>
      </w:r>
      <w:r w:rsidR="00BF011B">
        <w:rPr>
          <w:rFonts w:ascii="Cambria" w:hAnsi="Cambria"/>
          <w:sz w:val="26"/>
          <w:szCs w:val="26"/>
        </w:rPr>
        <w:t>га</w:t>
      </w:r>
      <w:r w:rsidRPr="00527A3E">
        <w:rPr>
          <w:rFonts w:ascii="Cambria" w:hAnsi="Cambria"/>
          <w:sz w:val="26"/>
          <w:szCs w:val="26"/>
        </w:rPr>
        <w:t xml:space="preserve"> на якості, що містяться в них, той уподібнюється крайнім батинітам-карамітам, які кажуть: «Не можна говорити ні те, що Алла</w:t>
      </w:r>
      <w:r w:rsidR="00BF011B">
        <w:rPr>
          <w:rFonts w:ascii="Cambria" w:hAnsi="Cambria"/>
          <w:sz w:val="26"/>
          <w:szCs w:val="26"/>
        </w:rPr>
        <w:t>г</w:t>
      </w:r>
      <w:r w:rsidRPr="00527A3E">
        <w:rPr>
          <w:rFonts w:ascii="Cambria" w:hAnsi="Cambria"/>
          <w:sz w:val="26"/>
          <w:szCs w:val="26"/>
        </w:rPr>
        <w:t xml:space="preserve"> живий, ні те, що Він неживий».</w:t>
      </w:r>
      <w:r w:rsidR="007F0962">
        <w:rPr>
          <w:rFonts w:ascii="Cambria" w:hAnsi="Cambria"/>
          <w:sz w:val="26"/>
          <w:szCs w:val="26"/>
        </w:rPr>
        <w:t xml:space="preserve"> </w:t>
      </w:r>
      <w:r w:rsidRPr="00527A3E">
        <w:rPr>
          <w:rFonts w:ascii="Cambria" w:hAnsi="Cambria"/>
          <w:sz w:val="26"/>
          <w:szCs w:val="26"/>
        </w:rPr>
        <w:t>Таким чином, вони заперечують обидві протилежності.  Ці караміти-батиніти зовні не заперечують імена Алла</w:t>
      </w:r>
      <w:r w:rsidR="007F0962">
        <w:rPr>
          <w:rFonts w:ascii="Cambria" w:hAnsi="Cambria"/>
          <w:sz w:val="26"/>
          <w:szCs w:val="26"/>
        </w:rPr>
        <w:t>га</w:t>
      </w:r>
      <w:r w:rsidRPr="00527A3E">
        <w:rPr>
          <w:rFonts w:ascii="Cambria" w:hAnsi="Cambria"/>
          <w:sz w:val="26"/>
          <w:szCs w:val="26"/>
        </w:rPr>
        <w:t xml:space="preserve"> зі сторони того, що вони є Його іменами, проте ставляться до них, як до займенників, заперечуючи якості, що містяться в цих іменах.</w:t>
      </w:r>
      <w:r w:rsidR="004E12D1">
        <w:rPr>
          <w:rFonts w:ascii="Cambria" w:hAnsi="Cambria"/>
          <w:sz w:val="26"/>
          <w:szCs w:val="26"/>
        </w:rPr>
        <w:t xml:space="preserve"> </w:t>
      </w:r>
      <w:r w:rsidRPr="00527A3E">
        <w:rPr>
          <w:rFonts w:ascii="Cambria" w:hAnsi="Cambria"/>
          <w:sz w:val="26"/>
          <w:szCs w:val="26"/>
        </w:rPr>
        <w:t xml:space="preserve">І якщо чиїсь переконання в цьому співпадають із переконаннями батинітів, то навіть незважаючи на заяви про визнання зовнішніх </w:t>
      </w:r>
      <w:r w:rsidR="004E12D1">
        <w:rPr>
          <w:rFonts w:ascii="Cambria" w:hAnsi="Cambria"/>
          <w:sz w:val="26"/>
          <w:szCs w:val="26"/>
        </w:rPr>
        <w:t>сенсів</w:t>
      </w:r>
      <w:r w:rsidRPr="00527A3E">
        <w:rPr>
          <w:rFonts w:ascii="Cambria" w:hAnsi="Cambria"/>
          <w:sz w:val="26"/>
          <w:szCs w:val="26"/>
        </w:rPr>
        <w:t>, вони насправді йдуть за оманою крайніх батинітів.  Однак тут ми не занурюватимемося в розбір цієї теми.</w:t>
      </w:r>
    </w:p>
    <w:p w14:paraId="0DF6A3AB" w14:textId="77777777" w:rsidR="00527A3E" w:rsidRPr="00C5725F" w:rsidRDefault="00527A3E" w:rsidP="00527A3E">
      <w:pPr>
        <w:pStyle w:val="p1"/>
        <w:spacing w:line="276" w:lineRule="auto"/>
        <w:ind w:firstLine="720"/>
        <w:jc w:val="lowKashida"/>
        <w:divId w:val="278073524"/>
        <w:rPr>
          <w:rFonts w:ascii="Cambria" w:hAnsi="Cambria"/>
          <w:sz w:val="26"/>
          <w:szCs w:val="26"/>
          <w:u w:val="single"/>
        </w:rPr>
      </w:pPr>
      <w:r w:rsidRPr="00527A3E">
        <w:rPr>
          <w:rFonts w:ascii="Cambria" w:hAnsi="Cambria"/>
          <w:sz w:val="26"/>
          <w:szCs w:val="26"/>
        </w:rPr>
        <w:t xml:space="preserve"> </w:t>
      </w:r>
      <w:r w:rsidRPr="00C5725F">
        <w:rPr>
          <w:rFonts w:ascii="Cambria" w:hAnsi="Cambria"/>
          <w:sz w:val="26"/>
          <w:szCs w:val="26"/>
          <w:u w:val="single"/>
        </w:rPr>
        <w:t>Роз'яснення шейха Ібн Усайміна:</w:t>
      </w:r>
    </w:p>
    <w:p w14:paraId="099A03D2" w14:textId="7DD75543" w:rsidR="00527A3E" w:rsidRPr="00527A3E" w:rsidRDefault="00527A3E" w:rsidP="00C512B1">
      <w:pPr>
        <w:pStyle w:val="p1"/>
        <w:spacing w:line="276" w:lineRule="auto"/>
        <w:ind w:firstLine="720"/>
        <w:jc w:val="lowKashida"/>
        <w:divId w:val="278073524"/>
        <w:rPr>
          <w:rFonts w:ascii="Cambria" w:hAnsi="Cambria"/>
          <w:sz w:val="26"/>
          <w:szCs w:val="26"/>
        </w:rPr>
      </w:pPr>
      <w:r w:rsidRPr="00527A3E">
        <w:rPr>
          <w:rFonts w:ascii="Cambria" w:hAnsi="Cambria"/>
          <w:sz w:val="26"/>
          <w:szCs w:val="26"/>
        </w:rPr>
        <w:t xml:space="preserve"> Автор згадує ці речі через свої глибокі знання у цій галузі.  Люди з боку ставлення до імен та атрибутів Алла</w:t>
      </w:r>
      <w:r w:rsidR="00C5725F">
        <w:rPr>
          <w:rFonts w:ascii="Cambria" w:hAnsi="Cambria"/>
          <w:sz w:val="26"/>
          <w:szCs w:val="26"/>
        </w:rPr>
        <w:t>га</w:t>
      </w:r>
      <w:r w:rsidRPr="00527A3E">
        <w:rPr>
          <w:rFonts w:ascii="Cambria" w:hAnsi="Cambria"/>
          <w:sz w:val="26"/>
          <w:szCs w:val="26"/>
        </w:rPr>
        <w:t xml:space="preserve"> діляться на види.  З них є ті, хто вважає їх голими іменами, позбавленими сенсу;  </w:t>
      </w:r>
      <w:r w:rsidR="002431B3">
        <w:rPr>
          <w:rFonts w:ascii="Cambria" w:hAnsi="Cambria"/>
          <w:sz w:val="26"/>
          <w:szCs w:val="26"/>
        </w:rPr>
        <w:t xml:space="preserve">з них </w:t>
      </w:r>
      <w:r w:rsidRPr="00527A3E">
        <w:rPr>
          <w:rFonts w:ascii="Cambria" w:hAnsi="Cambria"/>
          <w:sz w:val="26"/>
          <w:szCs w:val="26"/>
        </w:rPr>
        <w:t xml:space="preserve"> ті, хто вважає їх іменами, </w:t>
      </w:r>
      <w:r w:rsidR="00403603">
        <w:rPr>
          <w:rFonts w:ascii="Cambria" w:hAnsi="Cambria"/>
          <w:sz w:val="26"/>
          <w:szCs w:val="26"/>
        </w:rPr>
        <w:t xml:space="preserve">які </w:t>
      </w:r>
      <w:r w:rsidRPr="00527A3E">
        <w:rPr>
          <w:rFonts w:ascii="Cambria" w:hAnsi="Cambria"/>
          <w:sz w:val="26"/>
          <w:szCs w:val="26"/>
        </w:rPr>
        <w:t xml:space="preserve">містять </w:t>
      </w:r>
      <w:r w:rsidR="00C512B1">
        <w:rPr>
          <w:rFonts w:ascii="Cambria" w:hAnsi="Cambria"/>
          <w:sz w:val="26"/>
          <w:szCs w:val="26"/>
        </w:rPr>
        <w:t>сенси</w:t>
      </w:r>
      <w:r w:rsidRPr="00527A3E">
        <w:rPr>
          <w:rFonts w:ascii="Cambria" w:hAnsi="Cambria"/>
          <w:sz w:val="26"/>
          <w:szCs w:val="26"/>
        </w:rPr>
        <w:t>;  є ті, хто каже, що не можна говорити, що Він живий</w:t>
      </w:r>
      <w:r w:rsidR="00C512B1">
        <w:rPr>
          <w:rFonts w:ascii="Cambria" w:hAnsi="Cambria"/>
          <w:sz w:val="26"/>
          <w:szCs w:val="26"/>
        </w:rPr>
        <w:t xml:space="preserve"> </w:t>
      </w:r>
      <w:r w:rsidRPr="00527A3E">
        <w:rPr>
          <w:rFonts w:ascii="Cambria" w:hAnsi="Cambria"/>
          <w:sz w:val="26"/>
          <w:szCs w:val="26"/>
        </w:rPr>
        <w:t xml:space="preserve">або неживий, заперечуючи і імена, і </w:t>
      </w:r>
      <w:r w:rsidR="00C512B1">
        <w:rPr>
          <w:rFonts w:ascii="Cambria" w:hAnsi="Cambria"/>
          <w:sz w:val="26"/>
          <w:szCs w:val="26"/>
        </w:rPr>
        <w:t>сенси</w:t>
      </w:r>
      <w:r w:rsidRPr="00527A3E">
        <w:rPr>
          <w:rFonts w:ascii="Cambria" w:hAnsi="Cambria"/>
          <w:sz w:val="26"/>
          <w:szCs w:val="26"/>
        </w:rPr>
        <w:t xml:space="preserve">, як це роблять </w:t>
      </w:r>
      <w:r w:rsidR="00F87B1D">
        <w:rPr>
          <w:rFonts w:ascii="Cambria" w:hAnsi="Cambria"/>
          <w:sz w:val="26"/>
          <w:szCs w:val="26"/>
        </w:rPr>
        <w:t>ба</w:t>
      </w:r>
      <w:r w:rsidRPr="00527A3E">
        <w:rPr>
          <w:rFonts w:ascii="Cambria" w:hAnsi="Cambria"/>
          <w:sz w:val="26"/>
          <w:szCs w:val="26"/>
        </w:rPr>
        <w:t>тин</w:t>
      </w:r>
      <w:r w:rsidR="00F87B1D">
        <w:rPr>
          <w:rFonts w:ascii="Cambria" w:hAnsi="Cambria"/>
          <w:sz w:val="26"/>
          <w:szCs w:val="26"/>
        </w:rPr>
        <w:t>і</w:t>
      </w:r>
      <w:r w:rsidRPr="00527A3E">
        <w:rPr>
          <w:rFonts w:ascii="Cambria" w:hAnsi="Cambria"/>
          <w:sz w:val="26"/>
          <w:szCs w:val="26"/>
        </w:rPr>
        <w:t>ти.  Свої погляди вони виправдовують тим, що описувати життям або смертю або заперечувати їх можна лише від того, хто сприймає подібний опис, а Алла</w:t>
      </w:r>
      <w:r w:rsidR="006847FA">
        <w:rPr>
          <w:rFonts w:ascii="Cambria" w:hAnsi="Cambria"/>
          <w:sz w:val="26"/>
          <w:szCs w:val="26"/>
        </w:rPr>
        <w:t>га</w:t>
      </w:r>
      <w:r w:rsidRPr="00527A3E">
        <w:rPr>
          <w:rFonts w:ascii="Cambria" w:hAnsi="Cambria"/>
          <w:sz w:val="26"/>
          <w:szCs w:val="26"/>
        </w:rPr>
        <w:t>, на їхню думку, неприйнятно описувати ні життям, ні смертю, подібно до того, як і стіна не  описується цим.</w:t>
      </w:r>
      <w:r w:rsidR="006847FA">
        <w:rPr>
          <w:rStyle w:val="aff"/>
          <w:rFonts w:ascii="Cambria" w:hAnsi="Cambria"/>
          <w:sz w:val="26"/>
          <w:szCs w:val="26"/>
        </w:rPr>
        <w:footnoteReference w:id="6"/>
      </w:r>
    </w:p>
    <w:p w14:paraId="5F41436E" w14:textId="377F8BD5" w:rsidR="007F39FA" w:rsidRDefault="00527A3E" w:rsidP="00A4750A">
      <w:pPr>
        <w:pStyle w:val="p1"/>
        <w:spacing w:line="276" w:lineRule="auto"/>
        <w:ind w:firstLine="720"/>
        <w:jc w:val="lowKashida"/>
        <w:divId w:val="278073524"/>
        <w:rPr>
          <w:rFonts w:ascii="Cambria" w:hAnsi="Cambria"/>
          <w:sz w:val="26"/>
          <w:szCs w:val="26"/>
        </w:rPr>
      </w:pPr>
      <w:r w:rsidRPr="00527A3E">
        <w:rPr>
          <w:rFonts w:ascii="Cambria" w:hAnsi="Cambria"/>
          <w:sz w:val="26"/>
          <w:szCs w:val="26"/>
        </w:rPr>
        <w:t xml:space="preserve"> На це ми їм відповімо тим, що їхня заява про неприйнятність опису деяких творі</w:t>
      </w:r>
      <w:r w:rsidR="000F192B">
        <w:rPr>
          <w:rFonts w:ascii="Cambria" w:hAnsi="Cambria"/>
          <w:sz w:val="26"/>
          <w:szCs w:val="26"/>
        </w:rPr>
        <w:t>нь</w:t>
      </w:r>
      <w:r w:rsidRPr="00527A3E">
        <w:rPr>
          <w:rFonts w:ascii="Cambria" w:hAnsi="Cambria"/>
          <w:sz w:val="26"/>
          <w:szCs w:val="26"/>
        </w:rPr>
        <w:t xml:space="preserve"> ні життям, ні смертю — не що інше, як голослівна заява, правило, яке вони вигадали самі для себе.  Адже Алла</w:t>
      </w:r>
      <w:r w:rsidR="00A9435A">
        <w:rPr>
          <w:rFonts w:ascii="Cambria" w:hAnsi="Cambria"/>
          <w:sz w:val="26"/>
          <w:szCs w:val="26"/>
        </w:rPr>
        <w:t>г</w:t>
      </w:r>
      <w:r w:rsidRPr="00527A3E">
        <w:rPr>
          <w:rFonts w:ascii="Cambria" w:hAnsi="Cambria"/>
          <w:sz w:val="26"/>
          <w:szCs w:val="26"/>
        </w:rPr>
        <w:t xml:space="preserve"> - Святий Він і Великий - описав ідолів тим, що вони мертві, описав їх відсутністю в них життя:</w:t>
      </w:r>
    </w:p>
    <w:p w14:paraId="436B5A88" w14:textId="77777777" w:rsidR="00343264" w:rsidRPr="007546DF" w:rsidRDefault="00343264" w:rsidP="007546DF">
      <w:pPr>
        <w:pStyle w:val="p1"/>
        <w:bidi/>
        <w:jc w:val="center"/>
        <w:divId w:val="10106583"/>
        <w:rPr>
          <w:rFonts w:hint="eastAsia"/>
          <w:sz w:val="38"/>
          <w:szCs w:val="38"/>
        </w:rPr>
      </w:pPr>
      <w:r w:rsidRPr="007546DF">
        <w:rPr>
          <w:rStyle w:val="s1"/>
          <w:sz w:val="38"/>
          <w:szCs w:val="38"/>
          <w:rtl/>
        </w:rPr>
        <w:lastRenderedPageBreak/>
        <w:t>وَالَّذِينَ</w:t>
      </w:r>
      <w:r w:rsidRPr="007546DF">
        <w:rPr>
          <w:rStyle w:val="s2"/>
          <w:sz w:val="38"/>
          <w:szCs w:val="38"/>
          <w:rtl/>
        </w:rPr>
        <w:t xml:space="preserve"> </w:t>
      </w:r>
      <w:r w:rsidRPr="007546DF">
        <w:rPr>
          <w:rStyle w:val="s1"/>
          <w:sz w:val="38"/>
          <w:szCs w:val="38"/>
          <w:rtl/>
        </w:rPr>
        <w:t>يَدْعُونَ</w:t>
      </w:r>
      <w:r w:rsidRPr="007546DF">
        <w:rPr>
          <w:rStyle w:val="s2"/>
          <w:sz w:val="38"/>
          <w:szCs w:val="38"/>
          <w:rtl/>
        </w:rPr>
        <w:t xml:space="preserve"> </w:t>
      </w:r>
      <w:r w:rsidRPr="007546DF">
        <w:rPr>
          <w:rStyle w:val="s1"/>
          <w:sz w:val="38"/>
          <w:szCs w:val="38"/>
          <w:rtl/>
        </w:rPr>
        <w:t>مِن</w:t>
      </w:r>
      <w:r w:rsidRPr="007546DF">
        <w:rPr>
          <w:rStyle w:val="s2"/>
          <w:sz w:val="38"/>
          <w:szCs w:val="38"/>
          <w:rtl/>
        </w:rPr>
        <w:t xml:space="preserve"> </w:t>
      </w:r>
      <w:r w:rsidRPr="007546DF">
        <w:rPr>
          <w:rStyle w:val="s1"/>
          <w:sz w:val="38"/>
          <w:szCs w:val="38"/>
          <w:rtl/>
        </w:rPr>
        <w:t>دُونِ</w:t>
      </w:r>
      <w:r w:rsidRPr="007546DF">
        <w:rPr>
          <w:rStyle w:val="s2"/>
          <w:sz w:val="38"/>
          <w:szCs w:val="38"/>
          <w:rtl/>
        </w:rPr>
        <w:t xml:space="preserve"> </w:t>
      </w:r>
      <w:r w:rsidRPr="007546DF">
        <w:rPr>
          <w:rStyle w:val="s1"/>
          <w:sz w:val="38"/>
          <w:szCs w:val="38"/>
          <w:rtl/>
        </w:rPr>
        <w:t>اللَّهِ</w:t>
      </w:r>
      <w:r w:rsidRPr="007546DF">
        <w:rPr>
          <w:rStyle w:val="s2"/>
          <w:sz w:val="38"/>
          <w:szCs w:val="38"/>
          <w:rtl/>
        </w:rPr>
        <w:t xml:space="preserve"> </w:t>
      </w:r>
      <w:r w:rsidRPr="007546DF">
        <w:rPr>
          <w:rStyle w:val="s1"/>
          <w:sz w:val="38"/>
          <w:szCs w:val="38"/>
          <w:rtl/>
        </w:rPr>
        <w:t>لَا</w:t>
      </w:r>
      <w:r w:rsidRPr="007546DF">
        <w:rPr>
          <w:rStyle w:val="s2"/>
          <w:sz w:val="38"/>
          <w:szCs w:val="38"/>
          <w:rtl/>
        </w:rPr>
        <w:t xml:space="preserve"> </w:t>
      </w:r>
      <w:r w:rsidRPr="007546DF">
        <w:rPr>
          <w:rStyle w:val="s1"/>
          <w:sz w:val="38"/>
          <w:szCs w:val="38"/>
          <w:rtl/>
        </w:rPr>
        <w:t>يَخْلُقُونَ</w:t>
      </w:r>
      <w:r w:rsidRPr="007546DF">
        <w:rPr>
          <w:rStyle w:val="s2"/>
          <w:sz w:val="38"/>
          <w:szCs w:val="38"/>
          <w:rtl/>
        </w:rPr>
        <w:t xml:space="preserve"> </w:t>
      </w:r>
      <w:r w:rsidRPr="007546DF">
        <w:rPr>
          <w:rStyle w:val="s1"/>
          <w:sz w:val="38"/>
          <w:szCs w:val="38"/>
          <w:rtl/>
        </w:rPr>
        <w:t>شَيْئًا</w:t>
      </w:r>
      <w:r w:rsidRPr="007546DF">
        <w:rPr>
          <w:rStyle w:val="s2"/>
          <w:sz w:val="38"/>
          <w:szCs w:val="38"/>
          <w:rtl/>
        </w:rPr>
        <w:t xml:space="preserve"> </w:t>
      </w:r>
      <w:r w:rsidRPr="007546DF">
        <w:rPr>
          <w:rStyle w:val="s1"/>
          <w:sz w:val="38"/>
          <w:szCs w:val="38"/>
          <w:rtl/>
        </w:rPr>
        <w:t>وَهُمْ</w:t>
      </w:r>
      <w:r w:rsidRPr="007546DF">
        <w:rPr>
          <w:rStyle w:val="s2"/>
          <w:sz w:val="38"/>
          <w:szCs w:val="38"/>
          <w:rtl/>
        </w:rPr>
        <w:t xml:space="preserve"> </w:t>
      </w:r>
      <w:r w:rsidRPr="007546DF">
        <w:rPr>
          <w:rStyle w:val="s1"/>
          <w:sz w:val="38"/>
          <w:szCs w:val="38"/>
          <w:rtl/>
        </w:rPr>
        <w:t>يُخْلَقُونَ</w:t>
      </w:r>
      <w:r w:rsidRPr="007546DF">
        <w:rPr>
          <w:rStyle w:val="s2"/>
          <w:sz w:val="38"/>
          <w:szCs w:val="38"/>
          <w:rtl/>
        </w:rPr>
        <w:t>{</w:t>
      </w:r>
      <w:r w:rsidRPr="007546DF">
        <w:rPr>
          <w:rStyle w:val="s1"/>
          <w:sz w:val="38"/>
          <w:szCs w:val="38"/>
          <w:rtl/>
        </w:rPr>
        <w:t>٢٠</w:t>
      </w:r>
      <w:r w:rsidRPr="007546DF">
        <w:rPr>
          <w:rStyle w:val="s2"/>
          <w:sz w:val="38"/>
          <w:szCs w:val="38"/>
          <w:rtl/>
        </w:rPr>
        <w:t xml:space="preserve">} </w:t>
      </w:r>
      <w:r w:rsidRPr="007546DF">
        <w:rPr>
          <w:rStyle w:val="s1"/>
          <w:sz w:val="38"/>
          <w:szCs w:val="38"/>
          <w:rtl/>
        </w:rPr>
        <w:t>أَمْوَاتٌ</w:t>
      </w:r>
      <w:r w:rsidRPr="007546DF">
        <w:rPr>
          <w:rStyle w:val="s2"/>
          <w:sz w:val="38"/>
          <w:szCs w:val="38"/>
          <w:rtl/>
        </w:rPr>
        <w:t xml:space="preserve"> </w:t>
      </w:r>
      <w:r w:rsidRPr="007546DF">
        <w:rPr>
          <w:rStyle w:val="s1"/>
          <w:sz w:val="38"/>
          <w:szCs w:val="38"/>
          <w:rtl/>
        </w:rPr>
        <w:t>غَيْرُ</w:t>
      </w:r>
      <w:r w:rsidRPr="007546DF">
        <w:rPr>
          <w:rStyle w:val="s2"/>
          <w:sz w:val="38"/>
          <w:szCs w:val="38"/>
          <w:rtl/>
        </w:rPr>
        <w:t xml:space="preserve"> </w:t>
      </w:r>
      <w:r w:rsidRPr="007546DF">
        <w:rPr>
          <w:rStyle w:val="s1"/>
          <w:sz w:val="38"/>
          <w:szCs w:val="38"/>
          <w:rtl/>
        </w:rPr>
        <w:t>أَحْيَاءٍ</w:t>
      </w:r>
      <w:r w:rsidRPr="007546DF">
        <w:rPr>
          <w:rStyle w:val="s2"/>
          <w:sz w:val="38"/>
          <w:szCs w:val="38"/>
          <w:rtl/>
        </w:rPr>
        <w:t xml:space="preserve"> </w:t>
      </w:r>
      <w:r w:rsidRPr="007546DF">
        <w:rPr>
          <w:rStyle w:val="s1"/>
          <w:sz w:val="38"/>
          <w:szCs w:val="38"/>
          <w:rtl/>
        </w:rPr>
        <w:t>وَمَا</w:t>
      </w:r>
      <w:r w:rsidRPr="007546DF">
        <w:rPr>
          <w:rStyle w:val="s2"/>
          <w:sz w:val="38"/>
          <w:szCs w:val="38"/>
          <w:rtl/>
        </w:rPr>
        <w:t xml:space="preserve"> </w:t>
      </w:r>
      <w:r w:rsidRPr="007546DF">
        <w:rPr>
          <w:rStyle w:val="s1"/>
          <w:sz w:val="38"/>
          <w:szCs w:val="38"/>
          <w:rtl/>
        </w:rPr>
        <w:t>يَشْعُرُونَ</w:t>
      </w:r>
      <w:r w:rsidRPr="007546DF">
        <w:rPr>
          <w:rStyle w:val="s2"/>
          <w:sz w:val="38"/>
          <w:szCs w:val="38"/>
          <w:rtl/>
        </w:rPr>
        <w:t xml:space="preserve"> </w:t>
      </w:r>
      <w:r w:rsidRPr="007546DF">
        <w:rPr>
          <w:rStyle w:val="s1"/>
          <w:sz w:val="38"/>
          <w:szCs w:val="38"/>
          <w:rtl/>
        </w:rPr>
        <w:t>أَيَّانَ</w:t>
      </w:r>
      <w:r w:rsidRPr="007546DF">
        <w:rPr>
          <w:rStyle w:val="s2"/>
          <w:sz w:val="38"/>
          <w:szCs w:val="38"/>
          <w:rtl/>
        </w:rPr>
        <w:t xml:space="preserve"> </w:t>
      </w:r>
      <w:r w:rsidRPr="007546DF">
        <w:rPr>
          <w:rStyle w:val="s1"/>
          <w:sz w:val="38"/>
          <w:szCs w:val="38"/>
          <w:rtl/>
        </w:rPr>
        <w:t>يُبْعَثُونَ</w:t>
      </w:r>
      <w:r w:rsidRPr="007546DF">
        <w:rPr>
          <w:rStyle w:val="s2"/>
          <w:sz w:val="38"/>
          <w:szCs w:val="38"/>
          <w:rtl/>
        </w:rPr>
        <w:t>{</w:t>
      </w:r>
      <w:r w:rsidRPr="007546DF">
        <w:rPr>
          <w:rStyle w:val="s1"/>
          <w:sz w:val="38"/>
          <w:szCs w:val="38"/>
          <w:rtl/>
        </w:rPr>
        <w:t>٢١</w:t>
      </w:r>
      <w:r w:rsidRPr="007546DF">
        <w:rPr>
          <w:rStyle w:val="s2"/>
          <w:sz w:val="38"/>
          <w:szCs w:val="38"/>
          <w:rtl/>
        </w:rPr>
        <w:t>}</w:t>
      </w:r>
    </w:p>
    <w:p w14:paraId="19995B92" w14:textId="315F442B" w:rsidR="00845CE1" w:rsidRPr="00845CE1" w:rsidRDefault="00093DDE" w:rsidP="00845CE1">
      <w:pPr>
        <w:pStyle w:val="p1"/>
        <w:spacing w:line="276" w:lineRule="auto"/>
        <w:ind w:firstLine="720"/>
        <w:jc w:val="lowKashida"/>
        <w:divId w:val="278073524"/>
        <w:rPr>
          <w:rFonts w:ascii="Cambria" w:hAnsi="Cambria"/>
          <w:sz w:val="26"/>
          <w:szCs w:val="26"/>
        </w:rPr>
      </w:pPr>
      <w:r w:rsidRPr="009E1349">
        <w:rPr>
          <w:rFonts w:ascii="Cambria" w:hAnsi="Cambria"/>
          <w:b/>
          <w:bCs/>
          <w:sz w:val="26"/>
          <w:szCs w:val="26"/>
        </w:rPr>
        <w:t>«А ті, до кого вони звертаються із молитвами замість Алла</w:t>
      </w:r>
      <w:r w:rsidR="002A2E0B" w:rsidRPr="009E1349">
        <w:rPr>
          <w:rFonts w:ascii="Cambria" w:hAnsi="Cambria"/>
          <w:b/>
          <w:bCs/>
          <w:sz w:val="26"/>
          <w:szCs w:val="26"/>
        </w:rPr>
        <w:t>га</w:t>
      </w:r>
      <w:r w:rsidRPr="009E1349">
        <w:rPr>
          <w:rFonts w:ascii="Cambria" w:hAnsi="Cambria"/>
          <w:b/>
          <w:bCs/>
          <w:sz w:val="26"/>
          <w:szCs w:val="26"/>
        </w:rPr>
        <w:t xml:space="preserve">, не можуть нічого </w:t>
      </w:r>
      <w:r w:rsidR="00845CE1" w:rsidRPr="009E1349">
        <w:rPr>
          <w:rFonts w:ascii="Cambria" w:hAnsi="Cambria"/>
          <w:b/>
          <w:bCs/>
          <w:sz w:val="26"/>
          <w:szCs w:val="26"/>
        </w:rPr>
        <w:t>створити, тоді як самі вони були створені.  Вони мертві, не живі і не знають, коли вони будуть воскресені»</w:t>
      </w:r>
      <w:r w:rsidR="00845CE1" w:rsidRPr="00845CE1">
        <w:rPr>
          <w:rFonts w:ascii="Cambria" w:hAnsi="Cambria"/>
          <w:sz w:val="26"/>
          <w:szCs w:val="26"/>
        </w:rPr>
        <w:t xml:space="preserve"> (Коран, 16:20,21).</w:t>
      </w:r>
    </w:p>
    <w:p w14:paraId="2B5AA889" w14:textId="77777777" w:rsidR="00845CE1" w:rsidRPr="00845CE1" w:rsidRDefault="00845CE1" w:rsidP="00845CE1">
      <w:pPr>
        <w:pStyle w:val="p1"/>
        <w:spacing w:line="276" w:lineRule="auto"/>
        <w:ind w:firstLine="720"/>
        <w:jc w:val="lowKashida"/>
        <w:divId w:val="278073524"/>
        <w:rPr>
          <w:rFonts w:ascii="Cambria" w:hAnsi="Cambria"/>
          <w:sz w:val="26"/>
          <w:szCs w:val="26"/>
        </w:rPr>
      </w:pPr>
      <w:r w:rsidRPr="00845CE1">
        <w:rPr>
          <w:rFonts w:ascii="Cambria" w:hAnsi="Cambria"/>
          <w:sz w:val="26"/>
          <w:szCs w:val="26"/>
        </w:rPr>
        <w:t xml:space="preserve"> А виходячи з того, що багатобожники поклоняються деревам, каменям тощо, переконання батинітів спростовуються прямим текстом Корану.</w:t>
      </w:r>
    </w:p>
    <w:p w14:paraId="500067F6" w14:textId="5D371EBE" w:rsidR="00845CE1" w:rsidRPr="00845CE1" w:rsidRDefault="00845CE1" w:rsidP="00845CE1">
      <w:pPr>
        <w:pStyle w:val="p1"/>
        <w:spacing w:line="276" w:lineRule="auto"/>
        <w:ind w:firstLine="720"/>
        <w:jc w:val="lowKashida"/>
        <w:divId w:val="278073524"/>
        <w:rPr>
          <w:rFonts w:ascii="Cambria" w:hAnsi="Cambria"/>
          <w:sz w:val="26"/>
          <w:szCs w:val="26"/>
        </w:rPr>
      </w:pPr>
      <w:r w:rsidRPr="00845CE1">
        <w:rPr>
          <w:rFonts w:ascii="Cambria" w:hAnsi="Cambria"/>
          <w:sz w:val="26"/>
          <w:szCs w:val="26"/>
        </w:rPr>
        <w:t xml:space="preserve"> Що стосується їх переконання в тому, що якщо ми скажемо, що Алла</w:t>
      </w:r>
      <w:r w:rsidR="00AD2711">
        <w:rPr>
          <w:rFonts w:ascii="Cambria" w:hAnsi="Cambria"/>
          <w:sz w:val="26"/>
          <w:szCs w:val="26"/>
        </w:rPr>
        <w:t>г</w:t>
      </w:r>
      <w:r w:rsidRPr="00845CE1">
        <w:rPr>
          <w:rFonts w:ascii="Cambria" w:hAnsi="Cambria"/>
          <w:sz w:val="26"/>
          <w:szCs w:val="26"/>
        </w:rPr>
        <w:t xml:space="preserve"> живий, то тим самим ми уподібнимося до Його живого, а якщо ми станемо заперечувати від Нього життя, то уподібнимося до Його мертвих — щодо цього ми скажемо, що ви тим самим уподібнили Алла</w:t>
      </w:r>
      <w:r w:rsidR="00682606">
        <w:rPr>
          <w:rFonts w:ascii="Cambria" w:hAnsi="Cambria"/>
          <w:sz w:val="26"/>
          <w:szCs w:val="26"/>
        </w:rPr>
        <w:t xml:space="preserve">га </w:t>
      </w:r>
      <w:r w:rsidRPr="00845CE1">
        <w:rPr>
          <w:rFonts w:ascii="Cambria" w:hAnsi="Cambria"/>
          <w:sz w:val="26"/>
          <w:szCs w:val="26"/>
        </w:rPr>
        <w:t>до предметів, тому що за вашими словами, камінь не можна описувати ні тим, що він живий, ні тим, що він мертвий.</w:t>
      </w:r>
    </w:p>
    <w:p w14:paraId="6BEF9514" w14:textId="5A8BB7A1" w:rsidR="00845CE1" w:rsidRPr="00845CE1" w:rsidRDefault="00845CE1" w:rsidP="007E2BC4">
      <w:pPr>
        <w:pStyle w:val="p1"/>
        <w:spacing w:line="276" w:lineRule="auto"/>
        <w:ind w:firstLine="720"/>
        <w:jc w:val="lowKashida"/>
        <w:divId w:val="278073524"/>
        <w:rPr>
          <w:rFonts w:ascii="Cambria" w:hAnsi="Cambria"/>
          <w:sz w:val="26"/>
          <w:szCs w:val="26"/>
        </w:rPr>
      </w:pPr>
      <w:r w:rsidRPr="00845CE1">
        <w:rPr>
          <w:rFonts w:ascii="Cambria" w:hAnsi="Cambria"/>
          <w:sz w:val="26"/>
          <w:szCs w:val="26"/>
        </w:rPr>
        <w:t xml:space="preserve"> Але навіть якщо погодитися з ними в цьому, але вони також кажуть, що не можна казати про Алла</w:t>
      </w:r>
      <w:r w:rsidR="002D3740">
        <w:rPr>
          <w:rFonts w:ascii="Cambria" w:hAnsi="Cambria"/>
          <w:sz w:val="26"/>
          <w:szCs w:val="26"/>
        </w:rPr>
        <w:t>га</w:t>
      </w:r>
      <w:r w:rsidRPr="00845CE1">
        <w:rPr>
          <w:rFonts w:ascii="Cambria" w:hAnsi="Cambria"/>
          <w:sz w:val="26"/>
          <w:szCs w:val="26"/>
        </w:rPr>
        <w:t xml:space="preserve"> ні те, що Він є, ні те, що Його немає.  Таким чином, вони заперечують від Алла</w:t>
      </w:r>
      <w:r w:rsidR="002D3740">
        <w:rPr>
          <w:rFonts w:ascii="Cambria" w:hAnsi="Cambria"/>
          <w:sz w:val="26"/>
          <w:szCs w:val="26"/>
        </w:rPr>
        <w:t>га</w:t>
      </w:r>
      <w:r w:rsidRPr="00845CE1">
        <w:rPr>
          <w:rFonts w:ascii="Cambria" w:hAnsi="Cambria"/>
          <w:sz w:val="26"/>
          <w:szCs w:val="26"/>
        </w:rPr>
        <w:t xml:space="preserve"> і існування, і відсутність, а це є абсурдом на думку всіх розумних людей.  Адже відносини між існуванням та відсутністю — це взаємозв'язок між протилежностями, які, якщо відсутня одна з них, обов'язково є іншою.  А вони кажуть, що не можна описувати Алла</w:t>
      </w:r>
      <w:r w:rsidR="007E2BC4">
        <w:rPr>
          <w:rFonts w:ascii="Cambria" w:hAnsi="Cambria"/>
          <w:sz w:val="26"/>
          <w:szCs w:val="26"/>
        </w:rPr>
        <w:t>га</w:t>
      </w:r>
      <w:r w:rsidRPr="00845CE1">
        <w:rPr>
          <w:rFonts w:ascii="Cambria" w:hAnsi="Cambria"/>
          <w:sz w:val="26"/>
          <w:szCs w:val="26"/>
        </w:rPr>
        <w:t xml:space="preserve"> ні тим, що Він існує, ні тим, що Він відсутній.  І якщо хтось скаже, що Алла</w:t>
      </w:r>
      <w:r w:rsidR="00A33D2C">
        <w:rPr>
          <w:rFonts w:ascii="Cambria" w:hAnsi="Cambria"/>
          <w:sz w:val="26"/>
          <w:szCs w:val="26"/>
        </w:rPr>
        <w:t>г</w:t>
      </w:r>
      <w:r w:rsidRPr="00845CE1">
        <w:rPr>
          <w:rFonts w:ascii="Cambria" w:hAnsi="Cambria"/>
          <w:sz w:val="26"/>
          <w:szCs w:val="26"/>
        </w:rPr>
        <w:t xml:space="preserve"> існує, то, на їхню думку, він занепадає так само, як якщо скаже, що Він не існує.  І </w:t>
      </w:r>
      <w:r w:rsidR="00A33D2C">
        <w:rPr>
          <w:rFonts w:ascii="Cambria" w:hAnsi="Cambria"/>
          <w:sz w:val="26"/>
          <w:szCs w:val="26"/>
        </w:rPr>
        <w:t>зрозуміло</w:t>
      </w:r>
      <w:r w:rsidRPr="00845CE1">
        <w:rPr>
          <w:rFonts w:ascii="Cambria" w:hAnsi="Cambria"/>
          <w:sz w:val="26"/>
          <w:szCs w:val="26"/>
        </w:rPr>
        <w:t xml:space="preserve">, що це стосується області неможливого.  Більше того, ми скажемо, що навіть у цьому випадку, рятуючись від уподібнення, вони </w:t>
      </w:r>
      <w:r w:rsidR="00EF676C">
        <w:rPr>
          <w:rFonts w:ascii="Cambria" w:hAnsi="Cambria"/>
          <w:sz w:val="26"/>
          <w:szCs w:val="26"/>
        </w:rPr>
        <w:t xml:space="preserve">все </w:t>
      </w:r>
      <w:r w:rsidR="00BB176D">
        <w:rPr>
          <w:rFonts w:ascii="Cambria" w:hAnsi="Cambria"/>
          <w:sz w:val="26"/>
          <w:szCs w:val="26"/>
        </w:rPr>
        <w:t>ж таки</w:t>
      </w:r>
      <w:r w:rsidRPr="00845CE1">
        <w:rPr>
          <w:rFonts w:ascii="Cambria" w:hAnsi="Cambria"/>
          <w:sz w:val="26"/>
          <w:szCs w:val="26"/>
        </w:rPr>
        <w:t xml:space="preserve"> уподібнили Алла</w:t>
      </w:r>
      <w:r w:rsidR="0036785F">
        <w:rPr>
          <w:rFonts w:ascii="Cambria" w:hAnsi="Cambria"/>
          <w:sz w:val="26"/>
          <w:szCs w:val="26"/>
        </w:rPr>
        <w:t>га</w:t>
      </w:r>
      <w:r w:rsidRPr="00845CE1">
        <w:rPr>
          <w:rFonts w:ascii="Cambria" w:hAnsi="Cambria"/>
          <w:sz w:val="26"/>
          <w:szCs w:val="26"/>
        </w:rPr>
        <w:t xml:space="preserve"> до речей, які не можуть існувати.</w:t>
      </w:r>
    </w:p>
    <w:p w14:paraId="61371EE5" w14:textId="248980C3" w:rsidR="00845CE1" w:rsidRPr="00845CE1" w:rsidRDefault="00845CE1" w:rsidP="00845CE1">
      <w:pPr>
        <w:pStyle w:val="p1"/>
        <w:spacing w:line="276" w:lineRule="auto"/>
        <w:ind w:firstLine="720"/>
        <w:jc w:val="lowKashida"/>
        <w:divId w:val="278073524"/>
        <w:rPr>
          <w:rFonts w:ascii="Cambria" w:hAnsi="Cambria"/>
          <w:sz w:val="26"/>
          <w:szCs w:val="26"/>
        </w:rPr>
      </w:pPr>
      <w:r w:rsidRPr="00845CE1">
        <w:rPr>
          <w:rFonts w:ascii="Cambria" w:hAnsi="Cambria"/>
          <w:sz w:val="26"/>
          <w:szCs w:val="26"/>
        </w:rPr>
        <w:t xml:space="preserve"> Це і є розуміння батинітів щодо Алла</w:t>
      </w:r>
      <w:r w:rsidR="00BB176D">
        <w:rPr>
          <w:rFonts w:ascii="Cambria" w:hAnsi="Cambria"/>
          <w:sz w:val="26"/>
          <w:szCs w:val="26"/>
        </w:rPr>
        <w:t>га</w:t>
      </w:r>
      <w:r w:rsidRPr="00845CE1">
        <w:rPr>
          <w:rFonts w:ascii="Cambria" w:hAnsi="Cambria"/>
          <w:sz w:val="26"/>
          <w:szCs w:val="26"/>
        </w:rPr>
        <w:t>, Святий Він і Великий, які кажуть, що ми не можемо стверджувати щодо Алла</w:t>
      </w:r>
      <w:r w:rsidR="00BB176D">
        <w:rPr>
          <w:rFonts w:ascii="Cambria" w:hAnsi="Cambria"/>
          <w:sz w:val="26"/>
          <w:szCs w:val="26"/>
        </w:rPr>
        <w:t>га</w:t>
      </w:r>
      <w:r w:rsidRPr="00845CE1">
        <w:rPr>
          <w:rFonts w:ascii="Cambria" w:hAnsi="Cambria"/>
          <w:sz w:val="26"/>
          <w:szCs w:val="26"/>
        </w:rPr>
        <w:t xml:space="preserve"> ні імені, ні якості, однак ми заперечуватимемо від Нього все це, в тому числі і  взаємовиключні поняття.</w:t>
      </w:r>
    </w:p>
    <w:p w14:paraId="6B077688" w14:textId="3971C3D2" w:rsidR="00845CE1" w:rsidRPr="00845CE1" w:rsidRDefault="00845CE1" w:rsidP="000A10A4">
      <w:pPr>
        <w:pStyle w:val="p1"/>
        <w:spacing w:line="276" w:lineRule="auto"/>
        <w:ind w:firstLine="720"/>
        <w:jc w:val="lowKashida"/>
        <w:divId w:val="278073524"/>
        <w:rPr>
          <w:rFonts w:ascii="Cambria" w:hAnsi="Cambria"/>
          <w:sz w:val="26"/>
          <w:szCs w:val="26"/>
        </w:rPr>
      </w:pPr>
      <w:r w:rsidRPr="00845CE1">
        <w:rPr>
          <w:rFonts w:ascii="Cambria" w:hAnsi="Cambria"/>
          <w:sz w:val="26"/>
          <w:szCs w:val="26"/>
        </w:rPr>
        <w:t xml:space="preserve"> Інша група в особі му'тазилітів та інших обезмислюючих кажуть: «Ми стверджуємо імена, однак заперечуємо наявність у імен сенсу, а ці імена не що інше, як просте поєднання звуків без сенсу», — тобто говорять про Алла</w:t>
      </w:r>
      <w:r w:rsidR="00F857A1">
        <w:rPr>
          <w:rFonts w:ascii="Cambria" w:hAnsi="Cambria"/>
          <w:sz w:val="26"/>
          <w:szCs w:val="26"/>
        </w:rPr>
        <w:t>га</w:t>
      </w:r>
      <w:r w:rsidRPr="00845CE1">
        <w:rPr>
          <w:rFonts w:ascii="Cambria" w:hAnsi="Cambria"/>
          <w:sz w:val="26"/>
          <w:szCs w:val="26"/>
        </w:rPr>
        <w:t>,  що Він Той, Хто чує, але без слуху, Знаючий, але без знання, Милостивий, але без милості тощо.  На кшталт того, коли ти називаєш людину «Мухаммад» (що означає вихваля</w:t>
      </w:r>
      <w:r w:rsidR="005A7401">
        <w:rPr>
          <w:rFonts w:ascii="Cambria" w:hAnsi="Cambria"/>
          <w:sz w:val="26"/>
          <w:szCs w:val="26"/>
        </w:rPr>
        <w:t>ючий</w:t>
      </w:r>
      <w:r w:rsidRPr="00845CE1">
        <w:rPr>
          <w:rFonts w:ascii="Cambria" w:hAnsi="Cambria"/>
          <w:sz w:val="26"/>
          <w:szCs w:val="26"/>
        </w:rPr>
        <w:t>), а насправді він засуджений, у якого немає нічого похвального.  Або говориш про когось що він 'Абду-Лла</w:t>
      </w:r>
      <w:r w:rsidR="000A10A4">
        <w:rPr>
          <w:rFonts w:ascii="Cambria" w:hAnsi="Cambria"/>
          <w:sz w:val="26"/>
          <w:szCs w:val="26"/>
        </w:rPr>
        <w:t>г</w:t>
      </w:r>
      <w:r w:rsidRPr="00845CE1">
        <w:rPr>
          <w:rFonts w:ascii="Cambria" w:hAnsi="Cambria"/>
          <w:sz w:val="26"/>
          <w:szCs w:val="26"/>
        </w:rPr>
        <w:t xml:space="preserve"> (раб Алла</w:t>
      </w:r>
      <w:r w:rsidR="000A10A4">
        <w:rPr>
          <w:rFonts w:ascii="Cambria" w:hAnsi="Cambria"/>
          <w:sz w:val="26"/>
          <w:szCs w:val="26"/>
        </w:rPr>
        <w:t>га</w:t>
      </w:r>
      <w:r w:rsidRPr="00845CE1">
        <w:rPr>
          <w:rFonts w:ascii="Cambria" w:hAnsi="Cambria"/>
          <w:sz w:val="26"/>
          <w:szCs w:val="26"/>
        </w:rPr>
        <w:t>), а він виявляється</w:t>
      </w:r>
      <w:r w:rsidR="000A10A4">
        <w:rPr>
          <w:rFonts w:ascii="Cambria" w:hAnsi="Cambria"/>
          <w:sz w:val="26"/>
          <w:szCs w:val="26"/>
        </w:rPr>
        <w:t xml:space="preserve"> </w:t>
      </w:r>
      <w:r w:rsidRPr="00845CE1">
        <w:rPr>
          <w:rFonts w:ascii="Cambria" w:hAnsi="Cambria"/>
          <w:sz w:val="26"/>
          <w:szCs w:val="26"/>
        </w:rPr>
        <w:t>найбільш невіруючим з рабів Алла</w:t>
      </w:r>
      <w:r w:rsidR="000A10A4">
        <w:rPr>
          <w:rFonts w:ascii="Cambria" w:hAnsi="Cambria"/>
          <w:sz w:val="26"/>
          <w:szCs w:val="26"/>
        </w:rPr>
        <w:t>га</w:t>
      </w:r>
      <w:r w:rsidRPr="00845CE1">
        <w:rPr>
          <w:rFonts w:ascii="Cambria" w:hAnsi="Cambria"/>
          <w:sz w:val="26"/>
          <w:szCs w:val="26"/>
        </w:rPr>
        <w:t>, що заперечує існування Всевишнього.  І в цьому випадку його ім'я Абду-Лла</w:t>
      </w:r>
      <w:r w:rsidR="000A10A4">
        <w:rPr>
          <w:rFonts w:ascii="Cambria" w:hAnsi="Cambria"/>
          <w:sz w:val="26"/>
          <w:szCs w:val="26"/>
        </w:rPr>
        <w:t>г</w:t>
      </w:r>
      <w:r w:rsidRPr="00845CE1">
        <w:rPr>
          <w:rFonts w:ascii="Cambria" w:hAnsi="Cambria"/>
          <w:sz w:val="26"/>
          <w:szCs w:val="26"/>
        </w:rPr>
        <w:t xml:space="preserve"> — це просто ім'я, яке не містить у собі цього сенсу покірності.  І так само вони підходять до імен Всевишнього Алла</w:t>
      </w:r>
      <w:r w:rsidR="000A10A4">
        <w:rPr>
          <w:rFonts w:ascii="Cambria" w:hAnsi="Cambria"/>
          <w:sz w:val="26"/>
          <w:szCs w:val="26"/>
        </w:rPr>
        <w:t>га</w:t>
      </w:r>
      <w:r w:rsidRPr="00845CE1">
        <w:rPr>
          <w:rFonts w:ascii="Cambria" w:hAnsi="Cambria"/>
          <w:sz w:val="26"/>
          <w:szCs w:val="26"/>
        </w:rPr>
        <w:t xml:space="preserve">, стверджуючи, що вони не вказують на </w:t>
      </w:r>
      <w:r w:rsidR="000A10A4">
        <w:rPr>
          <w:rFonts w:ascii="Cambria" w:hAnsi="Cambria"/>
          <w:sz w:val="26"/>
          <w:szCs w:val="26"/>
        </w:rPr>
        <w:t>сенси</w:t>
      </w:r>
      <w:r w:rsidRPr="00845CE1">
        <w:rPr>
          <w:rFonts w:ascii="Cambria" w:hAnsi="Cambria"/>
          <w:sz w:val="26"/>
          <w:szCs w:val="26"/>
        </w:rPr>
        <w:t>.</w:t>
      </w:r>
    </w:p>
    <w:p w14:paraId="185B3053" w14:textId="510DDF80" w:rsidR="00845CE1" w:rsidRPr="00845CE1" w:rsidRDefault="00845CE1" w:rsidP="00845CE1">
      <w:pPr>
        <w:pStyle w:val="p1"/>
        <w:spacing w:line="276" w:lineRule="auto"/>
        <w:ind w:firstLine="720"/>
        <w:jc w:val="lowKashida"/>
        <w:divId w:val="278073524"/>
        <w:rPr>
          <w:rFonts w:ascii="Cambria" w:hAnsi="Cambria"/>
          <w:sz w:val="26"/>
          <w:szCs w:val="26"/>
        </w:rPr>
      </w:pPr>
      <w:r w:rsidRPr="00845CE1">
        <w:rPr>
          <w:rFonts w:ascii="Cambria" w:hAnsi="Cambria"/>
          <w:sz w:val="26"/>
          <w:szCs w:val="26"/>
        </w:rPr>
        <w:t xml:space="preserve"> Ця тема, яку торкнувся автор, не має прямого відношення до тафс</w:t>
      </w:r>
      <w:r w:rsidR="00DE3A10">
        <w:rPr>
          <w:rFonts w:ascii="Cambria" w:hAnsi="Cambria"/>
          <w:sz w:val="26"/>
          <w:szCs w:val="26"/>
        </w:rPr>
        <w:t>і</w:t>
      </w:r>
      <w:r w:rsidRPr="00845CE1">
        <w:rPr>
          <w:rFonts w:ascii="Cambria" w:hAnsi="Cambria"/>
          <w:sz w:val="26"/>
          <w:szCs w:val="26"/>
        </w:rPr>
        <w:t>ра, і тому він каже: «Тут ми не збираємося розбирати цю тему».  Однак якщо дивитися з того боку, що в Корані наводиться</w:t>
      </w:r>
      <w:r w:rsidR="00DE3A10">
        <w:rPr>
          <w:rFonts w:ascii="Cambria" w:hAnsi="Cambria"/>
          <w:sz w:val="26"/>
          <w:szCs w:val="26"/>
        </w:rPr>
        <w:t xml:space="preserve"> </w:t>
      </w:r>
      <w:r w:rsidRPr="00845CE1">
        <w:rPr>
          <w:rFonts w:ascii="Cambria" w:hAnsi="Cambria"/>
          <w:sz w:val="26"/>
          <w:szCs w:val="26"/>
        </w:rPr>
        <w:t>дуже багато імен Алла</w:t>
      </w:r>
      <w:r w:rsidR="00DE3A10">
        <w:rPr>
          <w:rFonts w:ascii="Cambria" w:hAnsi="Cambria"/>
          <w:sz w:val="26"/>
          <w:szCs w:val="26"/>
        </w:rPr>
        <w:t>га</w:t>
      </w:r>
      <w:r w:rsidRPr="00845CE1">
        <w:rPr>
          <w:rFonts w:ascii="Cambria" w:hAnsi="Cambria"/>
          <w:sz w:val="26"/>
          <w:szCs w:val="26"/>
        </w:rPr>
        <w:t>, тоді ця тема теж відноситься до тлумачення Корану.</w:t>
      </w:r>
    </w:p>
    <w:p w14:paraId="7D59AFCC" w14:textId="1C440D84" w:rsidR="00845CE1" w:rsidRPr="00DE3A10" w:rsidRDefault="00845CE1" w:rsidP="00DE3A10">
      <w:pPr>
        <w:pStyle w:val="p1"/>
        <w:spacing w:line="276" w:lineRule="auto"/>
        <w:ind w:firstLine="720"/>
        <w:jc w:val="center"/>
        <w:divId w:val="278073524"/>
        <w:rPr>
          <w:rFonts w:ascii="Cambria" w:hAnsi="Cambria"/>
          <w:b/>
          <w:bCs/>
          <w:sz w:val="30"/>
          <w:szCs w:val="30"/>
        </w:rPr>
      </w:pPr>
      <w:r w:rsidRPr="00DE3A10">
        <w:rPr>
          <w:rFonts w:ascii="Cambria" w:hAnsi="Cambria"/>
          <w:b/>
          <w:bCs/>
          <w:sz w:val="30"/>
          <w:szCs w:val="30"/>
        </w:rPr>
        <w:t>***</w:t>
      </w:r>
    </w:p>
    <w:p w14:paraId="74BA2888" w14:textId="77777777" w:rsidR="00845CE1" w:rsidRPr="00DE3A10" w:rsidRDefault="00845CE1" w:rsidP="00845CE1">
      <w:pPr>
        <w:pStyle w:val="p1"/>
        <w:spacing w:line="276" w:lineRule="auto"/>
        <w:ind w:firstLine="720"/>
        <w:jc w:val="lowKashida"/>
        <w:divId w:val="278073524"/>
        <w:rPr>
          <w:rFonts w:ascii="Cambria" w:hAnsi="Cambria"/>
          <w:sz w:val="26"/>
          <w:szCs w:val="26"/>
          <w:u w:val="single"/>
        </w:rPr>
      </w:pPr>
      <w:r w:rsidRPr="00845CE1">
        <w:rPr>
          <w:rFonts w:ascii="Cambria" w:hAnsi="Cambria"/>
          <w:sz w:val="26"/>
          <w:szCs w:val="26"/>
        </w:rPr>
        <w:t xml:space="preserve"> </w:t>
      </w:r>
      <w:r w:rsidRPr="00DE3A10">
        <w:rPr>
          <w:rFonts w:ascii="Cambria" w:hAnsi="Cambria"/>
          <w:sz w:val="26"/>
          <w:szCs w:val="26"/>
          <w:u w:val="single"/>
        </w:rPr>
        <w:t>Шейхуль-Іслям Ібн Таймія сказав:</w:t>
      </w:r>
    </w:p>
    <w:p w14:paraId="213BA199" w14:textId="42E33C5A" w:rsidR="00343264" w:rsidRDefault="00845CE1" w:rsidP="00A4750A">
      <w:pPr>
        <w:pStyle w:val="p1"/>
        <w:spacing w:line="276" w:lineRule="auto"/>
        <w:ind w:firstLine="720"/>
        <w:jc w:val="lowKashida"/>
        <w:divId w:val="278073524"/>
        <w:rPr>
          <w:rFonts w:ascii="Cambria" w:hAnsi="Cambria"/>
          <w:sz w:val="26"/>
          <w:szCs w:val="26"/>
        </w:rPr>
      </w:pPr>
      <w:r w:rsidRPr="00845CE1">
        <w:rPr>
          <w:rFonts w:ascii="Cambria" w:hAnsi="Cambria"/>
          <w:sz w:val="26"/>
          <w:szCs w:val="26"/>
        </w:rPr>
        <w:lastRenderedPageBreak/>
        <w:t xml:space="preserve"> Однак мета згадки про те, щоб вказати на те, що кожне з імен Алла</w:t>
      </w:r>
      <w:r w:rsidR="00FC672E">
        <w:rPr>
          <w:rFonts w:ascii="Cambria" w:hAnsi="Cambria"/>
          <w:sz w:val="26"/>
          <w:szCs w:val="26"/>
        </w:rPr>
        <w:t>га</w:t>
      </w:r>
      <w:r w:rsidRPr="00845CE1">
        <w:rPr>
          <w:rFonts w:ascii="Cambria" w:hAnsi="Cambria"/>
          <w:sz w:val="26"/>
          <w:szCs w:val="26"/>
        </w:rPr>
        <w:t xml:space="preserve"> вказує як на Його сутність, так і на якість, яка містить у собі це ім'я.  </w:t>
      </w:r>
      <w:r w:rsidR="00FC672E">
        <w:rPr>
          <w:rFonts w:ascii="Cambria" w:hAnsi="Cambria"/>
          <w:sz w:val="26"/>
          <w:szCs w:val="26"/>
        </w:rPr>
        <w:t>Ок</w:t>
      </w:r>
      <w:r w:rsidRPr="00845CE1">
        <w:rPr>
          <w:rFonts w:ascii="Cambria" w:hAnsi="Cambria"/>
          <w:sz w:val="26"/>
          <w:szCs w:val="26"/>
        </w:rPr>
        <w:t>рім цього, воно ще вказує на якість, що міститься в іншому імені шляхом</w:t>
      </w:r>
      <w:r w:rsidRPr="00845CE1">
        <w:rPr>
          <w:rFonts w:ascii="Cambria" w:hAnsi="Cambria"/>
          <w:sz w:val="26"/>
          <w:szCs w:val="26"/>
          <w:rtl/>
        </w:rPr>
        <w:t xml:space="preserve"> </w:t>
      </w:r>
      <w:r w:rsidRPr="00845CE1">
        <w:rPr>
          <w:rFonts w:ascii="Cambria" w:hAnsi="Cambria"/>
          <w:sz w:val="26"/>
          <w:szCs w:val="26"/>
        </w:rPr>
        <w:t>неодмінного слідства</w:t>
      </w:r>
      <w:r w:rsidR="00207C91">
        <w:rPr>
          <w:rFonts w:ascii="Cambria" w:hAnsi="Cambria"/>
          <w:sz w:val="26"/>
          <w:szCs w:val="26"/>
        </w:rPr>
        <w:t>(</w:t>
      </w:r>
      <w:r w:rsidR="00207C91" w:rsidRPr="00845CE1">
        <w:rPr>
          <w:rFonts w:ascii="Cambria" w:hAnsi="Cambria"/>
          <w:sz w:val="26"/>
          <w:szCs w:val="26"/>
          <w:rtl/>
        </w:rPr>
        <w:t>اللزوم</w:t>
      </w:r>
      <w:r w:rsidR="00207C91">
        <w:rPr>
          <w:rFonts w:ascii="Cambria" w:hAnsi="Cambria"/>
          <w:sz w:val="26"/>
          <w:szCs w:val="26"/>
        </w:rPr>
        <w:t>).</w:t>
      </w:r>
    </w:p>
    <w:p w14:paraId="221CF9BE" w14:textId="77777777" w:rsidR="0040393E" w:rsidRPr="0040393E" w:rsidRDefault="0040393E" w:rsidP="0040393E">
      <w:pPr>
        <w:pStyle w:val="p1"/>
        <w:spacing w:line="276" w:lineRule="auto"/>
        <w:ind w:firstLine="720"/>
        <w:jc w:val="lowKashida"/>
        <w:divId w:val="278073524"/>
        <w:rPr>
          <w:rFonts w:ascii="Cambria" w:hAnsi="Cambria"/>
          <w:sz w:val="26"/>
          <w:szCs w:val="26"/>
        </w:rPr>
      </w:pPr>
      <w:r w:rsidRPr="0040393E">
        <w:rPr>
          <w:rFonts w:ascii="Cambria" w:hAnsi="Cambria"/>
          <w:sz w:val="26"/>
          <w:szCs w:val="26"/>
          <w:u w:val="single"/>
        </w:rPr>
        <w:t>Роз'яснення шейха Ібн Усайміна</w:t>
      </w:r>
      <w:r w:rsidRPr="0040393E">
        <w:rPr>
          <w:rFonts w:ascii="Cambria" w:hAnsi="Cambria"/>
          <w:sz w:val="26"/>
          <w:szCs w:val="26"/>
        </w:rPr>
        <w:t>:</w:t>
      </w:r>
    </w:p>
    <w:p w14:paraId="4CA5BDAC" w14:textId="231C2681" w:rsidR="0040393E" w:rsidRPr="0040393E" w:rsidRDefault="0040393E" w:rsidP="0040393E">
      <w:pPr>
        <w:pStyle w:val="p1"/>
        <w:spacing w:line="276" w:lineRule="auto"/>
        <w:ind w:firstLine="720"/>
        <w:jc w:val="lowKashida"/>
        <w:divId w:val="278073524"/>
        <w:rPr>
          <w:rFonts w:ascii="Cambria" w:hAnsi="Cambria"/>
          <w:sz w:val="26"/>
          <w:szCs w:val="26"/>
        </w:rPr>
      </w:pPr>
      <w:r w:rsidRPr="0040393E">
        <w:rPr>
          <w:rFonts w:ascii="Cambria" w:hAnsi="Cambria"/>
          <w:sz w:val="26"/>
          <w:szCs w:val="26"/>
        </w:rPr>
        <w:t xml:space="preserve"> Воістину, ім'я прямо вказує на якість, яку вона описує, а також шляхом неодмінного слідства </w:t>
      </w:r>
      <w:r w:rsidRPr="0040393E">
        <w:rPr>
          <w:rFonts w:ascii="Cambria" w:hAnsi="Cambria" w:hint="cs"/>
          <w:sz w:val="26"/>
          <w:szCs w:val="26"/>
          <w:rtl/>
        </w:rPr>
        <w:t>اللزوم</w:t>
      </w:r>
      <w:r w:rsidRPr="0040393E">
        <w:rPr>
          <w:rFonts w:ascii="Cambria" w:hAnsi="Cambria"/>
          <w:sz w:val="26"/>
          <w:szCs w:val="26"/>
          <w:rtl/>
        </w:rPr>
        <w:t xml:space="preserve">) </w:t>
      </w:r>
      <w:r w:rsidR="004F6E70">
        <w:rPr>
          <w:rFonts w:ascii="Cambria" w:hAnsi="Cambria"/>
          <w:sz w:val="26"/>
          <w:szCs w:val="26"/>
        </w:rPr>
        <w:t xml:space="preserve">) </w:t>
      </w:r>
      <w:r w:rsidRPr="0040393E">
        <w:rPr>
          <w:rFonts w:ascii="Cambria" w:hAnsi="Cambria"/>
          <w:sz w:val="26"/>
          <w:szCs w:val="26"/>
        </w:rPr>
        <w:t>вказує на іншу якість, на яку вказує інше ім'я.  Наприклад, ім'я «аль-Х'алік» — Творець — вказує на сутність Всевишнього і на властиву Йому якість створення.  Воно також вказує на знання, яке містить у собі інше Його ім'я «аль-Алім» — Всезнаючий.  Вона також вказує на якість сили та здібності, яка містить у собі ще одне Його ім'я «аль-К'адір» — Всемогутній.</w:t>
      </w:r>
    </w:p>
    <w:p w14:paraId="69912367" w14:textId="2FF1F51C" w:rsidR="00207C91" w:rsidRDefault="0040393E" w:rsidP="00A4750A">
      <w:pPr>
        <w:pStyle w:val="p1"/>
        <w:spacing w:line="276" w:lineRule="auto"/>
        <w:ind w:firstLine="720"/>
        <w:jc w:val="lowKashida"/>
        <w:divId w:val="278073524"/>
        <w:rPr>
          <w:rFonts w:ascii="Cambria" w:hAnsi="Cambria"/>
          <w:sz w:val="26"/>
          <w:szCs w:val="26"/>
          <w:rtl/>
        </w:rPr>
      </w:pPr>
      <w:r w:rsidRPr="0040393E">
        <w:rPr>
          <w:rFonts w:ascii="Cambria" w:hAnsi="Cambria"/>
          <w:sz w:val="26"/>
          <w:szCs w:val="26"/>
        </w:rPr>
        <w:t>Таким чином ім'я «аль-Х'алік» — Творець — вказало також на імена «аль- 'Алім» — Знаючий і «аль-К'ад</w:t>
      </w:r>
      <w:r w:rsidR="00116991">
        <w:rPr>
          <w:rFonts w:ascii="Cambria" w:hAnsi="Cambria"/>
          <w:sz w:val="26"/>
          <w:szCs w:val="26"/>
        </w:rPr>
        <w:t>ір</w:t>
      </w:r>
      <w:r w:rsidRPr="0040393E">
        <w:rPr>
          <w:rFonts w:ascii="Cambria" w:hAnsi="Cambria"/>
          <w:sz w:val="26"/>
          <w:szCs w:val="26"/>
        </w:rPr>
        <w:t xml:space="preserve">» — Всемогутній, тому що створення неможливе, </w:t>
      </w:r>
      <w:r w:rsidR="00116991">
        <w:rPr>
          <w:rFonts w:ascii="Cambria" w:hAnsi="Cambria"/>
          <w:sz w:val="26"/>
          <w:szCs w:val="26"/>
        </w:rPr>
        <w:t>о</w:t>
      </w:r>
      <w:r w:rsidRPr="0040393E">
        <w:rPr>
          <w:rFonts w:ascii="Cambria" w:hAnsi="Cambria"/>
          <w:sz w:val="26"/>
          <w:szCs w:val="26"/>
        </w:rPr>
        <w:t>крім як з наявністю знання та здібності  .  Тому Всевишній Алла</w:t>
      </w:r>
      <w:r w:rsidR="00116991">
        <w:rPr>
          <w:rFonts w:ascii="Cambria" w:hAnsi="Cambria"/>
          <w:sz w:val="26"/>
          <w:szCs w:val="26"/>
        </w:rPr>
        <w:t>г</w:t>
      </w:r>
      <w:r w:rsidRPr="0040393E">
        <w:rPr>
          <w:rFonts w:ascii="Cambria" w:hAnsi="Cambria"/>
          <w:sz w:val="26"/>
          <w:szCs w:val="26"/>
        </w:rPr>
        <w:t xml:space="preserve"> сказав:</w:t>
      </w:r>
    </w:p>
    <w:p w14:paraId="19EFEDB7" w14:textId="77777777" w:rsidR="00BF272F" w:rsidRPr="00BF272F" w:rsidRDefault="00BF272F" w:rsidP="00BF272F">
      <w:pPr>
        <w:pStyle w:val="p1"/>
        <w:bidi/>
        <w:jc w:val="center"/>
        <w:divId w:val="1551725981"/>
        <w:rPr>
          <w:rFonts w:hint="eastAsia"/>
          <w:sz w:val="38"/>
          <w:szCs w:val="38"/>
        </w:rPr>
      </w:pPr>
      <w:r w:rsidRPr="00BF272F">
        <w:rPr>
          <w:rStyle w:val="s1"/>
          <w:sz w:val="38"/>
          <w:szCs w:val="38"/>
          <w:rtl/>
        </w:rPr>
        <w:t>اللَّهُ</w:t>
      </w:r>
      <w:r w:rsidRPr="00BF272F">
        <w:rPr>
          <w:rStyle w:val="s2"/>
          <w:sz w:val="38"/>
          <w:szCs w:val="38"/>
          <w:rtl/>
        </w:rPr>
        <w:t xml:space="preserve"> </w:t>
      </w:r>
      <w:r w:rsidRPr="00BF272F">
        <w:rPr>
          <w:rStyle w:val="s1"/>
          <w:sz w:val="38"/>
          <w:szCs w:val="38"/>
          <w:rtl/>
        </w:rPr>
        <w:t>الَّذِي</w:t>
      </w:r>
      <w:r w:rsidRPr="00BF272F">
        <w:rPr>
          <w:rStyle w:val="s2"/>
          <w:sz w:val="38"/>
          <w:szCs w:val="38"/>
          <w:rtl/>
        </w:rPr>
        <w:t xml:space="preserve"> </w:t>
      </w:r>
      <w:r w:rsidRPr="00BF272F">
        <w:rPr>
          <w:rStyle w:val="s1"/>
          <w:sz w:val="38"/>
          <w:szCs w:val="38"/>
          <w:rtl/>
        </w:rPr>
        <w:t>خَلَقَ</w:t>
      </w:r>
      <w:r w:rsidRPr="00BF272F">
        <w:rPr>
          <w:rStyle w:val="s2"/>
          <w:sz w:val="38"/>
          <w:szCs w:val="38"/>
          <w:rtl/>
        </w:rPr>
        <w:t xml:space="preserve"> </w:t>
      </w:r>
      <w:r w:rsidRPr="00BF272F">
        <w:rPr>
          <w:rStyle w:val="s1"/>
          <w:sz w:val="38"/>
          <w:szCs w:val="38"/>
          <w:rtl/>
        </w:rPr>
        <w:t>سَبْعَ</w:t>
      </w:r>
      <w:r w:rsidRPr="00BF272F">
        <w:rPr>
          <w:rStyle w:val="s2"/>
          <w:sz w:val="38"/>
          <w:szCs w:val="38"/>
          <w:rtl/>
        </w:rPr>
        <w:t xml:space="preserve"> </w:t>
      </w:r>
      <w:r w:rsidRPr="00BF272F">
        <w:rPr>
          <w:rStyle w:val="s1"/>
          <w:sz w:val="38"/>
          <w:szCs w:val="38"/>
          <w:rtl/>
        </w:rPr>
        <w:t>سَمَاوَاتٍ</w:t>
      </w:r>
      <w:r w:rsidRPr="00BF272F">
        <w:rPr>
          <w:rStyle w:val="s2"/>
          <w:sz w:val="38"/>
          <w:szCs w:val="38"/>
          <w:rtl/>
        </w:rPr>
        <w:t xml:space="preserve"> </w:t>
      </w:r>
      <w:r w:rsidRPr="00BF272F">
        <w:rPr>
          <w:rStyle w:val="s1"/>
          <w:sz w:val="38"/>
          <w:szCs w:val="38"/>
          <w:rtl/>
        </w:rPr>
        <w:t>وَمِنَ</w:t>
      </w:r>
      <w:r w:rsidRPr="00BF272F">
        <w:rPr>
          <w:rStyle w:val="s2"/>
          <w:sz w:val="38"/>
          <w:szCs w:val="38"/>
          <w:rtl/>
        </w:rPr>
        <w:t xml:space="preserve"> </w:t>
      </w:r>
      <w:r w:rsidRPr="00BF272F">
        <w:rPr>
          <w:rStyle w:val="s1"/>
          <w:sz w:val="38"/>
          <w:szCs w:val="38"/>
          <w:rtl/>
        </w:rPr>
        <w:t>الْأَرْضِ</w:t>
      </w:r>
      <w:r w:rsidRPr="00BF272F">
        <w:rPr>
          <w:rStyle w:val="s2"/>
          <w:sz w:val="38"/>
          <w:szCs w:val="38"/>
          <w:rtl/>
        </w:rPr>
        <w:t xml:space="preserve"> </w:t>
      </w:r>
      <w:r w:rsidRPr="00BF272F">
        <w:rPr>
          <w:rStyle w:val="s1"/>
          <w:sz w:val="38"/>
          <w:szCs w:val="38"/>
          <w:rtl/>
        </w:rPr>
        <w:t>مِثْلَهُنَّ</w:t>
      </w:r>
      <w:r w:rsidRPr="00BF272F">
        <w:rPr>
          <w:rStyle w:val="s2"/>
          <w:sz w:val="38"/>
          <w:szCs w:val="38"/>
          <w:rtl/>
        </w:rPr>
        <w:t xml:space="preserve"> </w:t>
      </w:r>
      <w:r w:rsidRPr="00BF272F">
        <w:rPr>
          <w:rStyle w:val="s1"/>
          <w:sz w:val="38"/>
          <w:szCs w:val="38"/>
          <w:rtl/>
        </w:rPr>
        <w:t>يَتَنَزَّلُ</w:t>
      </w:r>
      <w:r w:rsidRPr="00BF272F">
        <w:rPr>
          <w:rStyle w:val="s2"/>
          <w:sz w:val="38"/>
          <w:szCs w:val="38"/>
          <w:rtl/>
        </w:rPr>
        <w:t xml:space="preserve"> </w:t>
      </w:r>
      <w:r w:rsidRPr="00BF272F">
        <w:rPr>
          <w:rStyle w:val="s1"/>
          <w:sz w:val="38"/>
          <w:szCs w:val="38"/>
          <w:rtl/>
        </w:rPr>
        <w:t>الْأَمْرُ</w:t>
      </w:r>
      <w:r w:rsidRPr="00BF272F">
        <w:rPr>
          <w:rStyle w:val="s2"/>
          <w:sz w:val="38"/>
          <w:szCs w:val="38"/>
          <w:rtl/>
        </w:rPr>
        <w:t xml:space="preserve"> </w:t>
      </w:r>
      <w:r w:rsidRPr="00BF272F">
        <w:rPr>
          <w:rStyle w:val="s1"/>
          <w:sz w:val="38"/>
          <w:szCs w:val="38"/>
          <w:rtl/>
        </w:rPr>
        <w:t>بَيْنَهُنَّ</w:t>
      </w:r>
      <w:r w:rsidRPr="00BF272F">
        <w:rPr>
          <w:rStyle w:val="s2"/>
          <w:sz w:val="38"/>
          <w:szCs w:val="38"/>
          <w:rtl/>
        </w:rPr>
        <w:t xml:space="preserve"> </w:t>
      </w:r>
      <w:r w:rsidRPr="00BF272F">
        <w:rPr>
          <w:rStyle w:val="s1"/>
          <w:sz w:val="38"/>
          <w:szCs w:val="38"/>
          <w:rtl/>
        </w:rPr>
        <w:t>لِتَعْلَمُوا</w:t>
      </w:r>
      <w:r w:rsidRPr="00BF272F">
        <w:rPr>
          <w:rStyle w:val="s2"/>
          <w:sz w:val="38"/>
          <w:szCs w:val="38"/>
          <w:rtl/>
        </w:rPr>
        <w:t xml:space="preserve"> </w:t>
      </w:r>
      <w:r w:rsidRPr="00BF272F">
        <w:rPr>
          <w:rStyle w:val="s1"/>
          <w:sz w:val="38"/>
          <w:szCs w:val="38"/>
          <w:rtl/>
        </w:rPr>
        <w:t>أَنَّ</w:t>
      </w:r>
      <w:r w:rsidRPr="00BF272F">
        <w:rPr>
          <w:rStyle w:val="s2"/>
          <w:sz w:val="38"/>
          <w:szCs w:val="38"/>
          <w:rtl/>
        </w:rPr>
        <w:t xml:space="preserve"> </w:t>
      </w:r>
      <w:r w:rsidRPr="00BF272F">
        <w:rPr>
          <w:rStyle w:val="s1"/>
          <w:sz w:val="38"/>
          <w:szCs w:val="38"/>
          <w:rtl/>
        </w:rPr>
        <w:t>اللَّهَ</w:t>
      </w:r>
      <w:r w:rsidRPr="00BF272F">
        <w:rPr>
          <w:rStyle w:val="s2"/>
          <w:sz w:val="38"/>
          <w:szCs w:val="38"/>
          <w:rtl/>
        </w:rPr>
        <w:t xml:space="preserve"> </w:t>
      </w:r>
      <w:r w:rsidRPr="00BF272F">
        <w:rPr>
          <w:rStyle w:val="s1"/>
          <w:sz w:val="38"/>
          <w:szCs w:val="38"/>
          <w:rtl/>
        </w:rPr>
        <w:t>عَلَى</w:t>
      </w:r>
      <w:r w:rsidRPr="00BF272F">
        <w:rPr>
          <w:rStyle w:val="s2"/>
          <w:sz w:val="38"/>
          <w:szCs w:val="38"/>
          <w:rtl/>
        </w:rPr>
        <w:t xml:space="preserve"> </w:t>
      </w:r>
      <w:r w:rsidRPr="00BF272F">
        <w:rPr>
          <w:rStyle w:val="s1"/>
          <w:sz w:val="38"/>
          <w:szCs w:val="38"/>
          <w:rtl/>
        </w:rPr>
        <w:t>كُلِّ</w:t>
      </w:r>
      <w:r w:rsidRPr="00BF272F">
        <w:rPr>
          <w:rStyle w:val="s2"/>
          <w:sz w:val="38"/>
          <w:szCs w:val="38"/>
          <w:rtl/>
        </w:rPr>
        <w:t xml:space="preserve"> </w:t>
      </w:r>
      <w:r w:rsidRPr="00BF272F">
        <w:rPr>
          <w:rStyle w:val="s1"/>
          <w:sz w:val="38"/>
          <w:szCs w:val="38"/>
          <w:rtl/>
        </w:rPr>
        <w:t>شَيْءٍ</w:t>
      </w:r>
      <w:r w:rsidRPr="00BF272F">
        <w:rPr>
          <w:rStyle w:val="s2"/>
          <w:sz w:val="38"/>
          <w:szCs w:val="38"/>
          <w:rtl/>
        </w:rPr>
        <w:t xml:space="preserve"> </w:t>
      </w:r>
      <w:r w:rsidRPr="00BF272F">
        <w:rPr>
          <w:rStyle w:val="s1"/>
          <w:sz w:val="38"/>
          <w:szCs w:val="38"/>
          <w:rtl/>
        </w:rPr>
        <w:t>قَدِيرٌ</w:t>
      </w:r>
      <w:r w:rsidRPr="00BF272F">
        <w:rPr>
          <w:rStyle w:val="s2"/>
          <w:sz w:val="38"/>
          <w:szCs w:val="38"/>
          <w:rtl/>
        </w:rPr>
        <w:t xml:space="preserve"> </w:t>
      </w:r>
      <w:r w:rsidRPr="00BF272F">
        <w:rPr>
          <w:rStyle w:val="s1"/>
          <w:sz w:val="38"/>
          <w:szCs w:val="38"/>
          <w:rtl/>
        </w:rPr>
        <w:t>وَأَنَّ</w:t>
      </w:r>
      <w:r w:rsidRPr="00BF272F">
        <w:rPr>
          <w:rStyle w:val="s2"/>
          <w:sz w:val="38"/>
          <w:szCs w:val="38"/>
          <w:rtl/>
        </w:rPr>
        <w:t xml:space="preserve"> </w:t>
      </w:r>
      <w:r w:rsidRPr="00BF272F">
        <w:rPr>
          <w:rStyle w:val="s1"/>
          <w:sz w:val="38"/>
          <w:szCs w:val="38"/>
          <w:rtl/>
        </w:rPr>
        <w:t>اللَّهَ</w:t>
      </w:r>
      <w:r w:rsidRPr="00BF272F">
        <w:rPr>
          <w:rStyle w:val="s2"/>
          <w:sz w:val="38"/>
          <w:szCs w:val="38"/>
          <w:rtl/>
        </w:rPr>
        <w:t xml:space="preserve"> </w:t>
      </w:r>
      <w:r w:rsidRPr="00BF272F">
        <w:rPr>
          <w:rStyle w:val="s1"/>
          <w:sz w:val="38"/>
          <w:szCs w:val="38"/>
          <w:rtl/>
        </w:rPr>
        <w:t>قَدْ</w:t>
      </w:r>
      <w:r w:rsidRPr="00BF272F">
        <w:rPr>
          <w:rStyle w:val="s2"/>
          <w:sz w:val="38"/>
          <w:szCs w:val="38"/>
          <w:rtl/>
        </w:rPr>
        <w:t xml:space="preserve"> </w:t>
      </w:r>
      <w:r w:rsidRPr="00BF272F">
        <w:rPr>
          <w:rStyle w:val="s1"/>
          <w:sz w:val="38"/>
          <w:szCs w:val="38"/>
          <w:rtl/>
        </w:rPr>
        <w:t>أَحَاطَ</w:t>
      </w:r>
      <w:r w:rsidRPr="00BF272F">
        <w:rPr>
          <w:rStyle w:val="s2"/>
          <w:sz w:val="38"/>
          <w:szCs w:val="38"/>
          <w:rtl/>
        </w:rPr>
        <w:t xml:space="preserve"> </w:t>
      </w:r>
      <w:r w:rsidRPr="00BF272F">
        <w:rPr>
          <w:rStyle w:val="s1"/>
          <w:sz w:val="38"/>
          <w:szCs w:val="38"/>
          <w:rtl/>
        </w:rPr>
        <w:t>بِكُلِّ</w:t>
      </w:r>
      <w:r w:rsidRPr="00BF272F">
        <w:rPr>
          <w:rStyle w:val="s2"/>
          <w:sz w:val="38"/>
          <w:szCs w:val="38"/>
          <w:rtl/>
        </w:rPr>
        <w:t xml:space="preserve"> </w:t>
      </w:r>
      <w:r w:rsidRPr="00BF272F">
        <w:rPr>
          <w:rStyle w:val="s1"/>
          <w:sz w:val="38"/>
          <w:szCs w:val="38"/>
          <w:rtl/>
        </w:rPr>
        <w:t>شَيْءٍ</w:t>
      </w:r>
      <w:r w:rsidRPr="00BF272F">
        <w:rPr>
          <w:rStyle w:val="s2"/>
          <w:sz w:val="38"/>
          <w:szCs w:val="38"/>
          <w:rtl/>
        </w:rPr>
        <w:t xml:space="preserve"> </w:t>
      </w:r>
      <w:r w:rsidRPr="00BF272F">
        <w:rPr>
          <w:rStyle w:val="s1"/>
          <w:sz w:val="38"/>
          <w:szCs w:val="38"/>
          <w:rtl/>
        </w:rPr>
        <w:t>عِلْمًا</w:t>
      </w:r>
    </w:p>
    <w:p w14:paraId="32F671A8" w14:textId="77777777" w:rsidR="00BF272F" w:rsidRDefault="00BF272F" w:rsidP="00A4750A">
      <w:pPr>
        <w:pStyle w:val="p1"/>
        <w:spacing w:line="276" w:lineRule="auto"/>
        <w:ind w:firstLine="720"/>
        <w:jc w:val="lowKashida"/>
        <w:divId w:val="278073524"/>
        <w:rPr>
          <w:rFonts w:ascii="Cambria" w:hAnsi="Cambria"/>
          <w:sz w:val="26"/>
          <w:szCs w:val="26"/>
        </w:rPr>
      </w:pPr>
    </w:p>
    <w:p w14:paraId="655C3BB8" w14:textId="720DE6F6" w:rsidR="00AC4304" w:rsidRPr="00AC4304" w:rsidRDefault="00AC4304" w:rsidP="00D56132">
      <w:pPr>
        <w:pStyle w:val="p1"/>
        <w:spacing w:line="276" w:lineRule="auto"/>
        <w:ind w:firstLine="720"/>
        <w:jc w:val="lowKashida"/>
        <w:divId w:val="278073524"/>
        <w:rPr>
          <w:rFonts w:ascii="Cambria" w:hAnsi="Cambria"/>
          <w:sz w:val="26"/>
          <w:szCs w:val="26"/>
        </w:rPr>
      </w:pPr>
      <w:r w:rsidRPr="00954AFC">
        <w:rPr>
          <w:rFonts w:ascii="Cambria" w:hAnsi="Cambria"/>
          <w:b/>
          <w:bCs/>
          <w:sz w:val="26"/>
          <w:szCs w:val="26"/>
        </w:rPr>
        <w:t>«Алла</w:t>
      </w:r>
      <w:r w:rsidR="00D56132" w:rsidRPr="00954AFC">
        <w:rPr>
          <w:rFonts w:ascii="Cambria" w:hAnsi="Cambria"/>
          <w:b/>
          <w:bCs/>
          <w:sz w:val="26"/>
          <w:szCs w:val="26"/>
        </w:rPr>
        <w:t>г</w:t>
      </w:r>
      <w:r w:rsidRPr="00954AFC">
        <w:rPr>
          <w:rFonts w:ascii="Cambria" w:hAnsi="Cambria"/>
          <w:b/>
          <w:bCs/>
          <w:sz w:val="26"/>
          <w:szCs w:val="26"/>
        </w:rPr>
        <w:t xml:space="preserve"> - Той, Хто створив сім небес і стільки ж земель.  Наказ сходить між ними, щоб ви знали, що Алла</w:t>
      </w:r>
      <w:r w:rsidR="00D56132" w:rsidRPr="00954AFC">
        <w:rPr>
          <w:rFonts w:ascii="Cambria" w:hAnsi="Cambria"/>
          <w:b/>
          <w:bCs/>
          <w:sz w:val="26"/>
          <w:szCs w:val="26"/>
        </w:rPr>
        <w:t xml:space="preserve">г </w:t>
      </w:r>
      <w:r w:rsidRPr="00954AFC">
        <w:rPr>
          <w:rFonts w:ascii="Cambria" w:hAnsi="Cambria"/>
          <w:b/>
          <w:bCs/>
          <w:sz w:val="26"/>
          <w:szCs w:val="26"/>
        </w:rPr>
        <w:t xml:space="preserve">владний над усім і </w:t>
      </w:r>
      <w:r w:rsidR="00C016B2" w:rsidRPr="00954AFC">
        <w:rPr>
          <w:rFonts w:ascii="Cambria" w:hAnsi="Cambria"/>
          <w:b/>
          <w:bCs/>
          <w:sz w:val="26"/>
          <w:szCs w:val="26"/>
        </w:rPr>
        <w:t>будь-яку</w:t>
      </w:r>
      <w:r w:rsidRPr="00954AFC">
        <w:rPr>
          <w:rFonts w:ascii="Cambria" w:hAnsi="Cambria"/>
          <w:b/>
          <w:bCs/>
          <w:sz w:val="26"/>
          <w:szCs w:val="26"/>
        </w:rPr>
        <w:t xml:space="preserve"> річ </w:t>
      </w:r>
      <w:r w:rsidR="00954AFC" w:rsidRPr="00954AFC">
        <w:rPr>
          <w:rFonts w:ascii="Cambria" w:hAnsi="Cambria"/>
          <w:b/>
          <w:bCs/>
          <w:sz w:val="26"/>
          <w:szCs w:val="26"/>
        </w:rPr>
        <w:t>охоплює</w:t>
      </w:r>
      <w:r w:rsidRPr="00954AFC">
        <w:rPr>
          <w:rFonts w:ascii="Cambria" w:hAnsi="Cambria"/>
          <w:b/>
          <w:bCs/>
          <w:sz w:val="26"/>
          <w:szCs w:val="26"/>
        </w:rPr>
        <w:t xml:space="preserve"> знанням» </w:t>
      </w:r>
      <w:r w:rsidRPr="00AC4304">
        <w:rPr>
          <w:rFonts w:ascii="Cambria" w:hAnsi="Cambria"/>
          <w:sz w:val="26"/>
          <w:szCs w:val="26"/>
        </w:rPr>
        <w:t>(Коран, 65:12).</w:t>
      </w:r>
    </w:p>
    <w:p w14:paraId="76952603" w14:textId="0F0B23B1" w:rsidR="004A38F2" w:rsidRPr="00AC4304" w:rsidRDefault="00AC4304" w:rsidP="004A38F2">
      <w:pPr>
        <w:pStyle w:val="p1"/>
        <w:spacing w:line="276" w:lineRule="auto"/>
        <w:ind w:firstLine="720"/>
        <w:jc w:val="lowKashida"/>
        <w:divId w:val="278073524"/>
        <w:rPr>
          <w:rFonts w:ascii="Cambria" w:hAnsi="Cambria"/>
          <w:sz w:val="26"/>
          <w:szCs w:val="26"/>
        </w:rPr>
      </w:pPr>
      <w:r w:rsidRPr="00AC4304">
        <w:rPr>
          <w:rFonts w:ascii="Cambria" w:hAnsi="Cambria"/>
          <w:sz w:val="26"/>
          <w:szCs w:val="26"/>
        </w:rPr>
        <w:t xml:space="preserve"> Це цілком зрозуміло, адже якщо хтось створить якийсь пристрій, то неможливо, щоб він створив його, не маючи знання, як створити, так  як неможливо, щоб він створив його, будучи паралізованим, нездатним на творінн</w:t>
      </w:r>
      <w:r w:rsidR="004A38F2">
        <w:rPr>
          <w:rFonts w:ascii="Cambria" w:hAnsi="Cambria"/>
          <w:sz w:val="26"/>
          <w:szCs w:val="26"/>
        </w:rPr>
        <w:t>я.</w:t>
      </w:r>
    </w:p>
    <w:p w14:paraId="2B2AF67F" w14:textId="502EEDAF" w:rsidR="00AC4304" w:rsidRPr="004F1CDC" w:rsidRDefault="00AC4304" w:rsidP="004F1CDC">
      <w:pPr>
        <w:pStyle w:val="p1"/>
        <w:spacing w:line="276" w:lineRule="auto"/>
        <w:ind w:firstLine="720"/>
        <w:jc w:val="center"/>
        <w:divId w:val="278073524"/>
        <w:rPr>
          <w:rFonts w:ascii="Cambria" w:hAnsi="Cambria"/>
          <w:b/>
          <w:bCs/>
          <w:sz w:val="30"/>
          <w:szCs w:val="30"/>
        </w:rPr>
      </w:pPr>
      <w:r w:rsidRPr="004F1CDC">
        <w:rPr>
          <w:rFonts w:ascii="Cambria" w:hAnsi="Cambria"/>
          <w:b/>
          <w:bCs/>
          <w:sz w:val="30"/>
          <w:szCs w:val="30"/>
        </w:rPr>
        <w:t>***</w:t>
      </w:r>
    </w:p>
    <w:p w14:paraId="2A3F3B1B" w14:textId="77777777" w:rsidR="00AC4304" w:rsidRPr="004A38F2" w:rsidRDefault="00AC4304" w:rsidP="00AC4304">
      <w:pPr>
        <w:pStyle w:val="p1"/>
        <w:spacing w:line="276" w:lineRule="auto"/>
        <w:ind w:firstLine="720"/>
        <w:jc w:val="lowKashida"/>
        <w:divId w:val="278073524"/>
        <w:rPr>
          <w:rFonts w:ascii="Cambria" w:hAnsi="Cambria"/>
          <w:sz w:val="26"/>
          <w:szCs w:val="26"/>
          <w:u w:val="single"/>
        </w:rPr>
      </w:pPr>
      <w:r w:rsidRPr="00AC4304">
        <w:rPr>
          <w:rFonts w:ascii="Cambria" w:hAnsi="Cambria"/>
          <w:sz w:val="26"/>
          <w:szCs w:val="26"/>
        </w:rPr>
        <w:t xml:space="preserve"> </w:t>
      </w:r>
      <w:r w:rsidRPr="004A38F2">
        <w:rPr>
          <w:rFonts w:ascii="Cambria" w:hAnsi="Cambria"/>
          <w:sz w:val="26"/>
          <w:szCs w:val="26"/>
          <w:u w:val="single"/>
        </w:rPr>
        <w:t>Шейхуль-Іслям Ібн Таймія сказав:</w:t>
      </w:r>
    </w:p>
    <w:p w14:paraId="3220A342" w14:textId="45D7DC58" w:rsidR="00AC4304" w:rsidRPr="00AC4304" w:rsidRDefault="00AC4304" w:rsidP="00E069B1">
      <w:pPr>
        <w:pStyle w:val="p1"/>
        <w:spacing w:line="276" w:lineRule="auto"/>
        <w:ind w:firstLine="720"/>
        <w:jc w:val="lowKashida"/>
        <w:divId w:val="278073524"/>
        <w:rPr>
          <w:rFonts w:ascii="Cambria" w:hAnsi="Cambria"/>
          <w:sz w:val="26"/>
          <w:szCs w:val="26"/>
        </w:rPr>
      </w:pPr>
      <w:r w:rsidRPr="00AC4304">
        <w:rPr>
          <w:rFonts w:ascii="Cambria" w:hAnsi="Cambria"/>
          <w:sz w:val="26"/>
          <w:szCs w:val="26"/>
        </w:rPr>
        <w:t xml:space="preserve"> Те саме стосується і імен Пророк</w:t>
      </w:r>
      <w:r w:rsidR="00B5228D">
        <w:rPr>
          <w:rFonts w:ascii="Cambria" w:hAnsi="Cambria"/>
          <w:sz w:val="26"/>
          <w:szCs w:val="26"/>
        </w:rPr>
        <w:t>а</w:t>
      </w:r>
      <w:r w:rsidR="00B5228D">
        <w:rPr>
          <w:rFonts w:ascii="Times New Roman" w:hAnsi="Times New Roman"/>
          <w:sz w:val="26"/>
          <w:szCs w:val="26"/>
        </w:rPr>
        <w:t>ﷺ,</w:t>
      </w:r>
      <w:r w:rsidRPr="00AC4304">
        <w:rPr>
          <w:rFonts w:ascii="Cambria" w:hAnsi="Cambria"/>
          <w:sz w:val="26"/>
          <w:szCs w:val="26"/>
        </w:rPr>
        <w:t xml:space="preserve"> як Мухаммад (</w:t>
      </w:r>
      <w:r w:rsidR="00B5228D">
        <w:rPr>
          <w:rFonts w:ascii="Cambria" w:hAnsi="Cambria"/>
          <w:sz w:val="26"/>
          <w:szCs w:val="26"/>
        </w:rPr>
        <w:t>вихваляючи</w:t>
      </w:r>
      <w:r w:rsidR="00817264">
        <w:rPr>
          <w:rFonts w:ascii="Cambria" w:hAnsi="Cambria"/>
          <w:sz w:val="26"/>
          <w:szCs w:val="26"/>
        </w:rPr>
        <w:t>й</w:t>
      </w:r>
      <w:r w:rsidRPr="00AC4304">
        <w:rPr>
          <w:rFonts w:ascii="Cambria" w:hAnsi="Cambria"/>
          <w:sz w:val="26"/>
          <w:szCs w:val="26"/>
        </w:rPr>
        <w:t>), Ахмад (більше</w:t>
      </w:r>
      <w:r w:rsidR="00817264">
        <w:rPr>
          <w:rFonts w:ascii="Cambria" w:hAnsi="Cambria"/>
          <w:sz w:val="26"/>
          <w:szCs w:val="26"/>
        </w:rPr>
        <w:t xml:space="preserve"> інших </w:t>
      </w:r>
      <w:r w:rsidRPr="00AC4304">
        <w:rPr>
          <w:rFonts w:ascii="Cambria" w:hAnsi="Cambria"/>
          <w:sz w:val="26"/>
          <w:szCs w:val="26"/>
        </w:rPr>
        <w:t>славить Алла</w:t>
      </w:r>
      <w:r w:rsidR="00817264">
        <w:rPr>
          <w:rFonts w:ascii="Cambria" w:hAnsi="Cambria"/>
          <w:sz w:val="26"/>
          <w:szCs w:val="26"/>
        </w:rPr>
        <w:t>га</w:t>
      </w:r>
      <w:r w:rsidRPr="00AC4304">
        <w:rPr>
          <w:rFonts w:ascii="Cambria" w:hAnsi="Cambria"/>
          <w:sz w:val="26"/>
          <w:szCs w:val="26"/>
        </w:rPr>
        <w:t>), аль-Махі (</w:t>
      </w:r>
      <w:r w:rsidR="00DA35C7">
        <w:rPr>
          <w:rFonts w:ascii="Cambria" w:hAnsi="Cambria"/>
          <w:sz w:val="26"/>
          <w:szCs w:val="26"/>
        </w:rPr>
        <w:t>стираючий</w:t>
      </w:r>
      <w:r w:rsidRPr="00AC4304">
        <w:rPr>
          <w:rFonts w:ascii="Cambria" w:hAnsi="Cambria"/>
          <w:sz w:val="26"/>
          <w:szCs w:val="26"/>
        </w:rPr>
        <w:t>), аль-Хашир (збираючий), аль-'Ак'</w:t>
      </w:r>
      <w:r w:rsidR="00DA35C7">
        <w:rPr>
          <w:rFonts w:ascii="Cambria" w:hAnsi="Cambria"/>
          <w:sz w:val="26"/>
          <w:szCs w:val="26"/>
        </w:rPr>
        <w:t>і</w:t>
      </w:r>
      <w:r w:rsidRPr="00AC4304">
        <w:rPr>
          <w:rFonts w:ascii="Cambria" w:hAnsi="Cambria"/>
          <w:sz w:val="26"/>
          <w:szCs w:val="26"/>
        </w:rPr>
        <w:t>б (останній).</w:t>
      </w:r>
      <w:r w:rsidR="00FC204E">
        <w:rPr>
          <w:rStyle w:val="aff"/>
          <w:rFonts w:ascii="Cambria" w:hAnsi="Cambria"/>
          <w:sz w:val="26"/>
          <w:szCs w:val="26"/>
        </w:rPr>
        <w:footnoteReference w:id="7"/>
      </w:r>
      <w:r w:rsidRPr="00AC4304">
        <w:rPr>
          <w:rFonts w:ascii="Cambria" w:hAnsi="Cambria"/>
          <w:sz w:val="26"/>
          <w:szCs w:val="26"/>
        </w:rPr>
        <w:t xml:space="preserve">  Також це стосується і назв Корану, як</w:t>
      </w:r>
      <w:r w:rsidR="00FC204E">
        <w:rPr>
          <w:rFonts w:ascii="Cambria" w:hAnsi="Cambria"/>
          <w:sz w:val="26"/>
          <w:szCs w:val="26"/>
        </w:rPr>
        <w:t xml:space="preserve"> </w:t>
      </w:r>
      <w:r w:rsidRPr="00AC4304">
        <w:rPr>
          <w:rFonts w:ascii="Cambria" w:hAnsi="Cambria"/>
          <w:sz w:val="26"/>
          <w:szCs w:val="26"/>
        </w:rPr>
        <w:t>аль-Фурк'ан, аль-Худа, аш-Шіфа, аль-Баян, аль-Кітаб та інші.</w:t>
      </w:r>
    </w:p>
    <w:p w14:paraId="2923E30F" w14:textId="509118FE" w:rsidR="00AC4304" w:rsidRPr="00AC4304" w:rsidRDefault="00AC4304" w:rsidP="00AC4304">
      <w:pPr>
        <w:pStyle w:val="p1"/>
        <w:spacing w:line="276" w:lineRule="auto"/>
        <w:ind w:firstLine="720"/>
        <w:jc w:val="lowKashida"/>
        <w:divId w:val="278073524"/>
        <w:rPr>
          <w:rFonts w:ascii="Cambria" w:hAnsi="Cambria"/>
          <w:sz w:val="26"/>
          <w:szCs w:val="26"/>
        </w:rPr>
      </w:pPr>
      <w:r w:rsidRPr="00AC4304">
        <w:rPr>
          <w:rFonts w:ascii="Cambria" w:hAnsi="Cambria"/>
          <w:sz w:val="26"/>
          <w:szCs w:val="26"/>
        </w:rPr>
        <w:t xml:space="preserve"> І якщо </w:t>
      </w:r>
      <w:r w:rsidR="009C1579">
        <w:rPr>
          <w:rFonts w:ascii="Cambria" w:hAnsi="Cambria"/>
          <w:sz w:val="26"/>
          <w:szCs w:val="26"/>
        </w:rPr>
        <w:t xml:space="preserve">той, хто задає </w:t>
      </w:r>
      <w:r w:rsidRPr="00AC4304">
        <w:rPr>
          <w:rFonts w:ascii="Cambria" w:hAnsi="Cambria"/>
          <w:sz w:val="26"/>
          <w:szCs w:val="26"/>
        </w:rPr>
        <w:t>питання, має на увазі сутність того, про що він запитує, то ми можемо використовувати у відповіді будь-яку з відомих назв того, про що або про кого він запитує, чи це ім'я чи опис.</w:t>
      </w:r>
    </w:p>
    <w:p w14:paraId="07CD35B1" w14:textId="523A9118" w:rsidR="00116991" w:rsidRDefault="00AC4304" w:rsidP="00F44381">
      <w:pPr>
        <w:pStyle w:val="p1"/>
        <w:spacing w:line="276" w:lineRule="auto"/>
        <w:ind w:firstLine="720"/>
        <w:jc w:val="lowKashida"/>
        <w:divId w:val="278073524"/>
        <w:rPr>
          <w:rFonts w:ascii="Cambria" w:hAnsi="Cambria"/>
          <w:sz w:val="26"/>
          <w:szCs w:val="26"/>
        </w:rPr>
      </w:pPr>
      <w:r w:rsidRPr="00AC4304">
        <w:rPr>
          <w:rFonts w:ascii="Cambria" w:hAnsi="Cambria"/>
          <w:sz w:val="26"/>
          <w:szCs w:val="26"/>
        </w:rPr>
        <w:t xml:space="preserve"> Наприклад, якщо хтось запитає про те, що мається на увазі під словом «зікр» в аяті:</w:t>
      </w:r>
    </w:p>
    <w:p w14:paraId="561214CC" w14:textId="77777777" w:rsidR="007914D1" w:rsidRPr="00B502A1" w:rsidRDefault="007914D1" w:rsidP="007914D1">
      <w:pPr>
        <w:pStyle w:val="p1"/>
        <w:jc w:val="center"/>
        <w:divId w:val="1132593748"/>
        <w:rPr>
          <w:rFonts w:hint="eastAsia"/>
          <w:sz w:val="38"/>
          <w:szCs w:val="38"/>
        </w:rPr>
      </w:pPr>
      <w:r w:rsidRPr="00B502A1">
        <w:rPr>
          <w:rStyle w:val="s1"/>
          <w:sz w:val="38"/>
          <w:szCs w:val="38"/>
          <w:rtl/>
        </w:rPr>
        <w:lastRenderedPageBreak/>
        <w:t>وَمَنْ</w:t>
      </w:r>
      <w:r w:rsidRPr="00B502A1">
        <w:rPr>
          <w:rStyle w:val="s2"/>
          <w:sz w:val="38"/>
          <w:szCs w:val="38"/>
          <w:rtl/>
        </w:rPr>
        <w:t xml:space="preserve"> </w:t>
      </w:r>
      <w:r w:rsidRPr="00B502A1">
        <w:rPr>
          <w:rStyle w:val="s1"/>
          <w:sz w:val="38"/>
          <w:szCs w:val="38"/>
          <w:rtl/>
        </w:rPr>
        <w:t>أَعْرَضَ</w:t>
      </w:r>
      <w:r w:rsidRPr="00B502A1">
        <w:rPr>
          <w:rStyle w:val="s2"/>
          <w:sz w:val="38"/>
          <w:szCs w:val="38"/>
          <w:rtl/>
        </w:rPr>
        <w:t xml:space="preserve"> </w:t>
      </w:r>
      <w:r w:rsidRPr="00B502A1">
        <w:rPr>
          <w:rStyle w:val="s1"/>
          <w:sz w:val="38"/>
          <w:szCs w:val="38"/>
          <w:rtl/>
        </w:rPr>
        <w:t>عَن</w:t>
      </w:r>
      <w:r w:rsidRPr="00B502A1">
        <w:rPr>
          <w:rStyle w:val="s2"/>
          <w:sz w:val="38"/>
          <w:szCs w:val="38"/>
          <w:rtl/>
        </w:rPr>
        <w:t xml:space="preserve"> </w:t>
      </w:r>
      <w:r w:rsidRPr="00B502A1">
        <w:rPr>
          <w:rStyle w:val="s1"/>
          <w:sz w:val="38"/>
          <w:szCs w:val="38"/>
          <w:rtl/>
        </w:rPr>
        <w:t>ذِكْرِي</w:t>
      </w:r>
      <w:r w:rsidRPr="00B502A1">
        <w:rPr>
          <w:rStyle w:val="s2"/>
          <w:sz w:val="38"/>
          <w:szCs w:val="38"/>
          <w:rtl/>
        </w:rPr>
        <w:t xml:space="preserve"> </w:t>
      </w:r>
      <w:r w:rsidRPr="00B502A1">
        <w:rPr>
          <w:rStyle w:val="s1"/>
          <w:sz w:val="38"/>
          <w:szCs w:val="38"/>
          <w:rtl/>
        </w:rPr>
        <w:t>فَإِنَّ</w:t>
      </w:r>
      <w:r w:rsidRPr="00B502A1">
        <w:rPr>
          <w:rStyle w:val="s2"/>
          <w:sz w:val="38"/>
          <w:szCs w:val="38"/>
          <w:rtl/>
        </w:rPr>
        <w:t xml:space="preserve"> </w:t>
      </w:r>
      <w:r w:rsidRPr="00B502A1">
        <w:rPr>
          <w:rStyle w:val="s1"/>
          <w:sz w:val="38"/>
          <w:szCs w:val="38"/>
          <w:rtl/>
        </w:rPr>
        <w:t>لَهُ</w:t>
      </w:r>
      <w:r w:rsidRPr="00B502A1">
        <w:rPr>
          <w:rStyle w:val="s2"/>
          <w:sz w:val="38"/>
          <w:szCs w:val="38"/>
          <w:rtl/>
        </w:rPr>
        <w:t xml:space="preserve"> </w:t>
      </w:r>
      <w:r w:rsidRPr="00B502A1">
        <w:rPr>
          <w:rStyle w:val="s1"/>
          <w:sz w:val="38"/>
          <w:szCs w:val="38"/>
          <w:rtl/>
        </w:rPr>
        <w:t>مَعِيشَةً</w:t>
      </w:r>
      <w:r w:rsidRPr="00B502A1">
        <w:rPr>
          <w:rStyle w:val="s2"/>
          <w:sz w:val="38"/>
          <w:szCs w:val="38"/>
          <w:rtl/>
        </w:rPr>
        <w:t xml:space="preserve"> </w:t>
      </w:r>
      <w:r w:rsidRPr="00B502A1">
        <w:rPr>
          <w:rStyle w:val="s1"/>
          <w:sz w:val="38"/>
          <w:szCs w:val="38"/>
          <w:rtl/>
        </w:rPr>
        <w:t>ضَنكًا</w:t>
      </w:r>
      <w:r w:rsidRPr="00B502A1">
        <w:rPr>
          <w:rStyle w:val="s2"/>
          <w:sz w:val="38"/>
          <w:szCs w:val="38"/>
          <w:rtl/>
        </w:rPr>
        <w:t xml:space="preserve"> </w:t>
      </w:r>
      <w:r w:rsidRPr="00B502A1">
        <w:rPr>
          <w:rStyle w:val="s1"/>
          <w:sz w:val="38"/>
          <w:szCs w:val="38"/>
          <w:rtl/>
        </w:rPr>
        <w:t>وَنَحْشُرُهُ</w:t>
      </w:r>
      <w:r w:rsidRPr="00B502A1">
        <w:rPr>
          <w:rStyle w:val="s2"/>
          <w:sz w:val="38"/>
          <w:szCs w:val="38"/>
          <w:rtl/>
        </w:rPr>
        <w:t xml:space="preserve"> </w:t>
      </w:r>
      <w:r w:rsidRPr="00B502A1">
        <w:rPr>
          <w:rStyle w:val="s1"/>
          <w:sz w:val="38"/>
          <w:szCs w:val="38"/>
          <w:rtl/>
        </w:rPr>
        <w:t>يَوْمَ</w:t>
      </w:r>
      <w:r w:rsidRPr="00B502A1">
        <w:rPr>
          <w:rStyle w:val="s2"/>
          <w:sz w:val="38"/>
          <w:szCs w:val="38"/>
          <w:rtl/>
        </w:rPr>
        <w:t xml:space="preserve"> </w:t>
      </w:r>
      <w:r w:rsidRPr="00B502A1">
        <w:rPr>
          <w:rStyle w:val="s1"/>
          <w:sz w:val="38"/>
          <w:szCs w:val="38"/>
          <w:rtl/>
        </w:rPr>
        <w:t>الْقِيَامَةِ</w:t>
      </w:r>
      <w:r w:rsidRPr="00B502A1">
        <w:rPr>
          <w:rStyle w:val="s2"/>
          <w:sz w:val="38"/>
          <w:szCs w:val="38"/>
          <w:rtl/>
        </w:rPr>
        <w:t xml:space="preserve"> </w:t>
      </w:r>
      <w:r w:rsidRPr="00B502A1">
        <w:rPr>
          <w:rStyle w:val="s1"/>
          <w:sz w:val="38"/>
          <w:szCs w:val="38"/>
          <w:rtl/>
        </w:rPr>
        <w:t>أَعْمَى</w:t>
      </w:r>
    </w:p>
    <w:p w14:paraId="1CABDEB5" w14:textId="0B01658B" w:rsidR="00115240" w:rsidRPr="00115240" w:rsidRDefault="00115240" w:rsidP="00115240">
      <w:pPr>
        <w:pStyle w:val="p1"/>
        <w:spacing w:line="276" w:lineRule="auto"/>
        <w:ind w:firstLine="720"/>
        <w:jc w:val="lowKashida"/>
        <w:divId w:val="278073524"/>
        <w:rPr>
          <w:rFonts w:ascii="Cambria" w:hAnsi="Cambria"/>
          <w:sz w:val="26"/>
          <w:szCs w:val="26"/>
        </w:rPr>
      </w:pPr>
      <w:r w:rsidRPr="00EB6F6F">
        <w:rPr>
          <w:rFonts w:ascii="Cambria" w:hAnsi="Cambria"/>
          <w:b/>
          <w:bCs/>
          <w:sz w:val="26"/>
          <w:szCs w:val="26"/>
        </w:rPr>
        <w:t xml:space="preserve">«Того, хто відвернеться від Мого Нагадування (або </w:t>
      </w:r>
      <w:r w:rsidR="00EB6F6F" w:rsidRPr="00EB6F6F">
        <w:rPr>
          <w:rFonts w:ascii="Cambria" w:hAnsi="Cambria"/>
          <w:b/>
          <w:bCs/>
          <w:sz w:val="26"/>
          <w:szCs w:val="26"/>
        </w:rPr>
        <w:t>згадування</w:t>
      </w:r>
      <w:r w:rsidRPr="00EB6F6F">
        <w:rPr>
          <w:rFonts w:ascii="Cambria" w:hAnsi="Cambria"/>
          <w:b/>
          <w:bCs/>
          <w:sz w:val="26"/>
          <w:szCs w:val="26"/>
        </w:rPr>
        <w:t>), того чекає тяжке життя, а в День воскресіння Ми воскресимо його сліпим»</w:t>
      </w:r>
      <w:r w:rsidRPr="00115240">
        <w:rPr>
          <w:rFonts w:ascii="Cambria" w:hAnsi="Cambria"/>
          <w:sz w:val="26"/>
          <w:szCs w:val="26"/>
        </w:rPr>
        <w:t xml:space="preserve"> (Коран, 20:124), то йому треба відповісти тим, що є  на увазі або Коран, або всі Писання, послані Алла</w:t>
      </w:r>
      <w:r w:rsidR="00020199">
        <w:rPr>
          <w:rFonts w:ascii="Cambria" w:hAnsi="Cambria"/>
          <w:sz w:val="26"/>
          <w:szCs w:val="26"/>
        </w:rPr>
        <w:t>гом</w:t>
      </w:r>
      <w:r w:rsidRPr="00115240">
        <w:rPr>
          <w:rFonts w:ascii="Cambria" w:hAnsi="Cambria"/>
          <w:sz w:val="26"/>
          <w:szCs w:val="26"/>
        </w:rPr>
        <w:t>.</w:t>
      </w:r>
    </w:p>
    <w:p w14:paraId="6425B891" w14:textId="700695AC" w:rsidR="00115240" w:rsidRPr="00115240" w:rsidRDefault="00115240" w:rsidP="003F26B7">
      <w:pPr>
        <w:pStyle w:val="p1"/>
        <w:spacing w:line="276" w:lineRule="auto"/>
        <w:ind w:firstLine="720"/>
        <w:jc w:val="lowKashida"/>
        <w:divId w:val="278073524"/>
        <w:rPr>
          <w:rFonts w:ascii="Cambria" w:hAnsi="Cambria"/>
          <w:sz w:val="26"/>
          <w:szCs w:val="26"/>
        </w:rPr>
      </w:pPr>
      <w:r w:rsidRPr="00115240">
        <w:rPr>
          <w:rFonts w:ascii="Cambria" w:hAnsi="Cambria"/>
          <w:sz w:val="26"/>
          <w:szCs w:val="26"/>
        </w:rPr>
        <w:t xml:space="preserve"> Слово «зікр» є віддієслівним ім'ям, яке може відноситися як до </w:t>
      </w:r>
      <w:r w:rsidR="00E428AF">
        <w:rPr>
          <w:rFonts w:ascii="Cambria" w:hAnsi="Cambria"/>
          <w:sz w:val="26"/>
          <w:szCs w:val="26"/>
        </w:rPr>
        <w:t>дій які здійснюють</w:t>
      </w:r>
      <w:r w:rsidRPr="00115240">
        <w:rPr>
          <w:rFonts w:ascii="Cambria" w:hAnsi="Cambria"/>
          <w:sz w:val="26"/>
          <w:szCs w:val="26"/>
        </w:rPr>
        <w:t>, так і до того, на що падає дія.  Тому, виходячи з другого змісту, під зікром у даному випадку можуть матися на увазі слова, що вимовляються рабом Алла</w:t>
      </w:r>
      <w:r w:rsidR="004E17E8">
        <w:rPr>
          <w:rFonts w:ascii="Cambria" w:hAnsi="Cambria"/>
          <w:sz w:val="26"/>
          <w:szCs w:val="26"/>
        </w:rPr>
        <w:t>га</w:t>
      </w:r>
      <w:r w:rsidRPr="00115240">
        <w:rPr>
          <w:rFonts w:ascii="Cambria" w:hAnsi="Cambria"/>
          <w:sz w:val="26"/>
          <w:szCs w:val="26"/>
        </w:rPr>
        <w:t>: «Субхана-Лла</w:t>
      </w:r>
      <w:r w:rsidR="003F26B7">
        <w:rPr>
          <w:rFonts w:ascii="Cambria" w:hAnsi="Cambria"/>
          <w:sz w:val="26"/>
          <w:szCs w:val="26"/>
        </w:rPr>
        <w:t>г</w:t>
      </w:r>
      <w:r w:rsidRPr="00115240">
        <w:rPr>
          <w:rFonts w:ascii="Cambria" w:hAnsi="Cambria"/>
          <w:sz w:val="26"/>
          <w:szCs w:val="26"/>
        </w:rPr>
        <w:t>», «Альхамдулі-Лля</w:t>
      </w:r>
      <w:r w:rsidR="003F26B7">
        <w:rPr>
          <w:rFonts w:ascii="Cambria" w:hAnsi="Cambria"/>
          <w:sz w:val="26"/>
          <w:szCs w:val="26"/>
        </w:rPr>
        <w:t>г</w:t>
      </w:r>
      <w:r w:rsidRPr="00115240">
        <w:rPr>
          <w:rFonts w:ascii="Cambria" w:hAnsi="Cambria"/>
          <w:sz w:val="26"/>
          <w:szCs w:val="26"/>
        </w:rPr>
        <w:t>», «Ля іля</w:t>
      </w:r>
      <w:r w:rsidR="003F26B7">
        <w:rPr>
          <w:rFonts w:ascii="Cambria" w:hAnsi="Cambria"/>
          <w:sz w:val="26"/>
          <w:szCs w:val="26"/>
        </w:rPr>
        <w:t>га</w:t>
      </w:r>
      <w:r w:rsidRPr="00115240">
        <w:rPr>
          <w:rFonts w:ascii="Cambria" w:hAnsi="Cambria"/>
          <w:sz w:val="26"/>
          <w:szCs w:val="26"/>
        </w:rPr>
        <w:t xml:space="preserve"> ілля Алла</w:t>
      </w:r>
      <w:r w:rsidR="003F26B7">
        <w:rPr>
          <w:rFonts w:ascii="Cambria" w:hAnsi="Cambria"/>
          <w:sz w:val="26"/>
          <w:szCs w:val="26"/>
        </w:rPr>
        <w:t>г</w:t>
      </w:r>
      <w:r w:rsidRPr="00115240">
        <w:rPr>
          <w:rFonts w:ascii="Cambria" w:hAnsi="Cambria"/>
          <w:sz w:val="26"/>
          <w:szCs w:val="26"/>
        </w:rPr>
        <w:t>», «Алла</w:t>
      </w:r>
      <w:r w:rsidR="003F26B7">
        <w:rPr>
          <w:rFonts w:ascii="Cambria" w:hAnsi="Cambria"/>
          <w:sz w:val="26"/>
          <w:szCs w:val="26"/>
        </w:rPr>
        <w:t>га</w:t>
      </w:r>
      <w:r w:rsidRPr="00115240">
        <w:rPr>
          <w:rFonts w:ascii="Cambria" w:hAnsi="Cambria"/>
          <w:sz w:val="26"/>
          <w:szCs w:val="26"/>
        </w:rPr>
        <w:t xml:space="preserve"> акбар».  Якщо ж виходити з першого сенсу, то «зікр</w:t>
      </w:r>
      <w:r w:rsidR="003F26B7">
        <w:rPr>
          <w:rFonts w:ascii="Cambria" w:hAnsi="Cambria"/>
          <w:sz w:val="26"/>
          <w:szCs w:val="26"/>
        </w:rPr>
        <w:t xml:space="preserve"> </w:t>
      </w:r>
      <w:r w:rsidRPr="00115240">
        <w:rPr>
          <w:rFonts w:ascii="Cambria" w:hAnsi="Cambria"/>
          <w:sz w:val="26"/>
          <w:szCs w:val="26"/>
        </w:rPr>
        <w:t>Алла</w:t>
      </w:r>
      <w:r w:rsidR="003F26B7">
        <w:rPr>
          <w:rFonts w:ascii="Cambria" w:hAnsi="Cambria"/>
          <w:sz w:val="26"/>
          <w:szCs w:val="26"/>
        </w:rPr>
        <w:t>га</w:t>
      </w:r>
      <w:r w:rsidRPr="00115240">
        <w:rPr>
          <w:rFonts w:ascii="Cambria" w:hAnsi="Cambria"/>
          <w:sz w:val="26"/>
          <w:szCs w:val="26"/>
        </w:rPr>
        <w:t xml:space="preserve">» - це те, що вимовив Він Сам, тобто Його мова.  І саме цей сенс мається на увазі у згаданому аяті </w:t>
      </w:r>
      <w:r w:rsidRPr="00F2063B">
        <w:rPr>
          <w:rFonts w:ascii="Cambria" w:hAnsi="Cambria"/>
          <w:b/>
          <w:bCs/>
          <w:sz w:val="26"/>
          <w:szCs w:val="26"/>
        </w:rPr>
        <w:t>«...і той, хто відвернувся від Мого Нагадування»</w:t>
      </w:r>
      <w:r w:rsidRPr="00115240">
        <w:rPr>
          <w:rFonts w:ascii="Cambria" w:hAnsi="Cambria"/>
          <w:sz w:val="26"/>
          <w:szCs w:val="26"/>
        </w:rPr>
        <w:t xml:space="preserve">, — тому що в попередньому аяті говорилося: </w:t>
      </w:r>
      <w:r w:rsidRPr="00F2063B">
        <w:rPr>
          <w:rFonts w:ascii="Cambria" w:hAnsi="Cambria"/>
          <w:b/>
          <w:bCs/>
          <w:sz w:val="26"/>
          <w:szCs w:val="26"/>
        </w:rPr>
        <w:t>«Якщо ж до вас з'явиться від Мене вірне керівництво, то кожен,  хто піде Моєму вірному керівництву, не виявиться заблу</w:t>
      </w:r>
      <w:r w:rsidR="00F2063B" w:rsidRPr="00F2063B">
        <w:rPr>
          <w:rFonts w:ascii="Cambria" w:hAnsi="Cambria"/>
          <w:b/>
          <w:bCs/>
          <w:sz w:val="26"/>
          <w:szCs w:val="26"/>
        </w:rPr>
        <w:t>кавшим</w:t>
      </w:r>
      <w:r w:rsidRPr="00F2063B">
        <w:rPr>
          <w:rFonts w:ascii="Cambria" w:hAnsi="Cambria"/>
          <w:b/>
          <w:bCs/>
          <w:sz w:val="26"/>
          <w:szCs w:val="26"/>
        </w:rPr>
        <w:t xml:space="preserve"> і нещасним»</w:t>
      </w:r>
      <w:r w:rsidRPr="00115240">
        <w:rPr>
          <w:rFonts w:ascii="Cambria" w:hAnsi="Cambria"/>
          <w:sz w:val="26"/>
          <w:szCs w:val="26"/>
        </w:rPr>
        <w:t xml:space="preserve"> (Коран, 20:123), де керівництвом Алла</w:t>
      </w:r>
      <w:r w:rsidR="00A77220">
        <w:rPr>
          <w:rFonts w:ascii="Cambria" w:hAnsi="Cambria"/>
          <w:sz w:val="26"/>
          <w:szCs w:val="26"/>
        </w:rPr>
        <w:t>га</w:t>
      </w:r>
      <w:r w:rsidRPr="00115240">
        <w:rPr>
          <w:rFonts w:ascii="Cambria" w:hAnsi="Cambria"/>
          <w:sz w:val="26"/>
          <w:szCs w:val="26"/>
        </w:rPr>
        <w:t xml:space="preserve"> є те, що Він послав з Нагадування.</w:t>
      </w:r>
    </w:p>
    <w:p w14:paraId="16266E3E" w14:textId="3F5747B2" w:rsidR="00115240" w:rsidRPr="00115240" w:rsidRDefault="00115240" w:rsidP="00115240">
      <w:pPr>
        <w:pStyle w:val="p1"/>
        <w:spacing w:line="276" w:lineRule="auto"/>
        <w:ind w:firstLine="720"/>
        <w:jc w:val="lowKashida"/>
        <w:divId w:val="278073524"/>
        <w:rPr>
          <w:rFonts w:ascii="Cambria" w:hAnsi="Cambria"/>
          <w:sz w:val="26"/>
          <w:szCs w:val="26"/>
        </w:rPr>
      </w:pPr>
      <w:r w:rsidRPr="00115240">
        <w:rPr>
          <w:rFonts w:ascii="Cambria" w:hAnsi="Cambria"/>
          <w:sz w:val="26"/>
          <w:szCs w:val="26"/>
        </w:rPr>
        <w:t xml:space="preserve"> Далі в наступних аятах говориться: </w:t>
      </w:r>
      <w:r w:rsidRPr="008D4B74">
        <w:rPr>
          <w:rFonts w:ascii="Cambria" w:hAnsi="Cambria"/>
          <w:b/>
          <w:bCs/>
          <w:sz w:val="26"/>
          <w:szCs w:val="26"/>
        </w:rPr>
        <w:t>«Людина скаже: “Господ</w:t>
      </w:r>
      <w:r w:rsidR="00A77220" w:rsidRPr="008D4B74">
        <w:rPr>
          <w:rFonts w:ascii="Cambria" w:hAnsi="Cambria"/>
          <w:b/>
          <w:bCs/>
          <w:sz w:val="26"/>
          <w:szCs w:val="26"/>
        </w:rPr>
        <w:t>ь</w:t>
      </w:r>
      <w:r w:rsidRPr="008D4B74">
        <w:rPr>
          <w:rFonts w:ascii="Cambria" w:hAnsi="Cambria"/>
          <w:b/>
          <w:bCs/>
          <w:sz w:val="26"/>
          <w:szCs w:val="26"/>
        </w:rPr>
        <w:t>!  Чому Ти воскресив мене сліпим, якщо раніше я був зрячим?”  Йому дадуть відповідь: “Ось так і наші ознаки з'явилися до тебе, але ти забув їх.  Так само сьогодні ти сам будеш забутий”»</w:t>
      </w:r>
      <w:r w:rsidRPr="00115240">
        <w:rPr>
          <w:rFonts w:ascii="Cambria" w:hAnsi="Cambria"/>
          <w:sz w:val="26"/>
          <w:szCs w:val="26"/>
        </w:rPr>
        <w:t xml:space="preserve"> (Коран, 20:125, 126).</w:t>
      </w:r>
    </w:p>
    <w:p w14:paraId="5B5FF2A6" w14:textId="0270C3B5" w:rsidR="00115240" w:rsidRPr="00115240" w:rsidRDefault="00115240" w:rsidP="00115240">
      <w:pPr>
        <w:pStyle w:val="p1"/>
        <w:spacing w:line="276" w:lineRule="auto"/>
        <w:ind w:firstLine="720"/>
        <w:jc w:val="lowKashida"/>
        <w:divId w:val="278073524"/>
        <w:rPr>
          <w:rFonts w:ascii="Cambria" w:hAnsi="Cambria"/>
          <w:sz w:val="26"/>
          <w:szCs w:val="26"/>
        </w:rPr>
      </w:pPr>
      <w:r w:rsidRPr="00115240">
        <w:rPr>
          <w:rFonts w:ascii="Cambria" w:hAnsi="Cambria"/>
          <w:sz w:val="26"/>
          <w:szCs w:val="26"/>
        </w:rPr>
        <w:t xml:space="preserve"> Отже, «аз-зікр» - це послані слова Всевишнього, або ж це </w:t>
      </w:r>
      <w:r w:rsidR="008D4B74">
        <w:rPr>
          <w:rFonts w:ascii="Cambria" w:hAnsi="Cambria"/>
          <w:sz w:val="26"/>
          <w:szCs w:val="26"/>
        </w:rPr>
        <w:t>згадування</w:t>
      </w:r>
      <w:r w:rsidRPr="00115240">
        <w:rPr>
          <w:rFonts w:ascii="Cambria" w:hAnsi="Cambria"/>
          <w:sz w:val="26"/>
          <w:szCs w:val="26"/>
        </w:rPr>
        <w:t xml:space="preserve"> рабом Алла</w:t>
      </w:r>
      <w:r w:rsidR="008D4B74">
        <w:rPr>
          <w:rFonts w:ascii="Cambria" w:hAnsi="Cambria"/>
          <w:sz w:val="26"/>
          <w:szCs w:val="26"/>
        </w:rPr>
        <w:t>га</w:t>
      </w:r>
      <w:r w:rsidRPr="00115240">
        <w:rPr>
          <w:rFonts w:ascii="Cambria" w:hAnsi="Cambria"/>
          <w:sz w:val="26"/>
          <w:szCs w:val="26"/>
        </w:rPr>
        <w:t xml:space="preserve">.  І хоч би якими словами цей зміст був донесений до людини, будь то: «Моє Нагадування», «Моя Книга», «Мої Слова», «Моє Керівництво» тощо — все це вказує на </w:t>
      </w:r>
      <w:r w:rsidR="00992871">
        <w:rPr>
          <w:rFonts w:ascii="Cambria" w:hAnsi="Cambria"/>
          <w:sz w:val="26"/>
          <w:szCs w:val="26"/>
        </w:rPr>
        <w:t xml:space="preserve">одне й те </w:t>
      </w:r>
      <w:r w:rsidRPr="00115240">
        <w:rPr>
          <w:rFonts w:ascii="Cambria" w:hAnsi="Cambria"/>
          <w:sz w:val="26"/>
          <w:szCs w:val="26"/>
        </w:rPr>
        <w:t>саме.</w:t>
      </w:r>
    </w:p>
    <w:p w14:paraId="0AECB801" w14:textId="77777777" w:rsidR="00115240" w:rsidRPr="00992871" w:rsidRDefault="00115240" w:rsidP="00115240">
      <w:pPr>
        <w:pStyle w:val="p1"/>
        <w:spacing w:line="276" w:lineRule="auto"/>
        <w:ind w:firstLine="720"/>
        <w:jc w:val="lowKashida"/>
        <w:divId w:val="278073524"/>
        <w:rPr>
          <w:rFonts w:ascii="Cambria" w:hAnsi="Cambria"/>
          <w:sz w:val="26"/>
          <w:szCs w:val="26"/>
          <w:u w:val="single"/>
        </w:rPr>
      </w:pPr>
      <w:r w:rsidRPr="00115240">
        <w:rPr>
          <w:rFonts w:ascii="Cambria" w:hAnsi="Cambria"/>
          <w:sz w:val="26"/>
          <w:szCs w:val="26"/>
        </w:rPr>
        <w:t xml:space="preserve"> </w:t>
      </w:r>
      <w:r w:rsidRPr="00992871">
        <w:rPr>
          <w:rFonts w:ascii="Cambria" w:hAnsi="Cambria"/>
          <w:sz w:val="26"/>
          <w:szCs w:val="26"/>
          <w:u w:val="single"/>
        </w:rPr>
        <w:t>Роз'яснення шейха Ібн Усайміна:</w:t>
      </w:r>
    </w:p>
    <w:p w14:paraId="7C076043" w14:textId="172BD1F0" w:rsidR="00115240" w:rsidRPr="00115240" w:rsidRDefault="00115240" w:rsidP="00B67B88">
      <w:pPr>
        <w:pStyle w:val="p1"/>
        <w:spacing w:line="276" w:lineRule="auto"/>
        <w:ind w:firstLine="720"/>
        <w:jc w:val="lowKashida"/>
        <w:divId w:val="278073524"/>
        <w:rPr>
          <w:rFonts w:ascii="Cambria" w:hAnsi="Cambria"/>
          <w:sz w:val="26"/>
          <w:szCs w:val="26"/>
        </w:rPr>
      </w:pPr>
      <w:r w:rsidRPr="00115240">
        <w:rPr>
          <w:rFonts w:ascii="Cambria" w:hAnsi="Cambria"/>
          <w:sz w:val="26"/>
          <w:szCs w:val="26"/>
        </w:rPr>
        <w:t xml:space="preserve"> Тут автор каже:</w:t>
      </w:r>
      <w:r w:rsidRPr="005F6666">
        <w:rPr>
          <w:rFonts w:ascii="Cambria" w:hAnsi="Cambria"/>
          <w:i/>
          <w:iCs/>
          <w:sz w:val="26"/>
          <w:szCs w:val="26"/>
        </w:rPr>
        <w:t xml:space="preserve"> «І якщо </w:t>
      </w:r>
      <w:r w:rsidR="00C25FE2" w:rsidRPr="005F6666">
        <w:rPr>
          <w:rFonts w:ascii="Cambria" w:hAnsi="Cambria"/>
          <w:i/>
          <w:iCs/>
          <w:sz w:val="26"/>
          <w:szCs w:val="26"/>
        </w:rPr>
        <w:t>той,хто задає</w:t>
      </w:r>
      <w:r w:rsidR="00992871" w:rsidRPr="005F6666">
        <w:rPr>
          <w:rFonts w:ascii="Cambria" w:hAnsi="Cambria"/>
          <w:i/>
          <w:iCs/>
          <w:sz w:val="26"/>
          <w:szCs w:val="26"/>
        </w:rPr>
        <w:t xml:space="preserve"> </w:t>
      </w:r>
      <w:r w:rsidRPr="005F6666">
        <w:rPr>
          <w:rFonts w:ascii="Cambria" w:hAnsi="Cambria"/>
          <w:i/>
          <w:iCs/>
          <w:sz w:val="26"/>
          <w:szCs w:val="26"/>
        </w:rPr>
        <w:t>питання має на увазі сутність того, про що він запитує, то ми можемо використовувати у відповіді будь-яку з відомих назв того, про що або про кого він запитує»</w:t>
      </w:r>
      <w:r w:rsidRPr="00115240">
        <w:rPr>
          <w:rFonts w:ascii="Cambria" w:hAnsi="Cambria"/>
          <w:sz w:val="26"/>
          <w:szCs w:val="26"/>
        </w:rPr>
        <w:t>.  Наприклад, запитання про тлумачення аяту з Корану, скаже: «Що мається на увазі під словом «з</w:t>
      </w:r>
      <w:r w:rsidR="00C649D0">
        <w:rPr>
          <w:rFonts w:ascii="Cambria" w:hAnsi="Cambria"/>
          <w:sz w:val="26"/>
          <w:szCs w:val="26"/>
        </w:rPr>
        <w:t>і</w:t>
      </w:r>
      <w:r w:rsidRPr="00115240">
        <w:rPr>
          <w:rFonts w:ascii="Cambria" w:hAnsi="Cambria"/>
          <w:sz w:val="26"/>
          <w:szCs w:val="26"/>
        </w:rPr>
        <w:t>кр» у згаданому аяті і до чого воно відноситься: до</w:t>
      </w:r>
      <w:r w:rsidR="006F0F2D">
        <w:rPr>
          <w:rFonts w:ascii="Cambria" w:hAnsi="Cambria"/>
          <w:sz w:val="26"/>
          <w:szCs w:val="26"/>
        </w:rPr>
        <w:t xml:space="preserve"> того</w:t>
      </w:r>
      <w:r w:rsidRPr="00115240">
        <w:rPr>
          <w:rFonts w:ascii="Cambria" w:hAnsi="Cambria"/>
          <w:sz w:val="26"/>
          <w:szCs w:val="26"/>
        </w:rPr>
        <w:t xml:space="preserve">, </w:t>
      </w:r>
      <w:r w:rsidR="001C0F47">
        <w:rPr>
          <w:rFonts w:ascii="Cambria" w:hAnsi="Cambria"/>
          <w:sz w:val="26"/>
          <w:szCs w:val="26"/>
        </w:rPr>
        <w:t>хто</w:t>
      </w:r>
      <w:r w:rsidRPr="00115240">
        <w:rPr>
          <w:rFonts w:ascii="Cambria" w:hAnsi="Cambria"/>
          <w:sz w:val="26"/>
          <w:szCs w:val="26"/>
        </w:rPr>
        <w:t xml:space="preserve"> вчиняє дію, або до об'єкта, </w:t>
      </w:r>
      <w:r w:rsidR="00CA4774">
        <w:rPr>
          <w:rFonts w:ascii="Cambria" w:hAnsi="Cambria"/>
          <w:sz w:val="26"/>
          <w:szCs w:val="26"/>
        </w:rPr>
        <w:t>що вказує на</w:t>
      </w:r>
      <w:r w:rsidR="001C0F47">
        <w:rPr>
          <w:rFonts w:ascii="Cambria" w:hAnsi="Cambria"/>
          <w:sz w:val="26"/>
          <w:szCs w:val="26"/>
        </w:rPr>
        <w:t xml:space="preserve"> </w:t>
      </w:r>
      <w:r w:rsidRPr="00115240">
        <w:rPr>
          <w:rFonts w:ascii="Cambria" w:hAnsi="Cambria"/>
          <w:sz w:val="26"/>
          <w:szCs w:val="26"/>
        </w:rPr>
        <w:t>ді</w:t>
      </w:r>
      <w:r w:rsidR="00CA4774">
        <w:rPr>
          <w:rFonts w:ascii="Cambria" w:hAnsi="Cambria"/>
          <w:sz w:val="26"/>
          <w:szCs w:val="26"/>
        </w:rPr>
        <w:t>ю</w:t>
      </w:r>
      <w:r w:rsidRPr="00115240">
        <w:rPr>
          <w:rFonts w:ascii="Cambria" w:hAnsi="Cambria"/>
          <w:sz w:val="26"/>
          <w:szCs w:val="26"/>
        </w:rPr>
        <w:t xml:space="preserve">?  Тобто, </w:t>
      </w:r>
      <w:r w:rsidR="00CA4774">
        <w:rPr>
          <w:rFonts w:ascii="Cambria" w:hAnsi="Cambria"/>
          <w:sz w:val="26"/>
          <w:szCs w:val="26"/>
        </w:rPr>
        <w:t>що саме</w:t>
      </w:r>
      <w:r w:rsidRPr="00115240">
        <w:rPr>
          <w:rFonts w:ascii="Cambria" w:hAnsi="Cambria"/>
          <w:sz w:val="26"/>
          <w:szCs w:val="26"/>
        </w:rPr>
        <w:t xml:space="preserve"> із двох думок мається на увазі: «Хто відвернеться від Мого </w:t>
      </w:r>
      <w:r w:rsidR="00676223">
        <w:rPr>
          <w:rFonts w:ascii="Cambria" w:hAnsi="Cambria"/>
          <w:sz w:val="26"/>
          <w:szCs w:val="26"/>
        </w:rPr>
        <w:t>згадування</w:t>
      </w:r>
      <w:r w:rsidRPr="00115240">
        <w:rPr>
          <w:rFonts w:ascii="Cambria" w:hAnsi="Cambria"/>
          <w:sz w:val="26"/>
          <w:szCs w:val="26"/>
        </w:rPr>
        <w:t>» або «Хто відвернеться від Нагадування, яке Я вам послав»?</w:t>
      </w:r>
    </w:p>
    <w:p w14:paraId="4204EF7D" w14:textId="285D8911" w:rsidR="00115240" w:rsidRPr="00115240" w:rsidRDefault="00115240" w:rsidP="00115240">
      <w:pPr>
        <w:pStyle w:val="p1"/>
        <w:spacing w:line="276" w:lineRule="auto"/>
        <w:ind w:firstLine="720"/>
        <w:jc w:val="lowKashida"/>
        <w:divId w:val="278073524"/>
        <w:rPr>
          <w:rFonts w:ascii="Cambria" w:hAnsi="Cambria"/>
          <w:sz w:val="26"/>
          <w:szCs w:val="26"/>
        </w:rPr>
      </w:pPr>
      <w:r w:rsidRPr="00115240">
        <w:rPr>
          <w:rFonts w:ascii="Cambria" w:hAnsi="Cambria"/>
          <w:sz w:val="26"/>
          <w:szCs w:val="26"/>
        </w:rPr>
        <w:t xml:space="preserve"> Відповіддю буде те, що тут можуть </w:t>
      </w:r>
      <w:r w:rsidR="002A33F4">
        <w:rPr>
          <w:rFonts w:ascii="Cambria" w:hAnsi="Cambria"/>
          <w:sz w:val="26"/>
          <w:szCs w:val="26"/>
        </w:rPr>
        <w:t>бути</w:t>
      </w:r>
      <w:r w:rsidRPr="00115240">
        <w:rPr>
          <w:rFonts w:ascii="Cambria" w:hAnsi="Cambria"/>
          <w:sz w:val="26"/>
          <w:szCs w:val="26"/>
        </w:rPr>
        <w:t xml:space="preserve"> обидва сенси.  Перший зміст відповідає змісту іншого аяту:</w:t>
      </w:r>
      <w:r w:rsidRPr="002A33F4">
        <w:rPr>
          <w:rFonts w:ascii="Cambria" w:hAnsi="Cambria"/>
          <w:b/>
          <w:bCs/>
          <w:sz w:val="26"/>
          <w:szCs w:val="26"/>
        </w:rPr>
        <w:t xml:space="preserve"> «Здійснюй намаз для Мого </w:t>
      </w:r>
      <w:r w:rsidR="002A33F4" w:rsidRPr="002A33F4">
        <w:rPr>
          <w:rFonts w:ascii="Cambria" w:hAnsi="Cambria"/>
          <w:b/>
          <w:bCs/>
          <w:sz w:val="26"/>
          <w:szCs w:val="26"/>
        </w:rPr>
        <w:t>згадування</w:t>
      </w:r>
      <w:r w:rsidRPr="002A33F4">
        <w:rPr>
          <w:rFonts w:ascii="Cambria" w:hAnsi="Cambria"/>
          <w:b/>
          <w:bCs/>
          <w:sz w:val="26"/>
          <w:szCs w:val="26"/>
        </w:rPr>
        <w:t>»</w:t>
      </w:r>
      <w:r w:rsidRPr="00115240">
        <w:rPr>
          <w:rFonts w:ascii="Cambria" w:hAnsi="Cambria"/>
          <w:sz w:val="26"/>
          <w:szCs w:val="26"/>
        </w:rPr>
        <w:t xml:space="preserve"> (Коран, 20:14), тобто щоб пам'ятати про Мене і </w:t>
      </w:r>
      <w:r w:rsidR="00F01165">
        <w:rPr>
          <w:rFonts w:ascii="Cambria" w:hAnsi="Cambria"/>
          <w:sz w:val="26"/>
          <w:szCs w:val="26"/>
        </w:rPr>
        <w:t>згадувати</w:t>
      </w:r>
      <w:r w:rsidRPr="00115240">
        <w:rPr>
          <w:rFonts w:ascii="Cambria" w:hAnsi="Cambria"/>
          <w:sz w:val="26"/>
          <w:szCs w:val="26"/>
        </w:rPr>
        <w:t xml:space="preserve"> Мене за допомогою намазу.  Але також може матися на увазі і другий зміст, де під словом «зікр» мається на увазі ниспослане Алла</w:t>
      </w:r>
      <w:r w:rsidR="00F01165">
        <w:rPr>
          <w:rFonts w:ascii="Cambria" w:hAnsi="Cambria"/>
          <w:sz w:val="26"/>
          <w:szCs w:val="26"/>
        </w:rPr>
        <w:t>гом</w:t>
      </w:r>
      <w:r w:rsidRPr="00115240">
        <w:rPr>
          <w:rFonts w:ascii="Cambria" w:hAnsi="Cambria"/>
          <w:sz w:val="26"/>
          <w:szCs w:val="26"/>
        </w:rPr>
        <w:t xml:space="preserve"> Писання, тобто Коран, або навіть точніше кажучи, всі послані Писання.</w:t>
      </w:r>
    </w:p>
    <w:p w14:paraId="2D1C16D0" w14:textId="346BE85E" w:rsidR="00115240" w:rsidRPr="00115240" w:rsidRDefault="00115240" w:rsidP="00115240">
      <w:pPr>
        <w:pStyle w:val="p1"/>
        <w:spacing w:line="276" w:lineRule="auto"/>
        <w:ind w:firstLine="720"/>
        <w:jc w:val="lowKashida"/>
        <w:divId w:val="278073524"/>
        <w:rPr>
          <w:rFonts w:ascii="Cambria" w:hAnsi="Cambria"/>
          <w:sz w:val="26"/>
          <w:szCs w:val="26"/>
        </w:rPr>
      </w:pPr>
      <w:r w:rsidRPr="00115240">
        <w:rPr>
          <w:rFonts w:ascii="Cambria" w:hAnsi="Cambria"/>
          <w:sz w:val="26"/>
          <w:szCs w:val="26"/>
        </w:rPr>
        <w:t xml:space="preserve"> Отже, в аяті йдеться про те, хто відвернувся від Писань, посланих Алла</w:t>
      </w:r>
      <w:r w:rsidR="006A5220">
        <w:rPr>
          <w:rFonts w:ascii="Cambria" w:hAnsi="Cambria"/>
          <w:sz w:val="26"/>
          <w:szCs w:val="26"/>
        </w:rPr>
        <w:t>гом</w:t>
      </w:r>
      <w:r w:rsidRPr="00115240">
        <w:rPr>
          <w:rFonts w:ascii="Cambria" w:hAnsi="Cambria"/>
          <w:sz w:val="26"/>
          <w:szCs w:val="26"/>
        </w:rPr>
        <w:t xml:space="preserve"> для Його </w:t>
      </w:r>
      <w:r w:rsidR="006A5220">
        <w:rPr>
          <w:rFonts w:ascii="Cambria" w:hAnsi="Cambria"/>
          <w:sz w:val="26"/>
          <w:szCs w:val="26"/>
        </w:rPr>
        <w:t>згадування</w:t>
      </w:r>
      <w:r w:rsidRPr="00115240">
        <w:rPr>
          <w:rFonts w:ascii="Cambria" w:hAnsi="Cambria"/>
          <w:sz w:val="26"/>
          <w:szCs w:val="26"/>
        </w:rPr>
        <w:t xml:space="preserve">.  І цей сенс, я вважаю, більше підходить як з боку побудови мови, так і з боку контексту, оскільки до цього Всевишній сказав: </w:t>
      </w:r>
      <w:r w:rsidRPr="00E80F02">
        <w:rPr>
          <w:rFonts w:ascii="Cambria" w:hAnsi="Cambria"/>
          <w:b/>
          <w:bCs/>
          <w:sz w:val="26"/>
          <w:szCs w:val="26"/>
        </w:rPr>
        <w:t>«Якщо ж до вам з'явиться від Мене керівництво, то кожен, хто піде до Мого керівництва, не виявиться заблу</w:t>
      </w:r>
      <w:r w:rsidR="006A5220" w:rsidRPr="00E80F02">
        <w:rPr>
          <w:rFonts w:ascii="Cambria" w:hAnsi="Cambria"/>
          <w:b/>
          <w:bCs/>
          <w:sz w:val="26"/>
          <w:szCs w:val="26"/>
        </w:rPr>
        <w:t>кавшим</w:t>
      </w:r>
      <w:r w:rsidRPr="00E80F02">
        <w:rPr>
          <w:rFonts w:ascii="Cambria" w:hAnsi="Cambria"/>
          <w:b/>
          <w:bCs/>
          <w:sz w:val="26"/>
          <w:szCs w:val="26"/>
        </w:rPr>
        <w:t xml:space="preserve"> і нещасним, а хто відвернувся від Мого Нагадування...»</w:t>
      </w:r>
      <w:r w:rsidRPr="00115240">
        <w:rPr>
          <w:rFonts w:ascii="Cambria" w:hAnsi="Cambria"/>
          <w:sz w:val="26"/>
          <w:szCs w:val="26"/>
        </w:rPr>
        <w:t xml:space="preserve">.  Тому під словом «зікр» тут мається на увазі керівництво, яке Всевишній послав, оскільки Він сказав: </w:t>
      </w:r>
      <w:r w:rsidRPr="00E80F02">
        <w:rPr>
          <w:rFonts w:ascii="Cambria" w:hAnsi="Cambria"/>
          <w:b/>
          <w:bCs/>
          <w:sz w:val="26"/>
          <w:szCs w:val="26"/>
        </w:rPr>
        <w:t>«...</w:t>
      </w:r>
      <w:r w:rsidR="00E80F02" w:rsidRPr="00E80F02">
        <w:rPr>
          <w:rFonts w:ascii="Cambria" w:hAnsi="Cambria"/>
          <w:b/>
          <w:bCs/>
          <w:sz w:val="26"/>
          <w:szCs w:val="26"/>
        </w:rPr>
        <w:t>з’</w:t>
      </w:r>
      <w:r w:rsidRPr="00E80F02">
        <w:rPr>
          <w:rFonts w:ascii="Cambria" w:hAnsi="Cambria"/>
          <w:b/>
          <w:bCs/>
          <w:sz w:val="26"/>
          <w:szCs w:val="26"/>
        </w:rPr>
        <w:t>явиться від Мене керівництво»</w:t>
      </w:r>
      <w:r w:rsidRPr="00115240">
        <w:rPr>
          <w:rFonts w:ascii="Cambria" w:hAnsi="Cambria"/>
          <w:sz w:val="26"/>
          <w:szCs w:val="26"/>
        </w:rPr>
        <w:t xml:space="preserve">, а потім: </w:t>
      </w:r>
      <w:r w:rsidRPr="00E51529">
        <w:rPr>
          <w:rFonts w:ascii="Cambria" w:hAnsi="Cambria"/>
          <w:b/>
          <w:bCs/>
          <w:sz w:val="26"/>
          <w:szCs w:val="26"/>
        </w:rPr>
        <w:t xml:space="preserve">«...хто відвернувся від Мого </w:t>
      </w:r>
      <w:r w:rsidRPr="00E51529">
        <w:rPr>
          <w:rFonts w:ascii="Cambria" w:hAnsi="Cambria"/>
          <w:b/>
          <w:bCs/>
          <w:sz w:val="26"/>
          <w:szCs w:val="26"/>
        </w:rPr>
        <w:lastRenderedPageBreak/>
        <w:t>Нагадування»</w:t>
      </w:r>
      <w:r w:rsidRPr="00115240">
        <w:rPr>
          <w:rFonts w:ascii="Cambria" w:hAnsi="Cambria"/>
          <w:sz w:val="26"/>
          <w:szCs w:val="26"/>
        </w:rPr>
        <w:t>.  А назвав Він послане Ним керівництво Нагадуванням, тому що в ньому міститься нагадування для людини, застереження та залякування.</w:t>
      </w:r>
    </w:p>
    <w:p w14:paraId="29A3F52B" w14:textId="644C0E3E" w:rsidR="00115240" w:rsidRPr="00115240" w:rsidRDefault="00115240" w:rsidP="00115240">
      <w:pPr>
        <w:pStyle w:val="p1"/>
        <w:spacing w:line="276" w:lineRule="auto"/>
        <w:ind w:firstLine="720"/>
        <w:jc w:val="lowKashida"/>
        <w:divId w:val="278073524"/>
        <w:rPr>
          <w:rFonts w:ascii="Cambria" w:hAnsi="Cambria"/>
          <w:sz w:val="26"/>
          <w:szCs w:val="26"/>
        </w:rPr>
      </w:pPr>
      <w:r w:rsidRPr="00115240">
        <w:rPr>
          <w:rFonts w:ascii="Cambria" w:hAnsi="Cambria"/>
          <w:sz w:val="26"/>
          <w:szCs w:val="26"/>
        </w:rPr>
        <w:t xml:space="preserve"> Виходячи зі сказаного, якщо щодо слова «зікр» в аяті ми скажемо, що маються на увазі слова </w:t>
      </w:r>
      <w:r w:rsidR="00CD0D0C">
        <w:rPr>
          <w:rFonts w:ascii="Cambria" w:hAnsi="Cambria"/>
          <w:sz w:val="26"/>
          <w:szCs w:val="26"/>
        </w:rPr>
        <w:t>згадування</w:t>
      </w:r>
      <w:r w:rsidRPr="00115240">
        <w:rPr>
          <w:rFonts w:ascii="Cambria" w:hAnsi="Cambria"/>
          <w:sz w:val="26"/>
          <w:szCs w:val="26"/>
        </w:rPr>
        <w:t xml:space="preserve"> Алла</w:t>
      </w:r>
      <w:r w:rsidR="00CD0D0C">
        <w:rPr>
          <w:rFonts w:ascii="Cambria" w:hAnsi="Cambria"/>
          <w:sz w:val="26"/>
          <w:szCs w:val="26"/>
        </w:rPr>
        <w:t>га</w:t>
      </w:r>
      <w:r w:rsidRPr="00115240">
        <w:rPr>
          <w:rFonts w:ascii="Cambria" w:hAnsi="Cambria"/>
          <w:sz w:val="26"/>
          <w:szCs w:val="26"/>
        </w:rPr>
        <w:t>, такі як «Субхана-Лла</w:t>
      </w:r>
      <w:r w:rsidR="00CD0D0C">
        <w:rPr>
          <w:rFonts w:ascii="Cambria" w:hAnsi="Cambria"/>
          <w:sz w:val="26"/>
          <w:szCs w:val="26"/>
        </w:rPr>
        <w:t>г</w:t>
      </w:r>
      <w:r w:rsidRPr="00115240">
        <w:rPr>
          <w:rFonts w:ascii="Cambria" w:hAnsi="Cambria"/>
          <w:sz w:val="26"/>
          <w:szCs w:val="26"/>
        </w:rPr>
        <w:t>», «Альхамдулі-Лля</w:t>
      </w:r>
      <w:r w:rsidR="00CD0D0C">
        <w:rPr>
          <w:rFonts w:ascii="Cambria" w:hAnsi="Cambria"/>
          <w:sz w:val="26"/>
          <w:szCs w:val="26"/>
        </w:rPr>
        <w:t>г</w:t>
      </w:r>
      <w:r w:rsidRPr="00115240">
        <w:rPr>
          <w:rFonts w:ascii="Cambria" w:hAnsi="Cambria"/>
          <w:sz w:val="26"/>
          <w:szCs w:val="26"/>
        </w:rPr>
        <w:t>» та «Алла</w:t>
      </w:r>
      <w:r w:rsidR="00CD0D0C">
        <w:rPr>
          <w:rFonts w:ascii="Cambria" w:hAnsi="Cambria"/>
          <w:sz w:val="26"/>
          <w:szCs w:val="26"/>
        </w:rPr>
        <w:t>гу</w:t>
      </w:r>
      <w:r w:rsidRPr="00115240">
        <w:rPr>
          <w:rFonts w:ascii="Cambria" w:hAnsi="Cambria"/>
          <w:sz w:val="26"/>
          <w:szCs w:val="26"/>
        </w:rPr>
        <w:t xml:space="preserve"> акбар», то це буде правильним </w:t>
      </w:r>
      <w:r w:rsidR="00CD0D0C">
        <w:rPr>
          <w:rFonts w:ascii="Cambria" w:hAnsi="Cambria"/>
          <w:sz w:val="26"/>
          <w:szCs w:val="26"/>
        </w:rPr>
        <w:t>тлумаченням</w:t>
      </w:r>
      <w:r w:rsidRPr="00115240">
        <w:rPr>
          <w:rFonts w:ascii="Cambria" w:hAnsi="Cambria"/>
          <w:sz w:val="26"/>
          <w:szCs w:val="26"/>
        </w:rPr>
        <w:t>.  Так</w:t>
      </w:r>
      <w:r w:rsidR="002B14C0">
        <w:rPr>
          <w:rFonts w:ascii="Cambria" w:hAnsi="Cambria"/>
          <w:sz w:val="26"/>
          <w:szCs w:val="26"/>
        </w:rPr>
        <w:t xml:space="preserve">ож </w:t>
      </w:r>
      <w:r w:rsidRPr="00115240">
        <w:rPr>
          <w:rFonts w:ascii="Cambria" w:hAnsi="Cambria"/>
          <w:sz w:val="26"/>
          <w:szCs w:val="26"/>
        </w:rPr>
        <w:t>буде правильним тлумаченням, якщо ми скажемо, що тут під «зікром» маються на увазі послані Алла</w:t>
      </w:r>
      <w:r w:rsidR="002B14C0">
        <w:rPr>
          <w:rFonts w:ascii="Cambria" w:hAnsi="Cambria"/>
          <w:sz w:val="26"/>
          <w:szCs w:val="26"/>
        </w:rPr>
        <w:t>гом</w:t>
      </w:r>
      <w:r w:rsidRPr="00115240">
        <w:rPr>
          <w:rFonts w:ascii="Cambria" w:hAnsi="Cambria"/>
          <w:sz w:val="26"/>
          <w:szCs w:val="26"/>
        </w:rPr>
        <w:t xml:space="preserve"> Писання, оскільки це слово дійсно підходить для обох </w:t>
      </w:r>
      <w:r w:rsidR="002B14C0">
        <w:rPr>
          <w:rFonts w:ascii="Cambria" w:hAnsi="Cambria"/>
          <w:sz w:val="26"/>
          <w:szCs w:val="26"/>
        </w:rPr>
        <w:t>сенсів</w:t>
      </w:r>
      <w:r w:rsidRPr="00115240">
        <w:rPr>
          <w:rFonts w:ascii="Cambria" w:hAnsi="Cambria"/>
          <w:sz w:val="26"/>
          <w:szCs w:val="26"/>
        </w:rPr>
        <w:t>.</w:t>
      </w:r>
    </w:p>
    <w:p w14:paraId="454379FA" w14:textId="72EE0316" w:rsidR="00532DCD" w:rsidRDefault="00115240" w:rsidP="00115240">
      <w:pPr>
        <w:pStyle w:val="p1"/>
        <w:spacing w:line="276" w:lineRule="auto"/>
        <w:ind w:firstLine="720"/>
        <w:jc w:val="lowKashida"/>
        <w:divId w:val="278073524"/>
        <w:rPr>
          <w:rFonts w:ascii="Cambria" w:hAnsi="Cambria"/>
          <w:sz w:val="26"/>
          <w:szCs w:val="26"/>
        </w:rPr>
      </w:pPr>
      <w:r w:rsidRPr="00115240">
        <w:rPr>
          <w:rFonts w:ascii="Cambria" w:hAnsi="Cambria"/>
          <w:sz w:val="26"/>
          <w:szCs w:val="26"/>
        </w:rPr>
        <w:t xml:space="preserve"> І це стосується розбіжностей різновидів, тому що обидва тлумачення не є взаємовиключними, адже з усього, що послав Всевишній Алла</w:t>
      </w:r>
      <w:r w:rsidR="00E90215">
        <w:rPr>
          <w:rFonts w:ascii="Cambria" w:hAnsi="Cambria"/>
          <w:sz w:val="26"/>
          <w:szCs w:val="26"/>
        </w:rPr>
        <w:t>г</w:t>
      </w:r>
      <w:r w:rsidRPr="00115240">
        <w:rPr>
          <w:rFonts w:ascii="Cambria" w:hAnsi="Cambria"/>
          <w:sz w:val="26"/>
          <w:szCs w:val="26"/>
        </w:rPr>
        <w:t xml:space="preserve">, випливає необхідність Його </w:t>
      </w:r>
      <w:r w:rsidR="00E90215">
        <w:rPr>
          <w:rFonts w:ascii="Cambria" w:hAnsi="Cambria"/>
          <w:sz w:val="26"/>
          <w:szCs w:val="26"/>
        </w:rPr>
        <w:t>згадування</w:t>
      </w:r>
      <w:r w:rsidRPr="00115240">
        <w:rPr>
          <w:rFonts w:ascii="Cambria" w:hAnsi="Cambria"/>
          <w:sz w:val="26"/>
          <w:szCs w:val="26"/>
        </w:rPr>
        <w:t>, будучи в то</w:t>
      </w:r>
      <w:r w:rsidR="00EE228D">
        <w:rPr>
          <w:rFonts w:ascii="Cambria" w:hAnsi="Cambria"/>
          <w:sz w:val="26"/>
          <w:szCs w:val="26"/>
        </w:rPr>
        <w:t>й</w:t>
      </w:r>
      <w:r>
        <w:rPr>
          <w:rFonts w:ascii="Cambria" w:hAnsi="Cambria"/>
          <w:sz w:val="26"/>
          <w:szCs w:val="26"/>
        </w:rPr>
        <w:t xml:space="preserve"> </w:t>
      </w:r>
      <w:r w:rsidRPr="00115240">
        <w:rPr>
          <w:rFonts w:ascii="Cambria" w:hAnsi="Cambria"/>
          <w:sz w:val="26"/>
          <w:szCs w:val="26"/>
        </w:rPr>
        <w:t>сам</w:t>
      </w:r>
      <w:r w:rsidR="00EE228D">
        <w:rPr>
          <w:rFonts w:ascii="Cambria" w:hAnsi="Cambria"/>
          <w:sz w:val="26"/>
          <w:szCs w:val="26"/>
        </w:rPr>
        <w:t>ий</w:t>
      </w:r>
      <w:r w:rsidRPr="00115240">
        <w:rPr>
          <w:rFonts w:ascii="Cambria" w:hAnsi="Cambria"/>
          <w:sz w:val="26"/>
          <w:szCs w:val="26"/>
        </w:rPr>
        <w:t xml:space="preserve"> час і нагадуванням для них самих.</w:t>
      </w:r>
    </w:p>
    <w:p w14:paraId="66CD999F" w14:textId="642DB4DB" w:rsidR="004D2E30" w:rsidRPr="004D2E30" w:rsidRDefault="004D2E30" w:rsidP="004D2E30">
      <w:pPr>
        <w:pStyle w:val="p1"/>
        <w:spacing w:line="276" w:lineRule="auto"/>
        <w:ind w:firstLine="720"/>
        <w:jc w:val="center"/>
        <w:divId w:val="278073524"/>
        <w:rPr>
          <w:rFonts w:ascii="Cambria" w:hAnsi="Cambria"/>
          <w:b/>
          <w:bCs/>
          <w:sz w:val="30"/>
          <w:szCs w:val="30"/>
        </w:rPr>
      </w:pPr>
      <w:r w:rsidRPr="004D2E30">
        <w:rPr>
          <w:rFonts w:ascii="Cambria" w:hAnsi="Cambria"/>
          <w:b/>
          <w:bCs/>
          <w:sz w:val="30"/>
          <w:szCs w:val="30"/>
        </w:rPr>
        <w:t>***</w:t>
      </w:r>
    </w:p>
    <w:p w14:paraId="14E91987" w14:textId="77777777" w:rsidR="00BB6C56" w:rsidRPr="004D2E30" w:rsidRDefault="00BB6C56" w:rsidP="00BB6C56">
      <w:pPr>
        <w:pStyle w:val="p1"/>
        <w:spacing w:line="276" w:lineRule="auto"/>
        <w:ind w:firstLine="720"/>
        <w:jc w:val="lowKashida"/>
        <w:divId w:val="278073524"/>
        <w:rPr>
          <w:rFonts w:ascii="Cambria" w:hAnsi="Cambria"/>
          <w:sz w:val="26"/>
          <w:szCs w:val="26"/>
          <w:u w:val="single"/>
        </w:rPr>
      </w:pPr>
      <w:r w:rsidRPr="004D2E30">
        <w:rPr>
          <w:rFonts w:ascii="Cambria" w:hAnsi="Cambria"/>
          <w:sz w:val="26"/>
          <w:szCs w:val="26"/>
          <w:u w:val="single"/>
        </w:rPr>
        <w:t>Шейхуль-Іслям Ібн Таймія сказав:</w:t>
      </w:r>
    </w:p>
    <w:p w14:paraId="4D850F95" w14:textId="152D4D67" w:rsidR="00BB6C56" w:rsidRPr="00BB6C56" w:rsidRDefault="00BB6C56" w:rsidP="00BB6C56">
      <w:pPr>
        <w:pStyle w:val="p1"/>
        <w:spacing w:line="276" w:lineRule="auto"/>
        <w:ind w:firstLine="720"/>
        <w:jc w:val="lowKashida"/>
        <w:divId w:val="278073524"/>
        <w:rPr>
          <w:rFonts w:ascii="Cambria" w:hAnsi="Cambria"/>
          <w:sz w:val="26"/>
          <w:szCs w:val="26"/>
        </w:rPr>
      </w:pPr>
      <w:r w:rsidRPr="00BB6C56">
        <w:rPr>
          <w:rFonts w:ascii="Cambria" w:hAnsi="Cambria"/>
          <w:sz w:val="26"/>
          <w:szCs w:val="26"/>
        </w:rPr>
        <w:t xml:space="preserve"> Якщо ж питаючий хотів дізнатися про конкретний зміст, що міститься саме в цьому імені, необхідно згадати трохи більше, ніж просто вказівку на сутність.  Наприклад, якщо людина, заздалегідь знаючи, що вони належать Алла</w:t>
      </w:r>
      <w:r w:rsidR="009747C9">
        <w:rPr>
          <w:rFonts w:ascii="Cambria" w:hAnsi="Cambria"/>
          <w:sz w:val="26"/>
          <w:szCs w:val="26"/>
        </w:rPr>
        <w:t>гу</w:t>
      </w:r>
      <w:r w:rsidRPr="00BB6C56">
        <w:rPr>
          <w:rFonts w:ascii="Cambria" w:hAnsi="Cambria"/>
          <w:sz w:val="26"/>
          <w:szCs w:val="26"/>
        </w:rPr>
        <w:t>, запитає про імена аль-К'уддус (Святий), ас-Салям (Успішний), аль-Му'мін (Оберігаючий), то його цікавить, чому Алла</w:t>
      </w:r>
      <w:r w:rsidR="00CE2473">
        <w:rPr>
          <w:rFonts w:ascii="Cambria" w:hAnsi="Cambria"/>
          <w:sz w:val="26"/>
          <w:szCs w:val="26"/>
        </w:rPr>
        <w:t>г</w:t>
      </w:r>
      <w:r w:rsidRPr="00BB6C56">
        <w:rPr>
          <w:rFonts w:ascii="Cambria" w:hAnsi="Cambria"/>
          <w:sz w:val="26"/>
          <w:szCs w:val="26"/>
        </w:rPr>
        <w:t xml:space="preserve"> названий саме цими іменами, що містять у собі ці конкретні с</w:t>
      </w:r>
      <w:r w:rsidR="00CE2473">
        <w:rPr>
          <w:rFonts w:ascii="Cambria" w:hAnsi="Cambria"/>
          <w:sz w:val="26"/>
          <w:szCs w:val="26"/>
        </w:rPr>
        <w:t>енси</w:t>
      </w:r>
      <w:r w:rsidRPr="00BB6C56">
        <w:rPr>
          <w:rFonts w:ascii="Cambria" w:hAnsi="Cambria"/>
          <w:sz w:val="26"/>
          <w:szCs w:val="26"/>
        </w:rPr>
        <w:t>?</w:t>
      </w:r>
    </w:p>
    <w:p w14:paraId="04B3A22C" w14:textId="77777777" w:rsidR="00BB6C56" w:rsidRPr="00CE2473" w:rsidRDefault="00BB6C56" w:rsidP="00BB6C56">
      <w:pPr>
        <w:pStyle w:val="p1"/>
        <w:spacing w:line="276" w:lineRule="auto"/>
        <w:ind w:firstLine="720"/>
        <w:jc w:val="lowKashida"/>
        <w:divId w:val="278073524"/>
        <w:rPr>
          <w:rFonts w:ascii="Cambria" w:hAnsi="Cambria"/>
          <w:sz w:val="26"/>
          <w:szCs w:val="26"/>
          <w:u w:val="single"/>
        </w:rPr>
      </w:pPr>
      <w:r w:rsidRPr="00BB6C56">
        <w:rPr>
          <w:rFonts w:ascii="Cambria" w:hAnsi="Cambria"/>
          <w:sz w:val="26"/>
          <w:szCs w:val="26"/>
        </w:rPr>
        <w:t xml:space="preserve"> </w:t>
      </w:r>
      <w:r w:rsidRPr="00CE2473">
        <w:rPr>
          <w:rFonts w:ascii="Cambria" w:hAnsi="Cambria"/>
          <w:sz w:val="26"/>
          <w:szCs w:val="26"/>
          <w:u w:val="single"/>
        </w:rPr>
        <w:t>Роз'яснення шейха Ібн Усайміна:</w:t>
      </w:r>
    </w:p>
    <w:p w14:paraId="7A6119B1" w14:textId="69E51810" w:rsidR="00BB6C56" w:rsidRPr="00BB6C56" w:rsidRDefault="00BB6C56" w:rsidP="00BB6C56">
      <w:pPr>
        <w:pStyle w:val="p1"/>
        <w:spacing w:line="276" w:lineRule="auto"/>
        <w:ind w:firstLine="720"/>
        <w:jc w:val="lowKashida"/>
        <w:divId w:val="278073524"/>
        <w:rPr>
          <w:rFonts w:ascii="Cambria" w:hAnsi="Cambria"/>
          <w:sz w:val="26"/>
          <w:szCs w:val="26"/>
        </w:rPr>
      </w:pPr>
      <w:r w:rsidRPr="00BB6C56">
        <w:rPr>
          <w:rFonts w:ascii="Cambria" w:hAnsi="Cambria"/>
          <w:sz w:val="26"/>
          <w:szCs w:val="26"/>
        </w:rPr>
        <w:t xml:space="preserve"> Якщо людина запитає: Хто такий аль-К'уддус?  або «Хто такий ас-Салям?»  Ми скажемо йому, що це є Алла</w:t>
      </w:r>
      <w:r w:rsidR="008747D2">
        <w:rPr>
          <w:rFonts w:ascii="Cambria" w:hAnsi="Cambria"/>
          <w:sz w:val="26"/>
          <w:szCs w:val="26"/>
        </w:rPr>
        <w:t>г</w:t>
      </w:r>
      <w:r w:rsidRPr="00BB6C56">
        <w:rPr>
          <w:rFonts w:ascii="Cambria" w:hAnsi="Cambria"/>
          <w:sz w:val="26"/>
          <w:szCs w:val="26"/>
        </w:rPr>
        <w:t>.</w:t>
      </w:r>
    </w:p>
    <w:p w14:paraId="1A40F719" w14:textId="077654E2" w:rsidR="00BB6C56" w:rsidRPr="00BB6C56" w:rsidRDefault="00BB6C56" w:rsidP="00476B40">
      <w:pPr>
        <w:pStyle w:val="p1"/>
        <w:spacing w:line="276" w:lineRule="auto"/>
        <w:ind w:firstLine="720"/>
        <w:jc w:val="lowKashida"/>
        <w:divId w:val="278073524"/>
        <w:rPr>
          <w:rFonts w:ascii="Cambria" w:hAnsi="Cambria"/>
          <w:sz w:val="26"/>
          <w:szCs w:val="26"/>
        </w:rPr>
      </w:pPr>
      <w:r w:rsidRPr="00BB6C56">
        <w:rPr>
          <w:rFonts w:ascii="Cambria" w:hAnsi="Cambria"/>
          <w:sz w:val="26"/>
          <w:szCs w:val="26"/>
        </w:rPr>
        <w:t xml:space="preserve"> Однак якщо він запитає: "Що означає аль-К'уддус?"  або «Що означає ас-Салям?», то наша відповідь у цьому випадку відрізнятиметься від попередньої, оскільки його питання «Що означає?»  вказує на те, що він хоче дізнатися про зміст цього слова, тобто що означає «аль- К'уддус» (Святий), і що означає «ас-Салям» (Успішний)?  На відміну від цього, говорячи: «Хто такий аль-К'уддус?», він запитує про Самого Алла</w:t>
      </w:r>
      <w:r w:rsidR="003366C4">
        <w:rPr>
          <w:rFonts w:ascii="Cambria" w:hAnsi="Cambria"/>
          <w:sz w:val="26"/>
          <w:szCs w:val="26"/>
        </w:rPr>
        <w:t>га</w:t>
      </w:r>
      <w:r w:rsidRPr="00BB6C56">
        <w:rPr>
          <w:rFonts w:ascii="Cambria" w:hAnsi="Cambria"/>
          <w:sz w:val="26"/>
          <w:szCs w:val="26"/>
        </w:rPr>
        <w:t>, Святий Він і Великий, а не про значення слова.</w:t>
      </w:r>
    </w:p>
    <w:p w14:paraId="49542FCE" w14:textId="61A30EAF" w:rsidR="00BB6C56" w:rsidRPr="003366C4" w:rsidRDefault="00BB6C56" w:rsidP="003366C4">
      <w:pPr>
        <w:pStyle w:val="p1"/>
        <w:spacing w:line="276" w:lineRule="auto"/>
        <w:ind w:firstLine="720"/>
        <w:jc w:val="center"/>
        <w:divId w:val="278073524"/>
        <w:rPr>
          <w:rFonts w:ascii="Cambria" w:hAnsi="Cambria"/>
          <w:b/>
          <w:bCs/>
          <w:sz w:val="30"/>
          <w:szCs w:val="30"/>
        </w:rPr>
      </w:pPr>
      <w:r w:rsidRPr="003366C4">
        <w:rPr>
          <w:rFonts w:ascii="Cambria" w:hAnsi="Cambria"/>
          <w:b/>
          <w:bCs/>
          <w:sz w:val="30"/>
          <w:szCs w:val="30"/>
        </w:rPr>
        <w:t>***</w:t>
      </w:r>
    </w:p>
    <w:p w14:paraId="3DBAD4BE" w14:textId="77777777" w:rsidR="00BB6C56" w:rsidRPr="007A4A9A" w:rsidRDefault="00BB6C56" w:rsidP="00BB6C56">
      <w:pPr>
        <w:pStyle w:val="p1"/>
        <w:spacing w:line="276" w:lineRule="auto"/>
        <w:ind w:firstLine="720"/>
        <w:jc w:val="lowKashida"/>
        <w:divId w:val="278073524"/>
        <w:rPr>
          <w:rFonts w:ascii="Cambria" w:hAnsi="Cambria"/>
          <w:sz w:val="26"/>
          <w:szCs w:val="26"/>
          <w:u w:val="single"/>
        </w:rPr>
      </w:pPr>
      <w:r w:rsidRPr="00BB6C56">
        <w:rPr>
          <w:rFonts w:ascii="Cambria" w:hAnsi="Cambria"/>
          <w:sz w:val="26"/>
          <w:szCs w:val="26"/>
        </w:rPr>
        <w:t xml:space="preserve"> </w:t>
      </w:r>
      <w:r w:rsidRPr="007A4A9A">
        <w:rPr>
          <w:rFonts w:ascii="Cambria" w:hAnsi="Cambria"/>
          <w:sz w:val="26"/>
          <w:szCs w:val="26"/>
          <w:u w:val="single"/>
        </w:rPr>
        <w:t>Шейхуль-Іслям Ібн Таймія сказав:</w:t>
      </w:r>
    </w:p>
    <w:p w14:paraId="43804DDF" w14:textId="62DB056B" w:rsidR="00BB6C56" w:rsidRPr="00BB6C56" w:rsidRDefault="00BB6C56" w:rsidP="00BB6C56">
      <w:pPr>
        <w:pStyle w:val="p1"/>
        <w:spacing w:line="276" w:lineRule="auto"/>
        <w:ind w:firstLine="720"/>
        <w:jc w:val="lowKashida"/>
        <w:divId w:val="278073524"/>
        <w:rPr>
          <w:rFonts w:ascii="Cambria" w:hAnsi="Cambria"/>
          <w:sz w:val="26"/>
          <w:szCs w:val="26"/>
        </w:rPr>
      </w:pPr>
      <w:r w:rsidRPr="00BB6C56">
        <w:rPr>
          <w:rFonts w:ascii="Cambria" w:hAnsi="Cambria"/>
          <w:sz w:val="26"/>
          <w:szCs w:val="26"/>
        </w:rPr>
        <w:t xml:space="preserve"> Звідси стає зрозуміло, що саляфи часто про</w:t>
      </w:r>
      <w:r w:rsidR="001D639A">
        <w:rPr>
          <w:rFonts w:ascii="Cambria" w:hAnsi="Cambria"/>
          <w:sz w:val="26"/>
          <w:szCs w:val="26"/>
        </w:rPr>
        <w:t xml:space="preserve"> одне й</w:t>
      </w:r>
      <w:r w:rsidRPr="00BB6C56">
        <w:rPr>
          <w:rFonts w:ascii="Cambria" w:hAnsi="Cambria"/>
          <w:sz w:val="26"/>
          <w:szCs w:val="26"/>
        </w:rPr>
        <w:t xml:space="preserve"> те саме говорили різними найменуваннями і визначеннями, які всі вказували на один і той же зміст, навіть якщо одне з них вказувало на одну якість, а інше — на іншу.  </w:t>
      </w:r>
      <w:r w:rsidR="00793013">
        <w:rPr>
          <w:rFonts w:ascii="Cambria" w:hAnsi="Cambria"/>
          <w:sz w:val="26"/>
          <w:szCs w:val="26"/>
        </w:rPr>
        <w:t>Так</w:t>
      </w:r>
      <w:r w:rsidRPr="00BB6C56">
        <w:rPr>
          <w:rFonts w:ascii="Cambria" w:hAnsi="Cambria"/>
          <w:sz w:val="26"/>
          <w:szCs w:val="26"/>
        </w:rPr>
        <w:t xml:space="preserve"> якщо хтось про Мухаммада</w:t>
      </w:r>
      <w:r w:rsidR="00793013">
        <w:rPr>
          <w:rFonts w:ascii="Times New Roman" w:hAnsi="Times New Roman"/>
          <w:sz w:val="26"/>
          <w:szCs w:val="26"/>
        </w:rPr>
        <w:t>ﷺ</w:t>
      </w:r>
      <w:r w:rsidRPr="00BB6C56">
        <w:rPr>
          <w:rFonts w:ascii="Cambria" w:hAnsi="Cambria"/>
          <w:sz w:val="26"/>
          <w:szCs w:val="26"/>
        </w:rPr>
        <w:t xml:space="preserve"> скаже, що він Ахмад, чи аль-Хашир, чи аль-Махі, чи аль- 'Ак'</w:t>
      </w:r>
      <w:r w:rsidR="00B30BE8">
        <w:rPr>
          <w:rFonts w:ascii="Cambria" w:hAnsi="Cambria"/>
          <w:sz w:val="26"/>
          <w:szCs w:val="26"/>
        </w:rPr>
        <w:t>і</w:t>
      </w:r>
      <w:r w:rsidRPr="00BB6C56">
        <w:rPr>
          <w:rFonts w:ascii="Cambria" w:hAnsi="Cambria"/>
          <w:sz w:val="26"/>
          <w:szCs w:val="26"/>
        </w:rPr>
        <w:t>б.</w:t>
      </w:r>
    </w:p>
    <w:p w14:paraId="2C383D7A" w14:textId="5D6B2ACC" w:rsidR="00BB6C56" w:rsidRPr="00BB6C56" w:rsidRDefault="00BB6C56" w:rsidP="00BB6C56">
      <w:pPr>
        <w:pStyle w:val="p1"/>
        <w:spacing w:line="276" w:lineRule="auto"/>
        <w:ind w:firstLine="720"/>
        <w:jc w:val="lowKashida"/>
        <w:divId w:val="278073524"/>
        <w:rPr>
          <w:rFonts w:ascii="Cambria" w:hAnsi="Cambria"/>
          <w:sz w:val="26"/>
          <w:szCs w:val="26"/>
        </w:rPr>
      </w:pPr>
      <w:r w:rsidRPr="00BB6C56">
        <w:rPr>
          <w:rFonts w:ascii="Cambria" w:hAnsi="Cambria"/>
          <w:sz w:val="26"/>
          <w:szCs w:val="26"/>
        </w:rPr>
        <w:t xml:space="preserve"> Отже, аль-К'уддус — Він же аль-Г'афур (</w:t>
      </w:r>
      <w:r w:rsidR="00B30BE8">
        <w:rPr>
          <w:rFonts w:ascii="Cambria" w:hAnsi="Cambria"/>
          <w:sz w:val="26"/>
          <w:szCs w:val="26"/>
        </w:rPr>
        <w:t>Пробачаючий</w:t>
      </w:r>
      <w:r w:rsidRPr="00BB6C56">
        <w:rPr>
          <w:rFonts w:ascii="Cambria" w:hAnsi="Cambria"/>
          <w:sz w:val="26"/>
          <w:szCs w:val="26"/>
        </w:rPr>
        <w:t>) і Він же ар-Рахім (Милуючий), тобто всі ці імена належать одному й тому ж, проте це ніяк не означає, що якості,  які у кожному окремому імені, є ідентичними.</w:t>
      </w:r>
    </w:p>
    <w:p w14:paraId="049B4685" w14:textId="77777777" w:rsidR="00BB6C56" w:rsidRPr="00B30BE8" w:rsidRDefault="00BB6C56" w:rsidP="00BB6C56">
      <w:pPr>
        <w:pStyle w:val="p1"/>
        <w:spacing w:line="276" w:lineRule="auto"/>
        <w:ind w:firstLine="720"/>
        <w:jc w:val="lowKashida"/>
        <w:divId w:val="278073524"/>
        <w:rPr>
          <w:rFonts w:ascii="Cambria" w:hAnsi="Cambria"/>
          <w:sz w:val="26"/>
          <w:szCs w:val="26"/>
          <w:u w:val="single"/>
        </w:rPr>
      </w:pPr>
      <w:r w:rsidRPr="00BB6C56">
        <w:rPr>
          <w:rFonts w:ascii="Cambria" w:hAnsi="Cambria"/>
          <w:sz w:val="26"/>
          <w:szCs w:val="26"/>
        </w:rPr>
        <w:t xml:space="preserve"> </w:t>
      </w:r>
      <w:r w:rsidRPr="00B30BE8">
        <w:rPr>
          <w:rFonts w:ascii="Cambria" w:hAnsi="Cambria"/>
          <w:sz w:val="26"/>
          <w:szCs w:val="26"/>
          <w:u w:val="single"/>
        </w:rPr>
        <w:t>Роз'яснення шейха Ібн Усайміна:</w:t>
      </w:r>
    </w:p>
    <w:p w14:paraId="355525AD" w14:textId="05FF6F47" w:rsidR="00BB6C56" w:rsidRPr="00BB6C56" w:rsidRDefault="00BB6C56" w:rsidP="00055789">
      <w:pPr>
        <w:pStyle w:val="p1"/>
        <w:spacing w:line="276" w:lineRule="auto"/>
        <w:ind w:firstLine="720"/>
        <w:jc w:val="lowKashida"/>
        <w:divId w:val="278073524"/>
        <w:rPr>
          <w:rFonts w:ascii="Cambria" w:hAnsi="Cambria"/>
          <w:sz w:val="26"/>
          <w:szCs w:val="26"/>
        </w:rPr>
      </w:pPr>
      <w:r w:rsidRPr="00BB6C56">
        <w:rPr>
          <w:rFonts w:ascii="Cambria" w:hAnsi="Cambria"/>
          <w:sz w:val="26"/>
          <w:szCs w:val="26"/>
        </w:rPr>
        <w:t xml:space="preserve"> Це третій вид відповіді на запитання «Хто такий аль-К'уддус, ас-Салям чи аль-Мумін?»</w:t>
      </w:r>
      <w:r w:rsidR="00055789">
        <w:rPr>
          <w:rFonts w:ascii="Cambria" w:hAnsi="Cambria"/>
          <w:sz w:val="26"/>
          <w:szCs w:val="26"/>
        </w:rPr>
        <w:t>.</w:t>
      </w:r>
      <w:r w:rsidRPr="00BB6C56">
        <w:rPr>
          <w:rFonts w:ascii="Cambria" w:hAnsi="Cambria"/>
          <w:sz w:val="26"/>
          <w:szCs w:val="26"/>
        </w:rPr>
        <w:t xml:space="preserve"> І ти можеш відповісти — Він Той, Хто знає явне і потаємне, або ж сказати: Він Той, Чия милість охопила будь-яку річ, або сказати:  Про</w:t>
      </w:r>
      <w:r w:rsidR="00C90AC2">
        <w:rPr>
          <w:rFonts w:ascii="Cambria" w:hAnsi="Cambria"/>
          <w:sz w:val="26"/>
          <w:szCs w:val="26"/>
        </w:rPr>
        <w:t>бачаючий</w:t>
      </w:r>
      <w:r w:rsidRPr="00BB6C56">
        <w:rPr>
          <w:rFonts w:ascii="Cambria" w:hAnsi="Cambria"/>
          <w:sz w:val="26"/>
          <w:szCs w:val="26"/>
        </w:rPr>
        <w:t>, Милостивий.</w:t>
      </w:r>
    </w:p>
    <w:p w14:paraId="1E931D8A" w14:textId="2D180B16" w:rsidR="00BB6C56" w:rsidRPr="00BB6C56" w:rsidRDefault="00BB6C56" w:rsidP="00BB6C56">
      <w:pPr>
        <w:pStyle w:val="p1"/>
        <w:spacing w:line="276" w:lineRule="auto"/>
        <w:ind w:firstLine="720"/>
        <w:jc w:val="lowKashida"/>
        <w:divId w:val="278073524"/>
        <w:rPr>
          <w:rFonts w:ascii="Cambria" w:hAnsi="Cambria"/>
          <w:sz w:val="26"/>
          <w:szCs w:val="26"/>
        </w:rPr>
      </w:pPr>
      <w:r w:rsidRPr="00BB6C56">
        <w:rPr>
          <w:rFonts w:ascii="Cambria" w:hAnsi="Cambria"/>
          <w:sz w:val="26"/>
          <w:szCs w:val="26"/>
        </w:rPr>
        <w:t xml:space="preserve"> Ця відповідь відрізняється від двох попередніх, однак за змістом</w:t>
      </w:r>
      <w:r w:rsidR="00C90AC2">
        <w:rPr>
          <w:rFonts w:ascii="Cambria" w:hAnsi="Cambria"/>
          <w:sz w:val="26"/>
          <w:szCs w:val="26"/>
        </w:rPr>
        <w:t xml:space="preserve"> є</w:t>
      </w:r>
      <w:r w:rsidRPr="00BB6C56">
        <w:rPr>
          <w:rFonts w:ascii="Cambria" w:hAnsi="Cambria"/>
          <w:sz w:val="26"/>
          <w:szCs w:val="26"/>
        </w:rPr>
        <w:t xml:space="preserve"> такою самою, як відповідь того, хто вказує на сутність, тому що, відповідаючи на попереднє запитання </w:t>
      </w:r>
      <w:r w:rsidRPr="00BB6C56">
        <w:rPr>
          <w:rFonts w:ascii="Cambria" w:hAnsi="Cambria"/>
          <w:sz w:val="26"/>
          <w:szCs w:val="26"/>
        </w:rPr>
        <w:lastRenderedPageBreak/>
        <w:t>словами: «Це — Про</w:t>
      </w:r>
      <w:r w:rsidR="004B5BC4">
        <w:rPr>
          <w:rFonts w:ascii="Cambria" w:hAnsi="Cambria"/>
          <w:sz w:val="26"/>
          <w:szCs w:val="26"/>
        </w:rPr>
        <w:t>бачаючий</w:t>
      </w:r>
      <w:r w:rsidRPr="00BB6C56">
        <w:rPr>
          <w:rFonts w:ascii="Cambria" w:hAnsi="Cambria"/>
          <w:sz w:val="26"/>
          <w:szCs w:val="26"/>
        </w:rPr>
        <w:t xml:space="preserve">», я не роз'ясню сенс слова «аль-К'уддус»  », і тоді питаючий зрозуміє, що я хотів вказати на сутність.  Однак при роз'ясненні я вказав йому на імена, про які він не міг подумати, бо якість, що міститься в іншому імені, </w:t>
      </w:r>
      <w:r w:rsidR="004E5995">
        <w:rPr>
          <w:rFonts w:ascii="Cambria" w:hAnsi="Cambria"/>
          <w:sz w:val="26"/>
          <w:szCs w:val="26"/>
        </w:rPr>
        <w:t xml:space="preserve">але </w:t>
      </w:r>
      <w:r w:rsidRPr="00BB6C56">
        <w:rPr>
          <w:rFonts w:ascii="Cambria" w:hAnsi="Cambria"/>
          <w:sz w:val="26"/>
          <w:szCs w:val="26"/>
        </w:rPr>
        <w:t>немає в імені, про яке мене запитали.</w:t>
      </w:r>
    </w:p>
    <w:p w14:paraId="0CE0F9BF" w14:textId="2DC922DF" w:rsidR="00BB6C56" w:rsidRPr="00BB6C56" w:rsidRDefault="00BB6C56" w:rsidP="00BB6C56">
      <w:pPr>
        <w:pStyle w:val="p1"/>
        <w:spacing w:line="276" w:lineRule="auto"/>
        <w:ind w:firstLine="720"/>
        <w:jc w:val="lowKashida"/>
        <w:divId w:val="278073524"/>
        <w:rPr>
          <w:rFonts w:ascii="Cambria" w:hAnsi="Cambria"/>
          <w:sz w:val="26"/>
          <w:szCs w:val="26"/>
        </w:rPr>
      </w:pPr>
      <w:r w:rsidRPr="00BB6C56">
        <w:rPr>
          <w:rFonts w:ascii="Cambria" w:hAnsi="Cambria"/>
          <w:sz w:val="26"/>
          <w:szCs w:val="26"/>
        </w:rPr>
        <w:t xml:space="preserve"> Наприклад, якщо мене хтось запитає: «Хто такий аль-К'уддус?» — і я йому відповім: «Він Той, Хто сильний у покаранні тих, хто Його не послухався», — бо я знаю, що той, хто мене  запитує, </w:t>
      </w:r>
      <w:r w:rsidR="00BC11CB">
        <w:rPr>
          <w:rFonts w:ascii="Cambria" w:hAnsi="Cambria"/>
          <w:sz w:val="26"/>
          <w:szCs w:val="26"/>
        </w:rPr>
        <w:t>може</w:t>
      </w:r>
      <w:r w:rsidRPr="00BB6C56">
        <w:rPr>
          <w:rFonts w:ascii="Cambria" w:hAnsi="Cambria"/>
          <w:sz w:val="26"/>
          <w:szCs w:val="26"/>
        </w:rPr>
        <w:t xml:space="preserve"> </w:t>
      </w:r>
      <w:r w:rsidR="00AF49E3">
        <w:rPr>
          <w:rFonts w:ascii="Cambria" w:hAnsi="Cambria"/>
          <w:sz w:val="26"/>
          <w:szCs w:val="26"/>
        </w:rPr>
        <w:t xml:space="preserve">іноді не </w:t>
      </w:r>
      <w:r w:rsidRPr="00BB6C56">
        <w:rPr>
          <w:rFonts w:ascii="Cambria" w:hAnsi="Cambria"/>
          <w:sz w:val="26"/>
          <w:szCs w:val="26"/>
        </w:rPr>
        <w:t>послуха</w:t>
      </w:r>
      <w:r w:rsidR="00AF49E3">
        <w:rPr>
          <w:rFonts w:ascii="Cambria" w:hAnsi="Cambria"/>
          <w:sz w:val="26"/>
          <w:szCs w:val="26"/>
        </w:rPr>
        <w:t>тися</w:t>
      </w:r>
      <w:r w:rsidRPr="00BB6C56">
        <w:rPr>
          <w:rFonts w:ascii="Cambria" w:hAnsi="Cambria"/>
          <w:sz w:val="26"/>
          <w:szCs w:val="26"/>
        </w:rPr>
        <w:t xml:space="preserve"> Алла</w:t>
      </w:r>
      <w:r w:rsidR="00AF49E3">
        <w:rPr>
          <w:rFonts w:ascii="Cambria" w:hAnsi="Cambria"/>
          <w:sz w:val="26"/>
          <w:szCs w:val="26"/>
        </w:rPr>
        <w:t>га</w:t>
      </w:r>
      <w:r w:rsidRPr="00BB6C56">
        <w:rPr>
          <w:rFonts w:ascii="Cambria" w:hAnsi="Cambria"/>
          <w:sz w:val="26"/>
          <w:szCs w:val="26"/>
        </w:rPr>
        <w:t xml:space="preserve"> і, таким чином, я хочу застерегти його і зробити настанову.</w:t>
      </w:r>
    </w:p>
    <w:p w14:paraId="7DD450AD" w14:textId="4744986C" w:rsidR="00BB6C56" w:rsidRPr="00BB6C56" w:rsidRDefault="00BB6C56" w:rsidP="00FD5F90">
      <w:pPr>
        <w:pStyle w:val="p1"/>
        <w:spacing w:line="276" w:lineRule="auto"/>
        <w:ind w:firstLine="720"/>
        <w:jc w:val="lowKashida"/>
        <w:divId w:val="278073524"/>
        <w:rPr>
          <w:rFonts w:ascii="Cambria" w:hAnsi="Cambria"/>
          <w:sz w:val="26"/>
          <w:szCs w:val="26"/>
        </w:rPr>
      </w:pPr>
      <w:r w:rsidRPr="00BB6C56">
        <w:rPr>
          <w:rFonts w:ascii="Cambria" w:hAnsi="Cambria"/>
          <w:sz w:val="26"/>
          <w:szCs w:val="26"/>
        </w:rPr>
        <w:t xml:space="preserve"> Або, наприклад, запитуючий виявиться з числа зневірених в милості Алла</w:t>
      </w:r>
      <w:r w:rsidR="00AF49E3">
        <w:rPr>
          <w:rFonts w:ascii="Cambria" w:hAnsi="Cambria"/>
          <w:sz w:val="26"/>
          <w:szCs w:val="26"/>
        </w:rPr>
        <w:t>га</w:t>
      </w:r>
      <w:r w:rsidRPr="00BB6C56">
        <w:rPr>
          <w:rFonts w:ascii="Cambria" w:hAnsi="Cambria"/>
          <w:sz w:val="26"/>
          <w:szCs w:val="26"/>
        </w:rPr>
        <w:t xml:space="preserve"> і бояться Його покарання, і тоді я скажу йому: «Він Той, Хто </w:t>
      </w:r>
      <w:r w:rsidR="00FC2765">
        <w:rPr>
          <w:rFonts w:ascii="Cambria" w:hAnsi="Cambria"/>
          <w:sz w:val="26"/>
          <w:szCs w:val="26"/>
        </w:rPr>
        <w:t>робить</w:t>
      </w:r>
      <w:r w:rsidRPr="00BB6C56">
        <w:rPr>
          <w:rFonts w:ascii="Cambria" w:hAnsi="Cambria"/>
          <w:sz w:val="26"/>
          <w:szCs w:val="26"/>
        </w:rPr>
        <w:t xml:space="preserve"> зі Своїм рабом відповідно до того, що думає Його раб про Нього».  І я роблю це для того, щоб</w:t>
      </w:r>
      <w:r w:rsidR="00FD5F90">
        <w:rPr>
          <w:rFonts w:ascii="Cambria" w:hAnsi="Cambria"/>
          <w:sz w:val="26"/>
          <w:szCs w:val="26"/>
        </w:rPr>
        <w:t xml:space="preserve"> </w:t>
      </w:r>
      <w:r w:rsidRPr="00BB6C56">
        <w:rPr>
          <w:rFonts w:ascii="Cambria" w:hAnsi="Cambria"/>
          <w:sz w:val="26"/>
          <w:szCs w:val="26"/>
        </w:rPr>
        <w:t>нагадати йому про необхідність добре думати про Алла</w:t>
      </w:r>
      <w:r w:rsidR="00FD5F90">
        <w:rPr>
          <w:rFonts w:ascii="Cambria" w:hAnsi="Cambria"/>
          <w:sz w:val="26"/>
          <w:szCs w:val="26"/>
        </w:rPr>
        <w:t>га</w:t>
      </w:r>
      <w:r w:rsidRPr="00BB6C56">
        <w:rPr>
          <w:rFonts w:ascii="Cambria" w:hAnsi="Cambria"/>
          <w:sz w:val="26"/>
          <w:szCs w:val="26"/>
        </w:rPr>
        <w:t>.</w:t>
      </w:r>
    </w:p>
    <w:p w14:paraId="52B9AF37" w14:textId="33300688" w:rsidR="00963D4A" w:rsidRDefault="00BB6C56" w:rsidP="00115240">
      <w:pPr>
        <w:pStyle w:val="p1"/>
        <w:spacing w:line="276" w:lineRule="auto"/>
        <w:ind w:firstLine="720"/>
        <w:jc w:val="lowKashida"/>
        <w:divId w:val="278073524"/>
        <w:rPr>
          <w:rFonts w:ascii="Cambria" w:hAnsi="Cambria"/>
          <w:sz w:val="26"/>
          <w:szCs w:val="26"/>
        </w:rPr>
      </w:pPr>
      <w:r w:rsidRPr="00BB6C56">
        <w:rPr>
          <w:rFonts w:ascii="Cambria" w:hAnsi="Cambria"/>
          <w:sz w:val="26"/>
          <w:szCs w:val="26"/>
        </w:rPr>
        <w:t xml:space="preserve"> Отже, тут ми бачимо три види тлумачення.  Іноді роз'ясненням може бути лише вказівка ​​на сутність того, про кого або про що запитують, ігноруючи зміст слова, згаданого у питанні.  Також відповіддю може бути роз'яснення однієї з якостей слова, про яке запитали.  Ну і нарешті, коли роз'яснення відбувається за допомогою згадування інших якостей того, про кого або про що запитують, подібно до того, якщо на запитання про того, Хто Такий Святий, відповіддю буде: це — Милостивий, Знаючий, Чуючий і т.п.</w:t>
      </w:r>
    </w:p>
    <w:p w14:paraId="02023F1A" w14:textId="1A308DFB" w:rsidR="00892F90" w:rsidRDefault="00892F90" w:rsidP="00892F90">
      <w:pPr>
        <w:pStyle w:val="p1"/>
        <w:spacing w:line="276" w:lineRule="auto"/>
        <w:ind w:firstLine="720"/>
        <w:jc w:val="center"/>
        <w:divId w:val="278073524"/>
        <w:rPr>
          <w:rFonts w:ascii="Cambria" w:hAnsi="Cambria"/>
          <w:b/>
          <w:bCs/>
          <w:sz w:val="30"/>
          <w:szCs w:val="30"/>
          <w:lang w:val="ru-RU"/>
        </w:rPr>
      </w:pPr>
      <w:r w:rsidRPr="00892F90">
        <w:rPr>
          <w:rFonts w:ascii="Cambria" w:hAnsi="Cambria"/>
          <w:b/>
          <w:bCs/>
          <w:sz w:val="30"/>
          <w:szCs w:val="30"/>
          <w:lang w:val="ru-RU"/>
        </w:rPr>
        <w:t>***</w:t>
      </w:r>
    </w:p>
    <w:p w14:paraId="3043185E" w14:textId="77777777" w:rsidR="00E15FBB" w:rsidRPr="00E15FBB" w:rsidRDefault="00E15FBB" w:rsidP="00E15FBB">
      <w:pPr>
        <w:pStyle w:val="p1"/>
        <w:spacing w:line="276" w:lineRule="auto"/>
        <w:ind w:firstLine="720"/>
        <w:jc w:val="lowKashida"/>
        <w:divId w:val="278073524"/>
        <w:rPr>
          <w:rFonts w:ascii="Cambria" w:hAnsi="Cambria"/>
          <w:sz w:val="26"/>
          <w:szCs w:val="26"/>
          <w:u w:val="single"/>
        </w:rPr>
      </w:pPr>
      <w:r w:rsidRPr="00E15FBB">
        <w:rPr>
          <w:rFonts w:ascii="Cambria" w:hAnsi="Cambria"/>
          <w:sz w:val="26"/>
          <w:szCs w:val="26"/>
          <w:u w:val="single"/>
        </w:rPr>
        <w:t>Шейхуль-Іслям Ібн Таймія сказав:</w:t>
      </w:r>
    </w:p>
    <w:p w14:paraId="190AA3CB" w14:textId="77777777" w:rsidR="00E15FBB" w:rsidRPr="00E15FBB" w:rsidRDefault="00E15FBB" w:rsidP="00E15FBB">
      <w:pPr>
        <w:pStyle w:val="p1"/>
        <w:spacing w:line="276" w:lineRule="auto"/>
        <w:ind w:firstLine="720"/>
        <w:jc w:val="lowKashida"/>
        <w:divId w:val="278073524"/>
        <w:rPr>
          <w:rFonts w:ascii="Cambria" w:hAnsi="Cambria"/>
          <w:sz w:val="26"/>
          <w:szCs w:val="26"/>
        </w:rPr>
      </w:pPr>
      <w:r w:rsidRPr="00E15FBB">
        <w:rPr>
          <w:rFonts w:ascii="Cambria" w:hAnsi="Cambria"/>
          <w:sz w:val="26"/>
          <w:szCs w:val="26"/>
        </w:rPr>
        <w:t xml:space="preserve"> Звідси зрозуміло, що це не має жодного відношення до суперечності протиставлення, як вважають деякі.</w:t>
      </w:r>
    </w:p>
    <w:p w14:paraId="3C41F74E" w14:textId="20B348C3" w:rsidR="00E15FBB" w:rsidRPr="00E15FBB" w:rsidRDefault="00E15FBB" w:rsidP="0062309F">
      <w:pPr>
        <w:pStyle w:val="p1"/>
        <w:spacing w:line="276" w:lineRule="auto"/>
        <w:ind w:firstLine="720"/>
        <w:jc w:val="lowKashida"/>
        <w:divId w:val="278073524"/>
        <w:rPr>
          <w:rFonts w:ascii="Cambria" w:hAnsi="Cambria"/>
          <w:sz w:val="26"/>
          <w:szCs w:val="26"/>
        </w:rPr>
      </w:pPr>
      <w:r w:rsidRPr="00E15FBB">
        <w:rPr>
          <w:rFonts w:ascii="Cambria" w:hAnsi="Cambria"/>
          <w:sz w:val="26"/>
          <w:szCs w:val="26"/>
        </w:rPr>
        <w:t xml:space="preserve"> Наприклад, одні вчені говорять, що слова Всевишнього </w:t>
      </w:r>
      <w:r w:rsidRPr="00E15FBB">
        <w:rPr>
          <w:rFonts w:ascii="Cambria" w:hAnsi="Cambria"/>
          <w:sz w:val="26"/>
          <w:szCs w:val="26"/>
          <w:rtl/>
        </w:rPr>
        <w:t xml:space="preserve">الصراط المستقيم)  </w:t>
      </w:r>
      <w:r w:rsidR="0056423A">
        <w:rPr>
          <w:rFonts w:ascii="Cambria" w:hAnsi="Cambria"/>
          <w:sz w:val="26"/>
          <w:szCs w:val="26"/>
        </w:rPr>
        <w:t>) прямий</w:t>
      </w:r>
      <w:r w:rsidRPr="00E15FBB">
        <w:rPr>
          <w:rFonts w:ascii="Cambria" w:hAnsi="Cambria"/>
          <w:sz w:val="26"/>
          <w:szCs w:val="26"/>
        </w:rPr>
        <w:t xml:space="preserve"> шлях — означають Коран, а конкретніше — слідування йому, виходячи зі слів Пророка</w:t>
      </w:r>
      <w:r w:rsidR="000B2697">
        <w:rPr>
          <w:rFonts w:ascii="Times New Roman" w:hAnsi="Times New Roman"/>
          <w:sz w:val="26"/>
          <w:szCs w:val="26"/>
          <w:rtl/>
        </w:rPr>
        <w:t>ﷺ</w:t>
      </w:r>
      <w:r w:rsidR="000B2697">
        <w:rPr>
          <w:rFonts w:ascii="Times New Roman" w:hAnsi="Times New Roman"/>
          <w:sz w:val="26"/>
          <w:szCs w:val="26"/>
        </w:rPr>
        <w:t>,</w:t>
      </w:r>
      <w:r w:rsidRPr="00E15FBB">
        <w:rPr>
          <w:rFonts w:ascii="Cambria" w:hAnsi="Cambria"/>
          <w:sz w:val="26"/>
          <w:szCs w:val="26"/>
        </w:rPr>
        <w:t xml:space="preserve"> що наводяться у збірнику хадисів ат-Тірмізі (2906).  Ну'єйма (3331) про т</w:t>
      </w:r>
      <w:r w:rsidR="004F2912">
        <w:rPr>
          <w:rFonts w:ascii="Cambria" w:hAnsi="Cambria"/>
          <w:sz w:val="26"/>
          <w:szCs w:val="26"/>
        </w:rPr>
        <w:t>е</w:t>
      </w:r>
      <w:r w:rsidRPr="00E15FBB">
        <w:rPr>
          <w:rFonts w:ascii="Cambria" w:hAnsi="Cambria"/>
          <w:sz w:val="26"/>
          <w:szCs w:val="26"/>
        </w:rPr>
        <w:t xml:space="preserve">, що Коран - це міцна </w:t>
      </w:r>
      <w:r w:rsidR="00DE7F05">
        <w:rPr>
          <w:rFonts w:ascii="Cambria" w:hAnsi="Cambria"/>
          <w:sz w:val="26"/>
          <w:szCs w:val="26"/>
        </w:rPr>
        <w:t>мотузка</w:t>
      </w:r>
      <w:r w:rsidRPr="00E15FBB">
        <w:rPr>
          <w:rFonts w:ascii="Cambria" w:hAnsi="Cambria"/>
          <w:sz w:val="26"/>
          <w:szCs w:val="26"/>
        </w:rPr>
        <w:t xml:space="preserve"> Алла</w:t>
      </w:r>
      <w:r w:rsidR="00DE7F05">
        <w:rPr>
          <w:rFonts w:ascii="Cambria" w:hAnsi="Cambria"/>
          <w:sz w:val="26"/>
          <w:szCs w:val="26"/>
        </w:rPr>
        <w:t>га</w:t>
      </w:r>
      <w:r w:rsidRPr="00E15FBB">
        <w:rPr>
          <w:rFonts w:ascii="Cambria" w:hAnsi="Cambria"/>
          <w:sz w:val="26"/>
          <w:szCs w:val="26"/>
        </w:rPr>
        <w:t>, мудре навчання і прямий шлях.</w:t>
      </w:r>
    </w:p>
    <w:p w14:paraId="49B9348A" w14:textId="04F9FBF4" w:rsidR="00E15FBB" w:rsidRPr="00E15FBB" w:rsidRDefault="00E15FBB" w:rsidP="00E15FBB">
      <w:pPr>
        <w:pStyle w:val="p1"/>
        <w:spacing w:line="276" w:lineRule="auto"/>
        <w:ind w:firstLine="720"/>
        <w:jc w:val="lowKashida"/>
        <w:divId w:val="278073524"/>
        <w:rPr>
          <w:rFonts w:ascii="Cambria" w:hAnsi="Cambria"/>
          <w:sz w:val="26"/>
          <w:szCs w:val="26"/>
        </w:rPr>
      </w:pPr>
      <w:r w:rsidRPr="00E15FBB">
        <w:rPr>
          <w:rFonts w:ascii="Cambria" w:hAnsi="Cambria"/>
          <w:sz w:val="26"/>
          <w:szCs w:val="26"/>
        </w:rPr>
        <w:t xml:space="preserve"> Інші вчені сказали, що «Прямий шлях» — це Іслам, ви</w:t>
      </w:r>
      <w:r w:rsidR="00AA25F8">
        <w:rPr>
          <w:rFonts w:ascii="Cambria" w:hAnsi="Cambria"/>
          <w:sz w:val="26"/>
          <w:szCs w:val="26"/>
        </w:rPr>
        <w:t>водячи</w:t>
      </w:r>
      <w:r w:rsidRPr="00E15FBB">
        <w:rPr>
          <w:rFonts w:ascii="Cambria" w:hAnsi="Cambria"/>
          <w:sz w:val="26"/>
          <w:szCs w:val="26"/>
        </w:rPr>
        <w:t xml:space="preserve"> з хадіса, що наводиться у ат-Тірмізі (2859) та інших зі слів ан-Наууаса ібн Сам'ана про те, що Послан</w:t>
      </w:r>
      <w:r w:rsidR="005436D8">
        <w:rPr>
          <w:rFonts w:ascii="Cambria" w:hAnsi="Cambria"/>
          <w:sz w:val="26"/>
          <w:szCs w:val="26"/>
        </w:rPr>
        <w:t xml:space="preserve">ець </w:t>
      </w:r>
      <w:r w:rsidRPr="00E15FBB">
        <w:rPr>
          <w:rFonts w:ascii="Cambria" w:hAnsi="Cambria"/>
          <w:sz w:val="26"/>
          <w:szCs w:val="26"/>
        </w:rPr>
        <w:t xml:space="preserve"> Алла</w:t>
      </w:r>
      <w:r w:rsidR="00AA25F8">
        <w:rPr>
          <w:rFonts w:ascii="Cambria" w:hAnsi="Cambria"/>
          <w:sz w:val="26"/>
          <w:szCs w:val="26"/>
        </w:rPr>
        <w:t xml:space="preserve">га </w:t>
      </w:r>
      <w:r w:rsidR="00AA25F8">
        <w:rPr>
          <w:rFonts w:ascii="Times New Roman" w:hAnsi="Times New Roman"/>
          <w:sz w:val="26"/>
          <w:szCs w:val="26"/>
        </w:rPr>
        <w:t>ﷺ</w:t>
      </w:r>
      <w:r w:rsidRPr="00E15FBB">
        <w:rPr>
          <w:rFonts w:ascii="Cambria" w:hAnsi="Cambria"/>
          <w:sz w:val="26"/>
          <w:szCs w:val="26"/>
        </w:rPr>
        <w:t xml:space="preserve"> сказав: «</w:t>
      </w:r>
      <w:r w:rsidRPr="005436D8">
        <w:rPr>
          <w:rFonts w:ascii="Cambria" w:hAnsi="Cambria"/>
          <w:i/>
          <w:iCs/>
          <w:sz w:val="26"/>
          <w:szCs w:val="26"/>
        </w:rPr>
        <w:t>Алла</w:t>
      </w:r>
      <w:r w:rsidR="005436D8" w:rsidRPr="005436D8">
        <w:rPr>
          <w:rFonts w:ascii="Cambria" w:hAnsi="Cambria"/>
          <w:i/>
          <w:iCs/>
          <w:sz w:val="26"/>
          <w:szCs w:val="26"/>
        </w:rPr>
        <w:t>г</w:t>
      </w:r>
      <w:r w:rsidRPr="005436D8">
        <w:rPr>
          <w:rFonts w:ascii="Cambria" w:hAnsi="Cambria"/>
          <w:i/>
          <w:iCs/>
          <w:sz w:val="26"/>
          <w:szCs w:val="26"/>
        </w:rPr>
        <w:t xml:space="preserve"> навів  наприклад прямий шлях, по обидва боки якого тягнуться паркани з відкритими дверима і опущеними фіранками.  Зверху цієї дороги </w:t>
      </w:r>
      <w:r w:rsidR="00142A57">
        <w:rPr>
          <w:rFonts w:ascii="Cambria" w:hAnsi="Cambria"/>
          <w:i/>
          <w:iCs/>
          <w:sz w:val="26"/>
          <w:szCs w:val="26"/>
        </w:rPr>
        <w:t>за</w:t>
      </w:r>
      <w:r w:rsidR="00A230CC">
        <w:rPr>
          <w:rFonts w:ascii="Cambria" w:hAnsi="Cambria"/>
          <w:i/>
          <w:iCs/>
          <w:sz w:val="26"/>
          <w:szCs w:val="26"/>
        </w:rPr>
        <w:t>кли</w:t>
      </w:r>
      <w:r w:rsidR="00142A57">
        <w:rPr>
          <w:rFonts w:ascii="Cambria" w:hAnsi="Cambria"/>
          <w:i/>
          <w:iCs/>
          <w:sz w:val="26"/>
          <w:szCs w:val="26"/>
        </w:rPr>
        <w:t>кає</w:t>
      </w:r>
      <w:r w:rsidRPr="005436D8">
        <w:rPr>
          <w:rFonts w:ascii="Cambria" w:hAnsi="Cambria"/>
          <w:i/>
          <w:iCs/>
          <w:sz w:val="26"/>
          <w:szCs w:val="26"/>
        </w:rPr>
        <w:t xml:space="preserve"> один глашатай, а на її початку — другий.  Так, «прямий шлях» - це Іслам, два паркани - це межі Алла</w:t>
      </w:r>
      <w:r w:rsidR="00142A57">
        <w:rPr>
          <w:rFonts w:ascii="Cambria" w:hAnsi="Cambria"/>
          <w:i/>
          <w:iCs/>
          <w:sz w:val="26"/>
          <w:szCs w:val="26"/>
        </w:rPr>
        <w:t>га</w:t>
      </w:r>
      <w:r w:rsidRPr="005436D8">
        <w:rPr>
          <w:rFonts w:ascii="Cambria" w:hAnsi="Cambria"/>
          <w:i/>
          <w:iCs/>
          <w:sz w:val="26"/>
          <w:szCs w:val="26"/>
        </w:rPr>
        <w:t>, відкриті двері - це заборони Алла</w:t>
      </w:r>
      <w:r w:rsidR="00142A57">
        <w:rPr>
          <w:rFonts w:ascii="Cambria" w:hAnsi="Cambria"/>
          <w:i/>
          <w:iCs/>
          <w:sz w:val="26"/>
          <w:szCs w:val="26"/>
        </w:rPr>
        <w:t>га</w:t>
      </w:r>
      <w:r w:rsidRPr="005436D8">
        <w:rPr>
          <w:rFonts w:ascii="Cambria" w:hAnsi="Cambria"/>
          <w:i/>
          <w:iCs/>
          <w:sz w:val="26"/>
          <w:szCs w:val="26"/>
        </w:rPr>
        <w:t>, глашатай на початку шляху - це Книга Алла</w:t>
      </w:r>
      <w:r w:rsidR="00127772">
        <w:rPr>
          <w:rFonts w:ascii="Cambria" w:hAnsi="Cambria"/>
          <w:i/>
          <w:iCs/>
          <w:sz w:val="26"/>
          <w:szCs w:val="26"/>
        </w:rPr>
        <w:t>га</w:t>
      </w:r>
      <w:r w:rsidRPr="005436D8">
        <w:rPr>
          <w:rFonts w:ascii="Cambria" w:hAnsi="Cambria"/>
          <w:i/>
          <w:iCs/>
          <w:sz w:val="26"/>
          <w:szCs w:val="26"/>
        </w:rPr>
        <w:t xml:space="preserve">, а глашатай зверху </w:t>
      </w:r>
      <w:r w:rsidR="00127772">
        <w:rPr>
          <w:rFonts w:ascii="Cambria" w:hAnsi="Cambria"/>
          <w:i/>
          <w:iCs/>
          <w:sz w:val="26"/>
          <w:szCs w:val="26"/>
        </w:rPr>
        <w:t>–</w:t>
      </w:r>
      <w:r w:rsidRPr="005436D8">
        <w:rPr>
          <w:rFonts w:ascii="Cambria" w:hAnsi="Cambria"/>
          <w:i/>
          <w:iCs/>
          <w:sz w:val="26"/>
          <w:szCs w:val="26"/>
        </w:rPr>
        <w:t xml:space="preserve"> </w:t>
      </w:r>
      <w:r w:rsidR="00127772">
        <w:rPr>
          <w:rFonts w:ascii="Cambria" w:hAnsi="Cambria"/>
          <w:i/>
          <w:iCs/>
          <w:sz w:val="26"/>
          <w:szCs w:val="26"/>
        </w:rPr>
        <w:t xml:space="preserve">це </w:t>
      </w:r>
      <w:r w:rsidRPr="005436D8">
        <w:rPr>
          <w:rFonts w:ascii="Cambria" w:hAnsi="Cambria"/>
          <w:i/>
          <w:iCs/>
          <w:sz w:val="26"/>
          <w:szCs w:val="26"/>
        </w:rPr>
        <w:t xml:space="preserve"> застеріга</w:t>
      </w:r>
      <w:r w:rsidR="00127772">
        <w:rPr>
          <w:rFonts w:ascii="Cambria" w:hAnsi="Cambria"/>
          <w:i/>
          <w:iCs/>
          <w:sz w:val="26"/>
          <w:szCs w:val="26"/>
        </w:rPr>
        <w:t>ючий</w:t>
      </w:r>
      <w:r w:rsidRPr="005436D8">
        <w:rPr>
          <w:rFonts w:ascii="Cambria" w:hAnsi="Cambria"/>
          <w:i/>
          <w:iCs/>
          <w:sz w:val="26"/>
          <w:szCs w:val="26"/>
        </w:rPr>
        <w:t xml:space="preserve"> від Алла</w:t>
      </w:r>
      <w:r w:rsidR="00127772">
        <w:rPr>
          <w:rFonts w:ascii="Cambria" w:hAnsi="Cambria"/>
          <w:i/>
          <w:iCs/>
          <w:sz w:val="26"/>
          <w:szCs w:val="26"/>
        </w:rPr>
        <w:t>га</w:t>
      </w:r>
      <w:r w:rsidRPr="005436D8">
        <w:rPr>
          <w:rFonts w:ascii="Cambria" w:hAnsi="Cambria"/>
          <w:i/>
          <w:iCs/>
          <w:sz w:val="26"/>
          <w:szCs w:val="26"/>
        </w:rPr>
        <w:t xml:space="preserve"> в серці кожного віруючого</w:t>
      </w:r>
      <w:r w:rsidRPr="00E15FBB">
        <w:rPr>
          <w:rFonts w:ascii="Cambria" w:hAnsi="Cambria"/>
          <w:sz w:val="26"/>
          <w:szCs w:val="26"/>
        </w:rPr>
        <w:t>»  .</w:t>
      </w:r>
    </w:p>
    <w:p w14:paraId="61217DBA" w14:textId="77777777" w:rsidR="00E15FBB" w:rsidRPr="00E15FBB" w:rsidRDefault="00E15FBB" w:rsidP="00E15FBB">
      <w:pPr>
        <w:pStyle w:val="p1"/>
        <w:spacing w:line="276" w:lineRule="auto"/>
        <w:ind w:firstLine="720"/>
        <w:jc w:val="lowKashida"/>
        <w:divId w:val="278073524"/>
        <w:rPr>
          <w:rFonts w:ascii="Cambria" w:hAnsi="Cambria"/>
          <w:sz w:val="26"/>
          <w:szCs w:val="26"/>
        </w:rPr>
      </w:pPr>
      <w:r w:rsidRPr="00E15FBB">
        <w:rPr>
          <w:rFonts w:ascii="Cambria" w:hAnsi="Cambria"/>
          <w:sz w:val="26"/>
          <w:szCs w:val="26"/>
        </w:rPr>
        <w:t xml:space="preserve"> Насправді обидві ці думки узгоджуються між собою, оскільки релігія Іслам — це дотримання Корану.  Однак обидві групи вчених роз'яснили слова «Прямий шлях» кожен своїм власним роз'ясненням та описом, що відрізняється від опису іншої групи.</w:t>
      </w:r>
    </w:p>
    <w:p w14:paraId="4663C82B" w14:textId="6D3E6239" w:rsidR="00E15FBB" w:rsidRPr="00E15FBB" w:rsidRDefault="00E15FBB" w:rsidP="008529E9">
      <w:pPr>
        <w:pStyle w:val="p1"/>
        <w:spacing w:line="276" w:lineRule="auto"/>
        <w:ind w:firstLine="720"/>
        <w:jc w:val="lowKashida"/>
        <w:divId w:val="278073524"/>
        <w:rPr>
          <w:rFonts w:ascii="Cambria" w:hAnsi="Cambria"/>
          <w:sz w:val="26"/>
          <w:szCs w:val="26"/>
        </w:rPr>
      </w:pPr>
      <w:r w:rsidRPr="00E15FBB">
        <w:rPr>
          <w:rFonts w:ascii="Cambria" w:hAnsi="Cambria"/>
          <w:sz w:val="26"/>
          <w:szCs w:val="26"/>
        </w:rPr>
        <w:t xml:space="preserve"> До того ж слово «шлях» може пояснюватися ще й іншим додатковим описом.  Так, наприклад, дехто сказав, що</w:t>
      </w:r>
      <w:r w:rsidR="008529E9">
        <w:rPr>
          <w:rFonts w:ascii="Cambria" w:hAnsi="Cambria"/>
          <w:sz w:val="26"/>
          <w:szCs w:val="26"/>
        </w:rPr>
        <w:t xml:space="preserve"> </w:t>
      </w:r>
      <w:r w:rsidRPr="00E15FBB">
        <w:rPr>
          <w:rFonts w:ascii="Cambria" w:hAnsi="Cambria"/>
          <w:sz w:val="26"/>
          <w:szCs w:val="26"/>
        </w:rPr>
        <w:t>це Сунна і єдність (джама'а).  Інші сказали, що це шлях поклоніння Алла</w:t>
      </w:r>
      <w:r w:rsidR="002C15B9">
        <w:rPr>
          <w:rFonts w:ascii="Cambria" w:hAnsi="Cambria"/>
          <w:sz w:val="26"/>
          <w:szCs w:val="26"/>
        </w:rPr>
        <w:t>гу</w:t>
      </w:r>
      <w:r w:rsidRPr="00E15FBB">
        <w:rPr>
          <w:rFonts w:ascii="Cambria" w:hAnsi="Cambria"/>
          <w:sz w:val="26"/>
          <w:szCs w:val="26"/>
        </w:rPr>
        <w:t>.  Треті сказали, що це підпорядкування Алла</w:t>
      </w:r>
      <w:r w:rsidR="002C15B9">
        <w:rPr>
          <w:rFonts w:ascii="Cambria" w:hAnsi="Cambria"/>
          <w:sz w:val="26"/>
          <w:szCs w:val="26"/>
        </w:rPr>
        <w:t>гу</w:t>
      </w:r>
      <w:r w:rsidRPr="00E15FBB">
        <w:rPr>
          <w:rFonts w:ascii="Cambria" w:hAnsi="Cambria"/>
          <w:sz w:val="26"/>
          <w:szCs w:val="26"/>
        </w:rPr>
        <w:t xml:space="preserve"> та Його Посланцю</w:t>
      </w:r>
      <w:r w:rsidR="002C15B9">
        <w:rPr>
          <w:rFonts w:ascii="Times New Roman" w:hAnsi="Times New Roman"/>
          <w:sz w:val="26"/>
          <w:szCs w:val="26"/>
        </w:rPr>
        <w:t>ﷺ</w:t>
      </w:r>
      <w:r w:rsidRPr="00E15FBB">
        <w:rPr>
          <w:rFonts w:ascii="Cambria" w:hAnsi="Cambria"/>
          <w:sz w:val="26"/>
          <w:szCs w:val="26"/>
        </w:rPr>
        <w:t>.</w:t>
      </w:r>
    </w:p>
    <w:p w14:paraId="7D02F6C1" w14:textId="77777777" w:rsidR="00E15FBB" w:rsidRPr="00E15FBB" w:rsidRDefault="00E15FBB" w:rsidP="00E15FBB">
      <w:pPr>
        <w:pStyle w:val="p1"/>
        <w:spacing w:line="276" w:lineRule="auto"/>
        <w:ind w:firstLine="720"/>
        <w:jc w:val="lowKashida"/>
        <w:divId w:val="278073524"/>
        <w:rPr>
          <w:rFonts w:ascii="Cambria" w:hAnsi="Cambria"/>
          <w:sz w:val="26"/>
          <w:szCs w:val="26"/>
        </w:rPr>
      </w:pPr>
      <w:r w:rsidRPr="00E15FBB">
        <w:rPr>
          <w:rFonts w:ascii="Cambria" w:hAnsi="Cambria"/>
          <w:sz w:val="26"/>
          <w:szCs w:val="26"/>
        </w:rPr>
        <w:lastRenderedPageBreak/>
        <w:t xml:space="preserve"> Всі вони вказали на одну й ту саму річ, проте кожен описав її своїм індивідуальним описом, властивим їй.</w:t>
      </w:r>
    </w:p>
    <w:p w14:paraId="75C141D9" w14:textId="77777777" w:rsidR="00E15FBB" w:rsidRPr="00D2579F" w:rsidRDefault="00E15FBB" w:rsidP="00E15FBB">
      <w:pPr>
        <w:pStyle w:val="p1"/>
        <w:spacing w:line="276" w:lineRule="auto"/>
        <w:ind w:firstLine="720"/>
        <w:jc w:val="lowKashida"/>
        <w:divId w:val="278073524"/>
        <w:rPr>
          <w:rFonts w:ascii="Cambria" w:hAnsi="Cambria"/>
          <w:sz w:val="26"/>
          <w:szCs w:val="26"/>
          <w:u w:val="single"/>
        </w:rPr>
      </w:pPr>
      <w:r w:rsidRPr="00D2579F">
        <w:rPr>
          <w:rFonts w:ascii="Cambria" w:hAnsi="Cambria"/>
          <w:sz w:val="26"/>
          <w:szCs w:val="26"/>
          <w:u w:val="single"/>
        </w:rPr>
        <w:t xml:space="preserve"> Роз'яснення шейха Ібн Усайміна:</w:t>
      </w:r>
    </w:p>
    <w:p w14:paraId="120805DD" w14:textId="18D1E9D6" w:rsidR="00E15FBB" w:rsidRPr="00E15FBB" w:rsidRDefault="00E15FBB" w:rsidP="00E15FBB">
      <w:pPr>
        <w:pStyle w:val="p1"/>
        <w:spacing w:line="276" w:lineRule="auto"/>
        <w:ind w:firstLine="720"/>
        <w:jc w:val="lowKashida"/>
        <w:divId w:val="278073524"/>
        <w:rPr>
          <w:rFonts w:ascii="Cambria" w:hAnsi="Cambria"/>
          <w:sz w:val="26"/>
          <w:szCs w:val="26"/>
        </w:rPr>
      </w:pPr>
      <w:r w:rsidRPr="00E15FBB">
        <w:rPr>
          <w:rFonts w:ascii="Cambria" w:hAnsi="Cambria"/>
          <w:sz w:val="26"/>
          <w:szCs w:val="26"/>
        </w:rPr>
        <w:t xml:space="preserve"> Ми вже дізналися про те, що якщо саляфи роз'яснювали якесь слово одн</w:t>
      </w:r>
      <w:r w:rsidR="000D0A1A">
        <w:rPr>
          <w:rFonts w:ascii="Cambria" w:hAnsi="Cambria"/>
          <w:sz w:val="26"/>
          <w:szCs w:val="26"/>
        </w:rPr>
        <w:t>е</w:t>
      </w:r>
      <w:r w:rsidRPr="00E15FBB">
        <w:rPr>
          <w:rFonts w:ascii="Cambria" w:hAnsi="Cambria"/>
          <w:sz w:val="26"/>
          <w:szCs w:val="26"/>
        </w:rPr>
        <w:t xml:space="preserve"> з них одним змістом, а інш</w:t>
      </w:r>
      <w:r w:rsidR="000D0A1A">
        <w:rPr>
          <w:rFonts w:ascii="Cambria" w:hAnsi="Cambria"/>
          <w:sz w:val="26"/>
          <w:szCs w:val="26"/>
        </w:rPr>
        <w:t>е слово</w:t>
      </w:r>
      <w:r w:rsidRPr="00E15FBB">
        <w:rPr>
          <w:rFonts w:ascii="Cambria" w:hAnsi="Cambria"/>
          <w:sz w:val="26"/>
          <w:szCs w:val="26"/>
        </w:rPr>
        <w:t xml:space="preserve"> іншим</w:t>
      </w:r>
      <w:r w:rsidR="00E173DF">
        <w:rPr>
          <w:rFonts w:ascii="Cambria" w:hAnsi="Cambria"/>
          <w:sz w:val="26"/>
          <w:szCs w:val="26"/>
        </w:rPr>
        <w:t xml:space="preserve"> змістом</w:t>
      </w:r>
      <w:r w:rsidRPr="00E15FBB">
        <w:rPr>
          <w:rFonts w:ascii="Cambria" w:hAnsi="Cambria"/>
          <w:sz w:val="26"/>
          <w:szCs w:val="26"/>
        </w:rPr>
        <w:t>, за умови, що обидва ці описи притаманні даному слову, то ця суперечність відноситься до суперечності різновидів.</w:t>
      </w:r>
    </w:p>
    <w:p w14:paraId="58D5B5A4" w14:textId="0291941F" w:rsidR="00E15FBB" w:rsidRPr="00E15FBB" w:rsidRDefault="00E15FBB" w:rsidP="00E15FBB">
      <w:pPr>
        <w:pStyle w:val="p1"/>
        <w:spacing w:line="276" w:lineRule="auto"/>
        <w:ind w:firstLine="720"/>
        <w:jc w:val="lowKashida"/>
        <w:divId w:val="278073524"/>
        <w:rPr>
          <w:rFonts w:ascii="Cambria" w:hAnsi="Cambria"/>
          <w:sz w:val="26"/>
          <w:szCs w:val="26"/>
        </w:rPr>
      </w:pPr>
      <w:r w:rsidRPr="00E15FBB">
        <w:rPr>
          <w:rFonts w:ascii="Cambria" w:hAnsi="Cambria"/>
          <w:sz w:val="26"/>
          <w:szCs w:val="26"/>
        </w:rPr>
        <w:t xml:space="preserve"> Так, наприклад, якщо взяти слова Всевишнього </w:t>
      </w:r>
      <w:r w:rsidRPr="00E173DF">
        <w:rPr>
          <w:rFonts w:ascii="Cambria" w:hAnsi="Cambria"/>
          <w:b/>
          <w:bCs/>
          <w:sz w:val="26"/>
          <w:szCs w:val="26"/>
        </w:rPr>
        <w:t xml:space="preserve">«Веди нас прямим шляхом» </w:t>
      </w:r>
      <w:r w:rsidRPr="00E15FBB">
        <w:rPr>
          <w:rFonts w:ascii="Cambria" w:hAnsi="Cambria"/>
          <w:sz w:val="26"/>
          <w:szCs w:val="26"/>
        </w:rPr>
        <w:t xml:space="preserve">(Коран, 1:6), то значенням «шлях» </w:t>
      </w:r>
      <w:r w:rsidRPr="00E15FBB">
        <w:rPr>
          <w:rFonts w:ascii="Cambria" w:hAnsi="Cambria"/>
          <w:sz w:val="26"/>
          <w:szCs w:val="26"/>
          <w:rtl/>
        </w:rPr>
        <w:t xml:space="preserve">ال ِص َراط) </w:t>
      </w:r>
      <w:r w:rsidR="00E173DF">
        <w:rPr>
          <w:rFonts w:ascii="Cambria" w:hAnsi="Cambria"/>
          <w:sz w:val="26"/>
          <w:szCs w:val="26"/>
        </w:rPr>
        <w:t xml:space="preserve">) це </w:t>
      </w:r>
      <w:r w:rsidRPr="00E15FBB">
        <w:rPr>
          <w:rFonts w:ascii="Cambria" w:hAnsi="Cambria"/>
          <w:sz w:val="26"/>
          <w:szCs w:val="26"/>
        </w:rPr>
        <w:t>широка дорога, проте тут мається на увазі Іслам і це одна з думок  .</w:t>
      </w:r>
    </w:p>
    <w:p w14:paraId="106ADFB9" w14:textId="63C260B9" w:rsidR="00892F90" w:rsidRDefault="00E15FBB" w:rsidP="00702D5A">
      <w:pPr>
        <w:pStyle w:val="p1"/>
        <w:spacing w:line="276" w:lineRule="auto"/>
        <w:ind w:firstLine="720"/>
        <w:jc w:val="lowKashida"/>
        <w:divId w:val="278073524"/>
        <w:rPr>
          <w:rFonts w:ascii="Cambria" w:hAnsi="Cambria"/>
          <w:sz w:val="26"/>
          <w:szCs w:val="26"/>
        </w:rPr>
      </w:pPr>
      <w:r w:rsidRPr="00E15FBB">
        <w:rPr>
          <w:rFonts w:ascii="Cambria" w:hAnsi="Cambria"/>
          <w:sz w:val="26"/>
          <w:szCs w:val="26"/>
        </w:rPr>
        <w:t xml:space="preserve"> Іншою думкою є те, що це Коран.  І автор навів доказ із Сунни для кожної думки, але водночас ці думки ніяк не суперечать одна одній, оскільки Іслам — це те, що прийшло в Корані.  Таким чином, немає жодних протиріч між ними незалежно від того, чи роз'яснимо ми слово «шлях» як Іслам чи, як</w:t>
      </w:r>
      <w:r w:rsidR="00702D5A">
        <w:rPr>
          <w:rFonts w:ascii="Cambria" w:hAnsi="Cambria"/>
          <w:sz w:val="26"/>
          <w:szCs w:val="26"/>
        </w:rPr>
        <w:t xml:space="preserve"> </w:t>
      </w:r>
      <w:r w:rsidRPr="00E15FBB">
        <w:rPr>
          <w:rFonts w:ascii="Cambria" w:hAnsi="Cambria"/>
          <w:sz w:val="26"/>
          <w:szCs w:val="26"/>
        </w:rPr>
        <w:t xml:space="preserve"> Коран.  І цілком очевидно, що ця розбіжність відноситься до розбіжностей різновидів.</w:t>
      </w:r>
    </w:p>
    <w:p w14:paraId="2D03D824" w14:textId="73E28FF5" w:rsidR="00D42C2B" w:rsidRPr="00CE02BF" w:rsidRDefault="00CE02BF" w:rsidP="00CE02BF">
      <w:pPr>
        <w:pStyle w:val="p1"/>
        <w:spacing w:line="276" w:lineRule="auto"/>
        <w:ind w:firstLine="720"/>
        <w:jc w:val="center"/>
        <w:divId w:val="278073524"/>
        <w:rPr>
          <w:rFonts w:ascii="Cambria" w:hAnsi="Cambria"/>
          <w:b/>
          <w:bCs/>
          <w:sz w:val="30"/>
          <w:szCs w:val="30"/>
        </w:rPr>
      </w:pPr>
      <w:r w:rsidRPr="00CE02BF">
        <w:rPr>
          <w:rFonts w:ascii="Cambria" w:hAnsi="Cambria"/>
          <w:b/>
          <w:bCs/>
          <w:sz w:val="30"/>
          <w:szCs w:val="30"/>
        </w:rPr>
        <w:t>***</w:t>
      </w:r>
    </w:p>
    <w:p w14:paraId="6E102E4D" w14:textId="77777777" w:rsidR="00D42C2B" w:rsidRPr="00E32D38" w:rsidRDefault="00D42C2B" w:rsidP="00D42C2B">
      <w:pPr>
        <w:pStyle w:val="p1"/>
        <w:spacing w:line="276" w:lineRule="auto"/>
        <w:ind w:firstLine="720"/>
        <w:jc w:val="lowKashida"/>
        <w:divId w:val="278073524"/>
        <w:rPr>
          <w:rFonts w:ascii="Cambria" w:hAnsi="Cambria"/>
          <w:sz w:val="26"/>
          <w:szCs w:val="26"/>
          <w:u w:val="single"/>
        </w:rPr>
      </w:pPr>
      <w:r w:rsidRPr="00E32D38">
        <w:rPr>
          <w:rFonts w:ascii="Cambria" w:hAnsi="Cambria"/>
          <w:sz w:val="26"/>
          <w:szCs w:val="26"/>
          <w:u w:val="single"/>
        </w:rPr>
        <w:t>Шейхуль-Іслям Ібн Таймія сказав:</w:t>
      </w:r>
    </w:p>
    <w:p w14:paraId="7DCD3E4C" w14:textId="77777777" w:rsidR="00D42C2B" w:rsidRPr="00D42C2B" w:rsidRDefault="00D42C2B" w:rsidP="00D42C2B">
      <w:pPr>
        <w:pStyle w:val="p1"/>
        <w:spacing w:line="276" w:lineRule="auto"/>
        <w:ind w:firstLine="720"/>
        <w:jc w:val="lowKashida"/>
        <w:divId w:val="278073524"/>
        <w:rPr>
          <w:rFonts w:ascii="Cambria" w:hAnsi="Cambria"/>
          <w:sz w:val="26"/>
          <w:szCs w:val="26"/>
        </w:rPr>
      </w:pPr>
      <w:r w:rsidRPr="00D42C2B">
        <w:rPr>
          <w:rFonts w:ascii="Cambria" w:hAnsi="Cambria"/>
          <w:sz w:val="26"/>
          <w:szCs w:val="26"/>
        </w:rPr>
        <w:t xml:space="preserve"> Іншим поділом буде те, що якщо кожна з груп роз'яснить слово за допомогою прикладу одного з видів того, що має на увазі слово.  Однак дана вказівка ​​є вказівкою на частину сенсу, а не на повне охоплення сенсу слова, що роз'яснюється.</w:t>
      </w:r>
    </w:p>
    <w:p w14:paraId="45DBF367" w14:textId="1B9DCFC5" w:rsidR="00D42C2B" w:rsidRPr="00D42C2B" w:rsidRDefault="00D42C2B" w:rsidP="00D42C2B">
      <w:pPr>
        <w:pStyle w:val="p1"/>
        <w:spacing w:line="276" w:lineRule="auto"/>
        <w:ind w:firstLine="720"/>
        <w:jc w:val="lowKashida"/>
        <w:divId w:val="278073524"/>
        <w:rPr>
          <w:rFonts w:ascii="Cambria" w:hAnsi="Cambria"/>
          <w:sz w:val="26"/>
          <w:szCs w:val="26"/>
        </w:rPr>
      </w:pPr>
      <w:r w:rsidRPr="00D42C2B">
        <w:rPr>
          <w:rFonts w:ascii="Cambria" w:hAnsi="Cambria"/>
          <w:sz w:val="26"/>
          <w:szCs w:val="26"/>
        </w:rPr>
        <w:t xml:space="preserve"> Наприклад, якщо якийсь іноземець спитає про сенс слова </w:t>
      </w:r>
      <w:r w:rsidRPr="00D42C2B">
        <w:rPr>
          <w:rFonts w:ascii="Cambria" w:hAnsi="Cambria"/>
          <w:sz w:val="26"/>
          <w:szCs w:val="26"/>
          <w:rtl/>
        </w:rPr>
        <w:t xml:space="preserve">الخبز) </w:t>
      </w:r>
      <w:r w:rsidR="000A0CF8">
        <w:rPr>
          <w:rFonts w:ascii="Cambria" w:hAnsi="Cambria"/>
          <w:sz w:val="26"/>
          <w:szCs w:val="26"/>
        </w:rPr>
        <w:t>) хліб</w:t>
      </w:r>
      <w:r w:rsidRPr="00D42C2B">
        <w:rPr>
          <w:rFonts w:ascii="Cambria" w:hAnsi="Cambria"/>
          <w:sz w:val="26"/>
          <w:szCs w:val="26"/>
        </w:rPr>
        <w:t xml:space="preserve"> — і йому вкажуть на коржик зі словами: «</w:t>
      </w:r>
      <w:r w:rsidR="00472DD7">
        <w:rPr>
          <w:rFonts w:ascii="Cambria" w:hAnsi="Cambria"/>
          <w:sz w:val="26"/>
          <w:szCs w:val="26"/>
        </w:rPr>
        <w:t>Ось це</w:t>
      </w:r>
      <w:r w:rsidRPr="00D42C2B">
        <w:rPr>
          <w:rFonts w:ascii="Cambria" w:hAnsi="Cambria"/>
          <w:sz w:val="26"/>
          <w:szCs w:val="26"/>
        </w:rPr>
        <w:t>».  У даному випадку — це вказівка ​​на вигляд із різновидів хліба, а не на те, що поняття «хліб» обмежене коржом.</w:t>
      </w:r>
    </w:p>
    <w:p w14:paraId="221591C2" w14:textId="77777777" w:rsidR="00D42C2B" w:rsidRPr="00FF322D" w:rsidRDefault="00D42C2B" w:rsidP="00D42C2B">
      <w:pPr>
        <w:pStyle w:val="p1"/>
        <w:spacing w:line="276" w:lineRule="auto"/>
        <w:ind w:firstLine="720"/>
        <w:jc w:val="lowKashida"/>
        <w:divId w:val="278073524"/>
        <w:rPr>
          <w:rFonts w:ascii="Cambria" w:hAnsi="Cambria"/>
          <w:sz w:val="26"/>
          <w:szCs w:val="26"/>
          <w:u w:val="single"/>
        </w:rPr>
      </w:pPr>
      <w:r w:rsidRPr="00D42C2B">
        <w:rPr>
          <w:rFonts w:ascii="Cambria" w:hAnsi="Cambria"/>
          <w:sz w:val="26"/>
          <w:szCs w:val="26"/>
        </w:rPr>
        <w:t xml:space="preserve"> </w:t>
      </w:r>
      <w:r w:rsidRPr="00FF322D">
        <w:rPr>
          <w:rFonts w:ascii="Cambria" w:hAnsi="Cambria"/>
          <w:sz w:val="26"/>
          <w:szCs w:val="26"/>
          <w:u w:val="single"/>
        </w:rPr>
        <w:t>Роз'яснення шейха Ібн Усайміна:</w:t>
      </w:r>
    </w:p>
    <w:p w14:paraId="2D0CC1EE" w14:textId="0F6DC340" w:rsidR="00D42C2B" w:rsidRPr="00D42C2B" w:rsidRDefault="00D42C2B" w:rsidP="0017595C">
      <w:pPr>
        <w:pStyle w:val="p1"/>
        <w:spacing w:line="276" w:lineRule="auto"/>
        <w:ind w:firstLine="720"/>
        <w:jc w:val="lowKashida"/>
        <w:divId w:val="278073524"/>
        <w:rPr>
          <w:rFonts w:ascii="Cambria" w:hAnsi="Cambria"/>
          <w:sz w:val="26"/>
          <w:szCs w:val="26"/>
        </w:rPr>
      </w:pPr>
      <w:r w:rsidRPr="00D42C2B">
        <w:rPr>
          <w:rFonts w:ascii="Cambria" w:hAnsi="Cambria"/>
          <w:sz w:val="26"/>
          <w:szCs w:val="26"/>
        </w:rPr>
        <w:t xml:space="preserve"> Якщо іноземець запитає: "Що таке "аль-хубз" (хліб)?"  і йому скажуть, що хубз — це коло, яке виходить із пшениці після того, як її промелють, просіють, смочать водою, замісять і випечуть, то він може не зрозуміти, що таке «хубз».  Однак якщо у тебе з</w:t>
      </w:r>
      <w:r w:rsidR="0017595C">
        <w:rPr>
          <w:rFonts w:ascii="Cambria" w:hAnsi="Cambria"/>
          <w:sz w:val="26"/>
          <w:szCs w:val="26"/>
        </w:rPr>
        <w:t xml:space="preserve"> </w:t>
      </w:r>
      <w:r w:rsidRPr="00D42C2B">
        <w:rPr>
          <w:rFonts w:ascii="Cambria" w:hAnsi="Cambria"/>
          <w:sz w:val="26"/>
          <w:szCs w:val="26"/>
        </w:rPr>
        <w:t>собою виявиться шматок хліба, і ти вкажеш йому на нього і скажеш: «Ось це», то він ніяк не зрозуміє тебе так, що на світі немає жодних інших різновидів хліба, крім того, що в тебе в руках, проте  він зрозуміє, що це йому було наведено як приклад.</w:t>
      </w:r>
    </w:p>
    <w:p w14:paraId="5D78A306" w14:textId="069099EF" w:rsidR="00D42C2B" w:rsidRPr="00D42C2B" w:rsidRDefault="00D42C2B" w:rsidP="00D42C2B">
      <w:pPr>
        <w:pStyle w:val="p1"/>
        <w:spacing w:line="276" w:lineRule="auto"/>
        <w:ind w:firstLine="720"/>
        <w:jc w:val="lowKashida"/>
        <w:divId w:val="278073524"/>
        <w:rPr>
          <w:rFonts w:ascii="Cambria" w:hAnsi="Cambria"/>
          <w:sz w:val="26"/>
          <w:szCs w:val="26"/>
        </w:rPr>
      </w:pPr>
      <w:r w:rsidRPr="00D42C2B">
        <w:rPr>
          <w:rFonts w:ascii="Cambria" w:hAnsi="Cambria"/>
          <w:sz w:val="26"/>
          <w:szCs w:val="26"/>
        </w:rPr>
        <w:t xml:space="preserve"> І тому якщо ти відправишся до магазину, вкажеш на коржик і запитаєш: «</w:t>
      </w:r>
      <w:r w:rsidR="008A6EA9">
        <w:rPr>
          <w:rFonts w:ascii="Cambria" w:hAnsi="Cambria"/>
          <w:sz w:val="26"/>
          <w:szCs w:val="26"/>
        </w:rPr>
        <w:t>Яка вартість</w:t>
      </w:r>
      <w:r w:rsidRPr="00D42C2B">
        <w:rPr>
          <w:rFonts w:ascii="Cambria" w:hAnsi="Cambria"/>
          <w:sz w:val="26"/>
          <w:szCs w:val="26"/>
        </w:rPr>
        <w:t xml:space="preserve"> хліб</w:t>
      </w:r>
      <w:r w:rsidR="008A6EA9">
        <w:rPr>
          <w:rFonts w:ascii="Cambria" w:hAnsi="Cambria"/>
          <w:sz w:val="26"/>
          <w:szCs w:val="26"/>
        </w:rPr>
        <w:t>а</w:t>
      </w:r>
      <w:r w:rsidRPr="00D42C2B">
        <w:rPr>
          <w:rFonts w:ascii="Cambria" w:hAnsi="Cambria"/>
          <w:sz w:val="26"/>
          <w:szCs w:val="26"/>
        </w:rPr>
        <w:t>?», — то ця конкретизація коржика не означає, що слово «хліб» обмежене тим же коржом, на який ти вказав,  і що хліб не може мати інших різновидів.  Однак це означає лише те, що цей випадок є прикладом з-поміж інших прикладів того, що відноситься до поняття «хліб».</w:t>
      </w:r>
    </w:p>
    <w:p w14:paraId="7812F5AB" w14:textId="55B99167" w:rsidR="00D42C2B" w:rsidRPr="00CE02BF" w:rsidRDefault="00D42C2B" w:rsidP="00CE02BF">
      <w:pPr>
        <w:pStyle w:val="p1"/>
        <w:spacing w:line="276" w:lineRule="auto"/>
        <w:ind w:firstLine="720"/>
        <w:jc w:val="center"/>
        <w:divId w:val="278073524"/>
        <w:rPr>
          <w:rFonts w:ascii="Cambria" w:hAnsi="Cambria"/>
          <w:b/>
          <w:bCs/>
          <w:sz w:val="30"/>
          <w:szCs w:val="30"/>
        </w:rPr>
      </w:pPr>
      <w:r w:rsidRPr="00CE02BF">
        <w:rPr>
          <w:rFonts w:ascii="Cambria" w:hAnsi="Cambria"/>
          <w:b/>
          <w:bCs/>
          <w:sz w:val="30"/>
          <w:szCs w:val="30"/>
        </w:rPr>
        <w:t>***</w:t>
      </w:r>
    </w:p>
    <w:p w14:paraId="0A678ED2" w14:textId="77777777" w:rsidR="00D42C2B" w:rsidRPr="00ED6508" w:rsidRDefault="00D42C2B" w:rsidP="00D42C2B">
      <w:pPr>
        <w:pStyle w:val="p1"/>
        <w:spacing w:line="276" w:lineRule="auto"/>
        <w:ind w:firstLine="720"/>
        <w:jc w:val="lowKashida"/>
        <w:divId w:val="278073524"/>
        <w:rPr>
          <w:rFonts w:ascii="Cambria" w:hAnsi="Cambria"/>
          <w:sz w:val="26"/>
          <w:szCs w:val="26"/>
          <w:u w:val="single"/>
        </w:rPr>
      </w:pPr>
      <w:r w:rsidRPr="00D42C2B">
        <w:rPr>
          <w:rFonts w:ascii="Cambria" w:hAnsi="Cambria"/>
          <w:sz w:val="26"/>
          <w:szCs w:val="26"/>
        </w:rPr>
        <w:t xml:space="preserve"> </w:t>
      </w:r>
      <w:r w:rsidRPr="00ED6508">
        <w:rPr>
          <w:rFonts w:ascii="Cambria" w:hAnsi="Cambria"/>
          <w:sz w:val="26"/>
          <w:szCs w:val="26"/>
          <w:u w:val="single"/>
        </w:rPr>
        <w:t>Шейхуль-Іслям Ібн Таймія сказав:</w:t>
      </w:r>
    </w:p>
    <w:p w14:paraId="49E8EB18" w14:textId="20647E36" w:rsidR="00D42C2B" w:rsidRDefault="00D42C2B" w:rsidP="00702D5A">
      <w:pPr>
        <w:pStyle w:val="p1"/>
        <w:spacing w:line="276" w:lineRule="auto"/>
        <w:ind w:firstLine="720"/>
        <w:jc w:val="lowKashida"/>
        <w:divId w:val="278073524"/>
        <w:rPr>
          <w:rFonts w:ascii="Cambria" w:hAnsi="Cambria"/>
          <w:sz w:val="26"/>
          <w:szCs w:val="26"/>
        </w:rPr>
      </w:pPr>
      <w:r w:rsidRPr="00D42C2B">
        <w:rPr>
          <w:rFonts w:ascii="Cambria" w:hAnsi="Cambria"/>
          <w:sz w:val="26"/>
          <w:szCs w:val="26"/>
        </w:rPr>
        <w:t xml:space="preserve"> Прикладом цього з Корану може бути аят:</w:t>
      </w:r>
    </w:p>
    <w:p w14:paraId="7CA9E7B2" w14:textId="393BF959" w:rsidR="00FD7191" w:rsidRDefault="00855039" w:rsidP="0086725E">
      <w:pPr>
        <w:pStyle w:val="p1"/>
        <w:jc w:val="center"/>
        <w:divId w:val="1853060886"/>
        <w:rPr>
          <w:rStyle w:val="s1"/>
          <w:rFonts w:asciiTheme="minorHAnsi" w:hAnsiTheme="minorHAnsi"/>
          <w:sz w:val="38"/>
          <w:szCs w:val="38"/>
        </w:rPr>
      </w:pPr>
      <w:r w:rsidRPr="00855039">
        <w:rPr>
          <w:rStyle w:val="s1"/>
          <w:sz w:val="38"/>
          <w:szCs w:val="38"/>
          <w:rtl/>
        </w:rPr>
        <w:t>ثُمَّ</w:t>
      </w:r>
      <w:r w:rsidRPr="00855039">
        <w:rPr>
          <w:rStyle w:val="s2"/>
          <w:sz w:val="38"/>
          <w:szCs w:val="38"/>
          <w:rtl/>
        </w:rPr>
        <w:t xml:space="preserve"> </w:t>
      </w:r>
      <w:r w:rsidRPr="00855039">
        <w:rPr>
          <w:rStyle w:val="s1"/>
          <w:sz w:val="38"/>
          <w:szCs w:val="38"/>
          <w:rtl/>
        </w:rPr>
        <w:t>أَوْرَثْنَا</w:t>
      </w:r>
      <w:r w:rsidRPr="00855039">
        <w:rPr>
          <w:rStyle w:val="s2"/>
          <w:sz w:val="38"/>
          <w:szCs w:val="38"/>
          <w:rtl/>
        </w:rPr>
        <w:t xml:space="preserve"> </w:t>
      </w:r>
      <w:r w:rsidRPr="00855039">
        <w:rPr>
          <w:rStyle w:val="s1"/>
          <w:sz w:val="38"/>
          <w:szCs w:val="38"/>
          <w:rtl/>
        </w:rPr>
        <w:t>الْكِتَابَ</w:t>
      </w:r>
      <w:r w:rsidRPr="00855039">
        <w:rPr>
          <w:rStyle w:val="s2"/>
          <w:sz w:val="38"/>
          <w:szCs w:val="38"/>
          <w:rtl/>
        </w:rPr>
        <w:t xml:space="preserve"> </w:t>
      </w:r>
      <w:r w:rsidRPr="00855039">
        <w:rPr>
          <w:rStyle w:val="s1"/>
          <w:sz w:val="38"/>
          <w:szCs w:val="38"/>
          <w:rtl/>
        </w:rPr>
        <w:t>الَّذِينَ</w:t>
      </w:r>
      <w:r w:rsidRPr="00855039">
        <w:rPr>
          <w:rStyle w:val="s2"/>
          <w:sz w:val="38"/>
          <w:szCs w:val="38"/>
          <w:rtl/>
        </w:rPr>
        <w:t xml:space="preserve"> </w:t>
      </w:r>
      <w:r w:rsidRPr="00855039">
        <w:rPr>
          <w:rStyle w:val="s1"/>
          <w:sz w:val="38"/>
          <w:szCs w:val="38"/>
          <w:rtl/>
        </w:rPr>
        <w:t>اصْطَفَيْنَا</w:t>
      </w:r>
      <w:r w:rsidRPr="00855039">
        <w:rPr>
          <w:rStyle w:val="s2"/>
          <w:sz w:val="38"/>
          <w:szCs w:val="38"/>
          <w:rtl/>
        </w:rPr>
        <w:t xml:space="preserve"> </w:t>
      </w:r>
      <w:r w:rsidRPr="00855039">
        <w:rPr>
          <w:rStyle w:val="s1"/>
          <w:sz w:val="38"/>
          <w:szCs w:val="38"/>
          <w:rtl/>
        </w:rPr>
        <w:t>مِنْ</w:t>
      </w:r>
      <w:r w:rsidRPr="00855039">
        <w:rPr>
          <w:rStyle w:val="s2"/>
          <w:sz w:val="38"/>
          <w:szCs w:val="38"/>
          <w:rtl/>
        </w:rPr>
        <w:t xml:space="preserve"> </w:t>
      </w:r>
      <w:r w:rsidRPr="00855039">
        <w:rPr>
          <w:rStyle w:val="s1"/>
          <w:sz w:val="38"/>
          <w:szCs w:val="38"/>
          <w:rtl/>
        </w:rPr>
        <w:t>عِبَادِنَا</w:t>
      </w:r>
      <w:r w:rsidRPr="00855039">
        <w:rPr>
          <w:rStyle w:val="s2"/>
          <w:sz w:val="38"/>
          <w:szCs w:val="38"/>
          <w:rtl/>
        </w:rPr>
        <w:t xml:space="preserve"> </w:t>
      </w:r>
      <w:r w:rsidRPr="00855039">
        <w:rPr>
          <w:rStyle w:val="s1"/>
          <w:sz w:val="38"/>
          <w:szCs w:val="38"/>
          <w:rtl/>
        </w:rPr>
        <w:t>فَمِنْهُمْ</w:t>
      </w:r>
      <w:r w:rsidRPr="00855039">
        <w:rPr>
          <w:rStyle w:val="s2"/>
          <w:sz w:val="38"/>
          <w:szCs w:val="38"/>
          <w:rtl/>
        </w:rPr>
        <w:t xml:space="preserve"> </w:t>
      </w:r>
      <w:r w:rsidRPr="00855039">
        <w:rPr>
          <w:rStyle w:val="s1"/>
          <w:sz w:val="38"/>
          <w:szCs w:val="38"/>
          <w:rtl/>
        </w:rPr>
        <w:t>ظَالِمٌ</w:t>
      </w:r>
      <w:r w:rsidRPr="00855039">
        <w:rPr>
          <w:rStyle w:val="s2"/>
          <w:sz w:val="38"/>
          <w:szCs w:val="38"/>
          <w:rtl/>
        </w:rPr>
        <w:t xml:space="preserve"> </w:t>
      </w:r>
      <w:r w:rsidRPr="00855039">
        <w:rPr>
          <w:rStyle w:val="s1"/>
          <w:sz w:val="38"/>
          <w:szCs w:val="38"/>
          <w:rtl/>
        </w:rPr>
        <w:t>لِّنَفْسِهِ</w:t>
      </w:r>
      <w:r w:rsidRPr="00855039">
        <w:rPr>
          <w:rStyle w:val="s2"/>
          <w:sz w:val="38"/>
          <w:szCs w:val="38"/>
          <w:rtl/>
        </w:rPr>
        <w:t xml:space="preserve"> </w:t>
      </w:r>
      <w:r w:rsidRPr="00855039">
        <w:rPr>
          <w:rStyle w:val="s1"/>
          <w:sz w:val="38"/>
          <w:szCs w:val="38"/>
          <w:rtl/>
        </w:rPr>
        <w:t>وَمِنْهُم</w:t>
      </w:r>
      <w:r w:rsidRPr="00855039">
        <w:rPr>
          <w:rStyle w:val="s2"/>
          <w:sz w:val="38"/>
          <w:szCs w:val="38"/>
          <w:rtl/>
        </w:rPr>
        <w:t xml:space="preserve"> </w:t>
      </w:r>
      <w:r w:rsidRPr="00855039">
        <w:rPr>
          <w:rStyle w:val="s1"/>
          <w:sz w:val="38"/>
          <w:szCs w:val="38"/>
          <w:rtl/>
        </w:rPr>
        <w:t>مُّقْتَصِدٌ</w:t>
      </w:r>
      <w:r w:rsidRPr="00855039">
        <w:rPr>
          <w:rStyle w:val="s2"/>
          <w:sz w:val="38"/>
          <w:szCs w:val="38"/>
          <w:rtl/>
        </w:rPr>
        <w:t xml:space="preserve"> </w:t>
      </w:r>
      <w:r w:rsidRPr="00855039">
        <w:rPr>
          <w:rStyle w:val="s1"/>
          <w:sz w:val="38"/>
          <w:szCs w:val="38"/>
          <w:rtl/>
        </w:rPr>
        <w:t>وَمِنْهُمْ</w:t>
      </w:r>
      <w:r w:rsidRPr="00855039">
        <w:rPr>
          <w:rStyle w:val="s2"/>
          <w:sz w:val="38"/>
          <w:szCs w:val="38"/>
          <w:rtl/>
        </w:rPr>
        <w:t xml:space="preserve"> </w:t>
      </w:r>
      <w:r w:rsidRPr="00855039">
        <w:rPr>
          <w:rStyle w:val="s1"/>
          <w:sz w:val="38"/>
          <w:szCs w:val="38"/>
          <w:rtl/>
        </w:rPr>
        <w:t>سَابِقٌ</w:t>
      </w:r>
      <w:r w:rsidRPr="00855039">
        <w:rPr>
          <w:rStyle w:val="s2"/>
          <w:sz w:val="38"/>
          <w:szCs w:val="38"/>
          <w:rtl/>
        </w:rPr>
        <w:t xml:space="preserve"> </w:t>
      </w:r>
      <w:r w:rsidRPr="00855039">
        <w:rPr>
          <w:rStyle w:val="s1"/>
          <w:sz w:val="38"/>
          <w:szCs w:val="38"/>
          <w:rtl/>
        </w:rPr>
        <w:t>بِالْخَيْرَاتِ</w:t>
      </w:r>
      <w:r w:rsidRPr="00855039">
        <w:rPr>
          <w:rStyle w:val="s2"/>
          <w:sz w:val="38"/>
          <w:szCs w:val="38"/>
          <w:rtl/>
        </w:rPr>
        <w:t xml:space="preserve"> </w:t>
      </w:r>
    </w:p>
    <w:p w14:paraId="6F848C94" w14:textId="06B06F4B" w:rsidR="00116B78" w:rsidRPr="00220A53" w:rsidRDefault="00116B78" w:rsidP="007251D8">
      <w:pPr>
        <w:pStyle w:val="p1"/>
        <w:spacing w:line="276" w:lineRule="auto"/>
        <w:ind w:firstLine="720"/>
        <w:jc w:val="lowKashida"/>
        <w:divId w:val="1853060886"/>
        <w:rPr>
          <w:rFonts w:ascii="Cambria" w:hAnsi="Cambria"/>
          <w:sz w:val="26"/>
          <w:szCs w:val="26"/>
        </w:rPr>
      </w:pPr>
      <w:r w:rsidRPr="00220A53">
        <w:rPr>
          <w:rFonts w:ascii="Cambria" w:hAnsi="Cambria"/>
          <w:sz w:val="26"/>
          <w:szCs w:val="26"/>
        </w:rPr>
        <w:lastRenderedPageBreak/>
        <w:t>«</w:t>
      </w:r>
      <w:r w:rsidR="008927DB" w:rsidRPr="009129E0">
        <w:rPr>
          <w:rFonts w:ascii="Cambria" w:hAnsi="Cambria"/>
          <w:b/>
          <w:bCs/>
          <w:sz w:val="26"/>
          <w:szCs w:val="26"/>
        </w:rPr>
        <w:t xml:space="preserve">Потім </w:t>
      </w:r>
      <w:r w:rsidRPr="009129E0">
        <w:rPr>
          <w:rFonts w:ascii="Cambria" w:hAnsi="Cambria"/>
          <w:b/>
          <w:bCs/>
          <w:sz w:val="26"/>
          <w:szCs w:val="26"/>
        </w:rPr>
        <w:t xml:space="preserve">Ми дали Писання в спадок тим, яких ми обрали з </w:t>
      </w:r>
      <w:r w:rsidR="009129E0" w:rsidRPr="009129E0">
        <w:rPr>
          <w:rFonts w:ascii="Cambria" w:hAnsi="Cambria"/>
          <w:b/>
          <w:bCs/>
          <w:sz w:val="26"/>
          <w:szCs w:val="26"/>
        </w:rPr>
        <w:t>Н</w:t>
      </w:r>
      <w:r w:rsidRPr="009129E0">
        <w:rPr>
          <w:rFonts w:ascii="Cambria" w:hAnsi="Cambria"/>
          <w:b/>
          <w:bCs/>
          <w:sz w:val="26"/>
          <w:szCs w:val="26"/>
        </w:rPr>
        <w:t>аших рабів</w:t>
      </w:r>
      <w:r w:rsidR="007251D8" w:rsidRPr="009129E0">
        <w:rPr>
          <w:rFonts w:ascii="Cambria" w:hAnsi="Cambria"/>
          <w:b/>
          <w:bCs/>
          <w:sz w:val="26"/>
          <w:szCs w:val="26"/>
        </w:rPr>
        <w:t xml:space="preserve"> се</w:t>
      </w:r>
      <w:r w:rsidRPr="009129E0">
        <w:rPr>
          <w:rFonts w:ascii="Cambria" w:hAnsi="Cambria"/>
          <w:b/>
          <w:bCs/>
          <w:sz w:val="26"/>
          <w:szCs w:val="26"/>
        </w:rPr>
        <w:t>ред них є несправедливі до самих себе, помір</w:t>
      </w:r>
      <w:r w:rsidR="009129E0" w:rsidRPr="009129E0">
        <w:rPr>
          <w:rFonts w:ascii="Cambria" w:hAnsi="Cambria"/>
          <w:b/>
          <w:bCs/>
          <w:sz w:val="26"/>
          <w:szCs w:val="26"/>
        </w:rPr>
        <w:t>ні</w:t>
      </w:r>
      <w:r w:rsidRPr="009129E0">
        <w:rPr>
          <w:rFonts w:ascii="Cambria" w:hAnsi="Cambria"/>
          <w:b/>
          <w:bCs/>
          <w:sz w:val="26"/>
          <w:szCs w:val="26"/>
        </w:rPr>
        <w:t xml:space="preserve"> та випереджаючі інших у добрих справах»</w:t>
      </w:r>
      <w:r w:rsidRPr="00220A53">
        <w:rPr>
          <w:rFonts w:ascii="Cambria" w:hAnsi="Cambria"/>
          <w:sz w:val="26"/>
          <w:szCs w:val="26"/>
        </w:rPr>
        <w:t xml:space="preserve"> (Коран, 35:32).</w:t>
      </w:r>
    </w:p>
    <w:p w14:paraId="4B11FD61" w14:textId="77777777" w:rsidR="00116B78" w:rsidRPr="00220A53" w:rsidRDefault="00116B78" w:rsidP="007251D8">
      <w:pPr>
        <w:pStyle w:val="p1"/>
        <w:spacing w:line="276" w:lineRule="auto"/>
        <w:ind w:firstLine="720"/>
        <w:jc w:val="lowKashida"/>
        <w:divId w:val="1853060886"/>
        <w:rPr>
          <w:rFonts w:ascii="Cambria" w:hAnsi="Cambria"/>
          <w:sz w:val="26"/>
          <w:szCs w:val="26"/>
        </w:rPr>
      </w:pPr>
      <w:r w:rsidRPr="009129E0">
        <w:rPr>
          <w:rFonts w:ascii="Cambria" w:hAnsi="Cambria"/>
          <w:sz w:val="26"/>
          <w:szCs w:val="26"/>
          <w:u w:val="single"/>
        </w:rPr>
        <w:t xml:space="preserve"> Роз'яснення шейха Ібн Усайміна</w:t>
      </w:r>
      <w:r w:rsidRPr="00220A53">
        <w:rPr>
          <w:rFonts w:ascii="Cambria" w:hAnsi="Cambria"/>
          <w:sz w:val="26"/>
          <w:szCs w:val="26"/>
        </w:rPr>
        <w:t>:</w:t>
      </w:r>
    </w:p>
    <w:p w14:paraId="0C325692" w14:textId="14413EC3" w:rsidR="00116B78" w:rsidRPr="00220A53" w:rsidRDefault="00116B78" w:rsidP="007251D8">
      <w:pPr>
        <w:pStyle w:val="p1"/>
        <w:spacing w:line="276" w:lineRule="auto"/>
        <w:ind w:firstLine="720"/>
        <w:jc w:val="lowKashida"/>
        <w:divId w:val="1853060886"/>
        <w:rPr>
          <w:rFonts w:ascii="Cambria" w:hAnsi="Cambria"/>
          <w:sz w:val="26"/>
          <w:szCs w:val="26"/>
        </w:rPr>
      </w:pPr>
      <w:r w:rsidRPr="00220A53">
        <w:rPr>
          <w:rFonts w:ascii="Cambria" w:hAnsi="Cambria"/>
          <w:sz w:val="26"/>
          <w:szCs w:val="26"/>
        </w:rPr>
        <w:t xml:space="preserve"> Всевишній Алла</w:t>
      </w:r>
      <w:r w:rsidR="009129E0">
        <w:rPr>
          <w:rFonts w:ascii="Cambria" w:hAnsi="Cambria"/>
          <w:sz w:val="26"/>
          <w:szCs w:val="26"/>
        </w:rPr>
        <w:t>г</w:t>
      </w:r>
      <w:r w:rsidRPr="00220A53">
        <w:rPr>
          <w:rFonts w:ascii="Cambria" w:hAnsi="Cambria"/>
          <w:sz w:val="26"/>
          <w:szCs w:val="26"/>
        </w:rPr>
        <w:t xml:space="preserve"> говорить: «</w:t>
      </w:r>
      <w:r w:rsidR="009129E0" w:rsidRPr="00E71895">
        <w:rPr>
          <w:rFonts w:ascii="Cambria" w:hAnsi="Cambria"/>
          <w:i/>
          <w:iCs/>
          <w:sz w:val="26"/>
          <w:szCs w:val="26"/>
        </w:rPr>
        <w:t>Потім</w:t>
      </w:r>
      <w:r w:rsidRPr="00E71895">
        <w:rPr>
          <w:rFonts w:ascii="Cambria" w:hAnsi="Cambria"/>
          <w:i/>
          <w:iCs/>
          <w:sz w:val="26"/>
          <w:szCs w:val="26"/>
        </w:rPr>
        <w:t xml:space="preserve"> Ми дали Писання у спадок тим, яких ми обрали».</w:t>
      </w:r>
      <w:r w:rsidRPr="00220A53">
        <w:rPr>
          <w:rFonts w:ascii="Cambria" w:hAnsi="Cambria"/>
          <w:sz w:val="26"/>
          <w:szCs w:val="26"/>
        </w:rPr>
        <w:t xml:space="preserve">  Тут відносний займенник «які» </w:t>
      </w:r>
      <w:r w:rsidRPr="00220A53">
        <w:rPr>
          <w:rFonts w:ascii="Cambria" w:hAnsi="Cambria"/>
          <w:sz w:val="26"/>
          <w:szCs w:val="26"/>
          <w:rtl/>
        </w:rPr>
        <w:t xml:space="preserve">الَّ ِذي َن) </w:t>
      </w:r>
      <w:r w:rsidR="00E71895">
        <w:rPr>
          <w:rFonts w:ascii="Cambria" w:hAnsi="Cambria"/>
          <w:sz w:val="26"/>
          <w:szCs w:val="26"/>
        </w:rPr>
        <w:t>) не</w:t>
      </w:r>
      <w:r w:rsidRPr="00220A53">
        <w:rPr>
          <w:rFonts w:ascii="Cambria" w:hAnsi="Cambria"/>
          <w:sz w:val="26"/>
          <w:szCs w:val="26"/>
        </w:rPr>
        <w:t xml:space="preserve"> є описом Писання, проте Писання з боку грамотного розбору є першим доповненням, а відносний займенник «які» — другим доповненням.</w:t>
      </w:r>
    </w:p>
    <w:p w14:paraId="022FDAD6" w14:textId="3324B9B6" w:rsidR="00116B78" w:rsidRPr="00220A53" w:rsidRDefault="00116B78" w:rsidP="007251D8">
      <w:pPr>
        <w:pStyle w:val="p1"/>
        <w:spacing w:line="276" w:lineRule="auto"/>
        <w:ind w:firstLine="720"/>
        <w:jc w:val="lowKashida"/>
        <w:divId w:val="1853060886"/>
        <w:rPr>
          <w:rFonts w:ascii="Cambria" w:hAnsi="Cambria"/>
          <w:sz w:val="26"/>
          <w:szCs w:val="26"/>
        </w:rPr>
      </w:pPr>
      <w:r w:rsidRPr="00220A53">
        <w:rPr>
          <w:rFonts w:ascii="Cambria" w:hAnsi="Cambria"/>
          <w:sz w:val="26"/>
          <w:szCs w:val="26"/>
        </w:rPr>
        <w:t xml:space="preserve"> Далі в аяті говориться: «.</w:t>
      </w:r>
      <w:r w:rsidRPr="00F07403">
        <w:rPr>
          <w:rFonts w:ascii="Cambria" w:hAnsi="Cambria"/>
          <w:i/>
          <w:iCs/>
          <w:sz w:val="26"/>
          <w:szCs w:val="26"/>
        </w:rPr>
        <w:t>..тим, яких ми обрали з наших рабів</w:t>
      </w:r>
      <w:r w:rsidRPr="00220A53">
        <w:rPr>
          <w:rFonts w:ascii="Cambria" w:hAnsi="Cambria"/>
          <w:sz w:val="26"/>
          <w:szCs w:val="26"/>
        </w:rPr>
        <w:t>», — і тут під обраними рабами маються на увазі віруючі з цієї громади — громади Мухаммада</w:t>
      </w:r>
      <w:r w:rsidR="00F07403">
        <w:rPr>
          <w:rFonts w:ascii="Times New Roman" w:hAnsi="Times New Roman"/>
          <w:sz w:val="26"/>
          <w:szCs w:val="26"/>
        </w:rPr>
        <w:t>ﷺ</w:t>
      </w:r>
      <w:r w:rsidR="00630FF0">
        <w:rPr>
          <w:rFonts w:ascii="Times New Roman" w:hAnsi="Times New Roman"/>
          <w:sz w:val="26"/>
          <w:szCs w:val="26"/>
        </w:rPr>
        <w:t>,</w:t>
      </w:r>
      <w:r w:rsidRPr="00220A53">
        <w:rPr>
          <w:rFonts w:ascii="Cambria" w:hAnsi="Cambria"/>
          <w:sz w:val="26"/>
          <w:szCs w:val="26"/>
        </w:rPr>
        <w:t xml:space="preserve"> оскільки останнім із посланих Писань є Коран.</w:t>
      </w:r>
    </w:p>
    <w:p w14:paraId="00EAF546" w14:textId="22F54B11" w:rsidR="00116B78" w:rsidRPr="00630FF0" w:rsidRDefault="00116B78" w:rsidP="00630FF0">
      <w:pPr>
        <w:pStyle w:val="p1"/>
        <w:spacing w:line="276" w:lineRule="auto"/>
        <w:ind w:firstLine="720"/>
        <w:jc w:val="center"/>
        <w:divId w:val="1853060886"/>
        <w:rPr>
          <w:rFonts w:ascii="Cambria" w:hAnsi="Cambria"/>
          <w:b/>
          <w:bCs/>
          <w:sz w:val="30"/>
          <w:szCs w:val="30"/>
        </w:rPr>
      </w:pPr>
      <w:r w:rsidRPr="00630FF0">
        <w:rPr>
          <w:rFonts w:ascii="Cambria" w:hAnsi="Cambria"/>
          <w:b/>
          <w:bCs/>
          <w:sz w:val="30"/>
          <w:szCs w:val="30"/>
        </w:rPr>
        <w:t>***</w:t>
      </w:r>
    </w:p>
    <w:p w14:paraId="50D03461" w14:textId="77777777" w:rsidR="00116B78" w:rsidRPr="00630FF0" w:rsidRDefault="00116B78" w:rsidP="007251D8">
      <w:pPr>
        <w:pStyle w:val="p1"/>
        <w:spacing w:line="276" w:lineRule="auto"/>
        <w:ind w:firstLine="720"/>
        <w:jc w:val="lowKashida"/>
        <w:divId w:val="1853060886"/>
        <w:rPr>
          <w:rFonts w:ascii="Cambria" w:hAnsi="Cambria"/>
          <w:sz w:val="26"/>
          <w:szCs w:val="26"/>
          <w:u w:val="single"/>
        </w:rPr>
      </w:pPr>
      <w:r w:rsidRPr="00630FF0">
        <w:rPr>
          <w:rFonts w:ascii="Cambria" w:hAnsi="Cambria"/>
          <w:sz w:val="26"/>
          <w:szCs w:val="26"/>
          <w:u w:val="single"/>
        </w:rPr>
        <w:t xml:space="preserve"> Шейхуль-Іслям Ібн Таймія сказав:</w:t>
      </w:r>
    </w:p>
    <w:p w14:paraId="48EC8F26" w14:textId="0B810163" w:rsidR="00116B78" w:rsidRPr="00220A53" w:rsidRDefault="00116B78" w:rsidP="009F1E27">
      <w:pPr>
        <w:pStyle w:val="p1"/>
        <w:spacing w:line="276" w:lineRule="auto"/>
        <w:ind w:firstLine="720"/>
        <w:jc w:val="lowKashida"/>
        <w:divId w:val="1853060886"/>
        <w:rPr>
          <w:rFonts w:ascii="Cambria" w:hAnsi="Cambria"/>
          <w:sz w:val="26"/>
          <w:szCs w:val="26"/>
        </w:rPr>
      </w:pPr>
      <w:r w:rsidRPr="00220A53">
        <w:rPr>
          <w:rFonts w:ascii="Cambria" w:hAnsi="Cambria"/>
          <w:sz w:val="26"/>
          <w:szCs w:val="26"/>
        </w:rPr>
        <w:t xml:space="preserve"> Відомо, що «</w:t>
      </w:r>
      <w:r w:rsidRPr="00630FF0">
        <w:rPr>
          <w:rFonts w:ascii="Cambria" w:hAnsi="Cambria"/>
          <w:i/>
          <w:iCs/>
          <w:sz w:val="26"/>
          <w:szCs w:val="26"/>
        </w:rPr>
        <w:t>несправедливий до самого себе</w:t>
      </w:r>
      <w:r w:rsidRPr="00220A53">
        <w:rPr>
          <w:rFonts w:ascii="Cambria" w:hAnsi="Cambria"/>
          <w:sz w:val="26"/>
          <w:szCs w:val="26"/>
        </w:rPr>
        <w:t xml:space="preserve">» — це той, хто недбало ставиться до того, </w:t>
      </w:r>
      <w:r w:rsidR="009F1E27">
        <w:rPr>
          <w:rFonts w:ascii="Cambria" w:hAnsi="Cambria"/>
          <w:sz w:val="26"/>
          <w:szCs w:val="26"/>
        </w:rPr>
        <w:t>чим</w:t>
      </w:r>
      <w:r w:rsidRPr="00220A53">
        <w:rPr>
          <w:rFonts w:ascii="Cambria" w:hAnsi="Cambria"/>
          <w:sz w:val="26"/>
          <w:szCs w:val="26"/>
        </w:rPr>
        <w:t xml:space="preserve"> зобов'язаний і </w:t>
      </w:r>
      <w:r w:rsidR="009F1E27">
        <w:rPr>
          <w:rFonts w:ascii="Cambria" w:hAnsi="Cambria"/>
          <w:sz w:val="26"/>
          <w:szCs w:val="26"/>
        </w:rPr>
        <w:t>робить</w:t>
      </w:r>
      <w:r w:rsidRPr="00220A53">
        <w:rPr>
          <w:rFonts w:ascii="Cambria" w:hAnsi="Cambria"/>
          <w:sz w:val="26"/>
          <w:szCs w:val="26"/>
        </w:rPr>
        <w:t xml:space="preserve"> гріхи;  «</w:t>
      </w:r>
      <w:r w:rsidRPr="009F1E27">
        <w:rPr>
          <w:rFonts w:ascii="Cambria" w:hAnsi="Cambria"/>
          <w:i/>
          <w:iCs/>
          <w:sz w:val="26"/>
          <w:szCs w:val="26"/>
        </w:rPr>
        <w:t>помірний</w:t>
      </w:r>
      <w:r w:rsidRPr="00220A53">
        <w:rPr>
          <w:rFonts w:ascii="Cambria" w:hAnsi="Cambria"/>
          <w:sz w:val="26"/>
          <w:szCs w:val="26"/>
        </w:rPr>
        <w:t>» — це той, хто виконує обов'язкові розпорядження та</w:t>
      </w:r>
      <w:r w:rsidR="009F1E27">
        <w:rPr>
          <w:rFonts w:ascii="Cambria" w:hAnsi="Cambria"/>
          <w:sz w:val="26"/>
          <w:szCs w:val="26"/>
        </w:rPr>
        <w:t xml:space="preserve"> відсторонюється</w:t>
      </w:r>
      <w:r w:rsidRPr="00220A53">
        <w:rPr>
          <w:rFonts w:ascii="Cambria" w:hAnsi="Cambria"/>
          <w:sz w:val="26"/>
          <w:szCs w:val="26"/>
        </w:rPr>
        <w:t xml:space="preserve"> від гріхів;  а «</w:t>
      </w:r>
      <w:r w:rsidRPr="009F1E27">
        <w:rPr>
          <w:rFonts w:ascii="Cambria" w:hAnsi="Cambria"/>
          <w:i/>
          <w:iCs/>
          <w:sz w:val="26"/>
          <w:szCs w:val="26"/>
        </w:rPr>
        <w:t>випередив</w:t>
      </w:r>
      <w:r w:rsidRPr="00220A53">
        <w:rPr>
          <w:rFonts w:ascii="Cambria" w:hAnsi="Cambria"/>
          <w:sz w:val="26"/>
          <w:szCs w:val="26"/>
        </w:rPr>
        <w:t xml:space="preserve">» — це той, хто випередив інших тим, що, </w:t>
      </w:r>
      <w:r w:rsidR="009F1E27">
        <w:rPr>
          <w:rFonts w:ascii="Cambria" w:hAnsi="Cambria"/>
          <w:sz w:val="26"/>
          <w:szCs w:val="26"/>
        </w:rPr>
        <w:t>о</w:t>
      </w:r>
      <w:r w:rsidRPr="00220A53">
        <w:rPr>
          <w:rFonts w:ascii="Cambria" w:hAnsi="Cambria"/>
          <w:sz w:val="26"/>
          <w:szCs w:val="26"/>
        </w:rPr>
        <w:t>крім обов'язков</w:t>
      </w:r>
      <w:r w:rsidR="005A562B">
        <w:rPr>
          <w:rFonts w:ascii="Cambria" w:hAnsi="Cambria"/>
          <w:sz w:val="26"/>
          <w:szCs w:val="26"/>
        </w:rPr>
        <w:t>ого</w:t>
      </w:r>
      <w:r w:rsidRPr="00220A53">
        <w:rPr>
          <w:rFonts w:ascii="Cambria" w:hAnsi="Cambria"/>
          <w:sz w:val="26"/>
          <w:szCs w:val="26"/>
        </w:rPr>
        <w:t>, робить ще й додаткові види благодіянь.</w:t>
      </w:r>
    </w:p>
    <w:p w14:paraId="363C7248" w14:textId="71A6FC8A" w:rsidR="00116B78" w:rsidRPr="00220A53" w:rsidRDefault="00116B78" w:rsidP="007251D8">
      <w:pPr>
        <w:pStyle w:val="p1"/>
        <w:spacing w:line="276" w:lineRule="auto"/>
        <w:ind w:firstLine="720"/>
        <w:jc w:val="lowKashida"/>
        <w:divId w:val="1853060886"/>
        <w:rPr>
          <w:rFonts w:ascii="Cambria" w:hAnsi="Cambria"/>
          <w:sz w:val="26"/>
          <w:szCs w:val="26"/>
        </w:rPr>
      </w:pPr>
      <w:r w:rsidRPr="00220A53">
        <w:rPr>
          <w:rFonts w:ascii="Cambria" w:hAnsi="Cambria"/>
          <w:sz w:val="26"/>
          <w:szCs w:val="26"/>
        </w:rPr>
        <w:t xml:space="preserve"> Отже, "помірні" будуть серед тих, хто на правій стороні, а "випереди</w:t>
      </w:r>
      <w:r w:rsidR="005A562B">
        <w:rPr>
          <w:rFonts w:ascii="Cambria" w:hAnsi="Cambria"/>
          <w:sz w:val="26"/>
          <w:szCs w:val="26"/>
        </w:rPr>
        <w:t>вші</w:t>
      </w:r>
      <w:r w:rsidRPr="00220A53">
        <w:rPr>
          <w:rFonts w:ascii="Cambria" w:hAnsi="Cambria"/>
          <w:sz w:val="26"/>
          <w:szCs w:val="26"/>
        </w:rPr>
        <w:t>" - вони і є "наближені".</w:t>
      </w:r>
    </w:p>
    <w:p w14:paraId="47F906F4" w14:textId="074E7E5E" w:rsidR="00116B78" w:rsidRPr="00220A53" w:rsidRDefault="00116B78" w:rsidP="007251D8">
      <w:pPr>
        <w:pStyle w:val="p1"/>
        <w:spacing w:line="276" w:lineRule="auto"/>
        <w:ind w:firstLine="720"/>
        <w:jc w:val="lowKashida"/>
        <w:divId w:val="1853060886"/>
        <w:rPr>
          <w:rFonts w:ascii="Cambria" w:hAnsi="Cambria"/>
          <w:sz w:val="26"/>
          <w:szCs w:val="26"/>
        </w:rPr>
      </w:pPr>
      <w:r w:rsidRPr="00220A53">
        <w:rPr>
          <w:rFonts w:ascii="Cambria" w:hAnsi="Cambria"/>
          <w:sz w:val="26"/>
          <w:szCs w:val="26"/>
        </w:rPr>
        <w:t xml:space="preserve"> Потім кожен із вчених, описуючи ці три категорії людей, згадує про різні види поклоніння та наближення до Алла</w:t>
      </w:r>
      <w:r w:rsidR="005129FD">
        <w:rPr>
          <w:rFonts w:ascii="Cambria" w:hAnsi="Cambria"/>
          <w:sz w:val="26"/>
          <w:szCs w:val="26"/>
        </w:rPr>
        <w:t>га</w:t>
      </w:r>
      <w:r w:rsidRPr="00220A53">
        <w:rPr>
          <w:rFonts w:ascii="Cambria" w:hAnsi="Cambria"/>
          <w:sz w:val="26"/>
          <w:szCs w:val="26"/>
        </w:rPr>
        <w:t>.  Наприклад, один каже, що «випереджений» — це той, хто молиться на початку часу</w:t>
      </w:r>
      <w:r w:rsidR="005129FD">
        <w:rPr>
          <w:rFonts w:ascii="Cambria" w:hAnsi="Cambria"/>
          <w:sz w:val="26"/>
          <w:szCs w:val="26"/>
        </w:rPr>
        <w:t xml:space="preserve"> молитви</w:t>
      </w:r>
      <w:r w:rsidRPr="00220A53">
        <w:rPr>
          <w:rFonts w:ascii="Cambria" w:hAnsi="Cambria"/>
          <w:sz w:val="26"/>
          <w:szCs w:val="26"/>
        </w:rPr>
        <w:t xml:space="preserve">;  «помірний» — здійснює </w:t>
      </w:r>
      <w:r w:rsidR="00530E75">
        <w:rPr>
          <w:rFonts w:ascii="Cambria" w:hAnsi="Cambria"/>
          <w:sz w:val="26"/>
          <w:szCs w:val="26"/>
        </w:rPr>
        <w:t>молитву</w:t>
      </w:r>
      <w:r w:rsidRPr="00220A53">
        <w:rPr>
          <w:rFonts w:ascii="Cambria" w:hAnsi="Cambria"/>
          <w:sz w:val="26"/>
          <w:szCs w:val="26"/>
        </w:rPr>
        <w:t xml:space="preserve"> протягом відведеного для неї часу;  а «несправедливий до самого себе» — той, хто відкладає молитву «Аср» до того часу, коли сонце наближається до заходу сонця і стає помаранчевим.</w:t>
      </w:r>
    </w:p>
    <w:p w14:paraId="378C8D77" w14:textId="0D172DAA" w:rsidR="00116B78" w:rsidRPr="00220A53" w:rsidRDefault="00116B78" w:rsidP="007251D8">
      <w:pPr>
        <w:pStyle w:val="p1"/>
        <w:spacing w:line="276" w:lineRule="auto"/>
        <w:ind w:firstLine="720"/>
        <w:jc w:val="lowKashida"/>
        <w:divId w:val="1853060886"/>
        <w:rPr>
          <w:rFonts w:ascii="Cambria" w:hAnsi="Cambria"/>
          <w:sz w:val="26"/>
          <w:szCs w:val="26"/>
        </w:rPr>
      </w:pPr>
      <w:r w:rsidRPr="00220A53">
        <w:rPr>
          <w:rFonts w:ascii="Cambria" w:hAnsi="Cambria"/>
          <w:sz w:val="26"/>
          <w:szCs w:val="26"/>
        </w:rPr>
        <w:t xml:space="preserve"> Інший каже, що роз'яснення цих трьох категорій людей приходить наприкінці сури "аль-Бак'ара".  Так</w:t>
      </w:r>
      <w:r w:rsidR="00ED7D4A">
        <w:rPr>
          <w:rFonts w:ascii="Cambria" w:hAnsi="Cambria"/>
          <w:sz w:val="26"/>
          <w:szCs w:val="26"/>
        </w:rPr>
        <w:t xml:space="preserve"> </w:t>
      </w:r>
      <w:r w:rsidRPr="00220A53">
        <w:rPr>
          <w:rFonts w:ascii="Cambria" w:hAnsi="Cambria"/>
          <w:sz w:val="26"/>
          <w:szCs w:val="26"/>
        </w:rPr>
        <w:t xml:space="preserve"> Всевишній згадав благодійника, що дає милостиню;  злочинця, що наживається на лихварстві;  і справедливого, який займається торгівлею.  Адже люди щодо майна бувають або благодійниками, або справедливими, або злочинцями.</w:t>
      </w:r>
    </w:p>
    <w:p w14:paraId="566107A1" w14:textId="05160F3B" w:rsidR="00116B78" w:rsidRPr="00220A53" w:rsidRDefault="00116B78" w:rsidP="007251D8">
      <w:pPr>
        <w:pStyle w:val="p1"/>
        <w:spacing w:line="276" w:lineRule="auto"/>
        <w:ind w:firstLine="720"/>
        <w:jc w:val="lowKashida"/>
        <w:divId w:val="1853060886"/>
        <w:rPr>
          <w:rFonts w:ascii="Cambria" w:hAnsi="Cambria"/>
          <w:sz w:val="26"/>
          <w:szCs w:val="26"/>
        </w:rPr>
      </w:pPr>
      <w:r w:rsidRPr="00220A53">
        <w:rPr>
          <w:rFonts w:ascii="Cambria" w:hAnsi="Cambria"/>
          <w:sz w:val="26"/>
          <w:szCs w:val="26"/>
        </w:rPr>
        <w:t>Таким чином, благодійник, який випередив інших, — це той, хто виконує додаткові види благодіянь поряд із обов'язковими.  Злочинець — той, хто поїдає лихву або не виплачує обов'язковий закят, а справедливий — той, хто виплачує обов'язковий закят і утримується від лихварства.</w:t>
      </w:r>
    </w:p>
    <w:p w14:paraId="636E858D" w14:textId="77777777" w:rsidR="00116B78" w:rsidRPr="00220A53" w:rsidRDefault="00116B78" w:rsidP="007251D8">
      <w:pPr>
        <w:pStyle w:val="p1"/>
        <w:spacing w:line="276" w:lineRule="auto"/>
        <w:ind w:firstLine="720"/>
        <w:jc w:val="lowKashida"/>
        <w:divId w:val="1853060886"/>
        <w:rPr>
          <w:rFonts w:ascii="Cambria" w:hAnsi="Cambria"/>
          <w:sz w:val="26"/>
          <w:szCs w:val="26"/>
        </w:rPr>
      </w:pPr>
      <w:r w:rsidRPr="00220A53">
        <w:rPr>
          <w:rFonts w:ascii="Cambria" w:hAnsi="Cambria"/>
          <w:sz w:val="26"/>
          <w:szCs w:val="26"/>
        </w:rPr>
        <w:t xml:space="preserve"> Є й інші подібні висловлювання щодо роз'яснення даного аяту.</w:t>
      </w:r>
    </w:p>
    <w:p w14:paraId="220658CD" w14:textId="55696239" w:rsidR="00116B78" w:rsidRPr="00220A53" w:rsidRDefault="00116B78" w:rsidP="007251D8">
      <w:pPr>
        <w:pStyle w:val="p1"/>
        <w:spacing w:line="276" w:lineRule="auto"/>
        <w:ind w:firstLine="720"/>
        <w:jc w:val="lowKashida"/>
        <w:divId w:val="1853060886"/>
        <w:rPr>
          <w:rFonts w:ascii="Cambria" w:hAnsi="Cambria"/>
          <w:sz w:val="26"/>
          <w:szCs w:val="26"/>
        </w:rPr>
      </w:pPr>
      <w:r w:rsidRPr="00220A53">
        <w:rPr>
          <w:rFonts w:ascii="Cambria" w:hAnsi="Cambria"/>
          <w:sz w:val="26"/>
          <w:szCs w:val="26"/>
        </w:rPr>
        <w:t xml:space="preserve"> Кожна з цих думок розповідає про частину того, що включають категорії, згадані в аяті.  Ці види тлумачення були висловлені для того, щоб звернути увагу читача на те, що даний аят включає як згадане в наведених думках, так і все те, що схоже з цими </w:t>
      </w:r>
      <w:r w:rsidR="00A77821">
        <w:rPr>
          <w:rFonts w:ascii="Cambria" w:hAnsi="Cambria"/>
          <w:sz w:val="26"/>
          <w:szCs w:val="26"/>
        </w:rPr>
        <w:t>сенсами</w:t>
      </w:r>
      <w:r w:rsidRPr="00220A53">
        <w:rPr>
          <w:rFonts w:ascii="Cambria" w:hAnsi="Cambria"/>
          <w:sz w:val="26"/>
          <w:szCs w:val="26"/>
        </w:rPr>
        <w:t>.</w:t>
      </w:r>
    </w:p>
    <w:p w14:paraId="511BC344" w14:textId="03ED6AAA" w:rsidR="0086725E" w:rsidRDefault="00116B78" w:rsidP="007251D8">
      <w:pPr>
        <w:pStyle w:val="p1"/>
        <w:spacing w:line="276" w:lineRule="auto"/>
        <w:ind w:firstLine="720"/>
        <w:jc w:val="lowKashida"/>
        <w:divId w:val="1853060886"/>
        <w:rPr>
          <w:rFonts w:ascii="Cambria" w:hAnsi="Cambria"/>
          <w:sz w:val="26"/>
          <w:szCs w:val="26"/>
        </w:rPr>
      </w:pPr>
      <w:r w:rsidRPr="00220A53">
        <w:rPr>
          <w:rFonts w:ascii="Cambria" w:hAnsi="Cambria"/>
          <w:sz w:val="26"/>
          <w:szCs w:val="26"/>
        </w:rPr>
        <w:t xml:space="preserve"> І </w:t>
      </w:r>
      <w:r w:rsidR="000A3C06">
        <w:rPr>
          <w:rFonts w:ascii="Cambria" w:hAnsi="Cambria"/>
          <w:sz w:val="26"/>
          <w:szCs w:val="26"/>
        </w:rPr>
        <w:t>воістину</w:t>
      </w:r>
      <w:r w:rsidRPr="00220A53">
        <w:rPr>
          <w:rFonts w:ascii="Cambria" w:hAnsi="Cambria"/>
          <w:sz w:val="26"/>
          <w:szCs w:val="26"/>
        </w:rPr>
        <w:t>, роз'яснення чогось шляхом наведення прикладів легше</w:t>
      </w:r>
      <w:r w:rsidR="000A3C06">
        <w:rPr>
          <w:rFonts w:ascii="Cambria" w:hAnsi="Cambria"/>
          <w:sz w:val="26"/>
          <w:szCs w:val="26"/>
        </w:rPr>
        <w:t xml:space="preserve"> для</w:t>
      </w:r>
      <w:r w:rsidRPr="00220A53">
        <w:rPr>
          <w:rFonts w:ascii="Cambria" w:hAnsi="Cambria"/>
          <w:sz w:val="26"/>
          <w:szCs w:val="26"/>
        </w:rPr>
        <w:t xml:space="preserve"> розуміння, ніж надання визначень</w:t>
      </w:r>
      <w:r w:rsidRPr="00116B78">
        <w:rPr>
          <w:rFonts w:ascii="Cambria" w:hAnsi="Cambria"/>
          <w:sz w:val="26"/>
          <w:szCs w:val="26"/>
        </w:rPr>
        <w:t>.</w:t>
      </w:r>
    </w:p>
    <w:p w14:paraId="7F8347FF" w14:textId="77777777" w:rsidR="00D16EDA" w:rsidRDefault="00D16EDA" w:rsidP="007251D8">
      <w:pPr>
        <w:pStyle w:val="p1"/>
        <w:spacing w:line="276" w:lineRule="auto"/>
        <w:ind w:firstLine="720"/>
        <w:jc w:val="lowKashida"/>
        <w:divId w:val="1853060886"/>
        <w:rPr>
          <w:rFonts w:ascii="Cambria" w:hAnsi="Cambria"/>
          <w:sz w:val="26"/>
          <w:szCs w:val="26"/>
        </w:rPr>
      </w:pPr>
    </w:p>
    <w:p w14:paraId="404F3688" w14:textId="77777777" w:rsidR="008054F7" w:rsidRPr="00D16EDA" w:rsidRDefault="008054F7" w:rsidP="008054F7">
      <w:pPr>
        <w:pStyle w:val="p1"/>
        <w:spacing w:line="276" w:lineRule="auto"/>
        <w:ind w:firstLine="720"/>
        <w:jc w:val="lowKashida"/>
        <w:divId w:val="1853060886"/>
        <w:rPr>
          <w:rFonts w:ascii="Cambria" w:hAnsi="Cambria"/>
          <w:sz w:val="26"/>
          <w:szCs w:val="26"/>
          <w:u w:val="single"/>
        </w:rPr>
      </w:pPr>
      <w:r w:rsidRPr="00D16EDA">
        <w:rPr>
          <w:rFonts w:ascii="Cambria" w:hAnsi="Cambria"/>
          <w:sz w:val="26"/>
          <w:szCs w:val="26"/>
          <w:u w:val="single"/>
        </w:rPr>
        <w:lastRenderedPageBreak/>
        <w:t>Роз'яснення шейха Ібн Усайміна:</w:t>
      </w:r>
    </w:p>
    <w:p w14:paraId="7EE06F7A" w14:textId="050285FC" w:rsidR="008054F7" w:rsidRPr="008054F7" w:rsidRDefault="008054F7" w:rsidP="00D16EDA">
      <w:pPr>
        <w:pStyle w:val="p1"/>
        <w:spacing w:line="276" w:lineRule="auto"/>
        <w:ind w:firstLine="720"/>
        <w:jc w:val="lowKashida"/>
        <w:divId w:val="1853060886"/>
        <w:rPr>
          <w:rFonts w:ascii="Cambria" w:hAnsi="Cambria"/>
          <w:sz w:val="26"/>
          <w:szCs w:val="26"/>
        </w:rPr>
      </w:pPr>
      <w:r w:rsidRPr="008054F7">
        <w:rPr>
          <w:rFonts w:ascii="Cambria" w:hAnsi="Cambria"/>
          <w:sz w:val="26"/>
          <w:szCs w:val="26"/>
        </w:rPr>
        <w:t xml:space="preserve"> І це справді так, роз'яснення шляхом наведення прикладу зрозуміліше та простіше, ніж роз'яснення шляхом наведення визначення.  Наприклад, якщо хтось запитає тебе про верблюда, і ти скажеш йому, що</w:t>
      </w:r>
      <w:r w:rsidR="00D16EDA">
        <w:rPr>
          <w:rFonts w:ascii="Cambria" w:hAnsi="Cambria"/>
          <w:sz w:val="26"/>
          <w:szCs w:val="26"/>
        </w:rPr>
        <w:t xml:space="preserve"> </w:t>
      </w:r>
      <w:r w:rsidRPr="008054F7">
        <w:rPr>
          <w:rFonts w:ascii="Cambria" w:hAnsi="Cambria"/>
          <w:sz w:val="26"/>
          <w:szCs w:val="26"/>
        </w:rPr>
        <w:t>верблюд — це велика тварина з довгою шиєю, що має горб, з коротким хвостом і далі описуватимеш її подібним чином, то людина все одно не зрозуміє.  І, можливо, навіть якщо він згодом побачить його, то сумніватиметься — чи це є верблюдом чи щось інше?  Однак якщо ти покажеш йому верблюда, то він одразу зрозуміє, і більше того, пояснення шляхом наведення прикладу роз'яснює краще, ніж наведення визначення.</w:t>
      </w:r>
    </w:p>
    <w:p w14:paraId="032198D4" w14:textId="77777777" w:rsidR="008054F7" w:rsidRPr="008054F7" w:rsidRDefault="008054F7" w:rsidP="008054F7">
      <w:pPr>
        <w:pStyle w:val="p1"/>
        <w:spacing w:line="276" w:lineRule="auto"/>
        <w:ind w:firstLine="720"/>
        <w:jc w:val="lowKashida"/>
        <w:divId w:val="1853060886"/>
        <w:rPr>
          <w:rFonts w:ascii="Cambria" w:hAnsi="Cambria"/>
          <w:sz w:val="26"/>
          <w:szCs w:val="26"/>
        </w:rPr>
      </w:pPr>
      <w:r w:rsidRPr="008054F7">
        <w:rPr>
          <w:rFonts w:ascii="Cambria" w:hAnsi="Cambria"/>
          <w:sz w:val="26"/>
          <w:szCs w:val="26"/>
        </w:rPr>
        <w:t xml:space="preserve"> І з цієї причини дуже багато правознавців вдаються до наведення прикладу при роз'ясненні шаріатського становища.  Наприклад, вони кажуть: «Обов'язковим приписом «уаджиб» є те, за вчинення чого людина отримує нагороду, а за залишення буде покарана».  Однак якби вони сказали, що «уаджиб» — це те, що Шаріат наказав у категоричній формі, це роз'яснення залишилося б незрозумілим до кінця.</w:t>
      </w:r>
    </w:p>
    <w:p w14:paraId="4B1583ED" w14:textId="026EC3F9" w:rsidR="008054F7" w:rsidRPr="008054F7" w:rsidRDefault="008054F7" w:rsidP="00D16EDA">
      <w:pPr>
        <w:pStyle w:val="p1"/>
        <w:spacing w:line="276" w:lineRule="auto"/>
        <w:ind w:firstLine="720"/>
        <w:jc w:val="lowKashida"/>
        <w:divId w:val="1853060886"/>
        <w:rPr>
          <w:rFonts w:ascii="Cambria" w:hAnsi="Cambria"/>
          <w:sz w:val="26"/>
          <w:szCs w:val="26"/>
        </w:rPr>
      </w:pPr>
      <w:r w:rsidRPr="008054F7">
        <w:rPr>
          <w:rFonts w:ascii="Cambria" w:hAnsi="Cambria"/>
          <w:sz w:val="26"/>
          <w:szCs w:val="26"/>
        </w:rPr>
        <w:t xml:space="preserve"> Отже, саляфи щодо слів Всевишнього Алла</w:t>
      </w:r>
      <w:r w:rsidR="0027133F">
        <w:rPr>
          <w:rFonts w:ascii="Cambria" w:hAnsi="Cambria"/>
          <w:sz w:val="26"/>
          <w:szCs w:val="26"/>
          <w:lang w:val="ru-RU"/>
        </w:rPr>
        <w:t>га</w:t>
      </w:r>
      <w:r w:rsidRPr="008054F7">
        <w:rPr>
          <w:rFonts w:ascii="Cambria" w:hAnsi="Cambria"/>
          <w:sz w:val="26"/>
          <w:szCs w:val="26"/>
        </w:rPr>
        <w:t>: «</w:t>
      </w:r>
      <w:r w:rsidRPr="006E42E2">
        <w:rPr>
          <w:rFonts w:ascii="Cambria" w:hAnsi="Cambria"/>
          <w:b/>
          <w:bCs/>
          <w:sz w:val="26"/>
          <w:szCs w:val="26"/>
        </w:rPr>
        <w:t>Серед них є несправедливі до самих себе, помір</w:t>
      </w:r>
      <w:r w:rsidR="0027133F" w:rsidRPr="006E42E2">
        <w:rPr>
          <w:rFonts w:ascii="Cambria" w:hAnsi="Cambria"/>
          <w:b/>
          <w:bCs/>
          <w:sz w:val="26"/>
          <w:szCs w:val="26"/>
          <w:lang w:val="ru-RU"/>
        </w:rPr>
        <w:t>н</w:t>
      </w:r>
      <w:r w:rsidR="0027133F" w:rsidRPr="006E42E2">
        <w:rPr>
          <w:rFonts w:ascii="Cambria" w:hAnsi="Cambria"/>
          <w:b/>
          <w:bCs/>
          <w:sz w:val="26"/>
          <w:szCs w:val="26"/>
        </w:rPr>
        <w:t>і</w:t>
      </w:r>
      <w:r w:rsidRPr="006E42E2">
        <w:rPr>
          <w:rFonts w:ascii="Cambria" w:hAnsi="Cambria"/>
          <w:b/>
          <w:bCs/>
          <w:sz w:val="26"/>
          <w:szCs w:val="26"/>
        </w:rPr>
        <w:t xml:space="preserve"> й випереджуючі інших у добрих справах»</w:t>
      </w:r>
      <w:r w:rsidRPr="008054F7">
        <w:rPr>
          <w:rFonts w:ascii="Cambria" w:hAnsi="Cambria"/>
          <w:sz w:val="26"/>
          <w:szCs w:val="26"/>
        </w:rPr>
        <w:t xml:space="preserve">, — казали, що під несправедливим до самих себе маються на увазі </w:t>
      </w:r>
      <w:r w:rsidR="009F0390">
        <w:rPr>
          <w:rFonts w:ascii="Cambria" w:hAnsi="Cambria"/>
          <w:sz w:val="26"/>
          <w:szCs w:val="26"/>
        </w:rPr>
        <w:t xml:space="preserve">ті, хто </w:t>
      </w:r>
      <w:r w:rsidRPr="008054F7">
        <w:rPr>
          <w:rFonts w:ascii="Cambria" w:hAnsi="Cambria"/>
          <w:sz w:val="26"/>
          <w:szCs w:val="26"/>
        </w:rPr>
        <w:t>втрачають час</w:t>
      </w:r>
      <w:r w:rsidR="009F0390">
        <w:rPr>
          <w:rFonts w:ascii="Cambria" w:hAnsi="Cambria"/>
          <w:sz w:val="26"/>
          <w:szCs w:val="26"/>
        </w:rPr>
        <w:t xml:space="preserve"> молитви</w:t>
      </w:r>
      <w:r w:rsidRPr="008054F7">
        <w:rPr>
          <w:rFonts w:ascii="Cambria" w:hAnsi="Cambria"/>
          <w:sz w:val="26"/>
          <w:szCs w:val="26"/>
        </w:rPr>
        <w:t>;</w:t>
      </w:r>
      <w:r w:rsidR="00D16EDA">
        <w:rPr>
          <w:rFonts w:ascii="Cambria" w:hAnsi="Cambria"/>
          <w:sz w:val="26"/>
          <w:szCs w:val="26"/>
        </w:rPr>
        <w:t xml:space="preserve"> </w:t>
      </w:r>
      <w:r w:rsidRPr="008054F7">
        <w:rPr>
          <w:rFonts w:ascii="Cambria" w:hAnsi="Cambria"/>
          <w:sz w:val="26"/>
          <w:szCs w:val="26"/>
        </w:rPr>
        <w:t xml:space="preserve">під помірними — ті, хто </w:t>
      </w:r>
      <w:r w:rsidR="009F0390">
        <w:rPr>
          <w:rFonts w:ascii="Cambria" w:hAnsi="Cambria"/>
          <w:sz w:val="26"/>
          <w:szCs w:val="26"/>
        </w:rPr>
        <w:t>здійснює</w:t>
      </w:r>
      <w:r w:rsidRPr="008054F7">
        <w:rPr>
          <w:rFonts w:ascii="Cambria" w:hAnsi="Cambria"/>
          <w:sz w:val="26"/>
          <w:szCs w:val="26"/>
        </w:rPr>
        <w:t xml:space="preserve"> молитву у відведений для неї час;  а під випередившими інших у благому — ті, хто молиться на початку її часу.  А якщо бути ще точнішим — здійснює молитву в найкращий для неї час, бо є молитви, які бажано </w:t>
      </w:r>
      <w:r w:rsidR="001C1ACD">
        <w:rPr>
          <w:rFonts w:ascii="Cambria" w:hAnsi="Cambria"/>
          <w:sz w:val="26"/>
          <w:szCs w:val="26"/>
        </w:rPr>
        <w:t>здійснювати</w:t>
      </w:r>
      <w:r w:rsidRPr="008054F7">
        <w:rPr>
          <w:rFonts w:ascii="Cambria" w:hAnsi="Cambria"/>
          <w:sz w:val="26"/>
          <w:szCs w:val="26"/>
        </w:rPr>
        <w:t xml:space="preserve"> на початку їхнього часу, а є ті, які бажано відкладати.  І так само було сказано в Хадисі, що передається зі слів Ібн Мас'уда, в якому говориться, що коли він запитав пророка </w:t>
      </w:r>
      <w:r w:rsidR="00820073">
        <w:rPr>
          <w:rFonts w:ascii="Times New Roman" w:hAnsi="Times New Roman"/>
          <w:sz w:val="26"/>
          <w:szCs w:val="26"/>
          <w:rtl/>
        </w:rPr>
        <w:t>ﷺ</w:t>
      </w:r>
      <w:r w:rsidRPr="008054F7">
        <w:rPr>
          <w:rFonts w:ascii="Cambria" w:hAnsi="Cambria"/>
          <w:sz w:val="26"/>
          <w:szCs w:val="26"/>
        </w:rPr>
        <w:t xml:space="preserve"> про те, яка справа є найкращою, він відповів: </w:t>
      </w:r>
      <w:r w:rsidRPr="00820073">
        <w:rPr>
          <w:rFonts w:ascii="Cambria" w:hAnsi="Cambria"/>
          <w:i/>
          <w:iCs/>
          <w:sz w:val="26"/>
          <w:szCs w:val="26"/>
        </w:rPr>
        <w:t>«Своєчасна молитва»</w:t>
      </w:r>
      <w:r w:rsidRPr="008054F7">
        <w:rPr>
          <w:rFonts w:ascii="Cambria" w:hAnsi="Cambria"/>
          <w:sz w:val="26"/>
          <w:szCs w:val="26"/>
        </w:rPr>
        <w:t xml:space="preserve"> (аль-Бухарі 527).  І це тому, що деякі молитви бажано відкладати, як, наприклад, нічний намаз «аль-'Іша».</w:t>
      </w:r>
    </w:p>
    <w:p w14:paraId="43108C67" w14:textId="21DF6EE5" w:rsidR="008054F7" w:rsidRDefault="008054F7" w:rsidP="000A2F16">
      <w:pPr>
        <w:pStyle w:val="p1"/>
        <w:spacing w:line="276" w:lineRule="auto"/>
        <w:ind w:firstLine="720"/>
        <w:jc w:val="lowKashida"/>
        <w:divId w:val="1853060886"/>
        <w:rPr>
          <w:rFonts w:ascii="Cambria" w:hAnsi="Cambria"/>
          <w:sz w:val="26"/>
          <w:szCs w:val="26"/>
        </w:rPr>
      </w:pPr>
      <w:r w:rsidRPr="008054F7">
        <w:rPr>
          <w:rFonts w:ascii="Cambria" w:hAnsi="Cambria"/>
          <w:sz w:val="26"/>
          <w:szCs w:val="26"/>
        </w:rPr>
        <w:t xml:space="preserve"> Також, якщо у роз'ясненні аяту буде сказано, що помір</w:t>
      </w:r>
      <w:r w:rsidR="00F13D33">
        <w:rPr>
          <w:rFonts w:ascii="Cambria" w:hAnsi="Cambria"/>
          <w:sz w:val="26"/>
          <w:szCs w:val="26"/>
        </w:rPr>
        <w:t>ного</w:t>
      </w:r>
      <w:r w:rsidRPr="008054F7">
        <w:rPr>
          <w:rFonts w:ascii="Cambria" w:hAnsi="Cambria"/>
          <w:sz w:val="26"/>
          <w:szCs w:val="26"/>
        </w:rPr>
        <w:t xml:space="preserve"> — це той, хто виплачує обов'язковий закят;  випередив</w:t>
      </w:r>
      <w:r w:rsidR="00C61313">
        <w:rPr>
          <w:rFonts w:ascii="Cambria" w:hAnsi="Cambria"/>
          <w:sz w:val="26"/>
          <w:szCs w:val="26"/>
        </w:rPr>
        <w:t>ший</w:t>
      </w:r>
      <w:r w:rsidRPr="008054F7">
        <w:rPr>
          <w:rFonts w:ascii="Cambria" w:hAnsi="Cambria"/>
          <w:sz w:val="26"/>
          <w:szCs w:val="26"/>
        </w:rPr>
        <w:t xml:space="preserve"> той, хто </w:t>
      </w:r>
      <w:r w:rsidR="00C61313">
        <w:rPr>
          <w:rFonts w:ascii="Cambria" w:hAnsi="Cambria"/>
          <w:sz w:val="26"/>
          <w:szCs w:val="26"/>
        </w:rPr>
        <w:t>о</w:t>
      </w:r>
      <w:r w:rsidRPr="008054F7">
        <w:rPr>
          <w:rFonts w:ascii="Cambria" w:hAnsi="Cambria"/>
          <w:sz w:val="26"/>
          <w:szCs w:val="26"/>
        </w:rPr>
        <w:t>крім обов'язкового закяту також роздає добровільну милостиню;  а несправедливий — той, хто відмовляється від виплати обов'язкового закяту, то між цим і попередніми роз'ясненнями не буде суперечності, оскільки кожне з них зачіпає різновид того, що включає цей аят.  А сам аят розповсюджується на все, в чому є</w:t>
      </w:r>
      <w:r w:rsidR="000A2F16">
        <w:rPr>
          <w:rFonts w:ascii="Cambria" w:hAnsi="Cambria"/>
          <w:sz w:val="26"/>
          <w:szCs w:val="26"/>
        </w:rPr>
        <w:t xml:space="preserve"> </w:t>
      </w:r>
      <w:r w:rsidRPr="008054F7">
        <w:rPr>
          <w:rFonts w:ascii="Cambria" w:hAnsi="Cambria"/>
          <w:sz w:val="26"/>
          <w:szCs w:val="26"/>
        </w:rPr>
        <w:t>несправедливість до самого себе, помір</w:t>
      </w:r>
      <w:r w:rsidR="00F07ED7">
        <w:rPr>
          <w:rFonts w:ascii="Cambria" w:hAnsi="Cambria"/>
          <w:sz w:val="26"/>
          <w:szCs w:val="26"/>
        </w:rPr>
        <w:t>ність</w:t>
      </w:r>
      <w:r w:rsidRPr="008054F7">
        <w:rPr>
          <w:rFonts w:ascii="Cambria" w:hAnsi="Cambria"/>
          <w:sz w:val="26"/>
          <w:szCs w:val="26"/>
        </w:rPr>
        <w:t xml:space="preserve"> і випередження в доброму.</w:t>
      </w:r>
    </w:p>
    <w:p w14:paraId="1F2FEE95" w14:textId="3544D713" w:rsidR="000A2F16" w:rsidRPr="000A2F16" w:rsidRDefault="000A2F16" w:rsidP="000A2F16">
      <w:pPr>
        <w:pStyle w:val="p1"/>
        <w:spacing w:line="276" w:lineRule="auto"/>
        <w:ind w:firstLine="720"/>
        <w:jc w:val="center"/>
        <w:divId w:val="1853060886"/>
        <w:rPr>
          <w:rFonts w:ascii="Cambria" w:hAnsi="Cambria"/>
          <w:b/>
          <w:bCs/>
          <w:sz w:val="30"/>
          <w:szCs w:val="30"/>
          <w:lang w:val="ru-RU"/>
        </w:rPr>
      </w:pPr>
      <w:r w:rsidRPr="000A2F16">
        <w:rPr>
          <w:rFonts w:ascii="Cambria" w:hAnsi="Cambria"/>
          <w:b/>
          <w:bCs/>
          <w:sz w:val="30"/>
          <w:szCs w:val="30"/>
          <w:lang w:val="ru-RU"/>
        </w:rPr>
        <w:t>***</w:t>
      </w:r>
    </w:p>
    <w:p w14:paraId="3B6814A0" w14:textId="77777777" w:rsidR="00DD0CE4" w:rsidRPr="000A2F16" w:rsidRDefault="00DD0CE4" w:rsidP="00DD0CE4">
      <w:pPr>
        <w:pStyle w:val="p1"/>
        <w:spacing w:line="276" w:lineRule="auto"/>
        <w:ind w:firstLine="720"/>
        <w:jc w:val="lowKashida"/>
        <w:divId w:val="1853060886"/>
        <w:rPr>
          <w:rFonts w:ascii="Cambria" w:hAnsi="Cambria"/>
          <w:sz w:val="26"/>
          <w:szCs w:val="26"/>
          <w:u w:val="single"/>
        </w:rPr>
      </w:pPr>
      <w:r w:rsidRPr="000A2F16">
        <w:rPr>
          <w:rFonts w:ascii="Cambria" w:hAnsi="Cambria"/>
          <w:sz w:val="26"/>
          <w:szCs w:val="26"/>
          <w:u w:val="single"/>
        </w:rPr>
        <w:t>Шейхуль-Іслям Ібн Таймія сказав:</w:t>
      </w:r>
    </w:p>
    <w:p w14:paraId="22EC1186" w14:textId="13AE0709" w:rsidR="00DD0CE4" w:rsidRPr="00DD0CE4" w:rsidRDefault="00DD0CE4" w:rsidP="00DD0CE4">
      <w:pPr>
        <w:pStyle w:val="p1"/>
        <w:spacing w:line="276" w:lineRule="auto"/>
        <w:ind w:firstLine="720"/>
        <w:jc w:val="lowKashida"/>
        <w:divId w:val="1853060886"/>
        <w:rPr>
          <w:rFonts w:ascii="Cambria" w:hAnsi="Cambria"/>
          <w:sz w:val="26"/>
          <w:szCs w:val="26"/>
        </w:rPr>
      </w:pPr>
      <w:r w:rsidRPr="00DD0CE4">
        <w:rPr>
          <w:rFonts w:ascii="Cambria" w:hAnsi="Cambria"/>
          <w:sz w:val="26"/>
          <w:szCs w:val="26"/>
        </w:rPr>
        <w:t>Здоровий розум розуміє, що це лише один з різновидів того, про що він запитує, подібно до того, як він розуміє, коли йому вказують на коржик і кажуть, що це хліб.</w:t>
      </w:r>
    </w:p>
    <w:p w14:paraId="5568FB86" w14:textId="77777777" w:rsidR="00DD0CE4" w:rsidRPr="00DD0CE4" w:rsidRDefault="00DD0CE4" w:rsidP="00DD0CE4">
      <w:pPr>
        <w:pStyle w:val="p1"/>
        <w:spacing w:line="276" w:lineRule="auto"/>
        <w:ind w:firstLine="720"/>
        <w:jc w:val="lowKashida"/>
        <w:divId w:val="1853060886"/>
        <w:rPr>
          <w:rFonts w:ascii="Cambria" w:hAnsi="Cambria"/>
          <w:sz w:val="26"/>
          <w:szCs w:val="26"/>
        </w:rPr>
      </w:pPr>
      <w:r w:rsidRPr="00DD0CE4">
        <w:rPr>
          <w:rFonts w:ascii="Cambria" w:hAnsi="Cambria"/>
          <w:sz w:val="26"/>
          <w:szCs w:val="26"/>
        </w:rPr>
        <w:t xml:space="preserve"> До цієї галузі відноситься те, що часто згадується в словах вчених щодо причин послання тих чи інших аятів, особливо, якщо ці аяти стосувалися якоїсь людини.</w:t>
      </w:r>
    </w:p>
    <w:p w14:paraId="37862636" w14:textId="77777777" w:rsidR="00DD0CE4" w:rsidRPr="00DD0CE4" w:rsidRDefault="00DD0CE4" w:rsidP="00DD0CE4">
      <w:pPr>
        <w:pStyle w:val="p1"/>
        <w:spacing w:line="276" w:lineRule="auto"/>
        <w:ind w:firstLine="720"/>
        <w:jc w:val="lowKashida"/>
        <w:divId w:val="1853060886"/>
        <w:rPr>
          <w:rFonts w:ascii="Cambria" w:hAnsi="Cambria"/>
          <w:sz w:val="26"/>
          <w:szCs w:val="26"/>
        </w:rPr>
      </w:pPr>
      <w:r w:rsidRPr="00DD0CE4">
        <w:rPr>
          <w:rFonts w:ascii="Cambria" w:hAnsi="Cambria"/>
          <w:sz w:val="26"/>
          <w:szCs w:val="26"/>
        </w:rPr>
        <w:t xml:space="preserve"> Наприклад, їхні слова про те, що:</w:t>
      </w:r>
    </w:p>
    <w:p w14:paraId="013766B3" w14:textId="6C43DC8C" w:rsidR="00DD0CE4" w:rsidRPr="0086725E" w:rsidRDefault="00DD0CE4" w:rsidP="007251D8">
      <w:pPr>
        <w:pStyle w:val="p1"/>
        <w:spacing w:line="276" w:lineRule="auto"/>
        <w:ind w:firstLine="720"/>
        <w:jc w:val="lowKashida"/>
        <w:divId w:val="1853060886"/>
        <w:rPr>
          <w:rFonts w:ascii="Cambria" w:hAnsi="Cambria"/>
          <w:sz w:val="26"/>
          <w:szCs w:val="26"/>
        </w:rPr>
      </w:pPr>
      <w:r w:rsidRPr="00DD0CE4">
        <w:rPr>
          <w:rFonts w:ascii="Cambria" w:hAnsi="Cambria"/>
          <w:sz w:val="26"/>
          <w:szCs w:val="26"/>
        </w:rPr>
        <w:lastRenderedPageBreak/>
        <w:t xml:space="preserve"> — аяти «аз-зихар»</w:t>
      </w:r>
      <w:r w:rsidR="001045B2">
        <w:rPr>
          <w:rStyle w:val="aff"/>
          <w:rFonts w:ascii="Cambria" w:hAnsi="Cambria"/>
          <w:sz w:val="26"/>
          <w:szCs w:val="26"/>
        </w:rPr>
        <w:footnoteReference w:id="8"/>
      </w:r>
      <w:r w:rsidR="001045B2">
        <w:rPr>
          <w:rFonts w:ascii="Cambria" w:hAnsi="Cambria"/>
          <w:sz w:val="26"/>
          <w:szCs w:val="26"/>
        </w:rPr>
        <w:t xml:space="preserve"> </w:t>
      </w:r>
      <w:r w:rsidRPr="00DD0CE4">
        <w:rPr>
          <w:rFonts w:ascii="Cambria" w:hAnsi="Cambria"/>
          <w:sz w:val="26"/>
          <w:szCs w:val="26"/>
        </w:rPr>
        <w:t>були послані через дружину Уейса ібн ас-Саміта;</w:t>
      </w:r>
    </w:p>
    <w:p w14:paraId="794FD369" w14:textId="5795C951" w:rsidR="00FA69A6" w:rsidRPr="00FA69A6" w:rsidRDefault="00FA69A6" w:rsidP="00FA69A6">
      <w:pPr>
        <w:pStyle w:val="p1"/>
        <w:spacing w:line="276" w:lineRule="auto"/>
        <w:ind w:firstLine="720"/>
        <w:jc w:val="lowKashida"/>
        <w:divId w:val="278073524"/>
        <w:rPr>
          <w:rFonts w:ascii="Cambria" w:hAnsi="Cambria"/>
          <w:sz w:val="26"/>
          <w:szCs w:val="26"/>
        </w:rPr>
      </w:pPr>
      <w:r w:rsidRPr="00FA69A6">
        <w:rPr>
          <w:rFonts w:ascii="Cambria" w:hAnsi="Cambria"/>
          <w:sz w:val="26"/>
          <w:szCs w:val="26"/>
        </w:rPr>
        <w:t>— аяти «ал-лі'ан»</w:t>
      </w:r>
      <w:r w:rsidR="00833D5B">
        <w:rPr>
          <w:rStyle w:val="aff"/>
          <w:rFonts w:ascii="Cambria" w:hAnsi="Cambria"/>
          <w:sz w:val="26"/>
          <w:szCs w:val="26"/>
        </w:rPr>
        <w:footnoteReference w:id="9"/>
      </w:r>
      <w:r w:rsidRPr="00FA69A6">
        <w:rPr>
          <w:rFonts w:ascii="Cambria" w:hAnsi="Cambria"/>
          <w:sz w:val="26"/>
          <w:szCs w:val="26"/>
        </w:rPr>
        <w:t xml:space="preserve"> були послані щодо «Уейміра аль-«Аджляні, або щодо Хіляля ібн Умейї;</w:t>
      </w:r>
    </w:p>
    <w:p w14:paraId="69E8D5FA" w14:textId="748033E8" w:rsidR="00855039" w:rsidRDefault="00FA69A6" w:rsidP="00702D5A">
      <w:pPr>
        <w:pStyle w:val="p1"/>
        <w:spacing w:line="276" w:lineRule="auto"/>
        <w:ind w:firstLine="720"/>
        <w:jc w:val="lowKashida"/>
        <w:divId w:val="278073524"/>
        <w:rPr>
          <w:rFonts w:ascii="Cambria" w:hAnsi="Cambria"/>
          <w:sz w:val="26"/>
          <w:szCs w:val="26"/>
        </w:rPr>
      </w:pPr>
      <w:r w:rsidRPr="00FA69A6">
        <w:rPr>
          <w:rFonts w:ascii="Cambria" w:hAnsi="Cambria"/>
          <w:sz w:val="26"/>
          <w:szCs w:val="26"/>
        </w:rPr>
        <w:t xml:space="preserve"> — аят «аль-каляля»</w:t>
      </w:r>
      <w:r w:rsidR="00833D5B">
        <w:rPr>
          <w:rStyle w:val="aff"/>
          <w:rFonts w:ascii="Cambria" w:hAnsi="Cambria"/>
          <w:sz w:val="26"/>
          <w:szCs w:val="26"/>
        </w:rPr>
        <w:footnoteReference w:id="10"/>
      </w:r>
      <w:r w:rsidRPr="00FA69A6">
        <w:rPr>
          <w:rFonts w:ascii="Cambria" w:hAnsi="Cambria"/>
          <w:sz w:val="26"/>
          <w:szCs w:val="26"/>
        </w:rPr>
        <w:t xml:space="preserve"> був посланий щодо Джабіра ібн 'Абду-Лла</w:t>
      </w:r>
      <w:r w:rsidR="000A604D">
        <w:rPr>
          <w:rFonts w:ascii="Cambria" w:hAnsi="Cambria"/>
          <w:sz w:val="26"/>
          <w:szCs w:val="26"/>
        </w:rPr>
        <w:t>га</w:t>
      </w:r>
      <w:r w:rsidRPr="00FA69A6">
        <w:rPr>
          <w:rFonts w:ascii="Cambria" w:hAnsi="Cambria"/>
          <w:sz w:val="26"/>
          <w:szCs w:val="26"/>
        </w:rPr>
        <w:t>;</w:t>
      </w:r>
    </w:p>
    <w:p w14:paraId="713DB9CA" w14:textId="7436D2CC"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аят </w:t>
      </w:r>
      <w:r w:rsidRPr="00321048">
        <w:rPr>
          <w:rFonts w:ascii="Cambria" w:hAnsi="Cambria"/>
          <w:b/>
          <w:bCs/>
          <w:sz w:val="26"/>
          <w:szCs w:val="26"/>
        </w:rPr>
        <w:t>«</w:t>
      </w:r>
      <w:r w:rsidR="002D416C" w:rsidRPr="00321048">
        <w:rPr>
          <w:rFonts w:ascii="Cambria" w:hAnsi="Cambria"/>
          <w:b/>
          <w:bCs/>
          <w:sz w:val="26"/>
          <w:szCs w:val="26"/>
        </w:rPr>
        <w:t>Розсуджуй</w:t>
      </w:r>
      <w:r w:rsidRPr="00321048">
        <w:rPr>
          <w:rFonts w:ascii="Cambria" w:hAnsi="Cambria"/>
          <w:b/>
          <w:bCs/>
          <w:sz w:val="26"/>
          <w:szCs w:val="26"/>
        </w:rPr>
        <w:t xml:space="preserve"> між ними згідно з тим, що послав Алла</w:t>
      </w:r>
      <w:r w:rsidR="002D416C" w:rsidRPr="00321048">
        <w:rPr>
          <w:rFonts w:ascii="Cambria" w:hAnsi="Cambria"/>
          <w:b/>
          <w:bCs/>
          <w:sz w:val="26"/>
          <w:szCs w:val="26"/>
        </w:rPr>
        <w:t>г</w:t>
      </w:r>
      <w:r w:rsidRPr="00321048">
        <w:rPr>
          <w:rFonts w:ascii="Cambria" w:hAnsi="Cambria"/>
          <w:b/>
          <w:bCs/>
          <w:sz w:val="26"/>
          <w:szCs w:val="26"/>
        </w:rPr>
        <w:t>»</w:t>
      </w:r>
      <w:r w:rsidRPr="002E6572">
        <w:rPr>
          <w:rFonts w:ascii="Cambria" w:hAnsi="Cambria"/>
          <w:sz w:val="26"/>
          <w:szCs w:val="26"/>
        </w:rPr>
        <w:t xml:space="preserve"> (Коран, 5:49) був посланий щодо Бана К'урейза та Бана ан-Надира;</w:t>
      </w:r>
    </w:p>
    <w:p w14:paraId="680D6F7E" w14:textId="77777777"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 аят </w:t>
      </w:r>
      <w:r w:rsidRPr="00321048">
        <w:rPr>
          <w:rFonts w:ascii="Cambria" w:hAnsi="Cambria"/>
          <w:b/>
          <w:bCs/>
          <w:sz w:val="26"/>
          <w:szCs w:val="26"/>
        </w:rPr>
        <w:t>«Ті, які в такий день повернуться спиною до невіруючих...»</w:t>
      </w:r>
      <w:r w:rsidRPr="002E6572">
        <w:rPr>
          <w:rFonts w:ascii="Cambria" w:hAnsi="Cambria"/>
          <w:sz w:val="26"/>
          <w:szCs w:val="26"/>
        </w:rPr>
        <w:t xml:space="preserve"> (Коран, 8:16), був посланий щодо подій битви при Бадрі;</w:t>
      </w:r>
    </w:p>
    <w:p w14:paraId="667B3161" w14:textId="77777777"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 аят </w:t>
      </w:r>
      <w:r w:rsidRPr="002C0E29">
        <w:rPr>
          <w:rFonts w:ascii="Cambria" w:hAnsi="Cambria"/>
          <w:b/>
          <w:bCs/>
          <w:sz w:val="26"/>
          <w:szCs w:val="26"/>
        </w:rPr>
        <w:t>«Якщо до когось із вас з'явиться смерть, нехай він залишить заповіт, покликавши у свідки двох справедливих мужів із вас»</w:t>
      </w:r>
      <w:r w:rsidRPr="002E6572">
        <w:rPr>
          <w:rFonts w:ascii="Cambria" w:hAnsi="Cambria"/>
          <w:sz w:val="26"/>
          <w:szCs w:val="26"/>
        </w:rPr>
        <w:t xml:space="preserve"> (Коран,5:106), був посланий щодо Таміма ад-Дарі та «Адій ібн»  Бадда-а;</w:t>
      </w:r>
    </w:p>
    <w:p w14:paraId="1F2232B4" w14:textId="77777777"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 слова Абу Аюба про те, що аят </w:t>
      </w:r>
      <w:r w:rsidRPr="002C0E29">
        <w:rPr>
          <w:rFonts w:ascii="Cambria" w:hAnsi="Cambria"/>
          <w:b/>
          <w:bCs/>
          <w:sz w:val="26"/>
          <w:szCs w:val="26"/>
        </w:rPr>
        <w:t>«...і не прирікайте себе на загибель»</w:t>
      </w:r>
      <w:r w:rsidRPr="002E6572">
        <w:rPr>
          <w:rFonts w:ascii="Cambria" w:hAnsi="Cambria"/>
          <w:sz w:val="26"/>
          <w:szCs w:val="26"/>
        </w:rPr>
        <w:t xml:space="preserve"> (Коран, 2:195), був посланий щодо них (ансарів), як це передається в хадісі (Див. Абу Дауд 2512).</w:t>
      </w:r>
    </w:p>
    <w:p w14:paraId="72E44D3E" w14:textId="3F47FACB"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І багато інших прикладів, щодо яких вчені висловлювалися про те, що той чи інший аят був посланий щодо певної групи з числа багатобожників Мекки, або щодо групи людей Писання з числа </w:t>
      </w:r>
      <w:r w:rsidR="004D3C96">
        <w:rPr>
          <w:rFonts w:ascii="Cambria" w:hAnsi="Cambria"/>
          <w:sz w:val="26"/>
          <w:szCs w:val="26"/>
        </w:rPr>
        <w:t>ю</w:t>
      </w:r>
      <w:r w:rsidRPr="002E6572">
        <w:rPr>
          <w:rFonts w:ascii="Cambria" w:hAnsi="Cambria"/>
          <w:sz w:val="26"/>
          <w:szCs w:val="26"/>
        </w:rPr>
        <w:t>деїв і християн, або щодо групи з  числа віруючих.  І коли вони говорять це, вони не мають на увазі, що ці положення, які стосуються аяту, обмежені лише тими, кого вони згадали і не стосуються всіх інших.</w:t>
      </w:r>
    </w:p>
    <w:p w14:paraId="3B743F9B" w14:textId="77777777"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lastRenderedPageBreak/>
        <w:t xml:space="preserve"> Подібне не скажуть навіть звичайні рядові мусульмани або будь-яка розсудлива людина, не кажучи вже про вчених.</w:t>
      </w:r>
    </w:p>
    <w:p w14:paraId="75B8EF5A" w14:textId="77777777"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І навіть якщо вони розголосять щодо узагальнених слів, які вимовляють люди, чи обмежені вони причиною їх вимови чи ні, то щодо узагальнених текстів Корану і Сунни ніхто ніколи не казав, що вони обмежені однією людиною.  Однак, максимум, що говорилося, так це те, що вони обмежені категорією людей у ​​такому ж становищі, як ця конкретна людина, з причини якої прийшли ці тексти.</w:t>
      </w:r>
    </w:p>
    <w:p w14:paraId="52C34BED" w14:textId="77777777" w:rsidR="002E6572" w:rsidRPr="004F30D0" w:rsidRDefault="002E6572" w:rsidP="002E6572">
      <w:pPr>
        <w:pStyle w:val="p1"/>
        <w:spacing w:line="276" w:lineRule="auto"/>
        <w:ind w:firstLine="720"/>
        <w:jc w:val="lowKashida"/>
        <w:divId w:val="278073524"/>
        <w:rPr>
          <w:rFonts w:ascii="Cambria" w:hAnsi="Cambria"/>
          <w:sz w:val="26"/>
          <w:szCs w:val="26"/>
          <w:u w:val="single"/>
        </w:rPr>
      </w:pPr>
      <w:r w:rsidRPr="002E6572">
        <w:rPr>
          <w:rFonts w:ascii="Cambria" w:hAnsi="Cambria"/>
          <w:sz w:val="26"/>
          <w:szCs w:val="26"/>
        </w:rPr>
        <w:t xml:space="preserve"> </w:t>
      </w:r>
      <w:r w:rsidRPr="004F30D0">
        <w:rPr>
          <w:rFonts w:ascii="Cambria" w:hAnsi="Cambria"/>
          <w:sz w:val="26"/>
          <w:szCs w:val="26"/>
          <w:u w:val="single"/>
        </w:rPr>
        <w:t>Роз'яснення шейха Ібн Усайміна:</w:t>
      </w:r>
    </w:p>
    <w:p w14:paraId="51CF7368" w14:textId="56CFAC39" w:rsidR="002E6572" w:rsidRPr="002E6572" w:rsidRDefault="002E6572" w:rsidP="00284B21">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І це правильно, а саме те, що тексти,</w:t>
      </w:r>
      <w:r w:rsidR="001A42EF">
        <w:rPr>
          <w:rFonts w:ascii="Cambria" w:hAnsi="Cambria"/>
          <w:sz w:val="26"/>
          <w:szCs w:val="26"/>
        </w:rPr>
        <w:t xml:space="preserve"> </w:t>
      </w:r>
      <w:r w:rsidRPr="002E6572">
        <w:rPr>
          <w:rFonts w:ascii="Cambria" w:hAnsi="Cambria"/>
          <w:sz w:val="26"/>
          <w:szCs w:val="26"/>
        </w:rPr>
        <w:t xml:space="preserve">послані через когось, </w:t>
      </w:r>
      <w:r w:rsidR="001A42EF">
        <w:rPr>
          <w:rFonts w:ascii="Cambria" w:hAnsi="Cambria"/>
          <w:sz w:val="26"/>
          <w:szCs w:val="26"/>
        </w:rPr>
        <w:t>обсягають</w:t>
      </w:r>
      <w:r w:rsidRPr="002E6572">
        <w:rPr>
          <w:rFonts w:ascii="Cambria" w:hAnsi="Cambria"/>
          <w:sz w:val="26"/>
          <w:szCs w:val="26"/>
        </w:rPr>
        <w:t xml:space="preserve"> як його самого, так і категорію под</w:t>
      </w:r>
      <w:r w:rsidR="001A42EF">
        <w:rPr>
          <w:rFonts w:ascii="Cambria" w:hAnsi="Cambria"/>
          <w:sz w:val="26"/>
          <w:szCs w:val="26"/>
        </w:rPr>
        <w:t>ібного</w:t>
      </w:r>
      <w:r w:rsidRPr="002E6572">
        <w:rPr>
          <w:rFonts w:ascii="Cambria" w:hAnsi="Cambria"/>
          <w:sz w:val="26"/>
          <w:szCs w:val="26"/>
        </w:rPr>
        <w:t xml:space="preserve"> опису.  Наприклад, Послан</w:t>
      </w:r>
      <w:r w:rsidR="00284B21">
        <w:rPr>
          <w:rFonts w:ascii="Cambria" w:hAnsi="Cambria"/>
          <w:sz w:val="26"/>
          <w:szCs w:val="26"/>
        </w:rPr>
        <w:t>ець</w:t>
      </w:r>
      <w:r w:rsidRPr="002E6572">
        <w:rPr>
          <w:rFonts w:ascii="Cambria" w:hAnsi="Cambria"/>
          <w:sz w:val="26"/>
          <w:szCs w:val="26"/>
        </w:rPr>
        <w:t xml:space="preserve"> Ал</w:t>
      </w:r>
      <w:r w:rsidR="00284B21">
        <w:rPr>
          <w:rFonts w:ascii="Cambria" w:hAnsi="Cambria"/>
          <w:sz w:val="26"/>
          <w:szCs w:val="26"/>
        </w:rPr>
        <w:t>лага</w:t>
      </w:r>
      <w:r w:rsidR="00284B21">
        <w:rPr>
          <w:rFonts w:ascii="Times New Roman" w:hAnsi="Times New Roman"/>
          <w:sz w:val="26"/>
          <w:szCs w:val="26"/>
        </w:rPr>
        <w:t>ﷺ</w:t>
      </w:r>
      <w:r w:rsidR="00284B21">
        <w:rPr>
          <w:rFonts w:ascii="Cambria" w:hAnsi="Cambria"/>
          <w:sz w:val="26"/>
          <w:szCs w:val="26"/>
        </w:rPr>
        <w:t xml:space="preserve"> </w:t>
      </w:r>
      <w:r w:rsidRPr="002E6572">
        <w:rPr>
          <w:rFonts w:ascii="Cambria" w:hAnsi="Cambria"/>
          <w:sz w:val="26"/>
          <w:szCs w:val="26"/>
        </w:rPr>
        <w:t xml:space="preserve">сказав: </w:t>
      </w:r>
      <w:r w:rsidRPr="00FC2B43">
        <w:rPr>
          <w:rFonts w:ascii="Cambria" w:hAnsi="Cambria"/>
          <w:b/>
          <w:bCs/>
          <w:sz w:val="26"/>
          <w:szCs w:val="26"/>
        </w:rPr>
        <w:t>«Не належить до благочест</w:t>
      </w:r>
      <w:r w:rsidR="00FC2B43" w:rsidRPr="00FC2B43">
        <w:rPr>
          <w:rFonts w:ascii="Cambria" w:hAnsi="Cambria"/>
          <w:b/>
          <w:bCs/>
          <w:sz w:val="26"/>
          <w:szCs w:val="26"/>
        </w:rPr>
        <w:t>і</w:t>
      </w:r>
      <w:r w:rsidRPr="00FC2B43">
        <w:rPr>
          <w:rFonts w:ascii="Cambria" w:hAnsi="Cambria"/>
          <w:b/>
          <w:bCs/>
          <w:sz w:val="26"/>
          <w:szCs w:val="26"/>
        </w:rPr>
        <w:t xml:space="preserve"> дотримання посту в дорозі</w:t>
      </w:r>
      <w:r w:rsidRPr="002E6572">
        <w:rPr>
          <w:rFonts w:ascii="Cambria" w:hAnsi="Cambria"/>
          <w:sz w:val="26"/>
          <w:szCs w:val="26"/>
        </w:rPr>
        <w:t>» (аль-Бухарі 1946, Муслім 1115).</w:t>
      </w:r>
    </w:p>
    <w:p w14:paraId="76E4C0D7" w14:textId="3413FB6B"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Ці слова узагальнені, незважаючи на те, що причиною їхнього </w:t>
      </w:r>
      <w:r w:rsidR="00FC2B43">
        <w:rPr>
          <w:rFonts w:ascii="Cambria" w:hAnsi="Cambria"/>
          <w:sz w:val="26"/>
          <w:szCs w:val="26"/>
        </w:rPr>
        <w:t>проголошення</w:t>
      </w:r>
      <w:r w:rsidRPr="002E6572">
        <w:rPr>
          <w:rFonts w:ascii="Cambria" w:hAnsi="Cambria"/>
          <w:sz w:val="26"/>
          <w:szCs w:val="26"/>
        </w:rPr>
        <w:t xml:space="preserve"> був окремий випадок, пов'язаний з певною групою осіб.  Але чи можемо ми обмежити ці слова лише тими, з яких вони були</w:t>
      </w:r>
      <w:r>
        <w:rPr>
          <w:rFonts w:ascii="Cambria" w:hAnsi="Cambria"/>
          <w:sz w:val="26"/>
          <w:szCs w:val="26"/>
        </w:rPr>
        <w:t xml:space="preserve"> </w:t>
      </w:r>
      <w:r w:rsidRPr="002E6572">
        <w:rPr>
          <w:rFonts w:ascii="Cambria" w:hAnsi="Cambria"/>
          <w:sz w:val="26"/>
          <w:szCs w:val="26"/>
        </w:rPr>
        <w:t>сказан</w:t>
      </w:r>
      <w:r w:rsidR="00BD4EAA">
        <w:rPr>
          <w:rFonts w:ascii="Cambria" w:hAnsi="Cambria"/>
          <w:sz w:val="26"/>
          <w:szCs w:val="26"/>
        </w:rPr>
        <w:t>і</w:t>
      </w:r>
      <w:r w:rsidRPr="002E6572">
        <w:rPr>
          <w:rFonts w:ascii="Cambria" w:hAnsi="Cambria"/>
          <w:sz w:val="26"/>
          <w:szCs w:val="26"/>
        </w:rPr>
        <w:t>?  Шейхуль-Іслям каже, що ніхто з мусульман не говорив такого.</w:t>
      </w:r>
    </w:p>
    <w:p w14:paraId="40C6F2B0" w14:textId="27CF5DAE"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Чи слід нам обмежувати ці слова конкретною категорією?  Це можлив</w:t>
      </w:r>
      <w:r w:rsidR="00BD4EAA">
        <w:rPr>
          <w:rFonts w:ascii="Cambria" w:hAnsi="Cambria"/>
          <w:sz w:val="26"/>
          <w:szCs w:val="26"/>
        </w:rPr>
        <w:t>о</w:t>
      </w:r>
      <w:r w:rsidRPr="002E6572">
        <w:rPr>
          <w:rFonts w:ascii="Cambria" w:hAnsi="Cambria"/>
          <w:sz w:val="26"/>
          <w:szCs w:val="26"/>
        </w:rPr>
        <w:t xml:space="preserve"> лише в тому випадку, якщо ми знаємо, що слова були вимовлені щодо цієї категорії і не включають інших.  У такому разі, так, ми можемо обмежити ці слова саме цією категорією.</w:t>
      </w:r>
    </w:p>
    <w:p w14:paraId="2B592A12" w14:textId="49E40B02"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Але якщо ми скажемо, що слова «</w:t>
      </w:r>
      <w:r w:rsidRPr="00A103C1">
        <w:rPr>
          <w:rFonts w:ascii="Cambria" w:hAnsi="Cambria"/>
          <w:i/>
          <w:iCs/>
          <w:sz w:val="26"/>
          <w:szCs w:val="26"/>
        </w:rPr>
        <w:t>Не відноситься до благочестя дотримання посту в дорозі»</w:t>
      </w:r>
      <w:r w:rsidRPr="002E6572">
        <w:rPr>
          <w:rFonts w:ascii="Cambria" w:hAnsi="Cambria"/>
          <w:sz w:val="26"/>
          <w:szCs w:val="26"/>
        </w:rPr>
        <w:t xml:space="preserve"> — спільні для всіх мандрівників, то нам доведеться сказати, що дотримання посту в дорозі не відноситься до благочестя в будь-якому випадку, незалежно від того, людин</w:t>
      </w:r>
      <w:r w:rsidR="000F5E8B">
        <w:rPr>
          <w:rFonts w:ascii="Cambria" w:hAnsi="Cambria"/>
          <w:sz w:val="26"/>
          <w:szCs w:val="26"/>
        </w:rPr>
        <w:t>і</w:t>
      </w:r>
      <w:r w:rsidRPr="002E6572">
        <w:rPr>
          <w:rFonts w:ascii="Cambria" w:hAnsi="Cambria"/>
          <w:sz w:val="26"/>
          <w:szCs w:val="26"/>
        </w:rPr>
        <w:t xml:space="preserve"> важко </w:t>
      </w:r>
      <w:r w:rsidR="000F5E8B">
        <w:rPr>
          <w:rFonts w:ascii="Cambria" w:hAnsi="Cambria"/>
          <w:sz w:val="26"/>
          <w:szCs w:val="26"/>
        </w:rPr>
        <w:t xml:space="preserve">тримати піст </w:t>
      </w:r>
      <w:r w:rsidRPr="002E6572">
        <w:rPr>
          <w:rFonts w:ascii="Cambria" w:hAnsi="Cambria"/>
          <w:sz w:val="26"/>
          <w:szCs w:val="26"/>
        </w:rPr>
        <w:t xml:space="preserve"> чи ні.</w:t>
      </w:r>
    </w:p>
    <w:p w14:paraId="0EF82C61" w14:textId="035EAF4A" w:rsidR="002E6572" w:rsidRPr="002E6572" w:rsidRDefault="002E6572" w:rsidP="00D12CEF">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Якщо ж ми обмежимо ці слова особистістю того, через яке вони були вимовлені, то вони ставитимуться лише до тієї людини, яку побачив Пророк</w:t>
      </w:r>
      <w:r w:rsidR="00B82A2C">
        <w:rPr>
          <w:rFonts w:ascii="Times New Roman" w:hAnsi="Times New Roman"/>
          <w:sz w:val="26"/>
          <w:szCs w:val="26"/>
        </w:rPr>
        <w:t>ﷺ,</w:t>
      </w:r>
      <w:r w:rsidRPr="002E6572">
        <w:rPr>
          <w:rFonts w:ascii="Cambria" w:hAnsi="Cambria"/>
          <w:sz w:val="26"/>
          <w:szCs w:val="26"/>
        </w:rPr>
        <w:t xml:space="preserve"> і поряд з якою зібралися люди і </w:t>
      </w:r>
      <w:r w:rsidR="00B82A2C">
        <w:rPr>
          <w:rFonts w:ascii="Cambria" w:hAnsi="Cambria"/>
          <w:sz w:val="26"/>
          <w:szCs w:val="26"/>
        </w:rPr>
        <w:t>робили</w:t>
      </w:r>
      <w:r w:rsidRPr="002E6572">
        <w:rPr>
          <w:rFonts w:ascii="Cambria" w:hAnsi="Cambria"/>
          <w:sz w:val="26"/>
          <w:szCs w:val="26"/>
        </w:rPr>
        <w:t xml:space="preserve"> йому тінь.  Наче</w:t>
      </w:r>
      <w:r w:rsidR="00D23573">
        <w:rPr>
          <w:rFonts w:ascii="Cambria" w:hAnsi="Cambria"/>
          <w:sz w:val="26"/>
          <w:szCs w:val="26"/>
        </w:rPr>
        <w:t xml:space="preserve"> б то</w:t>
      </w:r>
      <w:r w:rsidRPr="002E6572">
        <w:rPr>
          <w:rFonts w:ascii="Cambria" w:hAnsi="Cambria"/>
          <w:sz w:val="26"/>
          <w:szCs w:val="26"/>
        </w:rPr>
        <w:t xml:space="preserve"> Пророк</w:t>
      </w:r>
      <w:r w:rsidR="00D23573">
        <w:rPr>
          <w:rFonts w:ascii="Times New Roman" w:hAnsi="Times New Roman"/>
          <w:sz w:val="26"/>
          <w:szCs w:val="26"/>
        </w:rPr>
        <w:t>ﷺ</w:t>
      </w:r>
      <w:r w:rsidRPr="002E6572">
        <w:rPr>
          <w:rFonts w:ascii="Cambria" w:hAnsi="Cambria"/>
          <w:sz w:val="26"/>
          <w:szCs w:val="26"/>
        </w:rPr>
        <w:t xml:space="preserve"> особисто говорить йому, що його піст не </w:t>
      </w:r>
      <w:r w:rsidR="00D12CEF">
        <w:rPr>
          <w:rFonts w:ascii="Cambria" w:hAnsi="Cambria"/>
          <w:sz w:val="26"/>
          <w:szCs w:val="26"/>
        </w:rPr>
        <w:t>відноситься до</w:t>
      </w:r>
      <w:r w:rsidRPr="002E6572">
        <w:rPr>
          <w:rFonts w:ascii="Cambria" w:hAnsi="Cambria"/>
          <w:sz w:val="26"/>
          <w:szCs w:val="26"/>
        </w:rPr>
        <w:t xml:space="preserve"> благочестя.  І таке розуміння цих слів також буде неправильним, як про це сказав автор, а саме те, що ніхто з мусульман не говорив подібного.</w:t>
      </w:r>
    </w:p>
    <w:p w14:paraId="61CB43A7" w14:textId="77777777"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Якщо ж ми скажемо, що ці слова обмежені категорією подібних за описом цій людині, то скажемо, що не належить до благочестя дотримання посту в дорозі для тих, становище чи стан яких подібний до стану тих, хто відчуває серйозні труднощі від  посту.  І виходить, що для тих, хто відчуває тягар, не є благочестям дотримання посту в дорозі, на відміну від тих, хто не має труднощів.</w:t>
      </w:r>
    </w:p>
    <w:p w14:paraId="4DEF4345" w14:textId="77777777" w:rsidR="002E6572" w:rsidRPr="002E6572" w:rsidRDefault="002E6572" w:rsidP="002E6572">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Ця думка буде серединною, і вона є єдино правильною.  І тому є обов'язковим опускати положення, що прийшли з якоїсь конкретної причини, суто на категорію, що охоплює цю саму причину, а не узагальнено на всіх, як і не на особистість даної людини, яка стала причиною  вимови слів.</w:t>
      </w:r>
    </w:p>
    <w:p w14:paraId="66AB4CB0" w14:textId="6EF49397" w:rsidR="002E6572" w:rsidRDefault="002E6572" w:rsidP="00702D5A">
      <w:pPr>
        <w:pStyle w:val="p1"/>
        <w:spacing w:line="276" w:lineRule="auto"/>
        <w:ind w:firstLine="720"/>
        <w:jc w:val="lowKashida"/>
        <w:divId w:val="278073524"/>
        <w:rPr>
          <w:rFonts w:ascii="Cambria" w:hAnsi="Cambria"/>
          <w:sz w:val="26"/>
          <w:szCs w:val="26"/>
        </w:rPr>
      </w:pPr>
      <w:r w:rsidRPr="002E6572">
        <w:rPr>
          <w:rFonts w:ascii="Cambria" w:hAnsi="Cambria"/>
          <w:sz w:val="26"/>
          <w:szCs w:val="26"/>
        </w:rPr>
        <w:t xml:space="preserve"> І тут нам треба вказати на те, що прив'язування узагальнених слів до причин їхнього вимовлення краще, ніж залишення їх у узагальненому вигляді.  Оскільки після узагальнення, ми потребуватимемо додаткових доводів для винятків.  Правильно ж те, що такі тексти належать до узагальнених у межах певної категорії.</w:t>
      </w:r>
    </w:p>
    <w:p w14:paraId="11FDE2E9" w14:textId="6BBA0864" w:rsidR="00316470" w:rsidRPr="00316470" w:rsidRDefault="00316470" w:rsidP="00316470">
      <w:pPr>
        <w:pStyle w:val="p1"/>
        <w:spacing w:line="276" w:lineRule="auto"/>
        <w:ind w:firstLine="720"/>
        <w:jc w:val="lowKashida"/>
        <w:divId w:val="278073524"/>
        <w:rPr>
          <w:rFonts w:ascii="Cambria" w:hAnsi="Cambria"/>
          <w:sz w:val="26"/>
          <w:szCs w:val="26"/>
        </w:rPr>
      </w:pPr>
      <w:r w:rsidRPr="00316470">
        <w:rPr>
          <w:rFonts w:ascii="Cambria" w:hAnsi="Cambria"/>
          <w:sz w:val="26"/>
          <w:szCs w:val="26"/>
        </w:rPr>
        <w:lastRenderedPageBreak/>
        <w:t>Також є різниця між словами «Не з благочестя дотримання посту в дорозі», і словами «З благочестя не дотримання посту в дорозі», оскільки, на відміну від другого, у першому випадку це вказує на гріховність.  Адже проста відмова від послаблення (у даному випадку відмова від дозволу не дотримуватися посту в дорозі) не є гріховною, окрім якщо людина нехтує у своєму серці наданим Алла</w:t>
      </w:r>
      <w:r w:rsidR="008F54D0">
        <w:rPr>
          <w:rFonts w:ascii="Cambria" w:hAnsi="Cambria"/>
          <w:sz w:val="26"/>
          <w:szCs w:val="26"/>
        </w:rPr>
        <w:t>гом</w:t>
      </w:r>
      <w:r w:rsidRPr="00316470">
        <w:rPr>
          <w:rFonts w:ascii="Cambria" w:hAnsi="Cambria"/>
          <w:sz w:val="26"/>
          <w:szCs w:val="26"/>
        </w:rPr>
        <w:t xml:space="preserve"> послабленням щодо даного становища.  У такому разі він буде грішний за причину цієї зневаги.</w:t>
      </w:r>
    </w:p>
    <w:p w14:paraId="53F6BA84" w14:textId="25860423" w:rsidR="00316470" w:rsidRPr="00316470" w:rsidRDefault="00316470" w:rsidP="00316470">
      <w:pPr>
        <w:pStyle w:val="p1"/>
        <w:spacing w:line="276" w:lineRule="auto"/>
        <w:ind w:firstLine="720"/>
        <w:jc w:val="lowKashida"/>
        <w:divId w:val="278073524"/>
        <w:rPr>
          <w:rFonts w:ascii="Cambria" w:hAnsi="Cambria"/>
          <w:sz w:val="26"/>
          <w:szCs w:val="26"/>
        </w:rPr>
      </w:pPr>
      <w:r w:rsidRPr="00316470">
        <w:rPr>
          <w:rFonts w:ascii="Cambria" w:hAnsi="Cambria"/>
          <w:sz w:val="26"/>
          <w:szCs w:val="26"/>
        </w:rPr>
        <w:t xml:space="preserve"> Однак, що стосується того, хто говорить: «Хвала Алла</w:t>
      </w:r>
      <w:r w:rsidR="00CE5F41">
        <w:rPr>
          <w:rFonts w:ascii="Cambria" w:hAnsi="Cambria"/>
          <w:sz w:val="26"/>
          <w:szCs w:val="26"/>
        </w:rPr>
        <w:t>гу</w:t>
      </w:r>
      <w:r w:rsidRPr="00316470">
        <w:rPr>
          <w:rFonts w:ascii="Cambria" w:hAnsi="Cambria"/>
          <w:sz w:val="26"/>
          <w:szCs w:val="26"/>
        </w:rPr>
        <w:t xml:space="preserve"> за це послаблення, яке Він мені надав, однак я сильний і сповнений енергії», то він не відноситься до цього і не отримує гріха.</w:t>
      </w:r>
    </w:p>
    <w:p w14:paraId="3B5E4ACC" w14:textId="21597F98" w:rsidR="00316470" w:rsidRPr="00CE5F41" w:rsidRDefault="00316470" w:rsidP="00CE5F41">
      <w:pPr>
        <w:pStyle w:val="p1"/>
        <w:spacing w:line="276" w:lineRule="auto"/>
        <w:ind w:firstLine="720"/>
        <w:jc w:val="center"/>
        <w:divId w:val="278073524"/>
        <w:rPr>
          <w:rFonts w:ascii="Cambria" w:hAnsi="Cambria"/>
          <w:b/>
          <w:bCs/>
          <w:sz w:val="30"/>
          <w:szCs w:val="30"/>
        </w:rPr>
      </w:pPr>
      <w:r w:rsidRPr="00CE5F41">
        <w:rPr>
          <w:rFonts w:ascii="Cambria" w:hAnsi="Cambria"/>
          <w:b/>
          <w:bCs/>
          <w:sz w:val="30"/>
          <w:szCs w:val="30"/>
        </w:rPr>
        <w:t>***</w:t>
      </w:r>
    </w:p>
    <w:p w14:paraId="2B683CB7" w14:textId="77777777" w:rsidR="00316470" w:rsidRPr="00316470" w:rsidRDefault="00316470" w:rsidP="00316470">
      <w:pPr>
        <w:pStyle w:val="p1"/>
        <w:spacing w:line="276" w:lineRule="auto"/>
        <w:ind w:firstLine="720"/>
        <w:jc w:val="lowKashida"/>
        <w:divId w:val="278073524"/>
        <w:rPr>
          <w:rFonts w:ascii="Cambria" w:hAnsi="Cambria"/>
          <w:sz w:val="26"/>
          <w:szCs w:val="26"/>
        </w:rPr>
      </w:pPr>
      <w:r w:rsidRPr="00C751BF">
        <w:rPr>
          <w:rFonts w:ascii="Cambria" w:hAnsi="Cambria"/>
          <w:sz w:val="26"/>
          <w:szCs w:val="26"/>
          <w:u w:val="single"/>
        </w:rPr>
        <w:t xml:space="preserve"> Шейхуль-Іслям Ібн Таймія сказав</w:t>
      </w:r>
      <w:r w:rsidRPr="00316470">
        <w:rPr>
          <w:rFonts w:ascii="Cambria" w:hAnsi="Cambria"/>
          <w:sz w:val="26"/>
          <w:szCs w:val="26"/>
        </w:rPr>
        <w:t>:</w:t>
      </w:r>
    </w:p>
    <w:p w14:paraId="36F27174" w14:textId="7F5CABA8" w:rsidR="00316470" w:rsidRPr="00316470" w:rsidRDefault="00316470" w:rsidP="00C751BF">
      <w:pPr>
        <w:pStyle w:val="p1"/>
        <w:spacing w:line="276" w:lineRule="auto"/>
        <w:ind w:firstLine="720"/>
        <w:jc w:val="lowKashida"/>
        <w:divId w:val="278073524"/>
        <w:rPr>
          <w:rFonts w:ascii="Cambria" w:hAnsi="Cambria"/>
          <w:sz w:val="26"/>
          <w:szCs w:val="26"/>
        </w:rPr>
      </w:pPr>
      <w:r w:rsidRPr="00316470">
        <w:rPr>
          <w:rFonts w:ascii="Cambria" w:hAnsi="Cambria"/>
          <w:sz w:val="26"/>
          <w:szCs w:val="26"/>
        </w:rPr>
        <w:t xml:space="preserve"> Аят, який має конкретну причину послання, і містить у собі наказ чи заборону, відноситься як безпосередньо до цієї особистості, так і до всіх інших, хто перебуває в такому положенні.  Так само якщо аят містить якусь розповідь з похвалою або осудом, то він так само включає як цю особистість, так і всіх тих, хто подібний їй.</w:t>
      </w:r>
    </w:p>
    <w:p w14:paraId="0DF73307" w14:textId="7ECC4D55" w:rsidR="00316470" w:rsidRPr="00316470" w:rsidRDefault="00316470" w:rsidP="00316470">
      <w:pPr>
        <w:pStyle w:val="p1"/>
        <w:spacing w:line="276" w:lineRule="auto"/>
        <w:ind w:firstLine="720"/>
        <w:jc w:val="lowKashida"/>
        <w:divId w:val="278073524"/>
        <w:rPr>
          <w:rFonts w:ascii="Cambria" w:hAnsi="Cambria"/>
          <w:sz w:val="26"/>
          <w:szCs w:val="26"/>
        </w:rPr>
      </w:pPr>
      <w:r w:rsidRPr="00316470">
        <w:rPr>
          <w:rFonts w:ascii="Cambria" w:hAnsi="Cambria"/>
          <w:sz w:val="26"/>
          <w:szCs w:val="26"/>
        </w:rPr>
        <w:t xml:space="preserve"> Знання причини </w:t>
      </w:r>
      <w:r w:rsidR="007B777F">
        <w:rPr>
          <w:rFonts w:ascii="Cambria" w:hAnsi="Cambria"/>
          <w:sz w:val="26"/>
          <w:szCs w:val="26"/>
        </w:rPr>
        <w:t>поси</w:t>
      </w:r>
      <w:r w:rsidRPr="00316470">
        <w:rPr>
          <w:rFonts w:ascii="Cambria" w:hAnsi="Cambria"/>
          <w:sz w:val="26"/>
          <w:szCs w:val="26"/>
        </w:rPr>
        <w:t xml:space="preserve">лання аятів допомагає у розумінні їхнього сенсу, оскільки знання про причину </w:t>
      </w:r>
      <w:r w:rsidR="007B777F">
        <w:rPr>
          <w:rFonts w:ascii="Cambria" w:hAnsi="Cambria"/>
          <w:sz w:val="26"/>
          <w:szCs w:val="26"/>
        </w:rPr>
        <w:t>поси</w:t>
      </w:r>
      <w:r w:rsidRPr="00316470">
        <w:rPr>
          <w:rFonts w:ascii="Cambria" w:hAnsi="Cambria"/>
          <w:sz w:val="26"/>
          <w:szCs w:val="26"/>
        </w:rPr>
        <w:t xml:space="preserve">лання призводить до розуміння посланого.  Саме з цієї причини більш правильною думкою серед правознавців є те, що якщо той, хто </w:t>
      </w:r>
      <w:r w:rsidR="001D6137">
        <w:rPr>
          <w:rFonts w:ascii="Cambria" w:hAnsi="Cambria"/>
          <w:sz w:val="26"/>
          <w:szCs w:val="26"/>
        </w:rPr>
        <w:t>сказав</w:t>
      </w:r>
      <w:r w:rsidRPr="00316470">
        <w:rPr>
          <w:rFonts w:ascii="Cambria" w:hAnsi="Cambria"/>
          <w:sz w:val="26"/>
          <w:szCs w:val="26"/>
        </w:rPr>
        <w:t xml:space="preserve"> клятву, не знає, яким був його намір, то він виходить з причини, яка спонукала його до клятви.</w:t>
      </w:r>
    </w:p>
    <w:p w14:paraId="5F6D5CBF" w14:textId="77777777" w:rsidR="00316470" w:rsidRPr="00316470" w:rsidRDefault="00316470" w:rsidP="00316470">
      <w:pPr>
        <w:pStyle w:val="p1"/>
        <w:spacing w:line="276" w:lineRule="auto"/>
        <w:ind w:firstLine="720"/>
        <w:jc w:val="lowKashida"/>
        <w:divId w:val="278073524"/>
        <w:rPr>
          <w:rFonts w:ascii="Cambria" w:hAnsi="Cambria"/>
          <w:sz w:val="26"/>
          <w:szCs w:val="26"/>
        </w:rPr>
      </w:pPr>
      <w:r w:rsidRPr="001D6137">
        <w:rPr>
          <w:rFonts w:ascii="Cambria" w:hAnsi="Cambria"/>
          <w:sz w:val="26"/>
          <w:szCs w:val="26"/>
          <w:u w:val="single"/>
        </w:rPr>
        <w:t xml:space="preserve"> Роз'яснення шейха Ібн Усайміна</w:t>
      </w:r>
      <w:r w:rsidRPr="00316470">
        <w:rPr>
          <w:rFonts w:ascii="Cambria" w:hAnsi="Cambria"/>
          <w:sz w:val="26"/>
          <w:szCs w:val="26"/>
        </w:rPr>
        <w:t>:</w:t>
      </w:r>
    </w:p>
    <w:p w14:paraId="018BF6FD" w14:textId="080B2E5E" w:rsidR="00316470" w:rsidRPr="00316470" w:rsidRDefault="00316470" w:rsidP="00316470">
      <w:pPr>
        <w:pStyle w:val="p1"/>
        <w:spacing w:line="276" w:lineRule="auto"/>
        <w:ind w:firstLine="720"/>
        <w:jc w:val="lowKashida"/>
        <w:divId w:val="278073524"/>
        <w:rPr>
          <w:rFonts w:ascii="Cambria" w:hAnsi="Cambria"/>
          <w:sz w:val="26"/>
          <w:szCs w:val="26"/>
        </w:rPr>
      </w:pPr>
      <w:r w:rsidRPr="00316470">
        <w:rPr>
          <w:rFonts w:ascii="Cambria" w:hAnsi="Cambria"/>
          <w:sz w:val="26"/>
          <w:szCs w:val="26"/>
        </w:rPr>
        <w:t xml:space="preserve"> Подібно до цього і те, коли </w:t>
      </w:r>
      <w:r w:rsidR="003279BC">
        <w:rPr>
          <w:rFonts w:ascii="Cambria" w:hAnsi="Cambria"/>
          <w:sz w:val="26"/>
          <w:szCs w:val="26"/>
        </w:rPr>
        <w:t>той хто дає роз</w:t>
      </w:r>
      <w:r w:rsidR="00BB26AD">
        <w:rPr>
          <w:rFonts w:ascii="Cambria" w:hAnsi="Cambria"/>
          <w:sz w:val="26"/>
          <w:szCs w:val="26"/>
        </w:rPr>
        <w:t>лучення</w:t>
      </w:r>
      <w:r w:rsidRPr="00316470">
        <w:rPr>
          <w:rFonts w:ascii="Cambria" w:hAnsi="Cambria"/>
          <w:sz w:val="26"/>
          <w:szCs w:val="26"/>
        </w:rPr>
        <w:t>, не пам'ятає свій намір.  У цьому випадку він звертається до причини, що спонукала його до слів розлучення.  Наприклад, якщо людина побачить чоловіка зі своєю дружиною і, подумавши, що це сторонній, скаже: «Ти розлучена», виходячи з того, що це посторонній чоловік.  Потім з'ясується, що це її брат, то в цьому випадку розлучення не набирає чинності, тому що він ніби каже: «Ти розлучена, бо перебувала з стороннім чоловіком».</w:t>
      </w:r>
    </w:p>
    <w:p w14:paraId="39FBAEBE" w14:textId="15B95A3F" w:rsidR="00316470" w:rsidRPr="00316470" w:rsidRDefault="00316470" w:rsidP="00F04E81">
      <w:pPr>
        <w:pStyle w:val="p1"/>
        <w:spacing w:line="276" w:lineRule="auto"/>
        <w:ind w:firstLine="720"/>
        <w:jc w:val="lowKashida"/>
        <w:divId w:val="278073524"/>
        <w:rPr>
          <w:rFonts w:ascii="Cambria" w:hAnsi="Cambria"/>
          <w:sz w:val="26"/>
          <w:szCs w:val="26"/>
        </w:rPr>
      </w:pPr>
      <w:r w:rsidRPr="00316470">
        <w:rPr>
          <w:rFonts w:ascii="Cambria" w:hAnsi="Cambria"/>
          <w:sz w:val="26"/>
          <w:szCs w:val="26"/>
        </w:rPr>
        <w:t xml:space="preserve"> Те саме стосується і вимови клятви.  Наприклад, якщо людина скаже:</w:t>
      </w:r>
      <w:r w:rsidR="00F04E81">
        <w:rPr>
          <w:rFonts w:ascii="Cambria" w:hAnsi="Cambria"/>
          <w:sz w:val="26"/>
          <w:szCs w:val="26"/>
        </w:rPr>
        <w:t xml:space="preserve"> </w:t>
      </w:r>
      <w:r w:rsidRPr="00316470">
        <w:rPr>
          <w:rFonts w:ascii="Cambria" w:hAnsi="Cambria"/>
          <w:sz w:val="26"/>
          <w:szCs w:val="26"/>
        </w:rPr>
        <w:t>«Клянуся Алла</w:t>
      </w:r>
      <w:r w:rsidR="0021473E">
        <w:rPr>
          <w:rFonts w:ascii="Cambria" w:hAnsi="Cambria"/>
          <w:sz w:val="26"/>
          <w:szCs w:val="26"/>
        </w:rPr>
        <w:t>гом</w:t>
      </w:r>
      <w:r w:rsidRPr="00316470">
        <w:rPr>
          <w:rFonts w:ascii="Cambria" w:hAnsi="Cambria"/>
          <w:sz w:val="26"/>
          <w:szCs w:val="26"/>
        </w:rPr>
        <w:t xml:space="preserve">, я не </w:t>
      </w:r>
      <w:r w:rsidR="009368B7">
        <w:rPr>
          <w:rFonts w:ascii="Cambria" w:hAnsi="Cambria"/>
          <w:sz w:val="26"/>
          <w:szCs w:val="26"/>
        </w:rPr>
        <w:t>відвідаю</w:t>
      </w:r>
      <w:r w:rsidRPr="00316470">
        <w:rPr>
          <w:rFonts w:ascii="Cambria" w:hAnsi="Cambria"/>
          <w:sz w:val="26"/>
          <w:szCs w:val="26"/>
        </w:rPr>
        <w:t xml:space="preserve"> такого».  А причиною цього стало те, що йому сказали, що та людина нечестив</w:t>
      </w:r>
      <w:r w:rsidR="007941A3">
        <w:rPr>
          <w:rFonts w:ascii="Cambria" w:hAnsi="Cambria"/>
          <w:sz w:val="26"/>
          <w:szCs w:val="26"/>
        </w:rPr>
        <w:t>ець</w:t>
      </w:r>
      <w:r w:rsidRPr="00316470">
        <w:rPr>
          <w:rFonts w:ascii="Cambria" w:hAnsi="Cambria"/>
          <w:sz w:val="26"/>
          <w:szCs w:val="26"/>
        </w:rPr>
        <w:t>.  Потім з'ясувалося, що він не є нечестивцем, то в цьому випадку немає проблем у тому, щоб він відвідав його, оскільки причиною його клятви стали слова про його безбожність.  І в цьому випадку, якщо він відвідає його, то не порушить свою клятву, тому що причина, яка спонукала до виголошення клятви, подібна до умови.  Наче він каже: «Клянуся Ал</w:t>
      </w:r>
      <w:r w:rsidR="009368B7">
        <w:rPr>
          <w:rFonts w:ascii="Cambria" w:hAnsi="Cambria"/>
          <w:sz w:val="26"/>
          <w:szCs w:val="26"/>
        </w:rPr>
        <w:t>лагом</w:t>
      </w:r>
      <w:r w:rsidRPr="00316470">
        <w:rPr>
          <w:rFonts w:ascii="Cambria" w:hAnsi="Cambria"/>
          <w:sz w:val="26"/>
          <w:szCs w:val="26"/>
        </w:rPr>
        <w:t xml:space="preserve">, я не </w:t>
      </w:r>
      <w:r w:rsidR="009368B7">
        <w:rPr>
          <w:rFonts w:ascii="Cambria" w:hAnsi="Cambria"/>
          <w:sz w:val="26"/>
          <w:szCs w:val="26"/>
        </w:rPr>
        <w:t>від</w:t>
      </w:r>
      <w:r w:rsidRPr="00316470">
        <w:rPr>
          <w:rFonts w:ascii="Cambria" w:hAnsi="Cambria"/>
          <w:sz w:val="26"/>
          <w:szCs w:val="26"/>
        </w:rPr>
        <w:t xml:space="preserve">відаю його, бо він нечестивий».  Виходить, що ця причина подібна до обумовлення.  Тому він не зобов'язаний </w:t>
      </w:r>
      <w:r w:rsidR="00A724B7">
        <w:rPr>
          <w:rFonts w:ascii="Cambria" w:hAnsi="Cambria"/>
          <w:sz w:val="26"/>
          <w:szCs w:val="26"/>
        </w:rPr>
        <w:t>викуповувати</w:t>
      </w:r>
      <w:r w:rsidRPr="00316470">
        <w:rPr>
          <w:rFonts w:ascii="Cambria" w:hAnsi="Cambria"/>
          <w:sz w:val="26"/>
          <w:szCs w:val="26"/>
        </w:rPr>
        <w:t xml:space="preserve"> свою клятву, якщо відвідає цю людину, після того, як з'ясується, що вона не була нечестивцем.  І немає жодних проблем у тому, щоб він відвідав його, оскільки дана його клятва зникає після з'ясування, що саме він мав на увазі.</w:t>
      </w:r>
    </w:p>
    <w:p w14:paraId="076B86C5" w14:textId="77777777" w:rsidR="00316470" w:rsidRPr="00316470" w:rsidRDefault="00316470" w:rsidP="00316470">
      <w:pPr>
        <w:pStyle w:val="p1"/>
        <w:spacing w:line="276" w:lineRule="auto"/>
        <w:ind w:firstLine="720"/>
        <w:jc w:val="lowKashida"/>
        <w:divId w:val="278073524"/>
        <w:rPr>
          <w:rFonts w:ascii="Cambria" w:hAnsi="Cambria"/>
          <w:sz w:val="26"/>
          <w:szCs w:val="26"/>
        </w:rPr>
      </w:pPr>
      <w:r w:rsidRPr="00316470">
        <w:rPr>
          <w:rFonts w:ascii="Cambria" w:hAnsi="Cambria"/>
          <w:sz w:val="26"/>
          <w:szCs w:val="26"/>
        </w:rPr>
        <w:t xml:space="preserve"> Це правило стане в нагоді як в області клятв, так і в області розлучення.  А саме правило того, що якщо якесь становище було засноване на певній причині, а потім з'ясувалося відсутність цієї причини, це положення так само зникає.</w:t>
      </w:r>
    </w:p>
    <w:p w14:paraId="0512F1A8" w14:textId="14AAA120" w:rsidR="00316470" w:rsidRPr="00316470" w:rsidRDefault="00316470" w:rsidP="00FF4D3D">
      <w:pPr>
        <w:pStyle w:val="p1"/>
        <w:spacing w:line="276" w:lineRule="auto"/>
        <w:ind w:firstLine="720"/>
        <w:jc w:val="lowKashida"/>
        <w:divId w:val="278073524"/>
        <w:rPr>
          <w:rFonts w:ascii="Cambria" w:hAnsi="Cambria"/>
          <w:sz w:val="26"/>
          <w:szCs w:val="26"/>
        </w:rPr>
      </w:pPr>
      <w:r w:rsidRPr="00316470">
        <w:rPr>
          <w:rFonts w:ascii="Cambria" w:hAnsi="Cambria"/>
          <w:sz w:val="26"/>
          <w:szCs w:val="26"/>
        </w:rPr>
        <w:lastRenderedPageBreak/>
        <w:t xml:space="preserve"> Однак якщо той, хто присягається, скаже: «Я поклявся, що не </w:t>
      </w:r>
      <w:r w:rsidR="00FF4D3D">
        <w:rPr>
          <w:rFonts w:ascii="Cambria" w:hAnsi="Cambria"/>
          <w:sz w:val="26"/>
          <w:szCs w:val="26"/>
        </w:rPr>
        <w:t>від</w:t>
      </w:r>
      <w:r w:rsidRPr="00316470">
        <w:rPr>
          <w:rFonts w:ascii="Cambria" w:hAnsi="Cambria"/>
          <w:sz w:val="26"/>
          <w:szCs w:val="26"/>
        </w:rPr>
        <w:t>відаю такого з причини його особистості, незалежно від того, є він безбожним чи ні», — то в даному випадку, якщо він відвідає його, то порушить свою клятву і буде зобов'язаний викупленням, тому що в даному випадку ми знаємо про його нам</w:t>
      </w:r>
      <w:r w:rsidR="006548EA">
        <w:rPr>
          <w:rFonts w:ascii="Cambria" w:hAnsi="Cambria"/>
          <w:sz w:val="26"/>
          <w:szCs w:val="26"/>
        </w:rPr>
        <w:t>ір.</w:t>
      </w:r>
      <w:r w:rsidRPr="00316470">
        <w:rPr>
          <w:rFonts w:ascii="Cambria" w:hAnsi="Cambria"/>
          <w:sz w:val="26"/>
          <w:szCs w:val="26"/>
        </w:rPr>
        <w:t>.</w:t>
      </w:r>
    </w:p>
    <w:p w14:paraId="42CD7081" w14:textId="77777777" w:rsidR="00316470" w:rsidRPr="00316470" w:rsidRDefault="00316470" w:rsidP="00316470">
      <w:pPr>
        <w:pStyle w:val="p1"/>
        <w:spacing w:line="276" w:lineRule="auto"/>
        <w:ind w:firstLine="720"/>
        <w:jc w:val="lowKashida"/>
        <w:divId w:val="278073524"/>
        <w:rPr>
          <w:rFonts w:ascii="Cambria" w:hAnsi="Cambria"/>
          <w:sz w:val="26"/>
          <w:szCs w:val="26"/>
        </w:rPr>
      </w:pPr>
      <w:r w:rsidRPr="00316470">
        <w:rPr>
          <w:rFonts w:ascii="Cambria" w:hAnsi="Cambria"/>
          <w:sz w:val="26"/>
          <w:szCs w:val="26"/>
        </w:rPr>
        <w:t xml:space="preserve"> Правило, яке випливає з цього — це те, що будь-яка мова, сказана внаслідок якоїсь причини, не має шаріатської сили, якщо з'ясовується відсутність цієї причини.</w:t>
      </w:r>
    </w:p>
    <w:p w14:paraId="5E61E0B9" w14:textId="04C39E80" w:rsidR="00316470" w:rsidRPr="00316470" w:rsidRDefault="00316470" w:rsidP="00316470">
      <w:pPr>
        <w:pStyle w:val="p1"/>
        <w:spacing w:line="276" w:lineRule="auto"/>
        <w:ind w:firstLine="720"/>
        <w:jc w:val="lowKashida"/>
        <w:divId w:val="278073524"/>
        <w:rPr>
          <w:rFonts w:ascii="Cambria" w:hAnsi="Cambria"/>
          <w:sz w:val="26"/>
          <w:szCs w:val="26"/>
        </w:rPr>
      </w:pPr>
      <w:r w:rsidRPr="00316470">
        <w:rPr>
          <w:rFonts w:ascii="Cambria" w:hAnsi="Cambria"/>
          <w:sz w:val="26"/>
          <w:szCs w:val="26"/>
        </w:rPr>
        <w:t xml:space="preserve"> Наслідком якоїсь події може стати послання аята чи хад</w:t>
      </w:r>
      <w:r w:rsidR="00B26AD8">
        <w:rPr>
          <w:rFonts w:ascii="Cambria" w:hAnsi="Cambria"/>
          <w:sz w:val="26"/>
          <w:szCs w:val="26"/>
        </w:rPr>
        <w:t>іс</w:t>
      </w:r>
      <w:r w:rsidRPr="00316470">
        <w:rPr>
          <w:rFonts w:ascii="Cambria" w:hAnsi="Cambria"/>
          <w:sz w:val="26"/>
          <w:szCs w:val="26"/>
        </w:rPr>
        <w:t xml:space="preserve">.  Наприклад, причиною </w:t>
      </w:r>
      <w:r w:rsidR="004005DA">
        <w:rPr>
          <w:rFonts w:ascii="Cambria" w:hAnsi="Cambria"/>
          <w:sz w:val="26"/>
          <w:szCs w:val="26"/>
        </w:rPr>
        <w:t>поси</w:t>
      </w:r>
      <w:r w:rsidRPr="00316470">
        <w:rPr>
          <w:rFonts w:ascii="Cambria" w:hAnsi="Cambria"/>
          <w:sz w:val="26"/>
          <w:szCs w:val="26"/>
        </w:rPr>
        <w:t>лання аяту «аль-лі'ан» стало звинувачення Хілялем ібн Умейе</w:t>
      </w:r>
      <w:r w:rsidR="004005DA">
        <w:rPr>
          <w:rFonts w:ascii="Cambria" w:hAnsi="Cambria"/>
          <w:sz w:val="26"/>
          <w:szCs w:val="26"/>
        </w:rPr>
        <w:t>ю</w:t>
      </w:r>
      <w:r w:rsidRPr="00316470">
        <w:rPr>
          <w:rFonts w:ascii="Cambria" w:hAnsi="Cambria"/>
          <w:sz w:val="26"/>
          <w:szCs w:val="26"/>
        </w:rPr>
        <w:t xml:space="preserve"> своєї дружини в п</w:t>
      </w:r>
      <w:r w:rsidR="007E20C7">
        <w:rPr>
          <w:rFonts w:ascii="Cambria" w:hAnsi="Cambria"/>
          <w:sz w:val="26"/>
          <w:szCs w:val="26"/>
        </w:rPr>
        <w:t>релюбодійстві</w:t>
      </w:r>
      <w:r w:rsidRPr="00316470">
        <w:rPr>
          <w:rFonts w:ascii="Cambria" w:hAnsi="Cambria"/>
          <w:sz w:val="26"/>
          <w:szCs w:val="26"/>
        </w:rPr>
        <w:t xml:space="preserve"> з Шар</w:t>
      </w:r>
      <w:r w:rsidR="009359DF">
        <w:rPr>
          <w:rFonts w:ascii="Cambria" w:hAnsi="Cambria"/>
          <w:sz w:val="26"/>
          <w:szCs w:val="26"/>
        </w:rPr>
        <w:t>’і</w:t>
      </w:r>
      <w:r w:rsidRPr="00316470">
        <w:rPr>
          <w:rFonts w:ascii="Cambria" w:hAnsi="Cambria"/>
          <w:sz w:val="26"/>
          <w:szCs w:val="26"/>
        </w:rPr>
        <w:t xml:space="preserve">ком ібн Сахма-а.  А наслідком цієї події, </w:t>
      </w:r>
      <w:r w:rsidR="00846343">
        <w:rPr>
          <w:rFonts w:ascii="Cambria" w:hAnsi="Cambria"/>
          <w:sz w:val="26"/>
          <w:szCs w:val="26"/>
        </w:rPr>
        <w:t xml:space="preserve">яка </w:t>
      </w:r>
      <w:r w:rsidRPr="00316470">
        <w:rPr>
          <w:rFonts w:ascii="Cambria" w:hAnsi="Cambria"/>
          <w:sz w:val="26"/>
          <w:szCs w:val="26"/>
        </w:rPr>
        <w:t xml:space="preserve">стала причиною, стало </w:t>
      </w:r>
      <w:r w:rsidR="00846343">
        <w:rPr>
          <w:rFonts w:ascii="Cambria" w:hAnsi="Cambria"/>
          <w:sz w:val="26"/>
          <w:szCs w:val="26"/>
        </w:rPr>
        <w:t>поси</w:t>
      </w:r>
      <w:r w:rsidRPr="00316470">
        <w:rPr>
          <w:rFonts w:ascii="Cambria" w:hAnsi="Cambria"/>
          <w:sz w:val="26"/>
          <w:szCs w:val="26"/>
        </w:rPr>
        <w:t>лання аяту.</w:t>
      </w:r>
    </w:p>
    <w:p w14:paraId="6870694D" w14:textId="3CA01B60" w:rsidR="00316470" w:rsidRDefault="00316470" w:rsidP="00702D5A">
      <w:pPr>
        <w:pStyle w:val="p1"/>
        <w:spacing w:line="276" w:lineRule="auto"/>
        <w:ind w:firstLine="720"/>
        <w:jc w:val="lowKashida"/>
        <w:divId w:val="278073524"/>
        <w:rPr>
          <w:rFonts w:ascii="Cambria" w:hAnsi="Cambria"/>
          <w:sz w:val="26"/>
          <w:szCs w:val="26"/>
        </w:rPr>
      </w:pPr>
      <w:r w:rsidRPr="00316470">
        <w:rPr>
          <w:rFonts w:ascii="Cambria" w:hAnsi="Cambria"/>
          <w:sz w:val="26"/>
          <w:szCs w:val="26"/>
        </w:rPr>
        <w:t xml:space="preserve"> Таким чином, </w:t>
      </w:r>
      <w:r w:rsidR="00846343">
        <w:rPr>
          <w:rFonts w:ascii="Cambria" w:hAnsi="Cambria"/>
          <w:sz w:val="26"/>
          <w:szCs w:val="26"/>
        </w:rPr>
        <w:t>поси</w:t>
      </w:r>
      <w:r w:rsidRPr="00316470">
        <w:rPr>
          <w:rFonts w:ascii="Cambria" w:hAnsi="Cambria"/>
          <w:sz w:val="26"/>
          <w:szCs w:val="26"/>
        </w:rPr>
        <w:t xml:space="preserve">лання аята або проголошення пророком </w:t>
      </w:r>
      <w:r w:rsidR="00846343">
        <w:rPr>
          <w:rFonts w:ascii="Times New Roman" w:hAnsi="Times New Roman"/>
          <w:sz w:val="26"/>
          <w:szCs w:val="26"/>
        </w:rPr>
        <w:t>ﷺ</w:t>
      </w:r>
      <w:r w:rsidRPr="00316470">
        <w:rPr>
          <w:rFonts w:ascii="Cambria" w:hAnsi="Cambria"/>
          <w:sz w:val="26"/>
          <w:szCs w:val="26"/>
        </w:rPr>
        <w:t>деяких слів, що стали ха</w:t>
      </w:r>
      <w:r w:rsidR="00846343">
        <w:rPr>
          <w:rFonts w:ascii="Cambria" w:hAnsi="Cambria"/>
          <w:sz w:val="26"/>
          <w:szCs w:val="26"/>
        </w:rPr>
        <w:t>діс</w:t>
      </w:r>
      <w:r w:rsidRPr="00316470">
        <w:rPr>
          <w:rFonts w:ascii="Cambria" w:hAnsi="Cambria"/>
          <w:sz w:val="26"/>
          <w:szCs w:val="26"/>
        </w:rPr>
        <w:t>ом, — це наслідок певної події, і сенс аяту чи хадісу може бути прихований від людини доти, доки вона не дізнається про причину.</w:t>
      </w:r>
    </w:p>
    <w:p w14:paraId="66BB18A9" w14:textId="69859623" w:rsidR="00B735A1" w:rsidRPr="00B735A1" w:rsidRDefault="00B735A1" w:rsidP="005B6762">
      <w:pPr>
        <w:pStyle w:val="p1"/>
        <w:spacing w:line="276" w:lineRule="auto"/>
        <w:ind w:firstLine="720"/>
        <w:jc w:val="center"/>
        <w:divId w:val="278073524"/>
        <w:rPr>
          <w:rFonts w:ascii="Cambria" w:hAnsi="Cambria"/>
          <w:b/>
          <w:bCs/>
          <w:sz w:val="30"/>
          <w:szCs w:val="30"/>
          <w:lang w:val="ru-RU"/>
        </w:rPr>
      </w:pPr>
      <w:r w:rsidRPr="00B735A1">
        <w:rPr>
          <w:rFonts w:ascii="Cambria" w:hAnsi="Cambria"/>
          <w:b/>
          <w:bCs/>
          <w:sz w:val="30"/>
          <w:szCs w:val="30"/>
          <w:lang w:val="ru-RU"/>
        </w:rPr>
        <w:t>***</w:t>
      </w:r>
    </w:p>
    <w:p w14:paraId="22ECFCBE" w14:textId="77777777" w:rsidR="00B46348" w:rsidRPr="00B46348" w:rsidRDefault="00B46348" w:rsidP="00B46348">
      <w:pPr>
        <w:pStyle w:val="p1"/>
        <w:spacing w:line="276" w:lineRule="auto"/>
        <w:ind w:firstLine="720"/>
        <w:jc w:val="lowKashida"/>
        <w:divId w:val="278073524"/>
        <w:rPr>
          <w:rFonts w:ascii="Cambria" w:hAnsi="Cambria"/>
          <w:sz w:val="26"/>
          <w:szCs w:val="26"/>
        </w:rPr>
      </w:pPr>
      <w:r w:rsidRPr="005B6762">
        <w:rPr>
          <w:rFonts w:ascii="Cambria" w:hAnsi="Cambria"/>
          <w:sz w:val="26"/>
          <w:szCs w:val="26"/>
          <w:u w:val="single"/>
        </w:rPr>
        <w:t>Шейхуль-Іслям Ібн Таймія сказав</w:t>
      </w:r>
      <w:r w:rsidRPr="00B46348">
        <w:rPr>
          <w:rFonts w:ascii="Cambria" w:hAnsi="Cambria"/>
          <w:sz w:val="26"/>
          <w:szCs w:val="26"/>
        </w:rPr>
        <w:t>:</w:t>
      </w:r>
    </w:p>
    <w:p w14:paraId="78A8BD97" w14:textId="62EDD38B" w:rsidR="00B46348" w:rsidRPr="00B46348" w:rsidRDefault="00B46348" w:rsidP="00B46348">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Висловлювання вчених на кшталт: «Цей аят був посланий щодо того», — іноді має на увазі те, що це стало причиною </w:t>
      </w:r>
      <w:r w:rsidR="005B6762">
        <w:rPr>
          <w:rFonts w:ascii="Cambria" w:hAnsi="Cambria"/>
          <w:sz w:val="26"/>
          <w:szCs w:val="26"/>
        </w:rPr>
        <w:t>поси</w:t>
      </w:r>
      <w:r w:rsidRPr="00B46348">
        <w:rPr>
          <w:rFonts w:ascii="Cambria" w:hAnsi="Cambria"/>
          <w:sz w:val="26"/>
          <w:szCs w:val="26"/>
        </w:rPr>
        <w:t xml:space="preserve">лання, а іноді те, що згадане відноситься до цього аяту, навіть якщо і не було причиною його </w:t>
      </w:r>
      <w:r w:rsidR="00BD736F">
        <w:rPr>
          <w:rFonts w:ascii="Cambria" w:hAnsi="Cambria"/>
          <w:sz w:val="26"/>
          <w:szCs w:val="26"/>
        </w:rPr>
        <w:t>поси</w:t>
      </w:r>
      <w:r w:rsidRPr="00B46348">
        <w:rPr>
          <w:rFonts w:ascii="Cambria" w:hAnsi="Cambria"/>
          <w:sz w:val="26"/>
          <w:szCs w:val="26"/>
        </w:rPr>
        <w:t>лання, як якщо  було б сказано: «Під цим аятом мається на увазі те».</w:t>
      </w:r>
    </w:p>
    <w:p w14:paraId="7C7E4F60" w14:textId="77777777" w:rsidR="00B46348" w:rsidRPr="00BD736F" w:rsidRDefault="00B46348" w:rsidP="00B46348">
      <w:pPr>
        <w:pStyle w:val="p1"/>
        <w:spacing w:line="276" w:lineRule="auto"/>
        <w:ind w:firstLine="720"/>
        <w:jc w:val="lowKashida"/>
        <w:divId w:val="278073524"/>
        <w:rPr>
          <w:rFonts w:ascii="Cambria" w:hAnsi="Cambria"/>
          <w:sz w:val="26"/>
          <w:szCs w:val="26"/>
          <w:u w:val="single"/>
        </w:rPr>
      </w:pPr>
      <w:r w:rsidRPr="00B46348">
        <w:rPr>
          <w:rFonts w:ascii="Cambria" w:hAnsi="Cambria"/>
          <w:sz w:val="26"/>
          <w:szCs w:val="26"/>
        </w:rPr>
        <w:t xml:space="preserve"> </w:t>
      </w:r>
      <w:r w:rsidRPr="00BD736F">
        <w:rPr>
          <w:rFonts w:ascii="Cambria" w:hAnsi="Cambria"/>
          <w:sz w:val="26"/>
          <w:szCs w:val="26"/>
          <w:u w:val="single"/>
        </w:rPr>
        <w:t>Роз'яснення шейха Ібн Усайміна:</w:t>
      </w:r>
    </w:p>
    <w:p w14:paraId="14B80A17" w14:textId="36E4DAAF" w:rsidR="00B46348" w:rsidRPr="00B46348" w:rsidRDefault="00B46348" w:rsidP="00B46348">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Автор розповідає про причини </w:t>
      </w:r>
      <w:r w:rsidR="00BD736F">
        <w:rPr>
          <w:rFonts w:ascii="Cambria" w:hAnsi="Cambria"/>
          <w:sz w:val="26"/>
          <w:szCs w:val="26"/>
        </w:rPr>
        <w:t>поси</w:t>
      </w:r>
      <w:r w:rsidRPr="00B46348">
        <w:rPr>
          <w:rFonts w:ascii="Cambria" w:hAnsi="Cambria"/>
          <w:sz w:val="26"/>
          <w:szCs w:val="26"/>
        </w:rPr>
        <w:t>лання аятів, які бувають трьох видів:</w:t>
      </w:r>
    </w:p>
    <w:p w14:paraId="7367E3B4" w14:textId="4E3869EE" w:rsidR="00B46348" w:rsidRPr="00B46348" w:rsidRDefault="00B46348" w:rsidP="00B46348">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 у повідомленнях говориться: «</w:t>
      </w:r>
      <w:r w:rsidR="00A508F2">
        <w:rPr>
          <w:rFonts w:ascii="Cambria" w:hAnsi="Cambria"/>
          <w:sz w:val="26"/>
          <w:szCs w:val="26"/>
        </w:rPr>
        <w:t xml:space="preserve">Сталоля </w:t>
      </w:r>
      <w:r w:rsidRPr="00B46348">
        <w:rPr>
          <w:rFonts w:ascii="Cambria" w:hAnsi="Cambria"/>
          <w:sz w:val="26"/>
          <w:szCs w:val="26"/>
        </w:rPr>
        <w:t xml:space="preserve"> те й те, і </w:t>
      </w:r>
      <w:r w:rsidRPr="00B46348">
        <w:rPr>
          <w:rFonts w:ascii="Cambria" w:hAnsi="Cambria"/>
          <w:sz w:val="26"/>
          <w:szCs w:val="26"/>
          <w:rtl/>
        </w:rPr>
        <w:t xml:space="preserve">ف) </w:t>
      </w:r>
      <w:r w:rsidR="00A508F2">
        <w:rPr>
          <w:rFonts w:ascii="Cambria" w:hAnsi="Cambria"/>
          <w:sz w:val="26"/>
          <w:szCs w:val="26"/>
        </w:rPr>
        <w:t>)</w:t>
      </w:r>
      <w:r w:rsidR="00FC2460">
        <w:rPr>
          <w:rFonts w:ascii="Cambria" w:hAnsi="Cambria"/>
          <w:sz w:val="26"/>
          <w:szCs w:val="26"/>
        </w:rPr>
        <w:t xml:space="preserve"> Аллаг</w:t>
      </w:r>
      <w:r w:rsidRPr="00B46348">
        <w:rPr>
          <w:rFonts w:ascii="Cambria" w:hAnsi="Cambria"/>
          <w:sz w:val="26"/>
          <w:szCs w:val="26"/>
        </w:rPr>
        <w:t xml:space="preserve"> послав наступне...»,</w:t>
      </w:r>
    </w:p>
    <w:p w14:paraId="739757F0" w14:textId="77777777" w:rsidR="00B46348" w:rsidRPr="00B46348" w:rsidRDefault="00B46348" w:rsidP="00B46348">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 іноді говориться: «Причиною послання цього аяту є те й те...»,</w:t>
      </w:r>
    </w:p>
    <w:p w14:paraId="10159398" w14:textId="3CD09218" w:rsidR="00B46348" w:rsidRPr="00B46348" w:rsidRDefault="00B46348" w:rsidP="00B46348">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 а іноді говориться: «Цей аят був посланий щодо </w:t>
      </w:r>
      <w:r w:rsidRPr="00B46348">
        <w:rPr>
          <w:rFonts w:ascii="Cambria" w:hAnsi="Cambria"/>
          <w:sz w:val="26"/>
          <w:szCs w:val="26"/>
          <w:rtl/>
        </w:rPr>
        <w:t xml:space="preserve">في) </w:t>
      </w:r>
      <w:r w:rsidR="00FC2460">
        <w:rPr>
          <w:rFonts w:ascii="Cambria" w:hAnsi="Cambria"/>
          <w:sz w:val="26"/>
          <w:szCs w:val="26"/>
        </w:rPr>
        <w:t>) того</w:t>
      </w:r>
      <w:r w:rsidRPr="00B46348">
        <w:rPr>
          <w:rFonts w:ascii="Cambria" w:hAnsi="Cambria"/>
          <w:sz w:val="26"/>
          <w:szCs w:val="26"/>
        </w:rPr>
        <w:t>...».</w:t>
      </w:r>
    </w:p>
    <w:p w14:paraId="6ACF2326" w14:textId="316B646F" w:rsidR="00B46348" w:rsidRPr="00B46348" w:rsidRDefault="00B46348" w:rsidP="00C11370">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Що стосується другого, то воно ясно вказує на те, що певна подія стала причиною </w:t>
      </w:r>
      <w:r w:rsidR="00C11370">
        <w:rPr>
          <w:rFonts w:ascii="Cambria" w:hAnsi="Cambria"/>
          <w:sz w:val="26"/>
          <w:szCs w:val="26"/>
        </w:rPr>
        <w:t>поси</w:t>
      </w:r>
      <w:r w:rsidRPr="00B46348">
        <w:rPr>
          <w:rFonts w:ascii="Cambria" w:hAnsi="Cambria"/>
          <w:sz w:val="26"/>
          <w:szCs w:val="26"/>
        </w:rPr>
        <w:t>лання, так само як і перше вираження, хоча не так явно вказує на це.  Однак зовнішній зміст вказує на це, навіть якщо ці слова можуть</w:t>
      </w:r>
      <w:r w:rsidR="00C11370">
        <w:rPr>
          <w:rFonts w:ascii="Cambria" w:hAnsi="Cambria"/>
          <w:sz w:val="26"/>
          <w:szCs w:val="26"/>
        </w:rPr>
        <w:t xml:space="preserve"> </w:t>
      </w:r>
      <w:r w:rsidRPr="00B46348">
        <w:rPr>
          <w:rFonts w:ascii="Cambria" w:hAnsi="Cambria"/>
          <w:sz w:val="26"/>
          <w:szCs w:val="26"/>
        </w:rPr>
        <w:t>ма</w:t>
      </w:r>
      <w:r w:rsidR="00C11370">
        <w:rPr>
          <w:rFonts w:ascii="Cambria" w:hAnsi="Cambria"/>
          <w:sz w:val="26"/>
          <w:szCs w:val="26"/>
        </w:rPr>
        <w:t>ти</w:t>
      </w:r>
      <w:r w:rsidRPr="00B46348">
        <w:rPr>
          <w:rFonts w:ascii="Cambria" w:hAnsi="Cambria"/>
          <w:sz w:val="26"/>
          <w:szCs w:val="26"/>
        </w:rPr>
        <w:t xml:space="preserve"> на увазі і щось інше, тому що частка</w:t>
      </w:r>
      <w:r w:rsidR="001C3A20">
        <w:rPr>
          <w:rFonts w:ascii="Cambria" w:hAnsi="Cambria"/>
          <w:sz w:val="26"/>
          <w:szCs w:val="26"/>
        </w:rPr>
        <w:t>(</w:t>
      </w:r>
      <w:r w:rsidR="001C3A20">
        <w:rPr>
          <w:rFonts w:ascii="Cambria" w:hAnsi="Cambria" w:hint="cs"/>
          <w:sz w:val="26"/>
          <w:szCs w:val="26"/>
          <w:rtl/>
        </w:rPr>
        <w:t>ف</w:t>
      </w:r>
      <w:r w:rsidR="001C3A20">
        <w:rPr>
          <w:rFonts w:ascii="Cambria" w:hAnsi="Cambria"/>
          <w:sz w:val="26"/>
          <w:szCs w:val="26"/>
        </w:rPr>
        <w:t>)</w:t>
      </w:r>
      <w:r w:rsidRPr="00B46348">
        <w:rPr>
          <w:rFonts w:ascii="Cambria" w:hAnsi="Cambria"/>
          <w:sz w:val="26"/>
          <w:szCs w:val="26"/>
          <w:rtl/>
        </w:rPr>
        <w:t xml:space="preserve"> </w:t>
      </w:r>
      <w:r w:rsidRPr="00B46348">
        <w:rPr>
          <w:rFonts w:ascii="Cambria" w:hAnsi="Cambria"/>
          <w:sz w:val="26"/>
          <w:szCs w:val="26"/>
        </w:rPr>
        <w:t>може виступати як просто сполучним союзом, що вказує на послідовність, так і в ролі того, що вказує на причину.  І в даному випадку правильніше сказати, що вона вказує на причину, а не просто показує послідовність подій.  Таким чином, вона вказує на причинно-наслідкову залежність згаданих подій.</w:t>
      </w:r>
    </w:p>
    <w:p w14:paraId="278454A1" w14:textId="41BE3AF0" w:rsidR="00B46348" w:rsidRPr="00B46348" w:rsidRDefault="00B46348" w:rsidP="00B46348">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А що стосується третього виразу «Цей аят був посланий щодо </w:t>
      </w:r>
      <w:r w:rsidRPr="00B46348">
        <w:rPr>
          <w:rFonts w:ascii="Cambria" w:hAnsi="Cambria"/>
          <w:sz w:val="26"/>
          <w:szCs w:val="26"/>
          <w:rtl/>
        </w:rPr>
        <w:t xml:space="preserve">في) </w:t>
      </w:r>
      <w:r w:rsidR="00DE16B9">
        <w:rPr>
          <w:rFonts w:ascii="Cambria" w:hAnsi="Cambria"/>
          <w:sz w:val="26"/>
          <w:szCs w:val="26"/>
        </w:rPr>
        <w:t>)</w:t>
      </w:r>
      <w:r w:rsidRPr="00B46348">
        <w:rPr>
          <w:rFonts w:ascii="Cambria" w:hAnsi="Cambria"/>
          <w:sz w:val="26"/>
          <w:szCs w:val="26"/>
        </w:rPr>
        <w:t xml:space="preserve"> того...», то в даному випадку можуть податися обидва сенси рівною мірою, тобто як те, що вони лише роз'яснюють сенс аяту</w:t>
      </w:r>
      <w:r w:rsidR="005D6502">
        <w:rPr>
          <w:rFonts w:ascii="Cambria" w:hAnsi="Cambria"/>
          <w:sz w:val="26"/>
          <w:szCs w:val="26"/>
        </w:rPr>
        <w:t xml:space="preserve">. </w:t>
      </w:r>
      <w:r w:rsidRPr="00B46348">
        <w:rPr>
          <w:rFonts w:ascii="Cambria" w:hAnsi="Cambria"/>
          <w:sz w:val="26"/>
          <w:szCs w:val="26"/>
        </w:rPr>
        <w:t>Таким чином, союз може виступати як обставина місця в сенсовому значенні, так і вказувати на причинно-наслідкову залежність.</w:t>
      </w:r>
      <w:r w:rsidR="009808D9">
        <w:rPr>
          <w:rFonts w:ascii="Cambria" w:hAnsi="Cambria"/>
          <w:sz w:val="26"/>
          <w:szCs w:val="26"/>
        </w:rPr>
        <w:t xml:space="preserve"> </w:t>
      </w:r>
      <w:r w:rsidRPr="00B46348">
        <w:rPr>
          <w:rFonts w:ascii="Cambria" w:hAnsi="Cambria"/>
          <w:sz w:val="26"/>
          <w:szCs w:val="26"/>
        </w:rPr>
        <w:t>Прикладом цього є хад</w:t>
      </w:r>
      <w:r w:rsidR="009808D9">
        <w:rPr>
          <w:rFonts w:ascii="Cambria" w:hAnsi="Cambria"/>
          <w:sz w:val="26"/>
          <w:szCs w:val="26"/>
        </w:rPr>
        <w:t>іс</w:t>
      </w:r>
      <w:r w:rsidRPr="00B46348">
        <w:rPr>
          <w:rFonts w:ascii="Cambria" w:hAnsi="Cambria"/>
          <w:sz w:val="26"/>
          <w:szCs w:val="26"/>
        </w:rPr>
        <w:t xml:space="preserve">: </w:t>
      </w:r>
      <w:r w:rsidRPr="005518F8">
        <w:rPr>
          <w:rFonts w:ascii="Cambria" w:hAnsi="Cambria"/>
          <w:b/>
          <w:bCs/>
          <w:sz w:val="26"/>
          <w:szCs w:val="26"/>
        </w:rPr>
        <w:t xml:space="preserve">«Жінка увійшла  в Пекло </w:t>
      </w:r>
      <w:r w:rsidRPr="005518F8">
        <w:rPr>
          <w:rFonts w:ascii="Cambria" w:hAnsi="Cambria"/>
          <w:b/>
          <w:bCs/>
          <w:sz w:val="26"/>
          <w:szCs w:val="26"/>
          <w:rtl/>
        </w:rPr>
        <w:t xml:space="preserve">في) </w:t>
      </w:r>
      <w:r w:rsidR="009808D9" w:rsidRPr="005518F8">
        <w:rPr>
          <w:rFonts w:ascii="Cambria" w:hAnsi="Cambria"/>
          <w:b/>
          <w:bCs/>
          <w:sz w:val="26"/>
          <w:szCs w:val="26"/>
        </w:rPr>
        <w:t xml:space="preserve">) </w:t>
      </w:r>
      <w:r w:rsidR="00083FD5">
        <w:rPr>
          <w:rFonts w:ascii="Cambria" w:hAnsi="Cambria"/>
          <w:b/>
          <w:bCs/>
          <w:sz w:val="26"/>
          <w:szCs w:val="26"/>
        </w:rPr>
        <w:t xml:space="preserve">через </w:t>
      </w:r>
      <w:r w:rsidRPr="005518F8">
        <w:rPr>
          <w:rFonts w:ascii="Cambria" w:hAnsi="Cambria"/>
          <w:b/>
          <w:bCs/>
          <w:sz w:val="26"/>
          <w:szCs w:val="26"/>
        </w:rPr>
        <w:t>кішк</w:t>
      </w:r>
      <w:r w:rsidR="00083FD5">
        <w:rPr>
          <w:rFonts w:ascii="Cambria" w:hAnsi="Cambria"/>
          <w:b/>
          <w:bCs/>
          <w:sz w:val="26"/>
          <w:szCs w:val="26"/>
        </w:rPr>
        <w:t>у</w:t>
      </w:r>
      <w:r w:rsidRPr="005518F8">
        <w:rPr>
          <w:rFonts w:ascii="Cambria" w:hAnsi="Cambria"/>
          <w:b/>
          <w:bCs/>
          <w:sz w:val="26"/>
          <w:szCs w:val="26"/>
        </w:rPr>
        <w:t>...»</w:t>
      </w:r>
      <w:r w:rsidRPr="00B46348">
        <w:rPr>
          <w:rFonts w:ascii="Cambria" w:hAnsi="Cambria"/>
          <w:sz w:val="26"/>
          <w:szCs w:val="26"/>
        </w:rPr>
        <w:t xml:space="preserve"> (аль-Бухарі 2365) І зрозуміло, що </w:t>
      </w:r>
      <w:r w:rsidRPr="00B46348">
        <w:rPr>
          <w:rFonts w:ascii="Cambria" w:hAnsi="Cambria"/>
          <w:sz w:val="26"/>
          <w:szCs w:val="26"/>
          <w:rtl/>
        </w:rPr>
        <w:t xml:space="preserve">في) </w:t>
      </w:r>
      <w:r w:rsidR="005518F8">
        <w:rPr>
          <w:rFonts w:ascii="Cambria" w:hAnsi="Cambria"/>
          <w:sz w:val="26"/>
          <w:szCs w:val="26"/>
        </w:rPr>
        <w:t>) у</w:t>
      </w:r>
      <w:r w:rsidRPr="00B46348">
        <w:rPr>
          <w:rFonts w:ascii="Cambria" w:hAnsi="Cambria"/>
          <w:sz w:val="26"/>
          <w:szCs w:val="26"/>
        </w:rPr>
        <w:t xml:space="preserve"> цьому контексті вказує на причину її входження </w:t>
      </w:r>
      <w:r w:rsidR="005518F8">
        <w:rPr>
          <w:rFonts w:ascii="Cambria" w:hAnsi="Cambria"/>
          <w:sz w:val="26"/>
          <w:szCs w:val="26"/>
        </w:rPr>
        <w:t>у</w:t>
      </w:r>
      <w:r w:rsidRPr="00B46348">
        <w:rPr>
          <w:rFonts w:ascii="Cambria" w:hAnsi="Cambria"/>
          <w:sz w:val="26"/>
          <w:szCs w:val="26"/>
        </w:rPr>
        <w:t xml:space="preserve"> Вогонь, а не на те, що вона увійшла </w:t>
      </w:r>
      <w:r w:rsidR="005518F8">
        <w:rPr>
          <w:rFonts w:ascii="Cambria" w:hAnsi="Cambria"/>
          <w:sz w:val="26"/>
          <w:szCs w:val="26"/>
        </w:rPr>
        <w:t>у</w:t>
      </w:r>
      <w:r w:rsidRPr="00B46348">
        <w:rPr>
          <w:rFonts w:ascii="Cambria" w:hAnsi="Cambria"/>
          <w:sz w:val="26"/>
          <w:szCs w:val="26"/>
        </w:rPr>
        <w:t xml:space="preserve"> Вогонь  всередині кішки.</w:t>
      </w:r>
    </w:p>
    <w:p w14:paraId="45770269" w14:textId="12AB9B8F" w:rsidR="00B46348" w:rsidRPr="00B46348" w:rsidRDefault="00B46348" w:rsidP="00DC7E12">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У результаті вирази, які використовуються для вказівки на причину </w:t>
      </w:r>
      <w:r w:rsidR="00DC7E12">
        <w:rPr>
          <w:rFonts w:ascii="Cambria" w:hAnsi="Cambria"/>
          <w:sz w:val="26"/>
          <w:szCs w:val="26"/>
        </w:rPr>
        <w:t>поси</w:t>
      </w:r>
      <w:r w:rsidRPr="00B46348">
        <w:rPr>
          <w:rFonts w:ascii="Cambria" w:hAnsi="Cambria"/>
          <w:sz w:val="26"/>
          <w:szCs w:val="26"/>
        </w:rPr>
        <w:t>лання</w:t>
      </w:r>
      <w:r w:rsidR="00DC7E12">
        <w:rPr>
          <w:rFonts w:ascii="Cambria" w:hAnsi="Cambria"/>
          <w:sz w:val="26"/>
          <w:szCs w:val="26"/>
        </w:rPr>
        <w:t xml:space="preserve"> </w:t>
      </w:r>
      <w:r w:rsidRPr="00B46348">
        <w:rPr>
          <w:rFonts w:ascii="Cambria" w:hAnsi="Cambria"/>
          <w:sz w:val="26"/>
          <w:szCs w:val="26"/>
        </w:rPr>
        <w:t>аятів поділяються на три види: 1 — такі, що вказують прямо і однозначно, 2 — вказують напевно, 3 — вказують</w:t>
      </w:r>
      <w:r w:rsidR="00496506">
        <w:rPr>
          <w:rFonts w:ascii="Cambria" w:hAnsi="Cambria"/>
          <w:sz w:val="26"/>
          <w:szCs w:val="26"/>
        </w:rPr>
        <w:t xml:space="preserve"> </w:t>
      </w:r>
      <w:r w:rsidRPr="00B46348">
        <w:rPr>
          <w:rFonts w:ascii="Cambria" w:hAnsi="Cambria"/>
          <w:sz w:val="26"/>
          <w:szCs w:val="26"/>
        </w:rPr>
        <w:t>неоднозначно.</w:t>
      </w:r>
    </w:p>
    <w:p w14:paraId="01A44D84" w14:textId="5C7B7512" w:rsidR="00B46348" w:rsidRPr="00B46348" w:rsidRDefault="00B46348" w:rsidP="00B46348">
      <w:pPr>
        <w:pStyle w:val="p1"/>
        <w:spacing w:line="276" w:lineRule="auto"/>
        <w:ind w:firstLine="720"/>
        <w:jc w:val="lowKashida"/>
        <w:divId w:val="278073524"/>
        <w:rPr>
          <w:rFonts w:ascii="Cambria" w:hAnsi="Cambria"/>
          <w:sz w:val="26"/>
          <w:szCs w:val="26"/>
        </w:rPr>
      </w:pPr>
      <w:r w:rsidRPr="00B46348">
        <w:rPr>
          <w:rFonts w:ascii="Cambria" w:hAnsi="Cambria"/>
          <w:sz w:val="26"/>
          <w:szCs w:val="26"/>
        </w:rPr>
        <w:lastRenderedPageBreak/>
        <w:t xml:space="preserve"> Однозначними вказівками є висловлювання, у яких говориться: «Причина послання цього аяту така».</w:t>
      </w:r>
    </w:p>
    <w:p w14:paraId="173E6C7D" w14:textId="740D76E4" w:rsidR="00B46348" w:rsidRPr="00B46348" w:rsidRDefault="00B46348" w:rsidP="00B46348">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Вказуючими, напевно, є вирази на кшталт: «</w:t>
      </w:r>
      <w:r w:rsidR="00F255E5">
        <w:rPr>
          <w:rFonts w:ascii="Cambria" w:hAnsi="Cambria"/>
          <w:sz w:val="26"/>
          <w:szCs w:val="26"/>
        </w:rPr>
        <w:t>С</w:t>
      </w:r>
      <w:r w:rsidRPr="00B46348">
        <w:rPr>
          <w:rFonts w:ascii="Cambria" w:hAnsi="Cambria"/>
          <w:sz w:val="26"/>
          <w:szCs w:val="26"/>
        </w:rPr>
        <w:t>талося</w:t>
      </w:r>
      <w:r w:rsidR="00F255E5">
        <w:rPr>
          <w:rFonts w:ascii="Cambria" w:hAnsi="Cambria"/>
          <w:sz w:val="26"/>
          <w:szCs w:val="26"/>
        </w:rPr>
        <w:t xml:space="preserve"> те</w:t>
      </w:r>
      <w:r w:rsidRPr="00B46348">
        <w:rPr>
          <w:rFonts w:ascii="Cambria" w:hAnsi="Cambria"/>
          <w:sz w:val="26"/>
          <w:szCs w:val="26"/>
        </w:rPr>
        <w:t>, і було послано</w:t>
      </w:r>
      <w:r w:rsidR="00CC0390">
        <w:rPr>
          <w:rFonts w:ascii="Cambria" w:hAnsi="Cambria"/>
          <w:sz w:val="26"/>
          <w:szCs w:val="26"/>
        </w:rPr>
        <w:t xml:space="preserve"> те</w:t>
      </w:r>
      <w:r w:rsidRPr="00B46348">
        <w:rPr>
          <w:rFonts w:ascii="Cambria" w:hAnsi="Cambria"/>
          <w:sz w:val="26"/>
          <w:szCs w:val="26"/>
        </w:rPr>
        <w:t>».</w:t>
      </w:r>
    </w:p>
    <w:p w14:paraId="50D4BF57" w14:textId="04692B9B" w:rsidR="00B46348" w:rsidRPr="00B46348" w:rsidRDefault="00B46348" w:rsidP="00B46348">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І неоднозначні — коли говориться: «Ці аяти були послані </w:t>
      </w:r>
      <w:r w:rsidRPr="00B46348">
        <w:rPr>
          <w:rFonts w:ascii="Cambria" w:hAnsi="Cambria"/>
          <w:sz w:val="26"/>
          <w:szCs w:val="26"/>
          <w:rtl/>
        </w:rPr>
        <w:t xml:space="preserve">في) </w:t>
      </w:r>
      <w:r w:rsidR="00CC0390">
        <w:rPr>
          <w:rFonts w:ascii="Cambria" w:hAnsi="Cambria"/>
          <w:sz w:val="26"/>
          <w:szCs w:val="26"/>
        </w:rPr>
        <w:t xml:space="preserve">) щодо </w:t>
      </w:r>
      <w:r w:rsidRPr="00B46348">
        <w:rPr>
          <w:rFonts w:ascii="Cambria" w:hAnsi="Cambria"/>
          <w:sz w:val="26"/>
          <w:szCs w:val="26"/>
        </w:rPr>
        <w:t>того».</w:t>
      </w:r>
    </w:p>
    <w:p w14:paraId="0CBD6056" w14:textId="02D4911F" w:rsidR="00B46348" w:rsidRPr="00B46348" w:rsidRDefault="00B46348" w:rsidP="00B46348">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Саме тому автор каже, що такими висловлюваннями іноді мають на увазі причину </w:t>
      </w:r>
      <w:r w:rsidR="00C5347F">
        <w:rPr>
          <w:rFonts w:ascii="Cambria" w:hAnsi="Cambria"/>
          <w:sz w:val="26"/>
          <w:szCs w:val="26"/>
        </w:rPr>
        <w:t>поси</w:t>
      </w:r>
      <w:r w:rsidRPr="00B46348">
        <w:rPr>
          <w:rFonts w:ascii="Cambria" w:hAnsi="Cambria"/>
          <w:sz w:val="26"/>
          <w:szCs w:val="26"/>
        </w:rPr>
        <w:t xml:space="preserve">лання, а іноді те, що сказане стосується цього аяту, навіть якщо й не є причиною його </w:t>
      </w:r>
      <w:r w:rsidR="00C5347F">
        <w:rPr>
          <w:rFonts w:ascii="Cambria" w:hAnsi="Cambria"/>
          <w:sz w:val="26"/>
          <w:szCs w:val="26"/>
        </w:rPr>
        <w:t>посил</w:t>
      </w:r>
      <w:r w:rsidRPr="00B46348">
        <w:rPr>
          <w:rFonts w:ascii="Cambria" w:hAnsi="Cambria"/>
          <w:sz w:val="26"/>
          <w:szCs w:val="26"/>
        </w:rPr>
        <w:t>ання.</w:t>
      </w:r>
    </w:p>
    <w:p w14:paraId="58257871" w14:textId="2FD003B7" w:rsidR="00B46348" w:rsidRPr="00C5347F" w:rsidRDefault="00B46348" w:rsidP="00C5347F">
      <w:pPr>
        <w:pStyle w:val="p1"/>
        <w:spacing w:line="276" w:lineRule="auto"/>
        <w:ind w:firstLine="720"/>
        <w:jc w:val="center"/>
        <w:divId w:val="278073524"/>
        <w:rPr>
          <w:rFonts w:ascii="Cambria" w:hAnsi="Cambria"/>
          <w:b/>
          <w:bCs/>
          <w:sz w:val="30"/>
          <w:szCs w:val="30"/>
        </w:rPr>
      </w:pPr>
      <w:r w:rsidRPr="00C5347F">
        <w:rPr>
          <w:rFonts w:ascii="Cambria" w:hAnsi="Cambria"/>
          <w:b/>
          <w:bCs/>
          <w:sz w:val="30"/>
          <w:szCs w:val="30"/>
        </w:rPr>
        <w:t>***</w:t>
      </w:r>
    </w:p>
    <w:p w14:paraId="308A5F8B" w14:textId="77777777" w:rsidR="00B46348" w:rsidRPr="00B46348" w:rsidRDefault="00B46348" w:rsidP="00B46348">
      <w:pPr>
        <w:pStyle w:val="p1"/>
        <w:spacing w:line="276" w:lineRule="auto"/>
        <w:ind w:firstLine="720"/>
        <w:jc w:val="lowKashida"/>
        <w:divId w:val="278073524"/>
        <w:rPr>
          <w:rFonts w:ascii="Cambria" w:hAnsi="Cambria"/>
          <w:sz w:val="26"/>
          <w:szCs w:val="26"/>
        </w:rPr>
      </w:pPr>
      <w:r w:rsidRPr="00C5347F">
        <w:rPr>
          <w:rFonts w:ascii="Cambria" w:hAnsi="Cambria"/>
          <w:sz w:val="26"/>
          <w:szCs w:val="26"/>
          <w:u w:val="single"/>
        </w:rPr>
        <w:t xml:space="preserve"> Шейхуль-Іслям Ібн Таймія сказав</w:t>
      </w:r>
      <w:r w:rsidRPr="00B46348">
        <w:rPr>
          <w:rFonts w:ascii="Cambria" w:hAnsi="Cambria"/>
          <w:sz w:val="26"/>
          <w:szCs w:val="26"/>
        </w:rPr>
        <w:t>:</w:t>
      </w:r>
    </w:p>
    <w:p w14:paraId="12839CFB" w14:textId="50B13D7A" w:rsidR="00841871" w:rsidRDefault="00B46348" w:rsidP="00D22E50">
      <w:pPr>
        <w:pStyle w:val="p1"/>
        <w:spacing w:line="276" w:lineRule="auto"/>
        <w:ind w:firstLine="720"/>
        <w:jc w:val="lowKashida"/>
        <w:divId w:val="278073524"/>
        <w:rPr>
          <w:rFonts w:ascii="Cambria" w:hAnsi="Cambria"/>
          <w:sz w:val="26"/>
          <w:szCs w:val="26"/>
        </w:rPr>
      </w:pPr>
      <w:r w:rsidRPr="00B46348">
        <w:rPr>
          <w:rFonts w:ascii="Cambria" w:hAnsi="Cambria"/>
          <w:sz w:val="26"/>
          <w:szCs w:val="26"/>
        </w:rPr>
        <w:t xml:space="preserve"> Вчені </w:t>
      </w:r>
      <w:r w:rsidR="003C3B9E">
        <w:rPr>
          <w:rFonts w:ascii="Cambria" w:hAnsi="Cambria"/>
          <w:sz w:val="26"/>
          <w:szCs w:val="26"/>
        </w:rPr>
        <w:t>буди різної думки</w:t>
      </w:r>
      <w:r w:rsidRPr="00B46348">
        <w:rPr>
          <w:rFonts w:ascii="Cambria" w:hAnsi="Cambria"/>
          <w:sz w:val="26"/>
          <w:szCs w:val="26"/>
        </w:rPr>
        <w:t xml:space="preserve"> щодо слів, коли сподвижник говорив: «Цей аят був посланий щодо того», — чи мається на увазі те, що він передає це положення від Пророк</w:t>
      </w:r>
      <w:r w:rsidR="00D22E50">
        <w:rPr>
          <w:rFonts w:ascii="Cambria" w:hAnsi="Cambria"/>
          <w:sz w:val="26"/>
          <w:szCs w:val="26"/>
        </w:rPr>
        <w:t>а</w:t>
      </w:r>
      <w:r w:rsidR="00D22E50">
        <w:rPr>
          <w:rFonts w:ascii="Times New Roman" w:hAnsi="Times New Roman"/>
          <w:sz w:val="26"/>
          <w:szCs w:val="26"/>
        </w:rPr>
        <w:t xml:space="preserve">ﷺ, </w:t>
      </w:r>
      <w:r w:rsidRPr="00B46348">
        <w:rPr>
          <w:rFonts w:ascii="Cambria" w:hAnsi="Cambria"/>
          <w:sz w:val="26"/>
          <w:szCs w:val="26"/>
        </w:rPr>
        <w:t xml:space="preserve"> подібно до того,</w:t>
      </w:r>
      <w:r w:rsidR="00D22E50">
        <w:rPr>
          <w:rFonts w:ascii="Cambria" w:hAnsi="Cambria"/>
          <w:sz w:val="26"/>
          <w:szCs w:val="26"/>
        </w:rPr>
        <w:t xml:space="preserve"> </w:t>
      </w:r>
      <w:r w:rsidRPr="00B46348">
        <w:rPr>
          <w:rFonts w:ascii="Cambria" w:hAnsi="Cambria"/>
          <w:sz w:val="26"/>
          <w:szCs w:val="26"/>
        </w:rPr>
        <w:t>коли він явно вимовляє те, що цей аят був посланий з якоїсь причини чи слова сподвижника треба розцінювати як тлумачення аята від нього самого?</w:t>
      </w:r>
    </w:p>
    <w:p w14:paraId="29E663C3" w14:textId="77777777" w:rsidR="00E67EE0" w:rsidRDefault="0026009C" w:rsidP="00E67EE0">
      <w:pPr>
        <w:pStyle w:val="p1"/>
        <w:spacing w:line="276" w:lineRule="auto"/>
        <w:ind w:firstLine="720"/>
        <w:jc w:val="lowKashida"/>
        <w:divId w:val="278073524"/>
        <w:rPr>
          <w:rFonts w:ascii="Times New Roman" w:hAnsi="Times New Roman"/>
          <w:sz w:val="26"/>
          <w:szCs w:val="26"/>
        </w:rPr>
      </w:pPr>
      <w:r w:rsidRPr="0026009C">
        <w:rPr>
          <w:rFonts w:ascii="Cambria" w:hAnsi="Cambria"/>
          <w:sz w:val="26"/>
          <w:szCs w:val="26"/>
        </w:rPr>
        <w:t>Так, аль-Бухарі відносив подібні слова до того, що має становище переданого від Пророка</w:t>
      </w:r>
      <w:r w:rsidR="00B13971">
        <w:rPr>
          <w:rFonts w:ascii="Times New Roman" w:hAnsi="Times New Roman"/>
          <w:sz w:val="26"/>
          <w:szCs w:val="26"/>
        </w:rPr>
        <w:t>ﷺ.</w:t>
      </w:r>
      <w:r w:rsidRPr="0026009C">
        <w:rPr>
          <w:rFonts w:ascii="Cambria" w:hAnsi="Cambria"/>
          <w:sz w:val="26"/>
          <w:szCs w:val="26"/>
        </w:rPr>
        <w:t xml:space="preserve">  Є й інші думки, але більшість авторів збірок з Хадис відносили подібні фрази до того, що передавалася від самого Пророка</w:t>
      </w:r>
      <w:r w:rsidR="00563BC1">
        <w:rPr>
          <w:rFonts w:ascii="Times New Roman" w:hAnsi="Times New Roman"/>
          <w:sz w:val="26"/>
          <w:szCs w:val="26"/>
        </w:rPr>
        <w:t xml:space="preserve">ﷺ, </w:t>
      </w:r>
      <w:r w:rsidRPr="0026009C">
        <w:rPr>
          <w:rFonts w:ascii="Cambria" w:hAnsi="Cambria"/>
          <w:sz w:val="26"/>
          <w:szCs w:val="26"/>
        </w:rPr>
        <w:t>на кшталт «Муснада» (збірки Хадіс</w:t>
      </w:r>
      <w:r w:rsidR="00563BC1">
        <w:rPr>
          <w:rFonts w:ascii="Cambria" w:hAnsi="Cambria"/>
          <w:sz w:val="26"/>
          <w:szCs w:val="26"/>
        </w:rPr>
        <w:t>ів</w:t>
      </w:r>
      <w:r w:rsidRPr="0026009C">
        <w:rPr>
          <w:rFonts w:ascii="Cambria" w:hAnsi="Cambria"/>
          <w:sz w:val="26"/>
          <w:szCs w:val="26"/>
        </w:rPr>
        <w:t>) імама Ахмада та інших.  Однак якщо від сподвижника передавалося, що після якоїсь події був посланий аят, то ці слова як причину послання аяту абсолютно всі включали до своїх збірок хад</w:t>
      </w:r>
      <w:r w:rsidR="00E67EE0">
        <w:rPr>
          <w:rFonts w:ascii="Cambria" w:hAnsi="Cambria"/>
          <w:sz w:val="26"/>
          <w:szCs w:val="26"/>
        </w:rPr>
        <w:t>ісів</w:t>
      </w:r>
      <w:r w:rsidRPr="0026009C">
        <w:rPr>
          <w:rFonts w:ascii="Cambria" w:hAnsi="Cambria"/>
          <w:sz w:val="26"/>
          <w:szCs w:val="26"/>
        </w:rPr>
        <w:t xml:space="preserve"> як те, що передається від пророка</w:t>
      </w:r>
      <w:r w:rsidR="00E67EE0">
        <w:rPr>
          <w:rFonts w:ascii="Times New Roman" w:hAnsi="Times New Roman"/>
          <w:sz w:val="26"/>
          <w:szCs w:val="26"/>
        </w:rPr>
        <w:t>ﷺ.</w:t>
      </w:r>
    </w:p>
    <w:p w14:paraId="4747E65B" w14:textId="2546D858" w:rsidR="0026009C" w:rsidRPr="00E67EE0" w:rsidRDefault="0026009C" w:rsidP="00E67EE0">
      <w:pPr>
        <w:pStyle w:val="p1"/>
        <w:spacing w:line="276" w:lineRule="auto"/>
        <w:ind w:firstLine="720"/>
        <w:jc w:val="lowKashida"/>
        <w:divId w:val="278073524"/>
        <w:rPr>
          <w:rFonts w:ascii="Cambria" w:hAnsi="Cambria"/>
          <w:sz w:val="26"/>
          <w:szCs w:val="26"/>
          <w:u w:val="single"/>
        </w:rPr>
      </w:pPr>
      <w:r w:rsidRPr="0026009C">
        <w:rPr>
          <w:rFonts w:ascii="Cambria" w:hAnsi="Cambria"/>
          <w:sz w:val="26"/>
          <w:szCs w:val="26"/>
        </w:rPr>
        <w:t xml:space="preserve"> </w:t>
      </w:r>
      <w:r w:rsidRPr="00E67EE0">
        <w:rPr>
          <w:rFonts w:ascii="Cambria" w:hAnsi="Cambria"/>
          <w:sz w:val="26"/>
          <w:szCs w:val="26"/>
          <w:u w:val="single"/>
        </w:rPr>
        <w:t>Роз'яснення шейха Ібн Усайміна:</w:t>
      </w:r>
    </w:p>
    <w:p w14:paraId="2891C5F9" w14:textId="505F9617" w:rsidR="0026009C" w:rsidRPr="0026009C" w:rsidRDefault="0026009C" w:rsidP="008B5F09">
      <w:pPr>
        <w:pStyle w:val="p1"/>
        <w:spacing w:line="276" w:lineRule="auto"/>
        <w:ind w:firstLine="720"/>
        <w:jc w:val="lowKashida"/>
        <w:divId w:val="278073524"/>
        <w:rPr>
          <w:rFonts w:ascii="Cambria" w:hAnsi="Cambria"/>
          <w:sz w:val="26"/>
          <w:szCs w:val="26"/>
        </w:rPr>
      </w:pPr>
      <w:r w:rsidRPr="0026009C">
        <w:rPr>
          <w:rFonts w:ascii="Cambria" w:hAnsi="Cambria"/>
          <w:sz w:val="26"/>
          <w:szCs w:val="26"/>
        </w:rPr>
        <w:t xml:space="preserve"> Якщо слова сподвижника «Аят був посланий щодо того» ми сприйматимемо, як передане від Пророка</w:t>
      </w:r>
      <w:r w:rsidR="008B5F09">
        <w:rPr>
          <w:rFonts w:ascii="Times New Roman" w:hAnsi="Times New Roman"/>
          <w:sz w:val="26"/>
          <w:szCs w:val="26"/>
        </w:rPr>
        <w:t>ﷺ,</w:t>
      </w:r>
      <w:r w:rsidRPr="0026009C">
        <w:rPr>
          <w:rFonts w:ascii="Cambria" w:hAnsi="Cambria"/>
          <w:sz w:val="26"/>
          <w:szCs w:val="26"/>
        </w:rPr>
        <w:t xml:space="preserve"> тоді те, про що він говорить, мало статися за часів Посланця Аллаха</w:t>
      </w:r>
      <w:r w:rsidR="008B5F09">
        <w:rPr>
          <w:rFonts w:ascii="Times New Roman" w:hAnsi="Times New Roman"/>
          <w:sz w:val="26"/>
          <w:szCs w:val="26"/>
        </w:rPr>
        <w:t xml:space="preserve">ﷺ, </w:t>
      </w:r>
      <w:r w:rsidRPr="0026009C">
        <w:rPr>
          <w:rFonts w:ascii="Cambria" w:hAnsi="Cambria"/>
          <w:sz w:val="26"/>
          <w:szCs w:val="26"/>
        </w:rPr>
        <w:t xml:space="preserve"> і аят був  посланий як роз'яснення або як ухвала з даного випадку.</w:t>
      </w:r>
    </w:p>
    <w:p w14:paraId="7B64AEEE" w14:textId="6DA70629" w:rsidR="0026009C" w:rsidRPr="0026009C" w:rsidRDefault="0026009C" w:rsidP="0026009C">
      <w:pPr>
        <w:pStyle w:val="p1"/>
        <w:spacing w:line="276" w:lineRule="auto"/>
        <w:ind w:firstLine="720"/>
        <w:jc w:val="lowKashida"/>
        <w:divId w:val="278073524"/>
        <w:rPr>
          <w:rFonts w:ascii="Cambria" w:hAnsi="Cambria"/>
          <w:sz w:val="26"/>
          <w:szCs w:val="26"/>
        </w:rPr>
      </w:pPr>
      <w:r w:rsidRPr="0026009C">
        <w:rPr>
          <w:rFonts w:ascii="Cambria" w:hAnsi="Cambria"/>
          <w:sz w:val="26"/>
          <w:szCs w:val="26"/>
        </w:rPr>
        <w:t xml:space="preserve"> Якщо ми сприймемо слова сподвижника як його власне тлумачення аята, його слова мож</w:t>
      </w:r>
      <w:r w:rsidR="005E11D6">
        <w:rPr>
          <w:rFonts w:ascii="Cambria" w:hAnsi="Cambria"/>
          <w:sz w:val="26"/>
          <w:szCs w:val="26"/>
        </w:rPr>
        <w:t>уть</w:t>
      </w:r>
      <w:r w:rsidRPr="0026009C">
        <w:rPr>
          <w:rFonts w:ascii="Cambria" w:hAnsi="Cambria"/>
          <w:sz w:val="26"/>
          <w:szCs w:val="26"/>
        </w:rPr>
        <w:t xml:space="preserve"> бути як істинними, і помилковими, і тоді хтось інший може мати іншу думку.</w:t>
      </w:r>
    </w:p>
    <w:p w14:paraId="6097D99E" w14:textId="3BA440BD" w:rsidR="0026009C" w:rsidRPr="005E11D6" w:rsidRDefault="0026009C" w:rsidP="005E11D6">
      <w:pPr>
        <w:pStyle w:val="p1"/>
        <w:spacing w:line="276" w:lineRule="auto"/>
        <w:ind w:firstLine="720"/>
        <w:jc w:val="center"/>
        <w:divId w:val="278073524"/>
        <w:rPr>
          <w:rFonts w:ascii="Cambria" w:hAnsi="Cambria"/>
          <w:b/>
          <w:bCs/>
          <w:sz w:val="30"/>
          <w:szCs w:val="30"/>
        </w:rPr>
      </w:pPr>
      <w:r w:rsidRPr="005E11D6">
        <w:rPr>
          <w:rFonts w:ascii="Cambria" w:hAnsi="Cambria"/>
          <w:b/>
          <w:bCs/>
          <w:sz w:val="30"/>
          <w:szCs w:val="30"/>
        </w:rPr>
        <w:t>***</w:t>
      </w:r>
    </w:p>
    <w:p w14:paraId="3C8477A9" w14:textId="77777777" w:rsidR="0026009C" w:rsidRPr="00524E66" w:rsidRDefault="0026009C" w:rsidP="0026009C">
      <w:pPr>
        <w:pStyle w:val="p1"/>
        <w:spacing w:line="276" w:lineRule="auto"/>
        <w:ind w:firstLine="720"/>
        <w:jc w:val="lowKashida"/>
        <w:divId w:val="278073524"/>
        <w:rPr>
          <w:rFonts w:ascii="Cambria" w:hAnsi="Cambria"/>
          <w:sz w:val="26"/>
          <w:szCs w:val="26"/>
          <w:u w:val="single"/>
        </w:rPr>
      </w:pPr>
      <w:r w:rsidRPr="0026009C">
        <w:rPr>
          <w:rFonts w:ascii="Cambria" w:hAnsi="Cambria"/>
          <w:sz w:val="26"/>
          <w:szCs w:val="26"/>
        </w:rPr>
        <w:t xml:space="preserve"> </w:t>
      </w:r>
      <w:r w:rsidRPr="00524E66">
        <w:rPr>
          <w:rFonts w:ascii="Cambria" w:hAnsi="Cambria"/>
          <w:sz w:val="26"/>
          <w:szCs w:val="26"/>
          <w:u w:val="single"/>
        </w:rPr>
        <w:t>Шейхуль-Іслям Ібн Таймія сказав:</w:t>
      </w:r>
    </w:p>
    <w:p w14:paraId="40EF7280" w14:textId="28D3CEE3" w:rsidR="0026009C" w:rsidRPr="0026009C" w:rsidRDefault="0026009C" w:rsidP="0026009C">
      <w:pPr>
        <w:pStyle w:val="p1"/>
        <w:spacing w:line="276" w:lineRule="auto"/>
        <w:ind w:firstLine="720"/>
        <w:jc w:val="lowKashida"/>
        <w:divId w:val="278073524"/>
        <w:rPr>
          <w:rFonts w:ascii="Cambria" w:hAnsi="Cambria"/>
          <w:sz w:val="26"/>
          <w:szCs w:val="26"/>
        </w:rPr>
      </w:pPr>
      <w:r w:rsidRPr="0026009C">
        <w:rPr>
          <w:rFonts w:ascii="Cambria" w:hAnsi="Cambria"/>
          <w:sz w:val="26"/>
          <w:szCs w:val="26"/>
        </w:rPr>
        <w:t xml:space="preserve"> І якщо це зрозуміло, то слова одного зі сподвижників: «Аят був посланий щодо цього» не відкидають слова іншого, який говорить так само і згадує інше явище.  І це істинно доти, доки згад</w:t>
      </w:r>
      <w:r w:rsidR="00524E66">
        <w:rPr>
          <w:rFonts w:ascii="Cambria" w:hAnsi="Cambria"/>
          <w:sz w:val="26"/>
          <w:szCs w:val="26"/>
        </w:rPr>
        <w:t>аний</w:t>
      </w:r>
      <w:r w:rsidRPr="0026009C">
        <w:rPr>
          <w:rFonts w:ascii="Cambria" w:hAnsi="Cambria"/>
          <w:sz w:val="26"/>
          <w:szCs w:val="26"/>
        </w:rPr>
        <w:t xml:space="preserve"> ними аят може включати і те й інше, що ми вже продемонстрували раніше з наведенням прикладів.</w:t>
      </w:r>
    </w:p>
    <w:p w14:paraId="1F0D52BC" w14:textId="564EB9AD" w:rsidR="0026009C" w:rsidRPr="0026009C" w:rsidRDefault="0026009C" w:rsidP="001E7FF9">
      <w:pPr>
        <w:pStyle w:val="p1"/>
        <w:spacing w:line="276" w:lineRule="auto"/>
        <w:ind w:firstLine="720"/>
        <w:jc w:val="lowKashida"/>
        <w:divId w:val="278073524"/>
        <w:rPr>
          <w:rFonts w:ascii="Cambria" w:hAnsi="Cambria"/>
          <w:sz w:val="26"/>
          <w:szCs w:val="26"/>
        </w:rPr>
      </w:pPr>
      <w:r w:rsidRPr="0026009C">
        <w:rPr>
          <w:rFonts w:ascii="Cambria" w:hAnsi="Cambria"/>
          <w:sz w:val="26"/>
          <w:szCs w:val="26"/>
        </w:rPr>
        <w:t xml:space="preserve"> Якщо ж хтось із сподвижників говорить, що причиною </w:t>
      </w:r>
      <w:r w:rsidR="00C92D7F">
        <w:rPr>
          <w:rFonts w:ascii="Cambria" w:hAnsi="Cambria"/>
          <w:sz w:val="26"/>
          <w:szCs w:val="26"/>
        </w:rPr>
        <w:t>поси</w:t>
      </w:r>
      <w:r w:rsidRPr="0026009C">
        <w:rPr>
          <w:rFonts w:ascii="Cambria" w:hAnsi="Cambria"/>
          <w:sz w:val="26"/>
          <w:szCs w:val="26"/>
        </w:rPr>
        <w:t>лання було те, а інший згадує щось інше, то обидва можуть мати рацію, якщо цей аят був посланий відразу після згаданих ними подій.  Або якщо цей аят був посланий двічі: один раз з однієї причини, а другий раз — з іншої.</w:t>
      </w:r>
    </w:p>
    <w:p w14:paraId="5D2BCB44" w14:textId="77777777" w:rsidR="0026009C" w:rsidRPr="001E7FF9" w:rsidRDefault="0026009C" w:rsidP="0026009C">
      <w:pPr>
        <w:pStyle w:val="p1"/>
        <w:spacing w:line="276" w:lineRule="auto"/>
        <w:ind w:firstLine="720"/>
        <w:jc w:val="lowKashida"/>
        <w:divId w:val="278073524"/>
        <w:rPr>
          <w:rFonts w:ascii="Cambria" w:hAnsi="Cambria"/>
          <w:sz w:val="26"/>
          <w:szCs w:val="26"/>
          <w:u w:val="single"/>
        </w:rPr>
      </w:pPr>
      <w:r w:rsidRPr="0026009C">
        <w:rPr>
          <w:rFonts w:ascii="Cambria" w:hAnsi="Cambria"/>
          <w:sz w:val="26"/>
          <w:szCs w:val="26"/>
        </w:rPr>
        <w:t xml:space="preserve"> </w:t>
      </w:r>
      <w:r w:rsidRPr="001E7FF9">
        <w:rPr>
          <w:rFonts w:ascii="Cambria" w:hAnsi="Cambria"/>
          <w:sz w:val="26"/>
          <w:szCs w:val="26"/>
          <w:u w:val="single"/>
        </w:rPr>
        <w:t>Роз'яснення шейха Ібн Усайміна:</w:t>
      </w:r>
    </w:p>
    <w:p w14:paraId="7421C8CA" w14:textId="6FC0993F" w:rsidR="0026009C" w:rsidRPr="0026009C" w:rsidRDefault="0026009C" w:rsidP="0026009C">
      <w:pPr>
        <w:pStyle w:val="p1"/>
        <w:spacing w:line="276" w:lineRule="auto"/>
        <w:ind w:firstLine="720"/>
        <w:jc w:val="lowKashida"/>
        <w:divId w:val="278073524"/>
        <w:rPr>
          <w:rFonts w:ascii="Cambria" w:hAnsi="Cambria"/>
          <w:sz w:val="26"/>
          <w:szCs w:val="26"/>
        </w:rPr>
      </w:pPr>
      <w:r w:rsidRPr="0026009C">
        <w:rPr>
          <w:rFonts w:ascii="Cambria" w:hAnsi="Cambria"/>
          <w:sz w:val="26"/>
          <w:szCs w:val="26"/>
        </w:rPr>
        <w:t xml:space="preserve"> Перший варіант мені бачиться більш правильним, коли кожен із них згадує причину по</w:t>
      </w:r>
      <w:r w:rsidR="001E7FF9">
        <w:rPr>
          <w:rFonts w:ascii="Cambria" w:hAnsi="Cambria"/>
          <w:sz w:val="26"/>
          <w:szCs w:val="26"/>
        </w:rPr>
        <w:t>си</w:t>
      </w:r>
      <w:r w:rsidRPr="0026009C">
        <w:rPr>
          <w:rFonts w:ascii="Cambria" w:hAnsi="Cambria"/>
          <w:sz w:val="26"/>
          <w:szCs w:val="26"/>
        </w:rPr>
        <w:t>лання аяту або явно, або ж словами, із зовнішнього змісту яких</w:t>
      </w:r>
      <w:r w:rsidR="007D4756">
        <w:rPr>
          <w:rFonts w:ascii="Cambria" w:hAnsi="Cambria"/>
          <w:sz w:val="26"/>
          <w:szCs w:val="26"/>
        </w:rPr>
        <w:t xml:space="preserve">, </w:t>
      </w:r>
      <w:r w:rsidRPr="0026009C">
        <w:rPr>
          <w:rFonts w:ascii="Cambria" w:hAnsi="Cambria"/>
          <w:sz w:val="26"/>
          <w:szCs w:val="26"/>
        </w:rPr>
        <w:t>це розуміється, як ми вже роз'яснювали раніше.</w:t>
      </w:r>
    </w:p>
    <w:p w14:paraId="4F20EC76" w14:textId="4B2FA23F" w:rsidR="0026009C" w:rsidRPr="0026009C" w:rsidRDefault="0026009C" w:rsidP="0026009C">
      <w:pPr>
        <w:pStyle w:val="p1"/>
        <w:spacing w:line="276" w:lineRule="auto"/>
        <w:ind w:firstLine="720"/>
        <w:jc w:val="lowKashida"/>
        <w:divId w:val="278073524"/>
        <w:rPr>
          <w:rFonts w:ascii="Cambria" w:hAnsi="Cambria"/>
          <w:sz w:val="26"/>
          <w:szCs w:val="26"/>
        </w:rPr>
      </w:pPr>
      <w:r w:rsidRPr="0026009C">
        <w:rPr>
          <w:rFonts w:ascii="Cambria" w:hAnsi="Cambria"/>
          <w:sz w:val="26"/>
          <w:szCs w:val="26"/>
        </w:rPr>
        <w:lastRenderedPageBreak/>
        <w:t xml:space="preserve"> Чи краще буде сказати, що причин було </w:t>
      </w:r>
      <w:r w:rsidR="00487A32">
        <w:rPr>
          <w:rFonts w:ascii="Cambria" w:hAnsi="Cambria"/>
          <w:sz w:val="26"/>
          <w:szCs w:val="26"/>
        </w:rPr>
        <w:t>де</w:t>
      </w:r>
      <w:r w:rsidRPr="0026009C">
        <w:rPr>
          <w:rFonts w:ascii="Cambria" w:hAnsi="Cambria"/>
          <w:sz w:val="26"/>
          <w:szCs w:val="26"/>
        </w:rPr>
        <w:t xml:space="preserve">кілька з одним результатом у вигляді посланого аяту, чи те, що як причин, так і результатів було </w:t>
      </w:r>
      <w:r w:rsidR="00487A32">
        <w:rPr>
          <w:rFonts w:ascii="Cambria" w:hAnsi="Cambria"/>
          <w:sz w:val="26"/>
          <w:szCs w:val="26"/>
        </w:rPr>
        <w:t>де</w:t>
      </w:r>
      <w:r w:rsidRPr="0026009C">
        <w:rPr>
          <w:rFonts w:ascii="Cambria" w:hAnsi="Cambria"/>
          <w:sz w:val="26"/>
          <w:szCs w:val="26"/>
        </w:rPr>
        <w:t>кілька?  Правильним мені бачиться перше, тому що повторне по</w:t>
      </w:r>
      <w:r w:rsidR="00A7205B">
        <w:rPr>
          <w:rFonts w:ascii="Cambria" w:hAnsi="Cambria"/>
          <w:sz w:val="26"/>
          <w:szCs w:val="26"/>
        </w:rPr>
        <w:t>си</w:t>
      </w:r>
      <w:r w:rsidRPr="0026009C">
        <w:rPr>
          <w:rFonts w:ascii="Cambria" w:hAnsi="Cambria"/>
          <w:sz w:val="26"/>
          <w:szCs w:val="26"/>
        </w:rPr>
        <w:t>лання аята суперечить основі, яка полягає в тому, що аят посилається один раз і включає всі існуючі причини.  І малоймовірно, щоб один аят посилався двічі, якщо й допустити таке.</w:t>
      </w:r>
    </w:p>
    <w:p w14:paraId="3D1C471B" w14:textId="3D4D4791" w:rsidR="0026009C" w:rsidRPr="0026009C" w:rsidRDefault="0026009C" w:rsidP="0026009C">
      <w:pPr>
        <w:pStyle w:val="p1"/>
        <w:spacing w:line="276" w:lineRule="auto"/>
        <w:ind w:firstLine="720"/>
        <w:jc w:val="lowKashida"/>
        <w:divId w:val="278073524"/>
        <w:rPr>
          <w:rFonts w:ascii="Cambria" w:hAnsi="Cambria"/>
          <w:sz w:val="26"/>
          <w:szCs w:val="26"/>
        </w:rPr>
      </w:pPr>
      <w:r w:rsidRPr="0026009C">
        <w:rPr>
          <w:rFonts w:ascii="Cambria" w:hAnsi="Cambria"/>
          <w:sz w:val="26"/>
          <w:szCs w:val="26"/>
        </w:rPr>
        <w:t xml:space="preserve"> Так, вчені говорили про те, що сура «аль-Фат</w:t>
      </w:r>
      <w:r w:rsidR="00EC1DD6">
        <w:rPr>
          <w:rFonts w:ascii="Cambria" w:hAnsi="Cambria"/>
          <w:sz w:val="26"/>
          <w:szCs w:val="26"/>
        </w:rPr>
        <w:t>іха</w:t>
      </w:r>
      <w:r w:rsidRPr="0026009C">
        <w:rPr>
          <w:rFonts w:ascii="Cambria" w:hAnsi="Cambria"/>
          <w:sz w:val="26"/>
          <w:szCs w:val="26"/>
        </w:rPr>
        <w:t xml:space="preserve">» була послана один раз у </w:t>
      </w:r>
      <w:r w:rsidR="00EC1DD6">
        <w:rPr>
          <w:rFonts w:ascii="Cambria" w:hAnsi="Cambria"/>
          <w:sz w:val="26"/>
          <w:szCs w:val="26"/>
        </w:rPr>
        <w:t>місті Мекка</w:t>
      </w:r>
      <w:r w:rsidRPr="0026009C">
        <w:rPr>
          <w:rFonts w:ascii="Cambria" w:hAnsi="Cambria"/>
          <w:sz w:val="26"/>
          <w:szCs w:val="26"/>
        </w:rPr>
        <w:t>, а вдруге в Медіні, проте Алла</w:t>
      </w:r>
      <w:r w:rsidR="00F203DD">
        <w:rPr>
          <w:rFonts w:ascii="Cambria" w:hAnsi="Cambria"/>
          <w:sz w:val="26"/>
          <w:szCs w:val="26"/>
        </w:rPr>
        <w:t>гу</w:t>
      </w:r>
      <w:r w:rsidRPr="0026009C">
        <w:rPr>
          <w:rFonts w:ascii="Cambria" w:hAnsi="Cambria"/>
          <w:sz w:val="26"/>
          <w:szCs w:val="26"/>
        </w:rPr>
        <w:t xml:space="preserve"> краще знати про це.</w:t>
      </w:r>
    </w:p>
    <w:p w14:paraId="6982A5CA" w14:textId="0C97F970" w:rsidR="0026009C" w:rsidRPr="0026009C" w:rsidRDefault="0026009C" w:rsidP="008B4B76">
      <w:pPr>
        <w:pStyle w:val="p1"/>
        <w:spacing w:line="276" w:lineRule="auto"/>
        <w:ind w:firstLine="720"/>
        <w:jc w:val="lowKashida"/>
        <w:divId w:val="278073524"/>
        <w:rPr>
          <w:rFonts w:ascii="Cambria" w:hAnsi="Cambria"/>
          <w:sz w:val="26"/>
          <w:szCs w:val="26"/>
        </w:rPr>
      </w:pPr>
      <w:r w:rsidRPr="0026009C">
        <w:rPr>
          <w:rFonts w:ascii="Cambria" w:hAnsi="Cambria"/>
          <w:sz w:val="26"/>
          <w:szCs w:val="26"/>
        </w:rPr>
        <w:t xml:space="preserve"> Сенс слів автора</w:t>
      </w:r>
      <w:r w:rsidR="00886E77">
        <w:rPr>
          <w:rFonts w:ascii="Cambria" w:hAnsi="Cambria"/>
          <w:sz w:val="26"/>
          <w:szCs w:val="26"/>
        </w:rPr>
        <w:t xml:space="preserve"> полягає</w:t>
      </w:r>
      <w:r w:rsidRPr="0026009C">
        <w:rPr>
          <w:rFonts w:ascii="Cambria" w:hAnsi="Cambria"/>
          <w:sz w:val="26"/>
          <w:szCs w:val="26"/>
        </w:rPr>
        <w:t xml:space="preserve"> в тому, що якщо від сподвижників передається </w:t>
      </w:r>
      <w:r w:rsidR="00886E77">
        <w:rPr>
          <w:rFonts w:ascii="Cambria" w:hAnsi="Cambria"/>
          <w:sz w:val="26"/>
          <w:szCs w:val="26"/>
        </w:rPr>
        <w:t>де</w:t>
      </w:r>
      <w:r w:rsidRPr="0026009C">
        <w:rPr>
          <w:rFonts w:ascii="Cambria" w:hAnsi="Cambria"/>
          <w:sz w:val="26"/>
          <w:szCs w:val="26"/>
        </w:rPr>
        <w:t>кілька різних думок, де кожен із них явно говорив про те, що якесь явище було причиною по</w:t>
      </w:r>
      <w:r w:rsidR="00886E77">
        <w:rPr>
          <w:rFonts w:ascii="Cambria" w:hAnsi="Cambria"/>
          <w:sz w:val="26"/>
          <w:szCs w:val="26"/>
        </w:rPr>
        <w:t>си</w:t>
      </w:r>
      <w:r w:rsidRPr="0026009C">
        <w:rPr>
          <w:rFonts w:ascii="Cambria" w:hAnsi="Cambria"/>
          <w:sz w:val="26"/>
          <w:szCs w:val="26"/>
        </w:rPr>
        <w:t>лання аяту, то цьому є одне з двох пояснень:</w:t>
      </w:r>
    </w:p>
    <w:p w14:paraId="541F1C22" w14:textId="79072AAB" w:rsidR="0026009C" w:rsidRPr="0026009C" w:rsidRDefault="0026009C" w:rsidP="0026009C">
      <w:pPr>
        <w:pStyle w:val="p1"/>
        <w:spacing w:line="276" w:lineRule="auto"/>
        <w:ind w:firstLine="720"/>
        <w:jc w:val="lowKashida"/>
        <w:divId w:val="278073524"/>
        <w:rPr>
          <w:rFonts w:ascii="Cambria" w:hAnsi="Cambria"/>
          <w:sz w:val="26"/>
          <w:szCs w:val="26"/>
        </w:rPr>
      </w:pPr>
      <w:r w:rsidRPr="0026009C">
        <w:rPr>
          <w:rFonts w:ascii="Cambria" w:hAnsi="Cambria"/>
          <w:sz w:val="26"/>
          <w:szCs w:val="26"/>
        </w:rPr>
        <w:t xml:space="preserve"> </w:t>
      </w:r>
      <w:r w:rsidR="008B4B76">
        <w:rPr>
          <w:rFonts w:ascii="Cambria" w:hAnsi="Cambria"/>
          <w:sz w:val="26"/>
          <w:szCs w:val="26"/>
        </w:rPr>
        <w:t>—</w:t>
      </w:r>
      <w:r w:rsidRPr="0026009C">
        <w:rPr>
          <w:rFonts w:ascii="Cambria" w:hAnsi="Cambria"/>
          <w:sz w:val="26"/>
          <w:szCs w:val="26"/>
        </w:rPr>
        <w:t xml:space="preserve"> або те, що всі вони стали причиною по</w:t>
      </w:r>
      <w:r w:rsidR="008B4B76">
        <w:rPr>
          <w:rFonts w:ascii="Cambria" w:hAnsi="Cambria"/>
          <w:sz w:val="26"/>
          <w:szCs w:val="26"/>
        </w:rPr>
        <w:t>си</w:t>
      </w:r>
      <w:r w:rsidRPr="0026009C">
        <w:rPr>
          <w:rFonts w:ascii="Cambria" w:hAnsi="Cambria"/>
          <w:sz w:val="26"/>
          <w:szCs w:val="26"/>
        </w:rPr>
        <w:t>лання аята, посланого один раз;</w:t>
      </w:r>
    </w:p>
    <w:p w14:paraId="488737D1" w14:textId="074DC8DE" w:rsidR="0026009C" w:rsidRPr="0026009C" w:rsidRDefault="0026009C" w:rsidP="0026009C">
      <w:pPr>
        <w:pStyle w:val="p1"/>
        <w:spacing w:line="276" w:lineRule="auto"/>
        <w:ind w:firstLine="720"/>
        <w:jc w:val="lowKashida"/>
        <w:divId w:val="278073524"/>
        <w:rPr>
          <w:rFonts w:ascii="Cambria" w:hAnsi="Cambria"/>
          <w:sz w:val="26"/>
          <w:szCs w:val="26"/>
        </w:rPr>
      </w:pPr>
      <w:r w:rsidRPr="0026009C">
        <w:rPr>
          <w:rFonts w:ascii="Cambria" w:hAnsi="Cambria"/>
          <w:sz w:val="26"/>
          <w:szCs w:val="26"/>
        </w:rPr>
        <w:t xml:space="preserve"> </w:t>
      </w:r>
      <w:r w:rsidR="008B4B76">
        <w:rPr>
          <w:rFonts w:ascii="Cambria" w:hAnsi="Cambria"/>
          <w:sz w:val="26"/>
          <w:szCs w:val="26"/>
        </w:rPr>
        <w:t>—</w:t>
      </w:r>
      <w:r w:rsidRPr="0026009C">
        <w:rPr>
          <w:rFonts w:ascii="Cambria" w:hAnsi="Cambria"/>
          <w:sz w:val="26"/>
          <w:szCs w:val="26"/>
        </w:rPr>
        <w:t>або те, що як причин, так і пос</w:t>
      </w:r>
      <w:r w:rsidR="00BC4D25">
        <w:rPr>
          <w:rFonts w:ascii="Cambria" w:hAnsi="Cambria"/>
          <w:sz w:val="26"/>
          <w:szCs w:val="26"/>
        </w:rPr>
        <w:t>ил</w:t>
      </w:r>
      <w:r w:rsidRPr="0026009C">
        <w:rPr>
          <w:rFonts w:ascii="Cambria" w:hAnsi="Cambria"/>
          <w:sz w:val="26"/>
          <w:szCs w:val="26"/>
        </w:rPr>
        <w:t xml:space="preserve">ань одного й того самого аята було </w:t>
      </w:r>
      <w:r w:rsidR="00BC4D25">
        <w:rPr>
          <w:rFonts w:ascii="Cambria" w:hAnsi="Cambria"/>
          <w:sz w:val="26"/>
          <w:szCs w:val="26"/>
        </w:rPr>
        <w:t>де</w:t>
      </w:r>
      <w:r w:rsidRPr="0026009C">
        <w:rPr>
          <w:rFonts w:ascii="Cambria" w:hAnsi="Cambria"/>
          <w:sz w:val="26"/>
          <w:szCs w:val="26"/>
        </w:rPr>
        <w:t>кілька.</w:t>
      </w:r>
    </w:p>
    <w:p w14:paraId="0675233F" w14:textId="6452A87F" w:rsidR="0026009C" w:rsidRPr="0026009C" w:rsidRDefault="0026009C" w:rsidP="0026009C">
      <w:pPr>
        <w:pStyle w:val="p1"/>
        <w:spacing w:line="276" w:lineRule="auto"/>
        <w:ind w:firstLine="720"/>
        <w:jc w:val="lowKashida"/>
        <w:divId w:val="278073524"/>
        <w:rPr>
          <w:rFonts w:ascii="Cambria" w:hAnsi="Cambria"/>
          <w:sz w:val="26"/>
          <w:szCs w:val="26"/>
        </w:rPr>
      </w:pPr>
      <w:r w:rsidRPr="0026009C">
        <w:rPr>
          <w:rFonts w:ascii="Cambria" w:hAnsi="Cambria"/>
          <w:sz w:val="26"/>
          <w:szCs w:val="26"/>
        </w:rPr>
        <w:t xml:space="preserve"> І це лише в тому випадку, коли кожен із сподвижників </w:t>
      </w:r>
      <w:r w:rsidR="009B19C1">
        <w:rPr>
          <w:rFonts w:ascii="Cambria" w:hAnsi="Cambria"/>
          <w:sz w:val="26"/>
          <w:szCs w:val="26"/>
        </w:rPr>
        <w:t>зрозуміло</w:t>
      </w:r>
      <w:r w:rsidRPr="0026009C">
        <w:rPr>
          <w:rFonts w:ascii="Cambria" w:hAnsi="Cambria"/>
          <w:sz w:val="26"/>
          <w:szCs w:val="26"/>
        </w:rPr>
        <w:t xml:space="preserve"> і недвозначно говорив про якийсь випадок, що він став причиною по</w:t>
      </w:r>
      <w:r w:rsidR="009B19C1">
        <w:rPr>
          <w:rFonts w:ascii="Cambria" w:hAnsi="Cambria"/>
          <w:sz w:val="26"/>
          <w:szCs w:val="26"/>
        </w:rPr>
        <w:t>си</w:t>
      </w:r>
      <w:r w:rsidRPr="0026009C">
        <w:rPr>
          <w:rFonts w:ascii="Cambria" w:hAnsi="Cambria"/>
          <w:sz w:val="26"/>
          <w:szCs w:val="26"/>
        </w:rPr>
        <w:t>лання аяту.  Якщо ж один з них сказав, що аят був посланий щодо того, а інший сказав, що сталася якась подія, і був посланий аят, то ми віддамо перевагу словам другого, оскільки із зовнішнього змісту його слів  розуміється, що це стало причиною по</w:t>
      </w:r>
      <w:r w:rsidR="00F04D8B">
        <w:rPr>
          <w:rFonts w:ascii="Cambria" w:hAnsi="Cambria"/>
          <w:sz w:val="26"/>
          <w:szCs w:val="26"/>
        </w:rPr>
        <w:t>си</w:t>
      </w:r>
      <w:r w:rsidRPr="0026009C">
        <w:rPr>
          <w:rFonts w:ascii="Cambria" w:hAnsi="Cambria"/>
          <w:sz w:val="26"/>
          <w:szCs w:val="26"/>
        </w:rPr>
        <w:t>лання.  Ну і відповідно, якщо один каже, що причиною по</w:t>
      </w:r>
      <w:r w:rsidR="002A25D2">
        <w:rPr>
          <w:rFonts w:ascii="Cambria" w:hAnsi="Cambria"/>
          <w:sz w:val="26"/>
          <w:szCs w:val="26"/>
        </w:rPr>
        <w:t>си</w:t>
      </w:r>
      <w:r w:rsidRPr="0026009C">
        <w:rPr>
          <w:rFonts w:ascii="Cambria" w:hAnsi="Cambria"/>
          <w:sz w:val="26"/>
          <w:szCs w:val="26"/>
        </w:rPr>
        <w:t xml:space="preserve">лання аята було те, а другий каже, що аят був посланий щодо того, то перевага віддається словам першого, так його слова явні і недвозначні, </w:t>
      </w:r>
      <w:r w:rsidR="005E23BF">
        <w:rPr>
          <w:rFonts w:ascii="Cambria" w:hAnsi="Cambria"/>
          <w:sz w:val="26"/>
          <w:szCs w:val="26"/>
        </w:rPr>
        <w:t>і</w:t>
      </w:r>
      <w:r w:rsidRPr="0026009C">
        <w:rPr>
          <w:rFonts w:ascii="Cambria" w:hAnsi="Cambria"/>
          <w:sz w:val="26"/>
          <w:szCs w:val="26"/>
        </w:rPr>
        <w:t xml:space="preserve"> щось стало причиною </w:t>
      </w:r>
      <w:r w:rsidR="009A5C9F">
        <w:rPr>
          <w:rFonts w:ascii="Cambria" w:hAnsi="Cambria"/>
          <w:sz w:val="26"/>
          <w:szCs w:val="26"/>
        </w:rPr>
        <w:t>посилання</w:t>
      </w:r>
      <w:r w:rsidRPr="0026009C">
        <w:rPr>
          <w:rFonts w:ascii="Cambria" w:hAnsi="Cambria"/>
          <w:sz w:val="26"/>
          <w:szCs w:val="26"/>
        </w:rPr>
        <w:t>.  На відміну від нього, другий лише вказує на те, що якесь явище підпадає під постанову даного аяту.</w:t>
      </w:r>
    </w:p>
    <w:p w14:paraId="4B1AF423" w14:textId="77777777" w:rsidR="002B6381" w:rsidRDefault="0026009C" w:rsidP="002B6381">
      <w:pPr>
        <w:pStyle w:val="p1"/>
        <w:spacing w:line="276" w:lineRule="auto"/>
        <w:ind w:firstLine="720"/>
        <w:jc w:val="lowKashida"/>
        <w:divId w:val="278073524"/>
        <w:rPr>
          <w:rFonts w:ascii="Cambria" w:hAnsi="Cambria"/>
          <w:sz w:val="26"/>
          <w:szCs w:val="26"/>
        </w:rPr>
      </w:pPr>
      <w:r w:rsidRPr="0026009C">
        <w:rPr>
          <w:rFonts w:ascii="Cambria" w:hAnsi="Cambria"/>
          <w:sz w:val="26"/>
          <w:szCs w:val="26"/>
        </w:rPr>
        <w:t xml:space="preserve"> Наприклад, якщо буде сказано, що слова Всевишнього Алла</w:t>
      </w:r>
      <w:r w:rsidR="00067321">
        <w:rPr>
          <w:rFonts w:ascii="Cambria" w:hAnsi="Cambria"/>
          <w:sz w:val="26"/>
          <w:szCs w:val="26"/>
        </w:rPr>
        <w:t>га</w:t>
      </w:r>
      <w:r w:rsidRPr="0026009C">
        <w:rPr>
          <w:rFonts w:ascii="Cambria" w:hAnsi="Cambria"/>
          <w:sz w:val="26"/>
          <w:szCs w:val="26"/>
        </w:rPr>
        <w:t xml:space="preserve">: </w:t>
      </w:r>
      <w:r w:rsidRPr="00067321">
        <w:rPr>
          <w:rFonts w:ascii="Cambria" w:hAnsi="Cambria"/>
          <w:b/>
          <w:bCs/>
          <w:sz w:val="26"/>
          <w:szCs w:val="26"/>
        </w:rPr>
        <w:t>«Горе тим, хто молиться, які до своєї молитви недбалі»</w:t>
      </w:r>
      <w:r w:rsidRPr="0026009C">
        <w:rPr>
          <w:rFonts w:ascii="Cambria" w:hAnsi="Cambria"/>
          <w:sz w:val="26"/>
          <w:szCs w:val="26"/>
        </w:rPr>
        <w:t xml:space="preserve"> (Коран, 107:4,5), були послані щодо</w:t>
      </w:r>
      <w:r w:rsidR="00067321">
        <w:rPr>
          <w:rFonts w:ascii="Cambria" w:hAnsi="Cambria"/>
          <w:sz w:val="26"/>
          <w:szCs w:val="26"/>
        </w:rPr>
        <w:t xml:space="preserve"> </w:t>
      </w:r>
      <w:r w:rsidRPr="0026009C">
        <w:rPr>
          <w:rFonts w:ascii="Cambria" w:hAnsi="Cambria"/>
          <w:sz w:val="26"/>
          <w:szCs w:val="26"/>
        </w:rPr>
        <w:t xml:space="preserve">тих, хто </w:t>
      </w:r>
      <w:r w:rsidR="00D426A7">
        <w:rPr>
          <w:rFonts w:ascii="Cambria" w:hAnsi="Cambria"/>
          <w:sz w:val="26"/>
          <w:szCs w:val="26"/>
        </w:rPr>
        <w:t>здійснював</w:t>
      </w:r>
      <w:r w:rsidRPr="0026009C">
        <w:rPr>
          <w:rFonts w:ascii="Cambria" w:hAnsi="Cambria"/>
          <w:sz w:val="26"/>
          <w:szCs w:val="26"/>
        </w:rPr>
        <w:t xml:space="preserve"> молитву після </w:t>
      </w:r>
      <w:r w:rsidR="00D426A7">
        <w:rPr>
          <w:rFonts w:ascii="Cambria" w:hAnsi="Cambria"/>
          <w:sz w:val="26"/>
          <w:szCs w:val="26"/>
        </w:rPr>
        <w:t>закінчення</w:t>
      </w:r>
      <w:r w:rsidRPr="0026009C">
        <w:rPr>
          <w:rFonts w:ascii="Cambria" w:hAnsi="Cambria"/>
          <w:sz w:val="26"/>
          <w:szCs w:val="26"/>
        </w:rPr>
        <w:t xml:space="preserve"> її часу, це не означатиме, що невчасне </w:t>
      </w:r>
      <w:r w:rsidR="00D426A7">
        <w:rPr>
          <w:rFonts w:ascii="Cambria" w:hAnsi="Cambria"/>
          <w:sz w:val="26"/>
          <w:szCs w:val="26"/>
        </w:rPr>
        <w:t>здійснення</w:t>
      </w:r>
      <w:r w:rsidRPr="0026009C">
        <w:rPr>
          <w:rFonts w:ascii="Cambria" w:hAnsi="Cambria"/>
          <w:sz w:val="26"/>
          <w:szCs w:val="26"/>
        </w:rPr>
        <w:t xml:space="preserve"> молитви стало причиною по</w:t>
      </w:r>
      <w:r w:rsidR="00D426A7">
        <w:rPr>
          <w:rFonts w:ascii="Cambria" w:hAnsi="Cambria"/>
          <w:sz w:val="26"/>
          <w:szCs w:val="26"/>
        </w:rPr>
        <w:t>си</w:t>
      </w:r>
      <w:r w:rsidRPr="0026009C">
        <w:rPr>
          <w:rFonts w:ascii="Cambria" w:hAnsi="Cambria"/>
          <w:sz w:val="26"/>
          <w:szCs w:val="26"/>
        </w:rPr>
        <w:t>лання цих аятів.  Однак ми тут розуміємо, що дані слова лише вказують на те, що даний аят включає, в тому числі, і це положення.  І тоді ці слова розцінюватимуться як тлумачення аятів, а не як вказівку на причини їхнього по</w:t>
      </w:r>
      <w:r w:rsidR="00AC54DB">
        <w:rPr>
          <w:rFonts w:ascii="Cambria" w:hAnsi="Cambria"/>
          <w:sz w:val="26"/>
          <w:szCs w:val="26"/>
        </w:rPr>
        <w:t>сил</w:t>
      </w:r>
      <w:r w:rsidRPr="0026009C">
        <w:rPr>
          <w:rFonts w:ascii="Cambria" w:hAnsi="Cambria"/>
          <w:sz w:val="26"/>
          <w:szCs w:val="26"/>
        </w:rPr>
        <w:t>ання</w:t>
      </w:r>
      <w:r w:rsidR="002B6381">
        <w:rPr>
          <w:rFonts w:ascii="Cambria" w:hAnsi="Cambria"/>
          <w:sz w:val="26"/>
          <w:szCs w:val="26"/>
        </w:rPr>
        <w:t>.</w:t>
      </w:r>
    </w:p>
    <w:p w14:paraId="31EAF8AE" w14:textId="13B9D001" w:rsidR="000843DC" w:rsidRPr="007918C7" w:rsidRDefault="007918C7" w:rsidP="007918C7">
      <w:pPr>
        <w:pStyle w:val="p1"/>
        <w:spacing w:line="276" w:lineRule="auto"/>
        <w:ind w:firstLine="720"/>
        <w:jc w:val="center"/>
        <w:divId w:val="278073524"/>
        <w:rPr>
          <w:rFonts w:ascii="Cambria" w:hAnsi="Cambria"/>
          <w:b/>
          <w:bCs/>
          <w:sz w:val="30"/>
          <w:szCs w:val="30"/>
          <w:lang w:val="ru-RU"/>
        </w:rPr>
      </w:pPr>
      <w:r w:rsidRPr="007918C7">
        <w:rPr>
          <w:rFonts w:ascii="Cambria" w:hAnsi="Cambria"/>
          <w:b/>
          <w:bCs/>
          <w:sz w:val="30"/>
          <w:szCs w:val="30"/>
          <w:lang w:val="ru-RU"/>
        </w:rPr>
        <w:t>***</w:t>
      </w:r>
    </w:p>
    <w:p w14:paraId="7837B101" w14:textId="072502D9" w:rsidR="000843DC" w:rsidRPr="007918C7" w:rsidRDefault="000843DC" w:rsidP="000843DC">
      <w:pPr>
        <w:pStyle w:val="p1"/>
        <w:spacing w:line="276" w:lineRule="auto"/>
        <w:ind w:firstLine="720"/>
        <w:jc w:val="lowKashida"/>
        <w:divId w:val="278073524"/>
        <w:rPr>
          <w:rFonts w:ascii="Cambria" w:hAnsi="Cambria"/>
          <w:sz w:val="26"/>
          <w:szCs w:val="26"/>
          <w:u w:val="single"/>
        </w:rPr>
      </w:pPr>
      <w:r w:rsidRPr="007918C7">
        <w:rPr>
          <w:rFonts w:ascii="Cambria" w:hAnsi="Cambria"/>
          <w:sz w:val="26"/>
          <w:szCs w:val="26"/>
          <w:u w:val="single"/>
        </w:rPr>
        <w:t>Шейхуль-Іслям Ібн Таймія сказав:</w:t>
      </w:r>
    </w:p>
    <w:p w14:paraId="0B8E68DB" w14:textId="77777777" w:rsidR="000843DC" w:rsidRPr="000843DC" w:rsidRDefault="000843DC" w:rsidP="000843DC">
      <w:pPr>
        <w:pStyle w:val="p1"/>
        <w:spacing w:line="276" w:lineRule="auto"/>
        <w:ind w:firstLine="720"/>
        <w:jc w:val="lowKashida"/>
        <w:divId w:val="278073524"/>
        <w:rPr>
          <w:rFonts w:ascii="Cambria" w:hAnsi="Cambria"/>
          <w:sz w:val="26"/>
          <w:szCs w:val="26"/>
        </w:rPr>
      </w:pPr>
      <w:r w:rsidRPr="000843DC">
        <w:rPr>
          <w:rFonts w:ascii="Cambria" w:hAnsi="Cambria"/>
          <w:sz w:val="26"/>
          <w:szCs w:val="26"/>
        </w:rPr>
        <w:t xml:space="preserve"> Обидва ці види, які ми згадали, стосуються області різновидів тлумачення Корану.  Іноді це відбувається через наявність різних імен і якостей чогось, а іноді — через згадку одного з різновидів.  І це те, що найчастіше зустрічається в словах попередників, чуючи які необізнаний думає, що це протиріччя.</w:t>
      </w:r>
    </w:p>
    <w:p w14:paraId="715945D7" w14:textId="77777777" w:rsidR="000843DC" w:rsidRPr="000843DC" w:rsidRDefault="000843DC" w:rsidP="000843DC">
      <w:pPr>
        <w:pStyle w:val="p1"/>
        <w:spacing w:line="276" w:lineRule="auto"/>
        <w:ind w:firstLine="720"/>
        <w:jc w:val="lowKashida"/>
        <w:divId w:val="278073524"/>
        <w:rPr>
          <w:rFonts w:ascii="Cambria" w:hAnsi="Cambria"/>
          <w:sz w:val="26"/>
          <w:szCs w:val="26"/>
        </w:rPr>
      </w:pPr>
      <w:r w:rsidRPr="00F935C5">
        <w:rPr>
          <w:rFonts w:ascii="Cambria" w:hAnsi="Cambria"/>
          <w:sz w:val="26"/>
          <w:szCs w:val="26"/>
          <w:u w:val="single"/>
        </w:rPr>
        <w:t xml:space="preserve"> Роз'яснення шейха Ібн Усайміна</w:t>
      </w:r>
      <w:r w:rsidRPr="000843DC">
        <w:rPr>
          <w:rFonts w:ascii="Cambria" w:hAnsi="Cambria"/>
          <w:sz w:val="26"/>
          <w:szCs w:val="26"/>
        </w:rPr>
        <w:t>:</w:t>
      </w:r>
    </w:p>
    <w:p w14:paraId="634C5DFA" w14:textId="4807E32C" w:rsidR="000843DC" w:rsidRPr="000843DC" w:rsidRDefault="000843DC" w:rsidP="00A328E8">
      <w:pPr>
        <w:pStyle w:val="p1"/>
        <w:spacing w:line="276" w:lineRule="auto"/>
        <w:ind w:firstLine="720"/>
        <w:jc w:val="lowKashida"/>
        <w:divId w:val="278073524"/>
        <w:rPr>
          <w:rFonts w:ascii="Cambria" w:hAnsi="Cambria"/>
          <w:sz w:val="26"/>
          <w:szCs w:val="26"/>
        </w:rPr>
      </w:pPr>
      <w:r w:rsidRPr="000843DC">
        <w:rPr>
          <w:rFonts w:ascii="Cambria" w:hAnsi="Cambria"/>
          <w:sz w:val="26"/>
          <w:szCs w:val="26"/>
        </w:rPr>
        <w:t xml:space="preserve"> Прикладом того, про що говорить автор щодо різних імен та якостей чого</w:t>
      </w:r>
      <w:r w:rsidR="00460F74">
        <w:rPr>
          <w:rFonts w:ascii="Cambria" w:hAnsi="Cambria"/>
          <w:sz w:val="26"/>
          <w:szCs w:val="26"/>
          <w:lang w:val="ru-RU"/>
        </w:rPr>
        <w:t>-небудь</w:t>
      </w:r>
      <w:r w:rsidRPr="000843DC">
        <w:rPr>
          <w:rFonts w:ascii="Cambria" w:hAnsi="Cambria"/>
          <w:sz w:val="26"/>
          <w:szCs w:val="26"/>
        </w:rPr>
        <w:t>, можуть бути назви меча, як булат, катана, кончар тощо.</w:t>
      </w:r>
    </w:p>
    <w:p w14:paraId="03BE3D1B" w14:textId="6ED4F507" w:rsidR="000843DC" w:rsidRPr="000843DC" w:rsidRDefault="000843DC" w:rsidP="000843DC">
      <w:pPr>
        <w:pStyle w:val="p1"/>
        <w:spacing w:line="276" w:lineRule="auto"/>
        <w:ind w:firstLine="720"/>
        <w:jc w:val="lowKashida"/>
        <w:divId w:val="278073524"/>
        <w:rPr>
          <w:rFonts w:ascii="Cambria" w:hAnsi="Cambria"/>
          <w:sz w:val="26"/>
          <w:szCs w:val="26"/>
        </w:rPr>
      </w:pPr>
      <w:r w:rsidRPr="000843DC">
        <w:rPr>
          <w:rFonts w:ascii="Cambria" w:hAnsi="Cambria"/>
          <w:sz w:val="26"/>
          <w:szCs w:val="26"/>
        </w:rPr>
        <w:t xml:space="preserve"> А приклад згадування одного з різновидів — це тлумачення аяту </w:t>
      </w:r>
      <w:r w:rsidRPr="00EB76CA">
        <w:rPr>
          <w:rFonts w:ascii="Cambria" w:hAnsi="Cambria"/>
          <w:b/>
          <w:bCs/>
          <w:sz w:val="26"/>
          <w:szCs w:val="26"/>
        </w:rPr>
        <w:t>«Серед них є несправедливі до самих себе, помір</w:t>
      </w:r>
      <w:r w:rsidR="00AD35E8" w:rsidRPr="00EB76CA">
        <w:rPr>
          <w:rFonts w:ascii="Cambria" w:hAnsi="Cambria"/>
          <w:b/>
          <w:bCs/>
          <w:sz w:val="26"/>
          <w:szCs w:val="26"/>
          <w:lang w:val="ru-RU"/>
        </w:rPr>
        <w:t>н</w:t>
      </w:r>
      <w:r w:rsidR="00AD35E8" w:rsidRPr="00EB76CA">
        <w:rPr>
          <w:rFonts w:ascii="Cambria" w:hAnsi="Cambria"/>
          <w:b/>
          <w:bCs/>
          <w:sz w:val="26"/>
          <w:szCs w:val="26"/>
        </w:rPr>
        <w:t>і</w:t>
      </w:r>
      <w:r w:rsidRPr="00EB76CA">
        <w:rPr>
          <w:rFonts w:ascii="Cambria" w:hAnsi="Cambria"/>
          <w:b/>
          <w:bCs/>
          <w:sz w:val="26"/>
          <w:szCs w:val="26"/>
        </w:rPr>
        <w:t xml:space="preserve"> та випереджаючі інших у добрих справах» </w:t>
      </w:r>
      <w:r w:rsidRPr="000843DC">
        <w:rPr>
          <w:rFonts w:ascii="Cambria" w:hAnsi="Cambria"/>
          <w:sz w:val="26"/>
          <w:szCs w:val="26"/>
        </w:rPr>
        <w:t>(35:32), — коли одні сказали, що ма</w:t>
      </w:r>
      <w:r w:rsidR="00AD35E8">
        <w:rPr>
          <w:rFonts w:ascii="Cambria" w:hAnsi="Cambria"/>
          <w:sz w:val="26"/>
          <w:szCs w:val="26"/>
        </w:rPr>
        <w:t>ється</w:t>
      </w:r>
      <w:r w:rsidRPr="000843DC">
        <w:rPr>
          <w:rFonts w:ascii="Cambria" w:hAnsi="Cambria"/>
          <w:sz w:val="26"/>
          <w:szCs w:val="26"/>
        </w:rPr>
        <w:t xml:space="preserve"> на увазі ставлення до своєчасн</w:t>
      </w:r>
      <w:r w:rsidR="00EB76CA">
        <w:rPr>
          <w:rFonts w:ascii="Cambria" w:hAnsi="Cambria"/>
          <w:sz w:val="26"/>
          <w:szCs w:val="26"/>
        </w:rPr>
        <w:t xml:space="preserve">ого здійснення </w:t>
      </w:r>
      <w:r w:rsidRPr="000843DC">
        <w:rPr>
          <w:rFonts w:ascii="Cambria" w:hAnsi="Cambria"/>
          <w:sz w:val="26"/>
          <w:szCs w:val="26"/>
        </w:rPr>
        <w:t>намазу, а інші — ставлення до обов'язкової та бажаної милостині.</w:t>
      </w:r>
    </w:p>
    <w:p w14:paraId="343ADCE5" w14:textId="71A2F542" w:rsidR="000843DC" w:rsidRPr="00460F74" w:rsidRDefault="000843DC" w:rsidP="00460F74">
      <w:pPr>
        <w:pStyle w:val="p1"/>
        <w:spacing w:line="276" w:lineRule="auto"/>
        <w:ind w:firstLine="720"/>
        <w:jc w:val="center"/>
        <w:divId w:val="278073524"/>
        <w:rPr>
          <w:rFonts w:ascii="Cambria" w:hAnsi="Cambria"/>
          <w:b/>
          <w:bCs/>
          <w:sz w:val="30"/>
          <w:szCs w:val="30"/>
        </w:rPr>
      </w:pPr>
      <w:r w:rsidRPr="00460F74">
        <w:rPr>
          <w:rFonts w:ascii="Cambria" w:hAnsi="Cambria"/>
          <w:b/>
          <w:bCs/>
          <w:sz w:val="30"/>
          <w:szCs w:val="30"/>
        </w:rPr>
        <w:t>***</w:t>
      </w:r>
    </w:p>
    <w:p w14:paraId="51391DD9" w14:textId="77777777" w:rsidR="000843DC" w:rsidRPr="00F11978" w:rsidRDefault="000843DC" w:rsidP="000843DC">
      <w:pPr>
        <w:pStyle w:val="p1"/>
        <w:spacing w:line="276" w:lineRule="auto"/>
        <w:ind w:firstLine="720"/>
        <w:jc w:val="lowKashida"/>
        <w:divId w:val="278073524"/>
        <w:rPr>
          <w:rFonts w:ascii="Cambria" w:hAnsi="Cambria"/>
          <w:sz w:val="26"/>
          <w:szCs w:val="26"/>
          <w:u w:val="single"/>
        </w:rPr>
      </w:pPr>
      <w:r w:rsidRPr="000843DC">
        <w:rPr>
          <w:rFonts w:ascii="Cambria" w:hAnsi="Cambria"/>
          <w:sz w:val="26"/>
          <w:szCs w:val="26"/>
        </w:rPr>
        <w:lastRenderedPageBreak/>
        <w:t xml:space="preserve"> </w:t>
      </w:r>
      <w:r w:rsidRPr="00F11978">
        <w:rPr>
          <w:rFonts w:ascii="Cambria" w:hAnsi="Cambria"/>
          <w:sz w:val="26"/>
          <w:szCs w:val="26"/>
          <w:u w:val="single"/>
        </w:rPr>
        <w:t>Шейхуль-Іслям Ібн Таймія сказав:</w:t>
      </w:r>
    </w:p>
    <w:p w14:paraId="173AF3D0" w14:textId="53E4AB44" w:rsidR="000843DC" w:rsidRPr="000843DC" w:rsidRDefault="000843DC" w:rsidP="000843DC">
      <w:pPr>
        <w:pStyle w:val="p1"/>
        <w:spacing w:line="276" w:lineRule="auto"/>
        <w:ind w:firstLine="720"/>
        <w:jc w:val="lowKashida"/>
        <w:divId w:val="278073524"/>
        <w:rPr>
          <w:rFonts w:ascii="Cambria" w:hAnsi="Cambria"/>
          <w:sz w:val="26"/>
          <w:szCs w:val="26"/>
        </w:rPr>
      </w:pPr>
      <w:r w:rsidRPr="000843DC">
        <w:rPr>
          <w:rFonts w:ascii="Cambria" w:hAnsi="Cambria"/>
          <w:sz w:val="26"/>
          <w:szCs w:val="26"/>
        </w:rPr>
        <w:t xml:space="preserve"> Також до розбіжностей серед них можна віднести те, коли слово має кілька значень в арабській мові, як, наприклад</w:t>
      </w:r>
      <w:r w:rsidR="00FE1B09">
        <w:rPr>
          <w:rFonts w:ascii="Cambria" w:hAnsi="Cambria"/>
          <w:sz w:val="26"/>
          <w:szCs w:val="26"/>
        </w:rPr>
        <w:t xml:space="preserve"> (</w:t>
      </w:r>
      <w:r w:rsidR="00FE1B09">
        <w:rPr>
          <w:rFonts w:ascii="Cambria" w:hAnsi="Cambria" w:hint="cs"/>
          <w:sz w:val="26"/>
          <w:szCs w:val="26"/>
          <w:rtl/>
        </w:rPr>
        <w:t>ق</w:t>
      </w:r>
      <w:r w:rsidR="0091595A">
        <w:rPr>
          <w:rFonts w:ascii="Cambria" w:hAnsi="Cambria" w:hint="cs"/>
          <w:sz w:val="26"/>
          <w:szCs w:val="26"/>
          <w:rtl/>
        </w:rPr>
        <w:t>َسْوَرَة</w:t>
      </w:r>
      <w:r w:rsidR="0091595A">
        <w:rPr>
          <w:rFonts w:ascii="Cambria" w:hAnsi="Cambria"/>
          <w:sz w:val="26"/>
          <w:szCs w:val="26"/>
        </w:rPr>
        <w:t xml:space="preserve">), </w:t>
      </w:r>
      <w:r w:rsidRPr="000843DC">
        <w:rPr>
          <w:rFonts w:ascii="Cambria" w:hAnsi="Cambria"/>
          <w:sz w:val="26"/>
          <w:szCs w:val="26"/>
        </w:rPr>
        <w:t>яке може застосовуватися як д</w:t>
      </w:r>
      <w:r w:rsidR="00702A5D">
        <w:rPr>
          <w:rFonts w:ascii="Cambria" w:hAnsi="Cambria"/>
          <w:sz w:val="26"/>
          <w:szCs w:val="26"/>
        </w:rPr>
        <w:t>о</w:t>
      </w:r>
      <w:r w:rsidR="00A04695">
        <w:rPr>
          <w:rFonts w:ascii="Cambria" w:hAnsi="Cambria"/>
          <w:sz w:val="26"/>
          <w:szCs w:val="26"/>
        </w:rPr>
        <w:t xml:space="preserve"> мисливця, так і до ле</w:t>
      </w:r>
      <w:r w:rsidR="007375D8">
        <w:rPr>
          <w:rFonts w:ascii="Cambria" w:hAnsi="Cambria"/>
          <w:sz w:val="26"/>
          <w:szCs w:val="26"/>
        </w:rPr>
        <w:t>ва. Також слово (</w:t>
      </w:r>
      <w:r w:rsidR="007375D8">
        <w:rPr>
          <w:rFonts w:ascii="Cambria" w:hAnsi="Cambria" w:hint="cs"/>
          <w:sz w:val="26"/>
          <w:szCs w:val="26"/>
          <w:rtl/>
        </w:rPr>
        <w:t>عَسْعَ</w:t>
      </w:r>
      <w:r w:rsidR="00F866DB">
        <w:rPr>
          <w:rFonts w:ascii="Cambria" w:hAnsi="Cambria" w:hint="cs"/>
          <w:sz w:val="26"/>
          <w:szCs w:val="26"/>
          <w:rtl/>
        </w:rPr>
        <w:t>سَ</w:t>
      </w:r>
      <w:r w:rsidR="00F866DB">
        <w:rPr>
          <w:rFonts w:ascii="Cambria" w:hAnsi="Cambria"/>
          <w:sz w:val="26"/>
          <w:szCs w:val="26"/>
        </w:rPr>
        <w:t>) означає як приближення</w:t>
      </w:r>
      <w:r w:rsidRPr="000843DC">
        <w:rPr>
          <w:rFonts w:ascii="Cambria" w:hAnsi="Cambria"/>
          <w:sz w:val="26"/>
          <w:szCs w:val="26"/>
        </w:rPr>
        <w:t xml:space="preserve"> ночі, так і її завершення.</w:t>
      </w:r>
    </w:p>
    <w:p w14:paraId="4BA82E34" w14:textId="77777777" w:rsidR="000843DC" w:rsidRPr="00F866DB" w:rsidRDefault="000843DC" w:rsidP="000843DC">
      <w:pPr>
        <w:pStyle w:val="p1"/>
        <w:spacing w:line="276" w:lineRule="auto"/>
        <w:ind w:firstLine="720"/>
        <w:jc w:val="lowKashida"/>
        <w:divId w:val="278073524"/>
        <w:rPr>
          <w:rFonts w:ascii="Cambria" w:hAnsi="Cambria"/>
          <w:sz w:val="26"/>
          <w:szCs w:val="26"/>
          <w:u w:val="single"/>
        </w:rPr>
      </w:pPr>
      <w:r w:rsidRPr="000843DC">
        <w:rPr>
          <w:rFonts w:ascii="Cambria" w:hAnsi="Cambria"/>
          <w:sz w:val="26"/>
          <w:szCs w:val="26"/>
        </w:rPr>
        <w:t xml:space="preserve"> </w:t>
      </w:r>
      <w:r w:rsidRPr="00F866DB">
        <w:rPr>
          <w:rFonts w:ascii="Cambria" w:hAnsi="Cambria"/>
          <w:sz w:val="26"/>
          <w:szCs w:val="26"/>
          <w:u w:val="single"/>
        </w:rPr>
        <w:t>Роз'яснення шейха Ібн Усайміна:</w:t>
      </w:r>
    </w:p>
    <w:p w14:paraId="4B21E6C4" w14:textId="36F1BC44" w:rsidR="00D22E50" w:rsidRDefault="000843DC" w:rsidP="00271851">
      <w:pPr>
        <w:pStyle w:val="p1"/>
        <w:spacing w:line="276" w:lineRule="auto"/>
        <w:ind w:firstLine="720"/>
        <w:jc w:val="lowKashida"/>
        <w:divId w:val="278073524"/>
        <w:rPr>
          <w:rFonts w:ascii="Cambria" w:hAnsi="Cambria"/>
          <w:sz w:val="26"/>
          <w:szCs w:val="26"/>
        </w:rPr>
      </w:pPr>
      <w:r w:rsidRPr="000843DC">
        <w:rPr>
          <w:rFonts w:ascii="Cambria" w:hAnsi="Cambria"/>
          <w:sz w:val="26"/>
          <w:szCs w:val="26"/>
        </w:rPr>
        <w:t xml:space="preserve"> Автор має на увазі омоніми, коли слова однакові за написанням та вимовою, але різні за значенням.  Виходить, що слово є спільним для двох різних сенсів, як слово</w:t>
      </w:r>
      <w:r w:rsidR="00B83F04">
        <w:rPr>
          <w:rFonts w:ascii="Cambria" w:hAnsi="Cambria"/>
          <w:sz w:val="26"/>
          <w:szCs w:val="26"/>
        </w:rPr>
        <w:t xml:space="preserve"> (</w:t>
      </w:r>
      <w:r w:rsidR="00B83F04">
        <w:rPr>
          <w:rFonts w:ascii="Cambria" w:hAnsi="Cambria" w:hint="cs"/>
          <w:sz w:val="26"/>
          <w:szCs w:val="26"/>
          <w:rtl/>
        </w:rPr>
        <w:t>قّسْوَرَ</w:t>
      </w:r>
      <w:r w:rsidR="00271851">
        <w:rPr>
          <w:rFonts w:ascii="Cambria" w:hAnsi="Cambria" w:hint="cs"/>
          <w:sz w:val="26"/>
          <w:szCs w:val="26"/>
          <w:rtl/>
        </w:rPr>
        <w:t>ة</w:t>
      </w:r>
      <w:r w:rsidR="00271851">
        <w:rPr>
          <w:rFonts w:ascii="Cambria" w:hAnsi="Cambria"/>
          <w:sz w:val="26"/>
          <w:szCs w:val="26"/>
        </w:rPr>
        <w:t xml:space="preserve">), яке є </w:t>
      </w:r>
      <w:r w:rsidRPr="000843DC">
        <w:rPr>
          <w:rFonts w:ascii="Cambria" w:hAnsi="Cambria"/>
          <w:sz w:val="26"/>
          <w:szCs w:val="26"/>
        </w:rPr>
        <w:t xml:space="preserve"> загальним для мисливця та для лева.  Всевишній Алла</w:t>
      </w:r>
      <w:r w:rsidR="00271851">
        <w:rPr>
          <w:rFonts w:ascii="Cambria" w:hAnsi="Cambria"/>
          <w:sz w:val="26"/>
          <w:szCs w:val="26"/>
        </w:rPr>
        <w:t>г</w:t>
      </w:r>
      <w:r w:rsidRPr="000843DC">
        <w:rPr>
          <w:rFonts w:ascii="Cambria" w:hAnsi="Cambria"/>
          <w:sz w:val="26"/>
          <w:szCs w:val="26"/>
        </w:rPr>
        <w:t xml:space="preserve"> каже:</w:t>
      </w:r>
    </w:p>
    <w:p w14:paraId="40581B76" w14:textId="77777777" w:rsidR="00FA5CCC" w:rsidRPr="00FA5CCC" w:rsidRDefault="00FA5CCC" w:rsidP="00FA5CCC">
      <w:pPr>
        <w:pStyle w:val="p1"/>
        <w:bidi/>
        <w:jc w:val="center"/>
        <w:divId w:val="2048790861"/>
        <w:rPr>
          <w:rFonts w:hint="eastAsia"/>
          <w:sz w:val="38"/>
          <w:szCs w:val="38"/>
        </w:rPr>
      </w:pPr>
      <w:r w:rsidRPr="00FA5CCC">
        <w:rPr>
          <w:rStyle w:val="s1"/>
          <w:sz w:val="38"/>
          <w:szCs w:val="38"/>
          <w:rtl/>
        </w:rPr>
        <w:t>فَمَا</w:t>
      </w:r>
      <w:r w:rsidRPr="00FA5CCC">
        <w:rPr>
          <w:rStyle w:val="s2"/>
          <w:sz w:val="38"/>
          <w:szCs w:val="38"/>
          <w:rtl/>
        </w:rPr>
        <w:t xml:space="preserve"> </w:t>
      </w:r>
      <w:r w:rsidRPr="00FA5CCC">
        <w:rPr>
          <w:rStyle w:val="s1"/>
          <w:sz w:val="38"/>
          <w:szCs w:val="38"/>
          <w:rtl/>
        </w:rPr>
        <w:t>لَهُمْ</w:t>
      </w:r>
      <w:r w:rsidRPr="00FA5CCC">
        <w:rPr>
          <w:rStyle w:val="s2"/>
          <w:sz w:val="38"/>
          <w:szCs w:val="38"/>
          <w:rtl/>
        </w:rPr>
        <w:t xml:space="preserve"> </w:t>
      </w:r>
      <w:r w:rsidRPr="00FA5CCC">
        <w:rPr>
          <w:rStyle w:val="s1"/>
          <w:sz w:val="38"/>
          <w:szCs w:val="38"/>
          <w:rtl/>
        </w:rPr>
        <w:t>عَنِ</w:t>
      </w:r>
      <w:r w:rsidRPr="00FA5CCC">
        <w:rPr>
          <w:rStyle w:val="s2"/>
          <w:sz w:val="38"/>
          <w:szCs w:val="38"/>
          <w:rtl/>
        </w:rPr>
        <w:t xml:space="preserve"> </w:t>
      </w:r>
      <w:r w:rsidRPr="00FA5CCC">
        <w:rPr>
          <w:rStyle w:val="s1"/>
          <w:sz w:val="38"/>
          <w:szCs w:val="38"/>
          <w:rtl/>
        </w:rPr>
        <w:t>التَّذْكِرَةِ</w:t>
      </w:r>
      <w:r w:rsidRPr="00FA5CCC">
        <w:rPr>
          <w:rStyle w:val="s2"/>
          <w:sz w:val="38"/>
          <w:szCs w:val="38"/>
          <w:rtl/>
        </w:rPr>
        <w:t xml:space="preserve"> </w:t>
      </w:r>
      <w:r w:rsidRPr="00FA5CCC">
        <w:rPr>
          <w:rStyle w:val="s1"/>
          <w:sz w:val="38"/>
          <w:szCs w:val="38"/>
          <w:rtl/>
        </w:rPr>
        <w:t>مُعْرِضِينَ</w:t>
      </w:r>
      <w:r w:rsidRPr="00FA5CCC">
        <w:rPr>
          <w:rStyle w:val="s2"/>
          <w:sz w:val="38"/>
          <w:szCs w:val="38"/>
          <w:rtl/>
        </w:rPr>
        <w:t>{</w:t>
      </w:r>
      <w:r w:rsidRPr="00FA5CCC">
        <w:rPr>
          <w:rStyle w:val="s1"/>
          <w:sz w:val="38"/>
          <w:szCs w:val="38"/>
          <w:rtl/>
        </w:rPr>
        <w:t>٤٩</w:t>
      </w:r>
      <w:r w:rsidRPr="00FA5CCC">
        <w:rPr>
          <w:rStyle w:val="s2"/>
          <w:sz w:val="38"/>
          <w:szCs w:val="38"/>
          <w:rtl/>
        </w:rPr>
        <w:t xml:space="preserve">} </w:t>
      </w:r>
      <w:r w:rsidRPr="00FA5CCC">
        <w:rPr>
          <w:rStyle w:val="s1"/>
          <w:sz w:val="38"/>
          <w:szCs w:val="38"/>
          <w:rtl/>
        </w:rPr>
        <w:t>كَأَنَّهُمْ</w:t>
      </w:r>
      <w:r w:rsidRPr="00FA5CCC">
        <w:rPr>
          <w:rStyle w:val="s2"/>
          <w:sz w:val="38"/>
          <w:szCs w:val="38"/>
          <w:rtl/>
        </w:rPr>
        <w:t xml:space="preserve"> </w:t>
      </w:r>
      <w:r w:rsidRPr="00FA5CCC">
        <w:rPr>
          <w:rStyle w:val="s1"/>
          <w:sz w:val="38"/>
          <w:szCs w:val="38"/>
          <w:rtl/>
        </w:rPr>
        <w:t>حُمُرٌ</w:t>
      </w:r>
      <w:r w:rsidRPr="00FA5CCC">
        <w:rPr>
          <w:rStyle w:val="s2"/>
          <w:sz w:val="38"/>
          <w:szCs w:val="38"/>
          <w:rtl/>
        </w:rPr>
        <w:t xml:space="preserve"> </w:t>
      </w:r>
      <w:r w:rsidRPr="00FA5CCC">
        <w:rPr>
          <w:rStyle w:val="s1"/>
          <w:sz w:val="38"/>
          <w:szCs w:val="38"/>
          <w:rtl/>
        </w:rPr>
        <w:t>مُّسْتَنفِرَةٌ</w:t>
      </w:r>
      <w:r w:rsidRPr="00FA5CCC">
        <w:rPr>
          <w:rStyle w:val="s3"/>
          <w:sz w:val="38"/>
          <w:szCs w:val="38"/>
          <w:rtl/>
        </w:rPr>
        <w:t>{</w:t>
      </w:r>
      <w:r w:rsidRPr="00FA5CCC">
        <w:rPr>
          <w:rStyle w:val="s4"/>
          <w:sz w:val="38"/>
          <w:szCs w:val="38"/>
          <w:rtl/>
        </w:rPr>
        <w:t>٥٠</w:t>
      </w:r>
      <w:r w:rsidRPr="00FA5CCC">
        <w:rPr>
          <w:rStyle w:val="s3"/>
          <w:sz w:val="38"/>
          <w:szCs w:val="38"/>
          <w:rtl/>
        </w:rPr>
        <w:t>}</w:t>
      </w:r>
      <w:r w:rsidRPr="00FA5CCC">
        <w:rPr>
          <w:rStyle w:val="s2"/>
          <w:sz w:val="38"/>
          <w:szCs w:val="38"/>
          <w:rtl/>
        </w:rPr>
        <w:t xml:space="preserve"> </w:t>
      </w:r>
      <w:r w:rsidRPr="00FA5CCC">
        <w:rPr>
          <w:rStyle w:val="s1"/>
          <w:sz w:val="38"/>
          <w:szCs w:val="38"/>
          <w:rtl/>
        </w:rPr>
        <w:t>فَرَّتْ</w:t>
      </w:r>
      <w:r w:rsidRPr="00FA5CCC">
        <w:rPr>
          <w:rStyle w:val="s2"/>
          <w:sz w:val="38"/>
          <w:szCs w:val="38"/>
          <w:rtl/>
        </w:rPr>
        <w:t xml:space="preserve"> </w:t>
      </w:r>
      <w:r w:rsidRPr="00FA5CCC">
        <w:rPr>
          <w:rStyle w:val="s1"/>
          <w:sz w:val="38"/>
          <w:szCs w:val="38"/>
          <w:rtl/>
        </w:rPr>
        <w:t>مِن</w:t>
      </w:r>
      <w:r w:rsidRPr="00FA5CCC">
        <w:rPr>
          <w:rStyle w:val="s2"/>
          <w:sz w:val="38"/>
          <w:szCs w:val="38"/>
          <w:rtl/>
        </w:rPr>
        <w:t xml:space="preserve"> </w:t>
      </w:r>
      <w:r w:rsidRPr="00FA5CCC">
        <w:rPr>
          <w:rStyle w:val="s1"/>
          <w:sz w:val="38"/>
          <w:szCs w:val="38"/>
          <w:rtl/>
        </w:rPr>
        <w:t>قَسْوَرَةٍ</w:t>
      </w:r>
      <w:r w:rsidRPr="00FA5CCC">
        <w:rPr>
          <w:rStyle w:val="s5"/>
          <w:sz w:val="38"/>
          <w:szCs w:val="38"/>
          <w:rtl/>
        </w:rPr>
        <w:t>{</w:t>
      </w:r>
      <w:r w:rsidRPr="00FA5CCC">
        <w:rPr>
          <w:rStyle w:val="s6"/>
          <w:sz w:val="38"/>
          <w:szCs w:val="38"/>
          <w:rtl/>
        </w:rPr>
        <w:t>٥١</w:t>
      </w:r>
      <w:r w:rsidRPr="00FA5CCC">
        <w:rPr>
          <w:rStyle w:val="s5"/>
          <w:sz w:val="38"/>
          <w:szCs w:val="38"/>
          <w:rtl/>
        </w:rPr>
        <w:t>}</w:t>
      </w:r>
    </w:p>
    <w:p w14:paraId="5BFE34AA" w14:textId="3329A2CD" w:rsidR="000F6F59" w:rsidRPr="000F6F59" w:rsidRDefault="000F6F59" w:rsidP="00ED6DE7">
      <w:pPr>
        <w:pStyle w:val="p1"/>
        <w:spacing w:line="276" w:lineRule="auto"/>
        <w:ind w:firstLine="720"/>
        <w:jc w:val="lowKashida"/>
        <w:divId w:val="278073524"/>
        <w:rPr>
          <w:rFonts w:ascii="Cambria" w:hAnsi="Cambria"/>
          <w:sz w:val="26"/>
          <w:szCs w:val="26"/>
        </w:rPr>
      </w:pPr>
      <w:r w:rsidRPr="00CF3D8A">
        <w:rPr>
          <w:rFonts w:ascii="Cambria" w:hAnsi="Cambria"/>
          <w:b/>
          <w:bCs/>
          <w:sz w:val="26"/>
          <w:szCs w:val="26"/>
        </w:rPr>
        <w:t>«Що ж із ними?  Чому вони ухиляються</w:t>
      </w:r>
      <w:r w:rsidR="00ED6DE7" w:rsidRPr="00CF3D8A">
        <w:rPr>
          <w:rFonts w:ascii="Cambria" w:hAnsi="Cambria"/>
          <w:b/>
          <w:bCs/>
          <w:sz w:val="26"/>
          <w:szCs w:val="26"/>
        </w:rPr>
        <w:t xml:space="preserve"> </w:t>
      </w:r>
      <w:r w:rsidRPr="00CF3D8A">
        <w:rPr>
          <w:rFonts w:ascii="Cambria" w:hAnsi="Cambria"/>
          <w:b/>
          <w:bCs/>
          <w:sz w:val="26"/>
          <w:szCs w:val="26"/>
        </w:rPr>
        <w:t xml:space="preserve">від Настанови, наче налякані осли, </w:t>
      </w:r>
      <w:r w:rsidR="00ED6DE7" w:rsidRPr="00CF3D8A">
        <w:rPr>
          <w:rFonts w:ascii="Cambria" w:hAnsi="Cambria"/>
          <w:b/>
          <w:bCs/>
          <w:sz w:val="26"/>
          <w:szCs w:val="26"/>
        </w:rPr>
        <w:t xml:space="preserve">які біжать </w:t>
      </w:r>
      <w:r w:rsidRPr="00CF3D8A">
        <w:rPr>
          <w:rFonts w:ascii="Cambria" w:hAnsi="Cambria"/>
          <w:b/>
          <w:bCs/>
          <w:sz w:val="26"/>
          <w:szCs w:val="26"/>
        </w:rPr>
        <w:t>від мисливця (чи від лева)?»</w:t>
      </w:r>
      <w:r w:rsidRPr="000F6F59">
        <w:rPr>
          <w:rFonts w:ascii="Cambria" w:hAnsi="Cambria"/>
          <w:sz w:val="26"/>
          <w:szCs w:val="26"/>
        </w:rPr>
        <w:t xml:space="preserve">  (Коран, 74:49-.)51</w:t>
      </w:r>
    </w:p>
    <w:p w14:paraId="42373AF8" w14:textId="77777777" w:rsidR="000F6F59" w:rsidRPr="000F6F59" w:rsidRDefault="000F6F59" w:rsidP="000F6F59">
      <w:pPr>
        <w:pStyle w:val="p1"/>
        <w:spacing w:line="276" w:lineRule="auto"/>
        <w:ind w:firstLine="720"/>
        <w:jc w:val="lowKashida"/>
        <w:divId w:val="278073524"/>
        <w:rPr>
          <w:rFonts w:ascii="Cambria" w:hAnsi="Cambria"/>
          <w:sz w:val="26"/>
          <w:szCs w:val="26"/>
        </w:rPr>
      </w:pPr>
      <w:r w:rsidRPr="000F6F59">
        <w:rPr>
          <w:rFonts w:ascii="Cambria" w:hAnsi="Cambria"/>
          <w:sz w:val="26"/>
          <w:szCs w:val="26"/>
        </w:rPr>
        <w:t xml:space="preserve"> Коли дикі віслюки бачать мисливця, вони кидаються геть, так само, як і осли домашні, коли бачать лева.  Дехто сказав, що тут йдеться про мисливця, а інші — про лева.  І якщо вираз може мати на увазі і те, й інше без взаємовиключного протиріччя, то правильним буде відносити ці слова і до того, і до іншого.</w:t>
      </w:r>
    </w:p>
    <w:p w14:paraId="0F0523DD" w14:textId="0315172F" w:rsidR="00FA5CCC" w:rsidRDefault="000F6F59" w:rsidP="00271851">
      <w:pPr>
        <w:pStyle w:val="p1"/>
        <w:spacing w:line="276" w:lineRule="auto"/>
        <w:ind w:firstLine="720"/>
        <w:jc w:val="lowKashida"/>
        <w:divId w:val="278073524"/>
        <w:rPr>
          <w:rFonts w:ascii="Cambria" w:hAnsi="Cambria"/>
          <w:sz w:val="26"/>
          <w:szCs w:val="26"/>
        </w:rPr>
      </w:pPr>
      <w:r w:rsidRPr="000F6F59">
        <w:rPr>
          <w:rFonts w:ascii="Cambria" w:hAnsi="Cambria"/>
          <w:sz w:val="26"/>
          <w:szCs w:val="26"/>
        </w:rPr>
        <w:t xml:space="preserve"> Так само і зі словом</w:t>
      </w:r>
      <w:r w:rsidR="00D17EE8">
        <w:rPr>
          <w:rFonts w:ascii="Cambria" w:hAnsi="Cambria"/>
          <w:sz w:val="26"/>
          <w:szCs w:val="26"/>
        </w:rPr>
        <w:t xml:space="preserve"> (</w:t>
      </w:r>
      <w:r w:rsidR="00D17EE8">
        <w:rPr>
          <w:rFonts w:ascii="Cambria" w:hAnsi="Cambria" w:hint="cs"/>
          <w:sz w:val="26"/>
          <w:szCs w:val="26"/>
          <w:rtl/>
        </w:rPr>
        <w:t>عَسْعَسَ</w:t>
      </w:r>
      <w:r w:rsidR="00D17EE8">
        <w:rPr>
          <w:rFonts w:ascii="Cambria" w:hAnsi="Cambria"/>
          <w:sz w:val="26"/>
          <w:szCs w:val="26"/>
        </w:rPr>
        <w:t xml:space="preserve">) </w:t>
      </w:r>
      <w:r w:rsidRPr="000F6F59">
        <w:rPr>
          <w:rFonts w:ascii="Cambria" w:hAnsi="Cambria"/>
          <w:sz w:val="26"/>
          <w:szCs w:val="26"/>
          <w:rtl/>
        </w:rPr>
        <w:t xml:space="preserve"> </w:t>
      </w:r>
      <w:r w:rsidRPr="000F6F59">
        <w:rPr>
          <w:rFonts w:ascii="Cambria" w:hAnsi="Cambria"/>
          <w:sz w:val="26"/>
          <w:szCs w:val="26"/>
        </w:rPr>
        <w:t>Всевишній Алла</w:t>
      </w:r>
      <w:r w:rsidR="00D17EE8">
        <w:rPr>
          <w:rFonts w:ascii="Cambria" w:hAnsi="Cambria"/>
          <w:sz w:val="26"/>
          <w:szCs w:val="26"/>
        </w:rPr>
        <w:t>г</w:t>
      </w:r>
      <w:r w:rsidRPr="000F6F59">
        <w:rPr>
          <w:rFonts w:ascii="Cambria" w:hAnsi="Cambria"/>
          <w:sz w:val="26"/>
          <w:szCs w:val="26"/>
        </w:rPr>
        <w:t xml:space="preserve"> говорить:</w:t>
      </w:r>
    </w:p>
    <w:p w14:paraId="02C33F0D" w14:textId="50FCD66D" w:rsidR="003F5676" w:rsidRPr="003F5676" w:rsidRDefault="003F5676" w:rsidP="003F5676">
      <w:pPr>
        <w:bidi/>
        <w:spacing w:after="0" w:line="240" w:lineRule="auto"/>
        <w:jc w:val="center"/>
        <w:divId w:val="1251113210"/>
        <w:rPr>
          <w:rFonts w:ascii=".SF Arabic" w:eastAsiaTheme="minorEastAsia" w:hAnsi=".SF Arabic" w:cs="Times New Roman" w:hint="eastAsia"/>
          <w:color w:val="auto"/>
          <w:sz w:val="38"/>
          <w:szCs w:val="38"/>
          <w:lang w:eastAsia="uk-UA" w:bidi="ar-SA"/>
        </w:rPr>
      </w:pPr>
      <w:r w:rsidRPr="003F5676">
        <w:rPr>
          <w:rFonts w:ascii=".SFArabic-Regular" w:eastAsiaTheme="minorEastAsia" w:hAnsi=".SFArabic-Regular" w:cs="Times New Roman"/>
          <w:color w:val="auto"/>
          <w:sz w:val="38"/>
          <w:szCs w:val="38"/>
          <w:rtl/>
          <w:lang w:eastAsia="uk-UA" w:bidi="ar-SA"/>
        </w:rPr>
        <w:t>وَاللَّيْلِ</w:t>
      </w:r>
      <w:r w:rsidRPr="003F5676">
        <w:rPr>
          <w:rFonts w:ascii="UICTFontTextStyleBody" w:eastAsiaTheme="minorEastAsia" w:hAnsi="UICTFontTextStyleBody" w:cs="Times New Roman"/>
          <w:color w:val="auto"/>
          <w:sz w:val="38"/>
          <w:szCs w:val="38"/>
          <w:rtl/>
          <w:lang w:eastAsia="uk-UA" w:bidi="ar-SA"/>
        </w:rPr>
        <w:t xml:space="preserve"> </w:t>
      </w:r>
      <w:r w:rsidRPr="003F5676">
        <w:rPr>
          <w:rFonts w:ascii=".SFArabic-Regular" w:eastAsiaTheme="minorEastAsia" w:hAnsi=".SFArabic-Regular" w:cs="Times New Roman"/>
          <w:color w:val="auto"/>
          <w:sz w:val="38"/>
          <w:szCs w:val="38"/>
          <w:rtl/>
          <w:lang w:eastAsia="uk-UA" w:bidi="ar-SA"/>
        </w:rPr>
        <w:t>إِذَا</w:t>
      </w:r>
      <w:r w:rsidRPr="003F5676">
        <w:rPr>
          <w:rFonts w:ascii="UICTFontTextStyleBody" w:eastAsiaTheme="minorEastAsia" w:hAnsi="UICTFontTextStyleBody" w:cs="Times New Roman"/>
          <w:color w:val="auto"/>
          <w:sz w:val="38"/>
          <w:szCs w:val="38"/>
          <w:rtl/>
          <w:lang w:eastAsia="uk-UA" w:bidi="ar-SA"/>
        </w:rPr>
        <w:t xml:space="preserve"> </w:t>
      </w:r>
      <w:r w:rsidRPr="003F5676">
        <w:rPr>
          <w:rFonts w:ascii=".SFArabic-Regular" w:eastAsiaTheme="minorEastAsia" w:hAnsi=".SFArabic-Regular" w:cs="Times New Roman"/>
          <w:color w:val="auto"/>
          <w:sz w:val="38"/>
          <w:szCs w:val="38"/>
          <w:rtl/>
          <w:lang w:eastAsia="uk-UA" w:bidi="ar-SA"/>
        </w:rPr>
        <w:t>عَسْعَسَ</w:t>
      </w:r>
    </w:p>
    <w:p w14:paraId="07F8AD29" w14:textId="29D306AB" w:rsidR="00A328F8" w:rsidRPr="00A328F8" w:rsidRDefault="00A328F8" w:rsidP="00E314B6">
      <w:pPr>
        <w:pStyle w:val="p1"/>
        <w:spacing w:line="276" w:lineRule="auto"/>
        <w:ind w:firstLine="720"/>
        <w:jc w:val="lowKashida"/>
        <w:divId w:val="278073524"/>
        <w:rPr>
          <w:rFonts w:ascii="Cambria" w:hAnsi="Cambria"/>
          <w:sz w:val="26"/>
          <w:szCs w:val="26"/>
        </w:rPr>
      </w:pPr>
      <w:r w:rsidRPr="00CD07EE">
        <w:rPr>
          <w:rFonts w:ascii="Cambria" w:hAnsi="Cambria"/>
          <w:b/>
          <w:bCs/>
          <w:sz w:val="26"/>
          <w:szCs w:val="26"/>
        </w:rPr>
        <w:t xml:space="preserve">«Клянуся </w:t>
      </w:r>
      <w:r w:rsidR="00CD07EE" w:rsidRPr="00CD07EE">
        <w:rPr>
          <w:rFonts w:ascii="Cambria" w:hAnsi="Cambria"/>
          <w:b/>
          <w:bCs/>
          <w:sz w:val="26"/>
          <w:szCs w:val="26"/>
        </w:rPr>
        <w:t>ніччю</w:t>
      </w:r>
      <w:r w:rsidRPr="00CD07EE">
        <w:rPr>
          <w:rFonts w:ascii="Cambria" w:hAnsi="Cambria"/>
          <w:b/>
          <w:bCs/>
          <w:sz w:val="26"/>
          <w:szCs w:val="26"/>
        </w:rPr>
        <w:t xml:space="preserve"> наступаючою</w:t>
      </w:r>
      <w:r w:rsidRPr="00A328F8">
        <w:rPr>
          <w:rFonts w:ascii="Cambria" w:hAnsi="Cambria"/>
          <w:sz w:val="26"/>
          <w:szCs w:val="26"/>
        </w:rPr>
        <w:t xml:space="preserve"> (або відступаючою)!»  (Коран, 81:17).  Хтось сказав, що мають на увазі наст</w:t>
      </w:r>
      <w:r w:rsidR="00CD07EE">
        <w:rPr>
          <w:rFonts w:ascii="Cambria" w:hAnsi="Cambria"/>
          <w:sz w:val="26"/>
          <w:szCs w:val="26"/>
        </w:rPr>
        <w:t>ання</w:t>
      </w:r>
      <w:r w:rsidRPr="00A328F8">
        <w:rPr>
          <w:rFonts w:ascii="Cambria" w:hAnsi="Cambria"/>
          <w:sz w:val="26"/>
          <w:szCs w:val="26"/>
        </w:rPr>
        <w:t xml:space="preserve"> ночі, інші — її відступ.  Якщо у нас буде якийсь додатковий аргумент на користь однієї з думок, то ми візьмемо його, інакше, коли слово однаково прийнятне для обох </w:t>
      </w:r>
      <w:r w:rsidR="00E314B6">
        <w:rPr>
          <w:rFonts w:ascii="Cambria" w:hAnsi="Cambria"/>
          <w:sz w:val="26"/>
          <w:szCs w:val="26"/>
        </w:rPr>
        <w:t>сенсів</w:t>
      </w:r>
      <w:r w:rsidRPr="00A328F8">
        <w:rPr>
          <w:rFonts w:ascii="Cambria" w:hAnsi="Cambria"/>
          <w:sz w:val="26"/>
          <w:szCs w:val="26"/>
        </w:rPr>
        <w:t>, ми скажемо, що в аяті маються на увазі обидва сенси.  Таким чином, виходить, що Алла</w:t>
      </w:r>
      <w:r w:rsidR="006D0D40">
        <w:rPr>
          <w:rFonts w:ascii="Cambria" w:hAnsi="Cambria"/>
          <w:sz w:val="26"/>
          <w:szCs w:val="26"/>
        </w:rPr>
        <w:t>г</w:t>
      </w:r>
      <w:r w:rsidRPr="00A328F8">
        <w:rPr>
          <w:rFonts w:ascii="Cambria" w:hAnsi="Cambria"/>
          <w:sz w:val="26"/>
          <w:szCs w:val="26"/>
        </w:rPr>
        <w:t xml:space="preserve"> присягнув </w:t>
      </w:r>
      <w:r w:rsidR="006D0D40">
        <w:rPr>
          <w:rFonts w:ascii="Cambria" w:hAnsi="Cambria"/>
          <w:sz w:val="26"/>
          <w:szCs w:val="26"/>
        </w:rPr>
        <w:t>ніччю</w:t>
      </w:r>
      <w:r w:rsidRPr="00A328F8">
        <w:rPr>
          <w:rFonts w:ascii="Cambria" w:hAnsi="Cambria"/>
          <w:sz w:val="26"/>
          <w:szCs w:val="26"/>
        </w:rPr>
        <w:t>, і коли вона настає і тоді, коли вона відступає.</w:t>
      </w:r>
    </w:p>
    <w:p w14:paraId="6A17B81D" w14:textId="77777777" w:rsidR="00A328F8" w:rsidRPr="00A328F8" w:rsidRDefault="00A328F8" w:rsidP="00A328F8">
      <w:pPr>
        <w:pStyle w:val="p1"/>
        <w:spacing w:line="276" w:lineRule="auto"/>
        <w:ind w:firstLine="720"/>
        <w:jc w:val="lowKashida"/>
        <w:divId w:val="278073524"/>
        <w:rPr>
          <w:rFonts w:ascii="Cambria" w:hAnsi="Cambria"/>
          <w:sz w:val="26"/>
          <w:szCs w:val="26"/>
        </w:rPr>
      </w:pPr>
      <w:r w:rsidRPr="00A328F8">
        <w:rPr>
          <w:rFonts w:ascii="Cambria" w:hAnsi="Cambria"/>
          <w:sz w:val="26"/>
          <w:szCs w:val="26"/>
        </w:rPr>
        <w:t xml:space="preserve"> Якщо ж ми скажемо, що мається на увазі ніч, коли вона настає, виходячи з контексту, тому що в наступному аяті говориться:</w:t>
      </w:r>
      <w:r w:rsidRPr="006D0D40">
        <w:rPr>
          <w:rFonts w:ascii="Cambria" w:hAnsi="Cambria"/>
          <w:b/>
          <w:bCs/>
          <w:sz w:val="26"/>
          <w:szCs w:val="26"/>
        </w:rPr>
        <w:t xml:space="preserve"> «І присягаюся світанком»,</w:t>
      </w:r>
      <w:r w:rsidRPr="00A328F8">
        <w:rPr>
          <w:rFonts w:ascii="Cambria" w:hAnsi="Cambria"/>
          <w:sz w:val="26"/>
          <w:szCs w:val="26"/>
        </w:rPr>
        <w:t xml:space="preserve"> то з цієї сторони ця думка буде більш переважною.</w:t>
      </w:r>
    </w:p>
    <w:p w14:paraId="2AFF0F8C" w14:textId="642FC999" w:rsidR="00A328F8" w:rsidRPr="00A328F8" w:rsidRDefault="00A328F8" w:rsidP="009508A8">
      <w:pPr>
        <w:pStyle w:val="p1"/>
        <w:spacing w:line="276" w:lineRule="auto"/>
        <w:ind w:firstLine="720"/>
        <w:jc w:val="lowKashida"/>
        <w:divId w:val="278073524"/>
        <w:rPr>
          <w:rFonts w:ascii="Cambria" w:hAnsi="Cambria"/>
          <w:sz w:val="26"/>
          <w:szCs w:val="26"/>
        </w:rPr>
      </w:pPr>
      <w:r w:rsidRPr="00A328F8">
        <w:rPr>
          <w:rFonts w:ascii="Cambria" w:hAnsi="Cambria"/>
          <w:sz w:val="26"/>
          <w:szCs w:val="26"/>
        </w:rPr>
        <w:t xml:space="preserve"> Також прикладом омонімів, що зустрічаються в Корані, є сло</w:t>
      </w:r>
      <w:r w:rsidR="009508A8">
        <w:rPr>
          <w:rFonts w:ascii="Cambria" w:hAnsi="Cambria"/>
          <w:sz w:val="26"/>
          <w:szCs w:val="26"/>
        </w:rPr>
        <w:t>во</w:t>
      </w:r>
      <w:r w:rsidR="00AC74AC">
        <w:rPr>
          <w:rFonts w:ascii="Cambria" w:hAnsi="Cambria"/>
          <w:sz w:val="26"/>
          <w:szCs w:val="26"/>
        </w:rPr>
        <w:t xml:space="preserve">( </w:t>
      </w:r>
      <w:r w:rsidR="00AC74AC">
        <w:rPr>
          <w:rFonts w:ascii="Cambria" w:hAnsi="Cambria" w:hint="cs"/>
          <w:sz w:val="26"/>
          <w:szCs w:val="26"/>
          <w:rtl/>
        </w:rPr>
        <w:t>القُرْ</w:t>
      </w:r>
      <w:r w:rsidR="00A5763B">
        <w:rPr>
          <w:rFonts w:ascii="Cambria" w:hAnsi="Cambria" w:hint="cs"/>
          <w:sz w:val="26"/>
          <w:szCs w:val="26"/>
          <w:rtl/>
        </w:rPr>
        <w:t>ء</w:t>
      </w:r>
      <w:r w:rsidR="00A5763B">
        <w:rPr>
          <w:rFonts w:ascii="Cambria" w:hAnsi="Cambria"/>
          <w:sz w:val="26"/>
          <w:szCs w:val="26"/>
        </w:rPr>
        <w:t>),</w:t>
      </w:r>
      <w:r w:rsidRPr="00A328F8">
        <w:rPr>
          <w:rFonts w:ascii="Cambria" w:hAnsi="Cambria"/>
          <w:sz w:val="26"/>
          <w:szCs w:val="26"/>
          <w:rtl/>
        </w:rPr>
        <w:t xml:space="preserve"> </w:t>
      </w:r>
      <w:r w:rsidRPr="00A328F8">
        <w:rPr>
          <w:rFonts w:ascii="Cambria" w:hAnsi="Cambria"/>
          <w:sz w:val="26"/>
          <w:szCs w:val="26"/>
        </w:rPr>
        <w:t>під яким мається на увазі як період менструації, так і період чистоти між місячними.</w:t>
      </w:r>
    </w:p>
    <w:p w14:paraId="16042DA0" w14:textId="1855D1E5" w:rsidR="00A328F8" w:rsidRPr="00A5763B" w:rsidRDefault="00A328F8" w:rsidP="00A5763B">
      <w:pPr>
        <w:pStyle w:val="p1"/>
        <w:spacing w:line="276" w:lineRule="auto"/>
        <w:ind w:firstLine="720"/>
        <w:jc w:val="center"/>
        <w:divId w:val="278073524"/>
        <w:rPr>
          <w:rFonts w:ascii="Cambria" w:hAnsi="Cambria"/>
          <w:b/>
          <w:bCs/>
          <w:sz w:val="30"/>
          <w:szCs w:val="30"/>
        </w:rPr>
      </w:pPr>
      <w:r w:rsidRPr="00A5763B">
        <w:rPr>
          <w:rFonts w:ascii="Cambria" w:hAnsi="Cambria"/>
          <w:b/>
          <w:bCs/>
          <w:sz w:val="30"/>
          <w:szCs w:val="30"/>
        </w:rPr>
        <w:t>***</w:t>
      </w:r>
    </w:p>
    <w:p w14:paraId="39571CB5" w14:textId="77777777" w:rsidR="00A328F8" w:rsidRPr="00A5763B" w:rsidRDefault="00A328F8" w:rsidP="00A328F8">
      <w:pPr>
        <w:pStyle w:val="p1"/>
        <w:spacing w:line="276" w:lineRule="auto"/>
        <w:ind w:firstLine="720"/>
        <w:jc w:val="lowKashida"/>
        <w:divId w:val="278073524"/>
        <w:rPr>
          <w:rFonts w:ascii="Cambria" w:hAnsi="Cambria"/>
          <w:sz w:val="26"/>
          <w:szCs w:val="26"/>
          <w:u w:val="single"/>
        </w:rPr>
      </w:pPr>
      <w:r w:rsidRPr="00A328F8">
        <w:rPr>
          <w:rFonts w:ascii="Cambria" w:hAnsi="Cambria"/>
          <w:sz w:val="26"/>
          <w:szCs w:val="26"/>
        </w:rPr>
        <w:t xml:space="preserve"> </w:t>
      </w:r>
      <w:r w:rsidRPr="00A5763B">
        <w:rPr>
          <w:rFonts w:ascii="Cambria" w:hAnsi="Cambria"/>
          <w:sz w:val="26"/>
          <w:szCs w:val="26"/>
          <w:u w:val="single"/>
        </w:rPr>
        <w:t>Шейхуль-Іслям Ібн Таймія сказав:</w:t>
      </w:r>
    </w:p>
    <w:p w14:paraId="3189246B" w14:textId="6443B47D" w:rsidR="00437813" w:rsidRDefault="00A328F8" w:rsidP="001A62A4">
      <w:pPr>
        <w:pStyle w:val="p1"/>
        <w:spacing w:line="276" w:lineRule="auto"/>
        <w:ind w:firstLine="720"/>
        <w:jc w:val="lowKashida"/>
        <w:divId w:val="278073524"/>
        <w:rPr>
          <w:rFonts w:ascii="Cambria" w:hAnsi="Cambria"/>
          <w:sz w:val="26"/>
          <w:szCs w:val="26"/>
        </w:rPr>
      </w:pPr>
      <w:r w:rsidRPr="00A328F8">
        <w:rPr>
          <w:rFonts w:ascii="Cambria" w:hAnsi="Cambria"/>
          <w:sz w:val="26"/>
          <w:szCs w:val="26"/>
        </w:rPr>
        <w:t xml:space="preserve"> Або слово має один сенс, проте має на увазі різні значення в залежності від того, до кого воно застосовується, як, наприклад, займенники.  Прикладом цього можуть бути слова Всевишнього Алла</w:t>
      </w:r>
      <w:r w:rsidR="00437813">
        <w:rPr>
          <w:rFonts w:ascii="Cambria" w:hAnsi="Cambria"/>
          <w:sz w:val="26"/>
          <w:szCs w:val="26"/>
        </w:rPr>
        <w:t>га</w:t>
      </w:r>
      <w:r w:rsidRPr="00A328F8">
        <w:rPr>
          <w:rFonts w:ascii="Cambria" w:hAnsi="Cambria"/>
          <w:sz w:val="26"/>
          <w:szCs w:val="26"/>
        </w:rPr>
        <w:t>:</w:t>
      </w:r>
    </w:p>
    <w:p w14:paraId="1C820CEB" w14:textId="49F58F40" w:rsidR="001A62A4" w:rsidRPr="001A62A4" w:rsidRDefault="001A62A4" w:rsidP="0084530F">
      <w:pPr>
        <w:bidi/>
        <w:spacing w:after="0" w:line="240" w:lineRule="auto"/>
        <w:jc w:val="center"/>
        <w:divId w:val="395905253"/>
        <w:rPr>
          <w:rFonts w:ascii=".SF Arabic" w:eastAsiaTheme="minorEastAsia" w:hAnsi=".SF Arabic" w:cs="Times New Roman" w:hint="eastAsia"/>
          <w:color w:val="auto"/>
          <w:sz w:val="38"/>
          <w:szCs w:val="38"/>
          <w:lang w:eastAsia="uk-UA" w:bidi="ar-SA"/>
        </w:rPr>
      </w:pPr>
      <w:r w:rsidRPr="001A62A4">
        <w:rPr>
          <w:rFonts w:ascii=".SFArabic-Regular" w:eastAsiaTheme="minorEastAsia" w:hAnsi=".SFArabic-Regular" w:cs="Times New Roman"/>
          <w:color w:val="auto"/>
          <w:sz w:val="38"/>
          <w:szCs w:val="38"/>
          <w:rtl/>
          <w:lang w:eastAsia="uk-UA" w:bidi="ar-SA"/>
        </w:rPr>
        <w:t>ثُمَّ</w:t>
      </w:r>
      <w:r w:rsidRPr="001A62A4">
        <w:rPr>
          <w:rFonts w:ascii="UICTFontTextStyleBody" w:eastAsiaTheme="minorEastAsia" w:hAnsi="UICTFontTextStyleBody" w:cs="Times New Roman"/>
          <w:color w:val="auto"/>
          <w:sz w:val="38"/>
          <w:szCs w:val="38"/>
          <w:rtl/>
          <w:lang w:eastAsia="uk-UA" w:bidi="ar-SA"/>
        </w:rPr>
        <w:t xml:space="preserve"> </w:t>
      </w:r>
      <w:r w:rsidRPr="001A62A4">
        <w:rPr>
          <w:rFonts w:ascii=".SFArabic-Regular" w:eastAsiaTheme="minorEastAsia" w:hAnsi=".SFArabic-Regular" w:cs="Times New Roman"/>
          <w:color w:val="auto"/>
          <w:sz w:val="38"/>
          <w:szCs w:val="38"/>
          <w:rtl/>
          <w:lang w:eastAsia="uk-UA" w:bidi="ar-SA"/>
        </w:rPr>
        <w:t>دَنَا</w:t>
      </w:r>
      <w:r w:rsidRPr="001A62A4">
        <w:rPr>
          <w:rFonts w:ascii="UICTFontTextStyleBody" w:eastAsiaTheme="minorEastAsia" w:hAnsi="UICTFontTextStyleBody" w:cs="Times New Roman"/>
          <w:color w:val="auto"/>
          <w:sz w:val="38"/>
          <w:szCs w:val="38"/>
          <w:rtl/>
          <w:lang w:eastAsia="uk-UA" w:bidi="ar-SA"/>
        </w:rPr>
        <w:t xml:space="preserve"> </w:t>
      </w:r>
      <w:r w:rsidRPr="001A62A4">
        <w:rPr>
          <w:rFonts w:ascii=".SFArabic-Regular" w:eastAsiaTheme="minorEastAsia" w:hAnsi=".SFArabic-Regular" w:cs="Times New Roman"/>
          <w:color w:val="auto"/>
          <w:sz w:val="38"/>
          <w:szCs w:val="38"/>
          <w:rtl/>
          <w:lang w:eastAsia="uk-UA" w:bidi="ar-SA"/>
        </w:rPr>
        <w:t>فَتَدَلَّى</w:t>
      </w:r>
      <w:r w:rsidRPr="001A62A4">
        <w:rPr>
          <w:rFonts w:ascii="UICTFontTextStyleBody" w:eastAsiaTheme="minorEastAsia" w:hAnsi="UICTFontTextStyleBody" w:cs="Times New Roman"/>
          <w:color w:val="auto"/>
          <w:sz w:val="38"/>
          <w:szCs w:val="38"/>
          <w:rtl/>
          <w:lang w:eastAsia="uk-UA" w:bidi="ar-SA"/>
        </w:rPr>
        <w:t>{</w:t>
      </w:r>
      <w:r w:rsidRPr="001A62A4">
        <w:rPr>
          <w:rFonts w:ascii=".SFArabic-Regular" w:eastAsiaTheme="minorEastAsia" w:hAnsi=".SFArabic-Regular" w:cs="Times New Roman"/>
          <w:color w:val="auto"/>
          <w:sz w:val="38"/>
          <w:szCs w:val="38"/>
          <w:rtl/>
          <w:lang w:eastAsia="uk-UA" w:bidi="ar-SA"/>
        </w:rPr>
        <w:t>٨</w:t>
      </w:r>
      <w:r w:rsidRPr="001A62A4">
        <w:rPr>
          <w:rFonts w:ascii="UICTFontTextStyleBody" w:eastAsiaTheme="minorEastAsia" w:hAnsi="UICTFontTextStyleBody" w:cs="Times New Roman"/>
          <w:color w:val="auto"/>
          <w:sz w:val="38"/>
          <w:szCs w:val="38"/>
          <w:rtl/>
          <w:lang w:eastAsia="uk-UA" w:bidi="ar-SA"/>
        </w:rPr>
        <w:t xml:space="preserve">} </w:t>
      </w:r>
      <w:r w:rsidRPr="001A62A4">
        <w:rPr>
          <w:rFonts w:ascii=".SFArabic-Regular" w:eastAsiaTheme="minorEastAsia" w:hAnsi=".SFArabic-Regular" w:cs="Times New Roman"/>
          <w:color w:val="auto"/>
          <w:sz w:val="38"/>
          <w:szCs w:val="38"/>
          <w:rtl/>
          <w:lang w:eastAsia="uk-UA" w:bidi="ar-SA"/>
        </w:rPr>
        <w:t>فَكَانَ</w:t>
      </w:r>
      <w:r w:rsidRPr="001A62A4">
        <w:rPr>
          <w:rFonts w:ascii="UICTFontTextStyleBody" w:eastAsiaTheme="minorEastAsia" w:hAnsi="UICTFontTextStyleBody" w:cs="Times New Roman"/>
          <w:color w:val="auto"/>
          <w:sz w:val="38"/>
          <w:szCs w:val="38"/>
          <w:rtl/>
          <w:lang w:eastAsia="uk-UA" w:bidi="ar-SA"/>
        </w:rPr>
        <w:t xml:space="preserve"> </w:t>
      </w:r>
      <w:r w:rsidRPr="001A62A4">
        <w:rPr>
          <w:rFonts w:ascii=".SFArabic-Regular" w:eastAsiaTheme="minorEastAsia" w:hAnsi=".SFArabic-Regular" w:cs="Times New Roman"/>
          <w:color w:val="auto"/>
          <w:sz w:val="38"/>
          <w:szCs w:val="38"/>
          <w:rtl/>
          <w:lang w:eastAsia="uk-UA" w:bidi="ar-SA"/>
        </w:rPr>
        <w:t>قَابَ</w:t>
      </w:r>
      <w:r w:rsidRPr="001A62A4">
        <w:rPr>
          <w:rFonts w:ascii="UICTFontTextStyleBody" w:eastAsiaTheme="minorEastAsia" w:hAnsi="UICTFontTextStyleBody" w:cs="Times New Roman"/>
          <w:color w:val="auto"/>
          <w:sz w:val="38"/>
          <w:szCs w:val="38"/>
          <w:rtl/>
          <w:lang w:eastAsia="uk-UA" w:bidi="ar-SA"/>
        </w:rPr>
        <w:t xml:space="preserve"> </w:t>
      </w:r>
      <w:r w:rsidRPr="001A62A4">
        <w:rPr>
          <w:rFonts w:ascii=".SFArabic-Regular" w:eastAsiaTheme="minorEastAsia" w:hAnsi=".SFArabic-Regular" w:cs="Times New Roman"/>
          <w:color w:val="auto"/>
          <w:sz w:val="38"/>
          <w:szCs w:val="38"/>
          <w:rtl/>
          <w:lang w:eastAsia="uk-UA" w:bidi="ar-SA"/>
        </w:rPr>
        <w:t>قَوْسَيْنِ</w:t>
      </w:r>
      <w:r w:rsidRPr="001A62A4">
        <w:rPr>
          <w:rFonts w:ascii="UICTFontTextStyleBody" w:eastAsiaTheme="minorEastAsia" w:hAnsi="UICTFontTextStyleBody" w:cs="Times New Roman"/>
          <w:color w:val="auto"/>
          <w:sz w:val="38"/>
          <w:szCs w:val="38"/>
          <w:rtl/>
          <w:lang w:eastAsia="uk-UA" w:bidi="ar-SA"/>
        </w:rPr>
        <w:t xml:space="preserve"> </w:t>
      </w:r>
      <w:r w:rsidRPr="001A62A4">
        <w:rPr>
          <w:rFonts w:ascii=".SFArabic-Regular" w:eastAsiaTheme="minorEastAsia" w:hAnsi=".SFArabic-Regular" w:cs="Times New Roman"/>
          <w:color w:val="auto"/>
          <w:sz w:val="38"/>
          <w:szCs w:val="38"/>
          <w:rtl/>
          <w:lang w:eastAsia="uk-UA" w:bidi="ar-SA"/>
        </w:rPr>
        <w:t>أَوْ</w:t>
      </w:r>
      <w:r w:rsidRPr="001A62A4">
        <w:rPr>
          <w:rFonts w:ascii="UICTFontTextStyleBody" w:eastAsiaTheme="minorEastAsia" w:hAnsi="UICTFontTextStyleBody" w:cs="Times New Roman"/>
          <w:color w:val="auto"/>
          <w:sz w:val="38"/>
          <w:szCs w:val="38"/>
          <w:rtl/>
          <w:lang w:eastAsia="uk-UA" w:bidi="ar-SA"/>
        </w:rPr>
        <w:t xml:space="preserve"> </w:t>
      </w:r>
      <w:r w:rsidRPr="001A62A4">
        <w:rPr>
          <w:rFonts w:ascii=".SFArabic-Regular" w:eastAsiaTheme="minorEastAsia" w:hAnsi=".SFArabic-Regular" w:cs="Times New Roman"/>
          <w:color w:val="auto"/>
          <w:sz w:val="38"/>
          <w:szCs w:val="38"/>
          <w:rtl/>
          <w:lang w:eastAsia="uk-UA" w:bidi="ar-SA"/>
        </w:rPr>
        <w:t>أَدْنَى</w:t>
      </w:r>
      <w:r w:rsidRPr="001A62A4">
        <w:rPr>
          <w:rFonts w:ascii="UICTFontTextStyleBody" w:eastAsiaTheme="minorEastAsia" w:hAnsi="UICTFontTextStyleBody" w:cs="Times New Roman"/>
          <w:color w:val="auto"/>
          <w:sz w:val="38"/>
          <w:szCs w:val="38"/>
          <w:rtl/>
          <w:lang w:eastAsia="uk-UA" w:bidi="ar-SA"/>
        </w:rPr>
        <w:t>{</w:t>
      </w:r>
      <w:r w:rsidRPr="001A62A4">
        <w:rPr>
          <w:rFonts w:ascii=".SFArabic-Regular" w:eastAsiaTheme="minorEastAsia" w:hAnsi=".SFArabic-Regular" w:cs="Times New Roman"/>
          <w:color w:val="auto"/>
          <w:sz w:val="38"/>
          <w:szCs w:val="38"/>
          <w:rtl/>
          <w:lang w:eastAsia="uk-UA" w:bidi="ar-SA"/>
        </w:rPr>
        <w:t>٩</w:t>
      </w:r>
      <w:r w:rsidRPr="001A62A4">
        <w:rPr>
          <w:rFonts w:ascii="UICTFontTextStyleBody" w:eastAsiaTheme="minorEastAsia" w:hAnsi="UICTFontTextStyleBody" w:cs="Times New Roman"/>
          <w:color w:val="auto"/>
          <w:sz w:val="38"/>
          <w:szCs w:val="38"/>
          <w:rtl/>
          <w:lang w:eastAsia="uk-UA" w:bidi="ar-SA"/>
        </w:rPr>
        <w:t>}</w:t>
      </w:r>
    </w:p>
    <w:p w14:paraId="762D20B6" w14:textId="77777777" w:rsidR="00AB6EA9" w:rsidRPr="00AB6EA9" w:rsidRDefault="00AB6EA9" w:rsidP="00AB6EA9">
      <w:pPr>
        <w:pStyle w:val="p1"/>
        <w:spacing w:line="276" w:lineRule="auto"/>
        <w:ind w:firstLine="720"/>
        <w:jc w:val="lowKashida"/>
        <w:divId w:val="278073524"/>
        <w:rPr>
          <w:rFonts w:ascii="Cambria" w:hAnsi="Cambria"/>
          <w:sz w:val="26"/>
          <w:szCs w:val="26"/>
        </w:rPr>
      </w:pPr>
      <w:r w:rsidRPr="00635224">
        <w:rPr>
          <w:rFonts w:ascii="Cambria" w:hAnsi="Cambria"/>
          <w:b/>
          <w:bCs/>
          <w:sz w:val="26"/>
          <w:szCs w:val="26"/>
        </w:rPr>
        <w:t xml:space="preserve">Потім він наблизився і спустився.  Він був від нього на відстані двох луків або навіть ближче» </w:t>
      </w:r>
      <w:r w:rsidRPr="00AB6EA9">
        <w:rPr>
          <w:rFonts w:ascii="Cambria" w:hAnsi="Cambria"/>
          <w:sz w:val="26"/>
          <w:szCs w:val="26"/>
        </w:rPr>
        <w:t>(Коран, 53:8,9).</w:t>
      </w:r>
    </w:p>
    <w:p w14:paraId="3C4CD370" w14:textId="77777777" w:rsidR="00AB6EA9" w:rsidRPr="00AB6EA9" w:rsidRDefault="00AB6EA9" w:rsidP="00AB6EA9">
      <w:pPr>
        <w:pStyle w:val="p1"/>
        <w:spacing w:line="276" w:lineRule="auto"/>
        <w:ind w:firstLine="720"/>
        <w:jc w:val="lowKashida"/>
        <w:divId w:val="278073524"/>
        <w:rPr>
          <w:rFonts w:ascii="Cambria" w:hAnsi="Cambria"/>
          <w:sz w:val="26"/>
          <w:szCs w:val="26"/>
        </w:rPr>
      </w:pPr>
      <w:r w:rsidRPr="00AB6EA9">
        <w:rPr>
          <w:rFonts w:ascii="Cambria" w:hAnsi="Cambria"/>
          <w:sz w:val="26"/>
          <w:szCs w:val="26"/>
        </w:rPr>
        <w:t xml:space="preserve"> </w:t>
      </w:r>
      <w:r w:rsidRPr="00635224">
        <w:rPr>
          <w:rFonts w:ascii="Cambria" w:hAnsi="Cambria"/>
          <w:sz w:val="26"/>
          <w:szCs w:val="26"/>
          <w:u w:val="single"/>
        </w:rPr>
        <w:t>Роз'яснення шейха Ібн Усайміна</w:t>
      </w:r>
      <w:r w:rsidRPr="00AB6EA9">
        <w:rPr>
          <w:rFonts w:ascii="Cambria" w:hAnsi="Cambria"/>
          <w:sz w:val="26"/>
          <w:szCs w:val="26"/>
        </w:rPr>
        <w:t>:</w:t>
      </w:r>
    </w:p>
    <w:p w14:paraId="7CBD68E9" w14:textId="325C4EA8" w:rsidR="00AB6EA9" w:rsidRPr="00AB6EA9" w:rsidRDefault="00AB6EA9" w:rsidP="00341F6D">
      <w:pPr>
        <w:pStyle w:val="p1"/>
        <w:spacing w:line="276" w:lineRule="auto"/>
        <w:ind w:firstLine="720"/>
        <w:jc w:val="lowKashida"/>
        <w:divId w:val="278073524"/>
        <w:rPr>
          <w:rFonts w:ascii="Cambria" w:hAnsi="Cambria"/>
          <w:sz w:val="26"/>
          <w:szCs w:val="26"/>
        </w:rPr>
      </w:pPr>
      <w:r w:rsidRPr="00AB6EA9">
        <w:rPr>
          <w:rFonts w:ascii="Cambria" w:hAnsi="Cambria"/>
          <w:sz w:val="26"/>
          <w:szCs w:val="26"/>
        </w:rPr>
        <w:t xml:space="preserve"> Всевишній каже: </w:t>
      </w:r>
      <w:r w:rsidRPr="005B5D56">
        <w:rPr>
          <w:rFonts w:ascii="Cambria" w:hAnsi="Cambria"/>
          <w:b/>
          <w:bCs/>
          <w:sz w:val="26"/>
          <w:szCs w:val="26"/>
        </w:rPr>
        <w:t>«Навчив його</w:t>
      </w:r>
      <w:r w:rsidR="00F57FB3" w:rsidRPr="005B5D56">
        <w:rPr>
          <w:rFonts w:ascii="Cambria" w:hAnsi="Cambria"/>
          <w:b/>
          <w:bCs/>
          <w:sz w:val="26"/>
          <w:szCs w:val="26"/>
        </w:rPr>
        <w:t xml:space="preserve"> </w:t>
      </w:r>
      <w:r w:rsidR="00421FCE" w:rsidRPr="005B5D56">
        <w:rPr>
          <w:rFonts w:ascii="Cambria" w:hAnsi="Cambria"/>
          <w:b/>
          <w:bCs/>
          <w:sz w:val="26"/>
          <w:szCs w:val="26"/>
        </w:rPr>
        <w:t>той хто володіє</w:t>
      </w:r>
      <w:r w:rsidR="00F57FB3" w:rsidRPr="005B5D56">
        <w:rPr>
          <w:rFonts w:ascii="Cambria" w:hAnsi="Cambria"/>
          <w:b/>
          <w:bCs/>
          <w:sz w:val="26"/>
          <w:szCs w:val="26"/>
        </w:rPr>
        <w:t xml:space="preserve"> </w:t>
      </w:r>
      <w:r w:rsidRPr="005B5D56">
        <w:rPr>
          <w:rFonts w:ascii="Cambria" w:hAnsi="Cambria"/>
          <w:b/>
          <w:bCs/>
          <w:sz w:val="26"/>
          <w:szCs w:val="26"/>
        </w:rPr>
        <w:t>могутн</w:t>
      </w:r>
      <w:r w:rsidR="00421FCE" w:rsidRPr="005B5D56">
        <w:rPr>
          <w:rFonts w:ascii="Cambria" w:hAnsi="Cambria"/>
          <w:b/>
          <w:bCs/>
          <w:sz w:val="26"/>
          <w:szCs w:val="26"/>
        </w:rPr>
        <w:t>ьою</w:t>
      </w:r>
      <w:r w:rsidRPr="005B5D56">
        <w:rPr>
          <w:rFonts w:ascii="Cambria" w:hAnsi="Cambria"/>
          <w:b/>
          <w:bCs/>
          <w:sz w:val="26"/>
          <w:szCs w:val="26"/>
        </w:rPr>
        <w:t xml:space="preserve"> си</w:t>
      </w:r>
      <w:r w:rsidR="00A87291" w:rsidRPr="005B5D56">
        <w:rPr>
          <w:rFonts w:ascii="Cambria" w:hAnsi="Cambria"/>
          <w:b/>
          <w:bCs/>
          <w:sz w:val="26"/>
          <w:szCs w:val="26"/>
        </w:rPr>
        <w:t>лою</w:t>
      </w:r>
      <w:r w:rsidRPr="005B5D56">
        <w:rPr>
          <w:rFonts w:ascii="Cambria" w:hAnsi="Cambria"/>
          <w:b/>
          <w:bCs/>
          <w:sz w:val="26"/>
          <w:szCs w:val="26"/>
        </w:rPr>
        <w:t xml:space="preserve"> і прекрасн</w:t>
      </w:r>
      <w:r w:rsidR="008F3295" w:rsidRPr="005B5D56">
        <w:rPr>
          <w:rFonts w:ascii="Cambria" w:hAnsi="Cambria"/>
          <w:b/>
          <w:bCs/>
          <w:sz w:val="26"/>
          <w:szCs w:val="26"/>
        </w:rPr>
        <w:t>ою статурою</w:t>
      </w:r>
      <w:r w:rsidRPr="005B5D56">
        <w:rPr>
          <w:rFonts w:ascii="Cambria" w:hAnsi="Cambria"/>
          <w:b/>
          <w:bCs/>
          <w:sz w:val="26"/>
          <w:szCs w:val="26"/>
        </w:rPr>
        <w:t xml:space="preserve">(або розсудливістю).  Він піднявся(або випростався) на найвищому </w:t>
      </w:r>
      <w:r w:rsidR="002770B2" w:rsidRPr="005B5D56">
        <w:rPr>
          <w:rFonts w:ascii="Cambria" w:hAnsi="Cambria"/>
          <w:b/>
          <w:bCs/>
          <w:sz w:val="26"/>
          <w:szCs w:val="26"/>
        </w:rPr>
        <w:t xml:space="preserve">горизонті. </w:t>
      </w:r>
      <w:r w:rsidRPr="005B5D56">
        <w:rPr>
          <w:rFonts w:ascii="Cambria" w:hAnsi="Cambria"/>
          <w:b/>
          <w:bCs/>
          <w:sz w:val="26"/>
          <w:szCs w:val="26"/>
        </w:rPr>
        <w:t>Потім він підійшов і спустився.</w:t>
      </w:r>
      <w:r w:rsidR="002770B2" w:rsidRPr="005B5D56">
        <w:rPr>
          <w:rFonts w:ascii="Cambria" w:hAnsi="Cambria"/>
          <w:b/>
          <w:bCs/>
          <w:sz w:val="26"/>
          <w:szCs w:val="26"/>
        </w:rPr>
        <w:t xml:space="preserve"> </w:t>
      </w:r>
      <w:r w:rsidRPr="005B5D56">
        <w:rPr>
          <w:rFonts w:ascii="Cambria" w:hAnsi="Cambria"/>
          <w:b/>
          <w:bCs/>
          <w:sz w:val="26"/>
          <w:szCs w:val="26"/>
        </w:rPr>
        <w:t xml:space="preserve">Він знаходився від нього (Джибріль від </w:t>
      </w:r>
      <w:r w:rsidRPr="005B5D56">
        <w:rPr>
          <w:rFonts w:ascii="Cambria" w:hAnsi="Cambria"/>
          <w:b/>
          <w:bCs/>
          <w:sz w:val="26"/>
          <w:szCs w:val="26"/>
        </w:rPr>
        <w:lastRenderedPageBreak/>
        <w:t>Мухаммада або Мухаммад від Алла</w:t>
      </w:r>
      <w:r w:rsidR="00341F6D" w:rsidRPr="005B5D56">
        <w:rPr>
          <w:rFonts w:ascii="Cambria" w:hAnsi="Cambria"/>
          <w:b/>
          <w:bCs/>
          <w:sz w:val="26"/>
          <w:szCs w:val="26"/>
        </w:rPr>
        <w:t>га</w:t>
      </w:r>
      <w:r w:rsidRPr="005B5D56">
        <w:rPr>
          <w:rFonts w:ascii="Cambria" w:hAnsi="Cambria"/>
          <w:b/>
          <w:bCs/>
          <w:sz w:val="26"/>
          <w:szCs w:val="26"/>
        </w:rPr>
        <w:t>) на відст</w:t>
      </w:r>
      <w:r w:rsidR="00341F6D" w:rsidRPr="005B5D56">
        <w:rPr>
          <w:rFonts w:ascii="Cambria" w:hAnsi="Cambria"/>
          <w:b/>
          <w:bCs/>
          <w:sz w:val="26"/>
          <w:szCs w:val="26"/>
        </w:rPr>
        <w:t>ані</w:t>
      </w:r>
      <w:r w:rsidRPr="005B5D56">
        <w:rPr>
          <w:rFonts w:ascii="Cambria" w:hAnsi="Cambria"/>
          <w:b/>
          <w:bCs/>
          <w:sz w:val="26"/>
          <w:szCs w:val="26"/>
        </w:rPr>
        <w:t xml:space="preserve"> двох луків або навіть ближче.  Потім Він</w:t>
      </w:r>
      <w:r w:rsidR="00341F6D" w:rsidRPr="005B5D56">
        <w:rPr>
          <w:rFonts w:ascii="Cambria" w:hAnsi="Cambria"/>
          <w:b/>
          <w:bCs/>
          <w:sz w:val="26"/>
          <w:szCs w:val="26"/>
        </w:rPr>
        <w:t xml:space="preserve"> </w:t>
      </w:r>
      <w:r w:rsidRPr="005B5D56">
        <w:rPr>
          <w:rFonts w:ascii="Cambria" w:hAnsi="Cambria"/>
          <w:b/>
          <w:bCs/>
          <w:sz w:val="26"/>
          <w:szCs w:val="26"/>
        </w:rPr>
        <w:t xml:space="preserve"> навіяв Своєму рабові одкровення» </w:t>
      </w:r>
      <w:r w:rsidRPr="00AB6EA9">
        <w:rPr>
          <w:rFonts w:ascii="Cambria" w:hAnsi="Cambria"/>
          <w:sz w:val="26"/>
          <w:szCs w:val="26"/>
        </w:rPr>
        <w:t>(Коран, 53:6-10).</w:t>
      </w:r>
    </w:p>
    <w:p w14:paraId="096E9EC5" w14:textId="426FBA02" w:rsidR="00AB6EA9" w:rsidRPr="00AB6EA9" w:rsidRDefault="00AB6EA9" w:rsidP="00AB6EA9">
      <w:pPr>
        <w:pStyle w:val="p1"/>
        <w:spacing w:line="276" w:lineRule="auto"/>
        <w:ind w:firstLine="720"/>
        <w:jc w:val="lowKashida"/>
        <w:divId w:val="278073524"/>
        <w:rPr>
          <w:rFonts w:ascii="Cambria" w:hAnsi="Cambria"/>
          <w:sz w:val="26"/>
          <w:szCs w:val="26"/>
        </w:rPr>
      </w:pPr>
      <w:r w:rsidRPr="00AB6EA9">
        <w:rPr>
          <w:rFonts w:ascii="Cambria" w:hAnsi="Cambria"/>
          <w:sz w:val="26"/>
          <w:szCs w:val="26"/>
        </w:rPr>
        <w:t xml:space="preserve"> Займенник у слові «наблизився» належить до Джибріля;  а у фразі «Він наві</w:t>
      </w:r>
      <w:r w:rsidR="008675CB">
        <w:rPr>
          <w:rFonts w:ascii="Cambria" w:hAnsi="Cambria"/>
          <w:sz w:val="26"/>
          <w:szCs w:val="26"/>
        </w:rPr>
        <w:t>яв</w:t>
      </w:r>
      <w:r w:rsidRPr="00AB6EA9">
        <w:rPr>
          <w:rFonts w:ascii="Cambria" w:hAnsi="Cambria"/>
          <w:sz w:val="26"/>
          <w:szCs w:val="26"/>
        </w:rPr>
        <w:t xml:space="preserve"> Сво</w:t>
      </w:r>
      <w:r w:rsidR="008675CB">
        <w:rPr>
          <w:rFonts w:ascii="Cambria" w:hAnsi="Cambria"/>
          <w:sz w:val="26"/>
          <w:szCs w:val="26"/>
        </w:rPr>
        <w:t>єму</w:t>
      </w:r>
      <w:r w:rsidRPr="00AB6EA9">
        <w:rPr>
          <w:rFonts w:ascii="Cambria" w:hAnsi="Cambria"/>
          <w:sz w:val="26"/>
          <w:szCs w:val="26"/>
        </w:rPr>
        <w:t xml:space="preserve"> раб</w:t>
      </w:r>
      <w:r w:rsidR="008675CB">
        <w:rPr>
          <w:rFonts w:ascii="Cambria" w:hAnsi="Cambria"/>
          <w:sz w:val="26"/>
          <w:szCs w:val="26"/>
        </w:rPr>
        <w:t>у</w:t>
      </w:r>
      <w:r w:rsidRPr="00AB6EA9">
        <w:rPr>
          <w:rFonts w:ascii="Cambria" w:hAnsi="Cambria"/>
          <w:sz w:val="26"/>
          <w:szCs w:val="26"/>
        </w:rPr>
        <w:t xml:space="preserve"> одкровення» — займенник відноситься до Алла</w:t>
      </w:r>
      <w:r w:rsidR="008675CB">
        <w:rPr>
          <w:rFonts w:ascii="Cambria" w:hAnsi="Cambria"/>
          <w:sz w:val="26"/>
          <w:szCs w:val="26"/>
        </w:rPr>
        <w:t>га</w:t>
      </w:r>
      <w:r w:rsidRPr="00AB6EA9">
        <w:rPr>
          <w:rFonts w:ascii="Cambria" w:hAnsi="Cambria"/>
          <w:sz w:val="26"/>
          <w:szCs w:val="26"/>
        </w:rPr>
        <w:t>, і це є правильним серед слів тлумачів Корану.</w:t>
      </w:r>
    </w:p>
    <w:p w14:paraId="5AB67268" w14:textId="70E95DDB" w:rsidR="00493407" w:rsidRPr="00AB6EA9" w:rsidRDefault="00AB6EA9" w:rsidP="00493407">
      <w:pPr>
        <w:pStyle w:val="p1"/>
        <w:spacing w:line="276" w:lineRule="auto"/>
        <w:ind w:firstLine="720"/>
        <w:jc w:val="lowKashida"/>
        <w:divId w:val="278073524"/>
        <w:rPr>
          <w:rFonts w:ascii="Cambria" w:hAnsi="Cambria"/>
          <w:sz w:val="26"/>
          <w:szCs w:val="26"/>
        </w:rPr>
      </w:pPr>
      <w:r w:rsidRPr="00AB6EA9">
        <w:rPr>
          <w:rFonts w:ascii="Cambria" w:hAnsi="Cambria"/>
          <w:sz w:val="26"/>
          <w:szCs w:val="26"/>
        </w:rPr>
        <w:t xml:space="preserve"> Однак є й ті, хто сказав, що всі займенники відносяться до Алла</w:t>
      </w:r>
      <w:r w:rsidR="00B54A14">
        <w:rPr>
          <w:rFonts w:ascii="Cambria" w:hAnsi="Cambria"/>
          <w:sz w:val="26"/>
          <w:szCs w:val="26"/>
        </w:rPr>
        <w:t>га</w:t>
      </w:r>
      <w:r w:rsidRPr="00AB6EA9">
        <w:rPr>
          <w:rFonts w:ascii="Cambria" w:hAnsi="Cambria"/>
          <w:sz w:val="26"/>
          <w:szCs w:val="26"/>
        </w:rPr>
        <w:t>.  Виходячи з цього, Всевишній Сам наблизився до Мухаммада</w:t>
      </w:r>
      <w:r w:rsidR="00B54A14">
        <w:rPr>
          <w:rFonts w:ascii="Times New Roman" w:hAnsi="Times New Roman"/>
          <w:sz w:val="26"/>
          <w:szCs w:val="26"/>
        </w:rPr>
        <w:t xml:space="preserve">ﷺ </w:t>
      </w:r>
      <w:r w:rsidRPr="00AB6EA9">
        <w:rPr>
          <w:rFonts w:ascii="Cambria" w:hAnsi="Cambria"/>
          <w:sz w:val="26"/>
          <w:szCs w:val="26"/>
        </w:rPr>
        <w:t xml:space="preserve">наближенням, що відповідає Його величі.  Подібно до того, як це передається в хадисі: </w:t>
      </w:r>
      <w:r w:rsidRPr="00493407">
        <w:rPr>
          <w:rFonts w:ascii="Cambria" w:hAnsi="Cambria"/>
          <w:b/>
          <w:bCs/>
          <w:sz w:val="26"/>
          <w:szCs w:val="26"/>
        </w:rPr>
        <w:t xml:space="preserve">«Наближається наш Всевишній і Всемогутній Господь до найнижчого неба...» </w:t>
      </w:r>
      <w:r w:rsidRPr="00AB6EA9">
        <w:rPr>
          <w:rFonts w:ascii="Cambria" w:hAnsi="Cambria"/>
          <w:sz w:val="26"/>
          <w:szCs w:val="26"/>
        </w:rPr>
        <w:t>(ат-Табарані в «ад-Дуа» 1/59).</w:t>
      </w:r>
    </w:p>
    <w:p w14:paraId="54F5895A" w14:textId="21AC7203" w:rsidR="00AB6EA9" w:rsidRPr="00AB6EA9" w:rsidRDefault="00AB6EA9" w:rsidP="00252F51">
      <w:pPr>
        <w:pStyle w:val="p1"/>
        <w:spacing w:line="276" w:lineRule="auto"/>
        <w:ind w:firstLine="720"/>
        <w:jc w:val="lowKashida"/>
        <w:divId w:val="278073524"/>
        <w:rPr>
          <w:rFonts w:ascii="Cambria" w:hAnsi="Cambria"/>
          <w:sz w:val="26"/>
          <w:szCs w:val="26"/>
        </w:rPr>
      </w:pPr>
      <w:r w:rsidRPr="00AB6EA9">
        <w:rPr>
          <w:rFonts w:ascii="Cambria" w:hAnsi="Cambria"/>
          <w:sz w:val="26"/>
          <w:szCs w:val="26"/>
        </w:rPr>
        <w:t xml:space="preserve"> Фраза </w:t>
      </w:r>
      <w:r w:rsidRPr="00493407">
        <w:rPr>
          <w:rFonts w:ascii="Cambria" w:hAnsi="Cambria"/>
          <w:b/>
          <w:bCs/>
          <w:sz w:val="26"/>
          <w:szCs w:val="26"/>
        </w:rPr>
        <w:t>"Він знаходився від нього</w:t>
      </w:r>
      <w:r w:rsidRPr="00AB6EA9">
        <w:rPr>
          <w:rFonts w:ascii="Cambria" w:hAnsi="Cambria"/>
          <w:sz w:val="26"/>
          <w:szCs w:val="26"/>
        </w:rPr>
        <w:t xml:space="preserve"> (Джибріль від Мухаммада або Мухаммад від Алла</w:t>
      </w:r>
      <w:r w:rsidR="001D759B">
        <w:rPr>
          <w:rFonts w:ascii="Cambria" w:hAnsi="Cambria"/>
          <w:sz w:val="26"/>
          <w:szCs w:val="26"/>
        </w:rPr>
        <w:t>га</w:t>
      </w:r>
      <w:r w:rsidRPr="00AB6EA9">
        <w:rPr>
          <w:rFonts w:ascii="Cambria" w:hAnsi="Cambria"/>
          <w:sz w:val="26"/>
          <w:szCs w:val="26"/>
        </w:rPr>
        <w:t xml:space="preserve">) </w:t>
      </w:r>
      <w:r w:rsidRPr="001D759B">
        <w:rPr>
          <w:rFonts w:ascii="Cambria" w:hAnsi="Cambria"/>
          <w:b/>
          <w:bCs/>
          <w:sz w:val="26"/>
          <w:szCs w:val="26"/>
        </w:rPr>
        <w:t>на відстані двох луків або навіть ближче"</w:t>
      </w:r>
      <w:r w:rsidRPr="00AB6EA9">
        <w:rPr>
          <w:rFonts w:ascii="Cambria" w:hAnsi="Cambria"/>
          <w:sz w:val="26"/>
          <w:szCs w:val="26"/>
        </w:rPr>
        <w:t xml:space="preserve"> пов'язана зі словом "наблизився", і тоді ми можемо сказати, що Алла</w:t>
      </w:r>
      <w:r w:rsidR="001D759B">
        <w:rPr>
          <w:rFonts w:ascii="Cambria" w:hAnsi="Cambria"/>
          <w:sz w:val="26"/>
          <w:szCs w:val="26"/>
        </w:rPr>
        <w:t>г</w:t>
      </w:r>
      <w:r w:rsidRPr="00AB6EA9">
        <w:rPr>
          <w:rFonts w:ascii="Cambria" w:hAnsi="Cambria"/>
          <w:sz w:val="26"/>
          <w:szCs w:val="26"/>
        </w:rPr>
        <w:t xml:space="preserve"> наблизився на відстань двох луків, подібно до того, як сказав Посл</w:t>
      </w:r>
      <w:r w:rsidR="00252F51">
        <w:rPr>
          <w:rFonts w:ascii="Cambria" w:hAnsi="Cambria"/>
          <w:sz w:val="26"/>
          <w:szCs w:val="26"/>
        </w:rPr>
        <w:t xml:space="preserve">анець </w:t>
      </w:r>
      <w:r w:rsidR="00252F51">
        <w:rPr>
          <w:rFonts w:ascii="Times New Roman" w:hAnsi="Times New Roman"/>
          <w:sz w:val="26"/>
          <w:szCs w:val="26"/>
        </w:rPr>
        <w:t xml:space="preserve">ﷺ </w:t>
      </w:r>
      <w:r w:rsidRPr="00AB6EA9">
        <w:rPr>
          <w:rFonts w:ascii="Cambria" w:hAnsi="Cambria"/>
          <w:sz w:val="26"/>
          <w:szCs w:val="26"/>
        </w:rPr>
        <w:t>: «</w:t>
      </w:r>
      <w:r w:rsidRPr="00252F51">
        <w:rPr>
          <w:rFonts w:ascii="Cambria" w:hAnsi="Cambria"/>
          <w:i/>
          <w:iCs/>
          <w:sz w:val="26"/>
          <w:szCs w:val="26"/>
        </w:rPr>
        <w:t>Воістину, Той, до кого ви звертаєтеся ближче до вас, ніж шиї ваших верхових тварин»</w:t>
      </w:r>
      <w:r w:rsidRPr="00AB6EA9">
        <w:rPr>
          <w:rFonts w:ascii="Cambria" w:hAnsi="Cambria"/>
          <w:sz w:val="26"/>
          <w:szCs w:val="26"/>
        </w:rPr>
        <w:t xml:space="preserve"> (Ахмад 4/402).</w:t>
      </w:r>
    </w:p>
    <w:p w14:paraId="6AA337B5" w14:textId="6156438A" w:rsidR="00AB6EA9" w:rsidRPr="00AB6EA9" w:rsidRDefault="00AB6EA9" w:rsidP="00AB6EA9">
      <w:pPr>
        <w:pStyle w:val="p1"/>
        <w:spacing w:line="276" w:lineRule="auto"/>
        <w:ind w:firstLine="720"/>
        <w:jc w:val="lowKashida"/>
        <w:divId w:val="278073524"/>
        <w:rPr>
          <w:rFonts w:ascii="Cambria" w:hAnsi="Cambria"/>
          <w:sz w:val="26"/>
          <w:szCs w:val="26"/>
        </w:rPr>
      </w:pPr>
      <w:r w:rsidRPr="00AB6EA9">
        <w:rPr>
          <w:rFonts w:ascii="Cambria" w:hAnsi="Cambria"/>
          <w:sz w:val="26"/>
          <w:szCs w:val="26"/>
        </w:rPr>
        <w:t xml:space="preserve"> У фразі</w:t>
      </w:r>
      <w:r w:rsidRPr="00AC5C2D">
        <w:rPr>
          <w:rFonts w:ascii="Cambria" w:hAnsi="Cambria"/>
          <w:b/>
          <w:bCs/>
          <w:sz w:val="26"/>
          <w:szCs w:val="26"/>
        </w:rPr>
        <w:t xml:space="preserve"> «... </w:t>
      </w:r>
      <w:r w:rsidR="00AC5C2D">
        <w:rPr>
          <w:rFonts w:ascii="Cambria" w:hAnsi="Cambria"/>
          <w:b/>
          <w:bCs/>
          <w:sz w:val="26"/>
          <w:szCs w:val="26"/>
        </w:rPr>
        <w:t>або</w:t>
      </w:r>
      <w:r w:rsidRPr="00AC5C2D">
        <w:rPr>
          <w:rFonts w:ascii="Cambria" w:hAnsi="Cambria"/>
          <w:b/>
          <w:bCs/>
          <w:sz w:val="26"/>
          <w:szCs w:val="26"/>
        </w:rPr>
        <w:t xml:space="preserve"> навіть ближче»</w:t>
      </w:r>
      <w:r w:rsidRPr="00AB6EA9">
        <w:rPr>
          <w:rFonts w:ascii="Cambria" w:hAnsi="Cambria"/>
          <w:sz w:val="26"/>
          <w:szCs w:val="26"/>
        </w:rPr>
        <w:t xml:space="preserve"> союз «або», на думку тлумачів Корану, приходить зі змістом </w:t>
      </w:r>
      <w:r w:rsidRPr="00AB6EA9">
        <w:rPr>
          <w:rFonts w:ascii="Cambria" w:hAnsi="Cambria"/>
          <w:sz w:val="26"/>
          <w:szCs w:val="26"/>
          <w:rtl/>
        </w:rPr>
        <w:t>بل)</w:t>
      </w:r>
      <w:r w:rsidR="00CF5FAB">
        <w:rPr>
          <w:rFonts w:ascii="Cambria" w:hAnsi="Cambria"/>
          <w:sz w:val="26"/>
          <w:szCs w:val="26"/>
        </w:rPr>
        <w:t>) «швидше</w:t>
      </w:r>
      <w:r w:rsidRPr="00AB6EA9">
        <w:rPr>
          <w:rFonts w:ascii="Cambria" w:hAnsi="Cambria"/>
          <w:sz w:val="26"/>
          <w:szCs w:val="26"/>
        </w:rPr>
        <w:t xml:space="preserve"> навіть», або ж застосований для посилення підтвердження, якби було сказано: «Якщо не ближче, то точно не далі».  Це подібно до того, як людина каже: «У мене тисяча дирхемів або навіть більше».  Люди зрозуміють його так, що він має не менше тисячі дирхемів.  Тому частинка </w:t>
      </w:r>
      <w:r w:rsidRPr="00AB6EA9">
        <w:rPr>
          <w:rFonts w:ascii="Cambria" w:hAnsi="Cambria"/>
          <w:sz w:val="26"/>
          <w:szCs w:val="26"/>
          <w:rtl/>
        </w:rPr>
        <w:t xml:space="preserve">بل) </w:t>
      </w:r>
      <w:r w:rsidR="00E67F24">
        <w:rPr>
          <w:rFonts w:ascii="Cambria" w:hAnsi="Cambria"/>
          <w:sz w:val="26"/>
          <w:szCs w:val="26"/>
        </w:rPr>
        <w:t xml:space="preserve">) вказує </w:t>
      </w:r>
      <w:r w:rsidRPr="00AB6EA9">
        <w:rPr>
          <w:rFonts w:ascii="Cambria" w:hAnsi="Cambria"/>
          <w:sz w:val="26"/>
          <w:szCs w:val="26"/>
        </w:rPr>
        <w:t>або збільшення, або, як мінімум, на відповідність.</w:t>
      </w:r>
    </w:p>
    <w:p w14:paraId="129CF7D1" w14:textId="61D88D40" w:rsidR="00AB6EA9" w:rsidRPr="00976F98" w:rsidRDefault="00AB6EA9" w:rsidP="00976F98">
      <w:pPr>
        <w:pStyle w:val="p1"/>
        <w:spacing w:line="276" w:lineRule="auto"/>
        <w:ind w:firstLine="720"/>
        <w:jc w:val="center"/>
        <w:divId w:val="278073524"/>
        <w:rPr>
          <w:rFonts w:ascii="Cambria" w:hAnsi="Cambria"/>
          <w:b/>
          <w:bCs/>
          <w:sz w:val="30"/>
          <w:szCs w:val="30"/>
        </w:rPr>
      </w:pPr>
      <w:r w:rsidRPr="00976F98">
        <w:rPr>
          <w:rFonts w:ascii="Cambria" w:hAnsi="Cambria"/>
          <w:b/>
          <w:bCs/>
          <w:sz w:val="30"/>
          <w:szCs w:val="30"/>
        </w:rPr>
        <w:t>***</w:t>
      </w:r>
    </w:p>
    <w:p w14:paraId="2ADBD755" w14:textId="77777777" w:rsidR="00AB6EA9" w:rsidRPr="00976F98" w:rsidRDefault="00AB6EA9" w:rsidP="00AB6EA9">
      <w:pPr>
        <w:pStyle w:val="p1"/>
        <w:spacing w:line="276" w:lineRule="auto"/>
        <w:ind w:firstLine="720"/>
        <w:jc w:val="lowKashida"/>
        <w:divId w:val="278073524"/>
        <w:rPr>
          <w:rFonts w:ascii="Cambria" w:hAnsi="Cambria"/>
          <w:sz w:val="26"/>
          <w:szCs w:val="26"/>
          <w:u w:val="single"/>
        </w:rPr>
      </w:pPr>
      <w:r w:rsidRPr="00AB6EA9">
        <w:rPr>
          <w:rFonts w:ascii="Cambria" w:hAnsi="Cambria"/>
          <w:sz w:val="26"/>
          <w:szCs w:val="26"/>
        </w:rPr>
        <w:t xml:space="preserve"> </w:t>
      </w:r>
      <w:r w:rsidRPr="00976F98">
        <w:rPr>
          <w:rFonts w:ascii="Cambria" w:hAnsi="Cambria"/>
          <w:sz w:val="26"/>
          <w:szCs w:val="26"/>
          <w:u w:val="single"/>
        </w:rPr>
        <w:t>Шейхуль-Іслям Ібн Таймія сказав:</w:t>
      </w:r>
    </w:p>
    <w:p w14:paraId="0BAEB356" w14:textId="77777777" w:rsidR="00F31262" w:rsidRDefault="00AB6EA9" w:rsidP="00F31262">
      <w:pPr>
        <w:pStyle w:val="p1"/>
        <w:spacing w:line="276" w:lineRule="auto"/>
        <w:ind w:firstLine="720"/>
        <w:jc w:val="lowKashida"/>
        <w:divId w:val="278073524"/>
        <w:rPr>
          <w:rFonts w:ascii="Cambria" w:hAnsi="Cambria"/>
          <w:sz w:val="26"/>
          <w:szCs w:val="26"/>
        </w:rPr>
      </w:pPr>
      <w:r w:rsidRPr="00AB6EA9">
        <w:rPr>
          <w:rFonts w:ascii="Cambria" w:hAnsi="Cambria"/>
          <w:sz w:val="26"/>
          <w:szCs w:val="26"/>
        </w:rPr>
        <w:t xml:space="preserve"> На кшталт фраз, які прийшли в Корані, як </w:t>
      </w:r>
      <w:r w:rsidRPr="00AB6EA9">
        <w:rPr>
          <w:rFonts w:ascii="Cambria" w:hAnsi="Cambria"/>
          <w:sz w:val="26"/>
          <w:szCs w:val="26"/>
          <w:rtl/>
        </w:rPr>
        <w:t>الفجر)</w:t>
      </w:r>
      <w:r w:rsidR="00106B5F">
        <w:rPr>
          <w:rFonts w:ascii="Cambria" w:hAnsi="Cambria"/>
          <w:sz w:val="26"/>
          <w:szCs w:val="26"/>
        </w:rPr>
        <w:t>) «світанок</w:t>
      </w:r>
      <w:r w:rsidR="00942404">
        <w:rPr>
          <w:rFonts w:ascii="Cambria" w:hAnsi="Cambria"/>
          <w:sz w:val="26"/>
          <w:szCs w:val="26"/>
        </w:rPr>
        <w:t>»</w:t>
      </w:r>
      <w:r w:rsidRPr="00AB6EA9">
        <w:rPr>
          <w:rFonts w:ascii="Cambria" w:hAnsi="Cambria"/>
          <w:sz w:val="26"/>
          <w:szCs w:val="26"/>
        </w:rPr>
        <w:t>(</w:t>
      </w:r>
      <w:r w:rsidRPr="00AB6EA9">
        <w:rPr>
          <w:rFonts w:ascii="Cambria" w:hAnsi="Cambria"/>
          <w:sz w:val="26"/>
          <w:szCs w:val="26"/>
          <w:rtl/>
        </w:rPr>
        <w:t>الشفع والوتر</w:t>
      </w:r>
      <w:r w:rsidR="00F31262">
        <w:rPr>
          <w:rFonts w:ascii="Cambria" w:hAnsi="Cambria"/>
          <w:sz w:val="26"/>
          <w:szCs w:val="26"/>
        </w:rPr>
        <w:t>) парне</w:t>
      </w:r>
      <w:r w:rsidRPr="00AB6EA9">
        <w:rPr>
          <w:rFonts w:ascii="Cambria" w:hAnsi="Cambria"/>
          <w:sz w:val="26"/>
          <w:szCs w:val="26"/>
        </w:rPr>
        <w:t xml:space="preserve"> і непар</w:t>
      </w:r>
      <w:r w:rsidR="00F31262">
        <w:rPr>
          <w:rFonts w:ascii="Cambria" w:hAnsi="Cambria"/>
          <w:sz w:val="26"/>
          <w:szCs w:val="26"/>
        </w:rPr>
        <w:t>не</w:t>
      </w:r>
      <w:r w:rsidRPr="00AB6EA9">
        <w:rPr>
          <w:rFonts w:ascii="Cambria" w:hAnsi="Cambria"/>
          <w:sz w:val="26"/>
          <w:szCs w:val="26"/>
        </w:rPr>
        <w:t xml:space="preserve">», </w:t>
      </w:r>
      <w:r w:rsidRPr="00AB6EA9">
        <w:rPr>
          <w:rFonts w:ascii="Cambria" w:hAnsi="Cambria"/>
          <w:sz w:val="26"/>
          <w:szCs w:val="26"/>
          <w:rtl/>
        </w:rPr>
        <w:t xml:space="preserve">وليال عشر) </w:t>
      </w:r>
      <w:r w:rsidR="00F31262">
        <w:rPr>
          <w:rFonts w:ascii="Cambria" w:hAnsi="Cambria"/>
          <w:sz w:val="26"/>
          <w:szCs w:val="26"/>
        </w:rPr>
        <w:t xml:space="preserve">)  десять </w:t>
      </w:r>
      <w:r w:rsidRPr="00AB6EA9">
        <w:rPr>
          <w:rFonts w:ascii="Cambria" w:hAnsi="Cambria"/>
          <w:sz w:val="26"/>
          <w:szCs w:val="26"/>
        </w:rPr>
        <w:t>ночей» тощо.</w:t>
      </w:r>
    </w:p>
    <w:p w14:paraId="0FED3192" w14:textId="7BD9D7F4" w:rsidR="00AB6EA9" w:rsidRPr="00AB6EA9" w:rsidRDefault="00AB6EA9" w:rsidP="00F31262">
      <w:pPr>
        <w:pStyle w:val="p1"/>
        <w:spacing w:line="276" w:lineRule="auto"/>
        <w:ind w:firstLine="720"/>
        <w:jc w:val="lowKashida"/>
        <w:divId w:val="278073524"/>
        <w:rPr>
          <w:rFonts w:ascii="Cambria" w:hAnsi="Cambria"/>
          <w:sz w:val="26"/>
          <w:szCs w:val="26"/>
        </w:rPr>
      </w:pPr>
      <w:r w:rsidRPr="00AB6EA9">
        <w:rPr>
          <w:rFonts w:ascii="Cambria" w:hAnsi="Cambria"/>
          <w:sz w:val="26"/>
          <w:szCs w:val="26"/>
        </w:rPr>
        <w:t xml:space="preserve">Щодо подібних виразів можливе, щоб мали на увазі всі </w:t>
      </w:r>
      <w:r w:rsidR="00F31262">
        <w:rPr>
          <w:rFonts w:ascii="Cambria" w:hAnsi="Cambria"/>
          <w:sz w:val="26"/>
          <w:szCs w:val="26"/>
        </w:rPr>
        <w:t>сенси</w:t>
      </w:r>
      <w:r w:rsidRPr="00AB6EA9">
        <w:rPr>
          <w:rFonts w:ascii="Cambria" w:hAnsi="Cambria"/>
          <w:sz w:val="26"/>
          <w:szCs w:val="26"/>
        </w:rPr>
        <w:t>, про які було сказано саляфами, але можливе й ні.</w:t>
      </w:r>
    </w:p>
    <w:p w14:paraId="19937154" w14:textId="4171B949" w:rsidR="00AB6EA9" w:rsidRPr="00AB6EA9" w:rsidRDefault="00AB6EA9" w:rsidP="00AB6EA9">
      <w:pPr>
        <w:pStyle w:val="p1"/>
        <w:spacing w:line="276" w:lineRule="auto"/>
        <w:ind w:firstLine="720"/>
        <w:jc w:val="lowKashida"/>
        <w:divId w:val="278073524"/>
        <w:rPr>
          <w:rFonts w:ascii="Cambria" w:hAnsi="Cambria"/>
          <w:sz w:val="26"/>
          <w:szCs w:val="26"/>
        </w:rPr>
      </w:pPr>
      <w:r w:rsidRPr="00AB6EA9">
        <w:rPr>
          <w:rFonts w:ascii="Cambria" w:hAnsi="Cambria"/>
          <w:sz w:val="26"/>
          <w:szCs w:val="26"/>
        </w:rPr>
        <w:t xml:space="preserve"> Також можливо, що аят був посланий двічі і один раз м</w:t>
      </w:r>
      <w:r w:rsidR="00342F48">
        <w:rPr>
          <w:rFonts w:ascii="Cambria" w:hAnsi="Cambria"/>
          <w:sz w:val="26"/>
          <w:szCs w:val="26"/>
        </w:rPr>
        <w:t>алось</w:t>
      </w:r>
      <w:r w:rsidRPr="00AB6EA9">
        <w:rPr>
          <w:rFonts w:ascii="Cambria" w:hAnsi="Cambria"/>
          <w:sz w:val="26"/>
          <w:szCs w:val="26"/>
        </w:rPr>
        <w:t xml:space="preserve"> на увазі одне, а в інший раз — інше, або коли фраза має </w:t>
      </w:r>
      <w:r w:rsidR="00342F48">
        <w:rPr>
          <w:rFonts w:ascii="Cambria" w:hAnsi="Cambria"/>
          <w:sz w:val="26"/>
          <w:szCs w:val="26"/>
        </w:rPr>
        <w:t>де</w:t>
      </w:r>
      <w:r w:rsidRPr="00AB6EA9">
        <w:rPr>
          <w:rFonts w:ascii="Cambria" w:hAnsi="Cambria"/>
          <w:sz w:val="26"/>
          <w:szCs w:val="26"/>
        </w:rPr>
        <w:t>кілька не взаємовиключних значень.  Такий підхід вважали прийнятним більшість вчених мал</w:t>
      </w:r>
      <w:r w:rsidR="00360D9D">
        <w:rPr>
          <w:rFonts w:ascii="Cambria" w:hAnsi="Cambria"/>
          <w:sz w:val="26"/>
          <w:szCs w:val="26"/>
        </w:rPr>
        <w:t>і</w:t>
      </w:r>
      <w:r w:rsidRPr="00AB6EA9">
        <w:rPr>
          <w:rFonts w:ascii="Cambria" w:hAnsi="Cambria"/>
          <w:sz w:val="26"/>
          <w:szCs w:val="26"/>
        </w:rPr>
        <w:t>кітського, шафіїтського та ханбалітського мазхабів та багато послідовників каламу.  Або, якщо фраза означає щось одне і нічого не вказує на конкретизацію, вона має загальний зміст.  І якщо щодо такої фрази прийнятні дві думки, що не взаємовиключають, то це також подібно до наявності у слова кількох значень.</w:t>
      </w:r>
    </w:p>
    <w:p w14:paraId="486F5B56" w14:textId="77777777" w:rsidR="00AB6EA9" w:rsidRPr="002C6DE5" w:rsidRDefault="00AB6EA9" w:rsidP="00AB6EA9">
      <w:pPr>
        <w:pStyle w:val="p1"/>
        <w:spacing w:line="276" w:lineRule="auto"/>
        <w:ind w:firstLine="720"/>
        <w:jc w:val="lowKashida"/>
        <w:divId w:val="278073524"/>
        <w:rPr>
          <w:rFonts w:ascii="Cambria" w:hAnsi="Cambria"/>
          <w:sz w:val="26"/>
          <w:szCs w:val="26"/>
          <w:u w:val="single"/>
        </w:rPr>
      </w:pPr>
      <w:r w:rsidRPr="002C6DE5">
        <w:rPr>
          <w:rFonts w:ascii="Cambria" w:hAnsi="Cambria"/>
          <w:sz w:val="26"/>
          <w:szCs w:val="26"/>
          <w:u w:val="single"/>
        </w:rPr>
        <w:t xml:space="preserve"> Роз'яснення шейха Ібн Усайміна:</w:t>
      </w:r>
    </w:p>
    <w:p w14:paraId="278BB47C" w14:textId="0219B160" w:rsidR="001A62A4" w:rsidRDefault="00AB6EA9" w:rsidP="000B090F">
      <w:pPr>
        <w:pStyle w:val="p1"/>
        <w:spacing w:line="276" w:lineRule="auto"/>
        <w:ind w:firstLine="720"/>
        <w:jc w:val="lowKashida"/>
        <w:divId w:val="278073524"/>
        <w:rPr>
          <w:rFonts w:ascii="Cambria" w:hAnsi="Cambria"/>
          <w:sz w:val="26"/>
          <w:szCs w:val="26"/>
        </w:rPr>
      </w:pPr>
      <w:r w:rsidRPr="00AB6EA9">
        <w:rPr>
          <w:rFonts w:ascii="Cambria" w:hAnsi="Cambria"/>
          <w:sz w:val="26"/>
          <w:szCs w:val="26"/>
        </w:rPr>
        <w:t xml:space="preserve"> Автор каже, що суперечність серед тлумачів буває через те, що слово може мати два сенси, на кшталт слова </w:t>
      </w:r>
      <w:r w:rsidRPr="00AB6EA9">
        <w:rPr>
          <w:rFonts w:ascii="Cambria" w:hAnsi="Cambria"/>
          <w:sz w:val="26"/>
          <w:szCs w:val="26"/>
          <w:rtl/>
        </w:rPr>
        <w:t xml:space="preserve">العين) </w:t>
      </w:r>
      <w:r w:rsidR="000B090F">
        <w:rPr>
          <w:rFonts w:ascii="Cambria" w:hAnsi="Cambria"/>
          <w:sz w:val="26"/>
          <w:szCs w:val="26"/>
        </w:rPr>
        <w:t xml:space="preserve">) і </w:t>
      </w:r>
      <w:r w:rsidRPr="00AB6EA9">
        <w:rPr>
          <w:rFonts w:ascii="Cambria" w:hAnsi="Cambria"/>
          <w:sz w:val="26"/>
          <w:szCs w:val="26"/>
        </w:rPr>
        <w:t xml:space="preserve">подібних до нього слів.  Або слово в основі має одне значення, проте, в одному випадку мається на увазі один його різновид, а в інший раз - інший.  Узгоджене слово </w:t>
      </w:r>
      <w:r w:rsidRPr="00AB6EA9">
        <w:rPr>
          <w:rFonts w:ascii="Cambria" w:hAnsi="Cambria"/>
          <w:sz w:val="26"/>
          <w:szCs w:val="26"/>
          <w:rtl/>
        </w:rPr>
        <w:t xml:space="preserve">المتواطئ) — </w:t>
      </w:r>
      <w:r w:rsidR="000B090F">
        <w:rPr>
          <w:rFonts w:ascii="Cambria" w:hAnsi="Cambria"/>
          <w:sz w:val="26"/>
          <w:szCs w:val="26"/>
        </w:rPr>
        <w:t xml:space="preserve">) це </w:t>
      </w:r>
      <w:r w:rsidRPr="00AB6EA9">
        <w:rPr>
          <w:rFonts w:ascii="Cambria" w:hAnsi="Cambria"/>
          <w:sz w:val="26"/>
          <w:szCs w:val="26"/>
        </w:rPr>
        <w:t xml:space="preserve">однозначне слово, яке повністю охоплює все його значення, як слово «людина», «камінь», «сонце», «місяць» тощо.  І коли таке слово включає підвиди та категорії — як говорить автор — то розбіжності в тлумаченні можуть стосуватися саме цих різновидів і категорій конкретного поняття.  Однак </w:t>
      </w:r>
      <w:r w:rsidRPr="00AB6EA9">
        <w:rPr>
          <w:rFonts w:ascii="Cambria" w:hAnsi="Cambria"/>
          <w:sz w:val="26"/>
          <w:szCs w:val="26"/>
        </w:rPr>
        <w:lastRenderedPageBreak/>
        <w:t>насправді таке зустрічається дуже рідко, але навіть у цьому випадку контекст сам вказує на конкретну категорію або вид і робить обов'язковим розуміння цього слова саме в такому ключі.</w:t>
      </w:r>
    </w:p>
    <w:p w14:paraId="485B4F48" w14:textId="2019E6A6" w:rsidR="00263844" w:rsidRDefault="000407D7" w:rsidP="00263844">
      <w:pPr>
        <w:pStyle w:val="p1"/>
        <w:spacing w:line="276" w:lineRule="auto"/>
        <w:ind w:firstLine="720"/>
        <w:jc w:val="lowKashida"/>
        <w:divId w:val="278073524"/>
        <w:rPr>
          <w:rFonts w:ascii="Cambria" w:hAnsi="Cambria"/>
          <w:sz w:val="26"/>
          <w:szCs w:val="26"/>
        </w:rPr>
      </w:pPr>
      <w:r>
        <w:rPr>
          <w:rFonts w:ascii="Cambria" w:hAnsi="Cambria"/>
          <w:sz w:val="26"/>
          <w:szCs w:val="26"/>
        </w:rPr>
        <w:t>Наприклад</w:t>
      </w:r>
      <w:r w:rsidR="00CD7AA7" w:rsidRPr="00CD7AA7">
        <w:rPr>
          <w:rFonts w:ascii="Cambria" w:hAnsi="Cambria"/>
          <w:sz w:val="26"/>
          <w:szCs w:val="26"/>
        </w:rPr>
        <w:t>, прийменни</w:t>
      </w:r>
      <w:r>
        <w:rPr>
          <w:rFonts w:ascii="Cambria" w:hAnsi="Cambria"/>
          <w:sz w:val="26"/>
          <w:szCs w:val="26"/>
        </w:rPr>
        <w:t>к</w:t>
      </w:r>
      <w:r w:rsidR="00CD7AA7" w:rsidRPr="00CD7AA7">
        <w:rPr>
          <w:rFonts w:ascii="Cambria" w:hAnsi="Cambria"/>
          <w:sz w:val="26"/>
          <w:szCs w:val="26"/>
        </w:rPr>
        <w:t xml:space="preserve"> </w:t>
      </w:r>
      <w:r w:rsidR="00CD7AA7" w:rsidRPr="00CD7AA7">
        <w:rPr>
          <w:rFonts w:ascii="Cambria" w:hAnsi="Cambria"/>
          <w:sz w:val="26"/>
          <w:szCs w:val="26"/>
          <w:rtl/>
        </w:rPr>
        <w:t xml:space="preserve">مع)  </w:t>
      </w:r>
      <w:r>
        <w:rPr>
          <w:rFonts w:ascii="Cambria" w:hAnsi="Cambria"/>
          <w:sz w:val="26"/>
          <w:szCs w:val="26"/>
        </w:rPr>
        <w:t>) «</w:t>
      </w:r>
      <w:r w:rsidR="0066247A">
        <w:rPr>
          <w:rFonts w:ascii="Cambria" w:hAnsi="Cambria"/>
          <w:sz w:val="26"/>
          <w:szCs w:val="26"/>
        </w:rPr>
        <w:t>з</w:t>
      </w:r>
      <w:r w:rsidR="00CD7AA7" w:rsidRPr="00CD7AA7">
        <w:rPr>
          <w:rFonts w:ascii="Cambria" w:hAnsi="Cambria"/>
          <w:sz w:val="26"/>
          <w:szCs w:val="26"/>
        </w:rPr>
        <w:t>», «разом» в арабській мові відноситься до однозначних слів, тому що його сенс спільно чогось із чимось.  Однак це слово може відрізнятись залежно від контексту в конкретизації виду спільності.  Якщо сказати «вода з молоком», сенс у тому, що вони змішані.  Якщо ж сказати «дружина зі своїм чоловіком», сенс у тому, що жінка продовжує залишатися дружиною свого чоловіка.  Якщо сказати «офіцер зі своїм військом», сенс у тому, що він контролює їх, і для дійсності використання цього виразу йому не обов'язково фізично перебувати поряд з ними.</w:t>
      </w:r>
    </w:p>
    <w:p w14:paraId="0E18EDC1" w14:textId="1BC1EF53" w:rsidR="00CD7AA7" w:rsidRPr="00CD7AA7" w:rsidRDefault="00CD7AA7" w:rsidP="00263844">
      <w:pPr>
        <w:pStyle w:val="p1"/>
        <w:spacing w:line="276" w:lineRule="auto"/>
        <w:ind w:firstLine="720"/>
        <w:jc w:val="lowKashida"/>
        <w:divId w:val="278073524"/>
        <w:rPr>
          <w:rFonts w:ascii="Cambria" w:hAnsi="Cambria"/>
          <w:sz w:val="26"/>
          <w:szCs w:val="26"/>
        </w:rPr>
      </w:pPr>
      <w:r w:rsidRPr="00CD7AA7">
        <w:rPr>
          <w:rFonts w:ascii="Cambria" w:hAnsi="Cambria"/>
          <w:sz w:val="26"/>
          <w:szCs w:val="26"/>
        </w:rPr>
        <w:t>Таким чином, прийменник «з/разом», є однозначним словом, у всіх згаданих випадках несе в собі сенс спільності, проте ця спільнота відрізняється залежно від того, до чого застосовується.</w:t>
      </w:r>
    </w:p>
    <w:p w14:paraId="6D65CED7" w14:textId="223DFA3F" w:rsidR="00CD7AA7" w:rsidRPr="00CD7AA7" w:rsidRDefault="00CD7AA7" w:rsidP="00CD7AA7">
      <w:pPr>
        <w:pStyle w:val="p1"/>
        <w:spacing w:line="276" w:lineRule="auto"/>
        <w:ind w:firstLine="720"/>
        <w:jc w:val="lowKashida"/>
        <w:divId w:val="278073524"/>
        <w:rPr>
          <w:rFonts w:ascii="Cambria" w:hAnsi="Cambria"/>
          <w:sz w:val="26"/>
          <w:szCs w:val="26"/>
        </w:rPr>
      </w:pPr>
      <w:r w:rsidRPr="00CD7AA7">
        <w:rPr>
          <w:rFonts w:ascii="Cambria" w:hAnsi="Cambria"/>
          <w:sz w:val="26"/>
          <w:szCs w:val="26"/>
        </w:rPr>
        <w:t xml:space="preserve"> Також до цієї галузі належать і місця, про які сказав автор.  І якщо вчені розійшлися в думках, хто має на увазі під тим чи іншим займенником, а сенс сприймає дійсність обох значень, то це стосується області різновидів, коли кожна з груп вчених згадує один з різновидів.  Якщо ж обидва значення не можуть бути істинними, то тільки в цьому випадку це стосується розбіжностей протиставлення.</w:t>
      </w:r>
    </w:p>
    <w:p w14:paraId="7E791E33" w14:textId="7D4469B5" w:rsidR="00CD7AA7" w:rsidRPr="00CD7AA7" w:rsidRDefault="00CD7AA7" w:rsidP="007F4E9F">
      <w:pPr>
        <w:pStyle w:val="p1"/>
        <w:spacing w:line="276" w:lineRule="auto"/>
        <w:ind w:firstLine="720"/>
        <w:jc w:val="lowKashida"/>
        <w:divId w:val="278073524"/>
        <w:rPr>
          <w:rFonts w:ascii="Cambria" w:hAnsi="Cambria"/>
          <w:sz w:val="26"/>
          <w:szCs w:val="26"/>
        </w:rPr>
      </w:pPr>
      <w:r w:rsidRPr="00CD7AA7">
        <w:rPr>
          <w:rFonts w:ascii="Cambria" w:hAnsi="Cambria"/>
          <w:sz w:val="26"/>
          <w:szCs w:val="26"/>
        </w:rPr>
        <w:t xml:space="preserve"> Також автор говорить про слова-омоніми, що мають одне звучання, але підходять для абсолютно різних </w:t>
      </w:r>
      <w:r w:rsidR="0028754F">
        <w:rPr>
          <w:rFonts w:ascii="Cambria" w:hAnsi="Cambria"/>
          <w:sz w:val="26"/>
          <w:szCs w:val="26"/>
        </w:rPr>
        <w:t>сенсів</w:t>
      </w:r>
      <w:r w:rsidRPr="00CD7AA7">
        <w:rPr>
          <w:rFonts w:ascii="Cambria" w:hAnsi="Cambria"/>
          <w:sz w:val="26"/>
          <w:szCs w:val="26"/>
        </w:rPr>
        <w:t>.  І правильним щодо них є те, що з боку тлумачення Корану припустимо, щоб малися на увазі обидва значення, якщо вони не є взаємовиключними.  Прикладом може бути слово</w:t>
      </w:r>
      <w:r w:rsidR="00631D07">
        <w:rPr>
          <w:rFonts w:ascii="Cambria" w:hAnsi="Cambria"/>
          <w:sz w:val="26"/>
          <w:szCs w:val="26"/>
        </w:rPr>
        <w:t>, яке наводили у приклад раніше</w:t>
      </w:r>
      <w:r w:rsidRPr="00CD7AA7">
        <w:rPr>
          <w:rFonts w:ascii="Cambria" w:hAnsi="Cambria"/>
          <w:sz w:val="26"/>
          <w:szCs w:val="26"/>
        </w:rPr>
        <w:t xml:space="preserve"> </w:t>
      </w:r>
      <w:r w:rsidRPr="00CD7AA7">
        <w:rPr>
          <w:rFonts w:ascii="Cambria" w:hAnsi="Cambria"/>
          <w:sz w:val="26"/>
          <w:szCs w:val="26"/>
          <w:rtl/>
        </w:rPr>
        <w:t xml:space="preserve">قسورة)  </w:t>
      </w:r>
      <w:r w:rsidR="00631D07">
        <w:rPr>
          <w:rFonts w:ascii="Cambria" w:hAnsi="Cambria"/>
          <w:sz w:val="26"/>
          <w:szCs w:val="26"/>
        </w:rPr>
        <w:t>)</w:t>
      </w:r>
      <w:r w:rsidR="007F4E9F">
        <w:rPr>
          <w:rFonts w:ascii="Cambria" w:hAnsi="Cambria"/>
          <w:sz w:val="26"/>
          <w:szCs w:val="26"/>
        </w:rPr>
        <w:t>. І</w:t>
      </w:r>
      <w:r w:rsidRPr="00CD7AA7">
        <w:rPr>
          <w:rFonts w:ascii="Cambria" w:hAnsi="Cambria"/>
          <w:sz w:val="26"/>
          <w:szCs w:val="26"/>
        </w:rPr>
        <w:t xml:space="preserve">тоді кожен із цих </w:t>
      </w:r>
      <w:r w:rsidR="007F4E9F">
        <w:rPr>
          <w:rFonts w:ascii="Cambria" w:hAnsi="Cambria"/>
          <w:sz w:val="26"/>
          <w:szCs w:val="26"/>
        </w:rPr>
        <w:t>сенсів</w:t>
      </w:r>
      <w:r w:rsidRPr="00CD7AA7">
        <w:rPr>
          <w:rFonts w:ascii="Cambria" w:hAnsi="Cambria"/>
          <w:sz w:val="26"/>
          <w:szCs w:val="26"/>
        </w:rPr>
        <w:t xml:space="preserve"> (мисливець і лев) є прикладом для роз'яснення.  Таким чином можна сказати, що Всевишній Алла</w:t>
      </w:r>
      <w:r w:rsidR="00D5108C">
        <w:rPr>
          <w:rFonts w:ascii="Cambria" w:hAnsi="Cambria"/>
          <w:sz w:val="26"/>
          <w:szCs w:val="26"/>
        </w:rPr>
        <w:t>г</w:t>
      </w:r>
      <w:r w:rsidRPr="00CD7AA7">
        <w:rPr>
          <w:rFonts w:ascii="Cambria" w:hAnsi="Cambria"/>
          <w:sz w:val="26"/>
          <w:szCs w:val="26"/>
        </w:rPr>
        <w:t xml:space="preserve"> під словами мав на увазі як мисливця, від якого розбігаються дикі віслюки, так і лева, від якого тікають домашні </w:t>
      </w:r>
      <w:r w:rsidR="00D5108C">
        <w:rPr>
          <w:rFonts w:ascii="Cambria" w:hAnsi="Cambria"/>
          <w:sz w:val="26"/>
          <w:szCs w:val="26"/>
        </w:rPr>
        <w:t>віслюки</w:t>
      </w:r>
      <w:r w:rsidRPr="00CD7AA7">
        <w:rPr>
          <w:rFonts w:ascii="Cambria" w:hAnsi="Cambria"/>
          <w:sz w:val="26"/>
          <w:szCs w:val="26"/>
        </w:rPr>
        <w:t>.  І в даному випадку ми не маємо того, що вказувало б нам із контексту на правильність одного з двох варіантів, а слово прийнятне для обох значень, тому обидва тлумачення дійсні, тому що не є взаємовиключними.</w:t>
      </w:r>
    </w:p>
    <w:p w14:paraId="07887454" w14:textId="0C79AD56" w:rsidR="00CD7AA7" w:rsidRPr="00CD7AA7" w:rsidRDefault="00CD7AA7" w:rsidP="00CD7AA7">
      <w:pPr>
        <w:pStyle w:val="p1"/>
        <w:spacing w:line="276" w:lineRule="auto"/>
        <w:ind w:firstLine="720"/>
        <w:jc w:val="lowKashida"/>
        <w:divId w:val="278073524"/>
        <w:rPr>
          <w:rFonts w:ascii="Cambria" w:hAnsi="Cambria"/>
          <w:sz w:val="26"/>
          <w:szCs w:val="26"/>
        </w:rPr>
      </w:pPr>
      <w:r w:rsidRPr="00CD7AA7">
        <w:rPr>
          <w:rFonts w:ascii="Cambria" w:hAnsi="Cambria"/>
          <w:sz w:val="26"/>
          <w:szCs w:val="26"/>
        </w:rPr>
        <w:t xml:space="preserve"> Якщо контекст приймає лише одне значення, то обидві думки разом не можуть бути прийнятними для тлумачення аяту, як у випадку зі словом </w:t>
      </w:r>
      <w:r w:rsidRPr="00CD7AA7">
        <w:rPr>
          <w:rFonts w:ascii="Cambria" w:hAnsi="Cambria"/>
          <w:sz w:val="26"/>
          <w:szCs w:val="26"/>
          <w:rtl/>
        </w:rPr>
        <w:t xml:space="preserve">القرء) </w:t>
      </w:r>
      <w:r w:rsidR="00912DA6">
        <w:rPr>
          <w:rFonts w:ascii="Cambria" w:hAnsi="Cambria"/>
          <w:sz w:val="26"/>
          <w:szCs w:val="26"/>
        </w:rPr>
        <w:t>)</w:t>
      </w:r>
      <w:r w:rsidR="0044647D">
        <w:rPr>
          <w:rFonts w:ascii="Cambria" w:hAnsi="Cambria"/>
          <w:sz w:val="26"/>
          <w:szCs w:val="26"/>
        </w:rPr>
        <w:t xml:space="preserve">, яке </w:t>
      </w:r>
      <w:r w:rsidRPr="00CD7AA7">
        <w:rPr>
          <w:rFonts w:ascii="Cambria" w:hAnsi="Cambria"/>
          <w:sz w:val="26"/>
          <w:szCs w:val="26"/>
        </w:rPr>
        <w:t>означає або період місячних, або період чистоти між місячними, і в залежності від обраного сенсу буде відрізнятися  та</w:t>
      </w:r>
      <w:r w:rsidR="00C758C6">
        <w:rPr>
          <w:rFonts w:ascii="Cambria" w:hAnsi="Cambria"/>
          <w:sz w:val="26"/>
          <w:szCs w:val="26"/>
        </w:rPr>
        <w:t>кож</w:t>
      </w:r>
      <w:r w:rsidRPr="00CD7AA7">
        <w:rPr>
          <w:rFonts w:ascii="Cambria" w:hAnsi="Cambria"/>
          <w:sz w:val="26"/>
          <w:szCs w:val="26"/>
        </w:rPr>
        <w:t xml:space="preserve"> шаріатське становище.</w:t>
      </w:r>
    </w:p>
    <w:p w14:paraId="40244BBD" w14:textId="64611777" w:rsidR="00CD7AA7" w:rsidRPr="00CD7AA7" w:rsidRDefault="00CD7AA7" w:rsidP="00345857">
      <w:pPr>
        <w:pStyle w:val="p1"/>
        <w:spacing w:line="276" w:lineRule="auto"/>
        <w:ind w:firstLine="720"/>
        <w:jc w:val="lowKashida"/>
        <w:divId w:val="278073524"/>
        <w:rPr>
          <w:rFonts w:ascii="Cambria" w:hAnsi="Cambria"/>
          <w:sz w:val="26"/>
          <w:szCs w:val="26"/>
        </w:rPr>
      </w:pPr>
      <w:r w:rsidRPr="00CD7AA7">
        <w:rPr>
          <w:rFonts w:ascii="Cambria" w:hAnsi="Cambria"/>
          <w:sz w:val="26"/>
          <w:szCs w:val="26"/>
        </w:rPr>
        <w:t xml:space="preserve"> Інший приклад у словах Пророка</w:t>
      </w:r>
      <w:r w:rsidR="00C758C6">
        <w:rPr>
          <w:rFonts w:ascii="Times New Roman" w:hAnsi="Times New Roman"/>
          <w:sz w:val="26"/>
          <w:szCs w:val="26"/>
        </w:rPr>
        <w:t xml:space="preserve">ﷺ: </w:t>
      </w:r>
      <w:r w:rsidRPr="00CD7AA7">
        <w:rPr>
          <w:rFonts w:ascii="Cambria" w:hAnsi="Cambria"/>
          <w:sz w:val="26"/>
          <w:szCs w:val="26"/>
        </w:rPr>
        <w:t xml:space="preserve"> </w:t>
      </w:r>
      <w:r w:rsidRPr="00C758C6">
        <w:rPr>
          <w:rFonts w:ascii="Cambria" w:hAnsi="Cambria"/>
          <w:i/>
          <w:iCs/>
          <w:sz w:val="26"/>
          <w:szCs w:val="26"/>
        </w:rPr>
        <w:t>«Хто вирушить у першу годину...»</w:t>
      </w:r>
      <w:r w:rsidRPr="00CD7AA7">
        <w:rPr>
          <w:rFonts w:ascii="Cambria" w:hAnsi="Cambria"/>
          <w:sz w:val="26"/>
          <w:szCs w:val="26"/>
        </w:rPr>
        <w:t xml:space="preserve"> (Ма</w:t>
      </w:r>
      <w:r w:rsidR="00D05CFF">
        <w:rPr>
          <w:rFonts w:ascii="Cambria" w:hAnsi="Cambria"/>
          <w:sz w:val="26"/>
          <w:szCs w:val="26"/>
        </w:rPr>
        <w:t>лі</w:t>
      </w:r>
      <w:r w:rsidRPr="00CD7AA7">
        <w:rPr>
          <w:rFonts w:ascii="Cambria" w:hAnsi="Cambria"/>
          <w:sz w:val="26"/>
          <w:szCs w:val="26"/>
        </w:rPr>
        <w:t xml:space="preserve">к, 1/101).  Слово </w:t>
      </w:r>
      <w:r w:rsidRPr="00CD7AA7">
        <w:rPr>
          <w:rFonts w:ascii="Cambria" w:hAnsi="Cambria"/>
          <w:sz w:val="26"/>
          <w:szCs w:val="26"/>
          <w:rtl/>
        </w:rPr>
        <w:t xml:space="preserve">رواح) </w:t>
      </w:r>
      <w:r w:rsidR="00D05CFF">
        <w:rPr>
          <w:rFonts w:ascii="Cambria" w:hAnsi="Cambria"/>
          <w:sz w:val="26"/>
          <w:szCs w:val="26"/>
        </w:rPr>
        <w:t>) використовується</w:t>
      </w:r>
      <w:r w:rsidRPr="00CD7AA7">
        <w:rPr>
          <w:rFonts w:ascii="Cambria" w:hAnsi="Cambria"/>
          <w:sz w:val="26"/>
          <w:szCs w:val="26"/>
        </w:rPr>
        <w:t xml:space="preserve"> як для відправлення після </w:t>
      </w:r>
      <w:r w:rsidR="008E6732">
        <w:rPr>
          <w:rFonts w:ascii="Cambria" w:hAnsi="Cambria"/>
          <w:sz w:val="26"/>
          <w:szCs w:val="26"/>
        </w:rPr>
        <w:t>опівдня</w:t>
      </w:r>
      <w:r w:rsidRPr="00CD7AA7">
        <w:rPr>
          <w:rFonts w:ascii="Cambria" w:hAnsi="Cambria"/>
          <w:sz w:val="26"/>
          <w:szCs w:val="26"/>
        </w:rPr>
        <w:t>, так і узагальнено для будь-якого пересування. У контексті даного хад</w:t>
      </w:r>
      <w:r w:rsidR="00345857">
        <w:rPr>
          <w:rFonts w:ascii="Cambria" w:hAnsi="Cambria"/>
          <w:sz w:val="26"/>
          <w:szCs w:val="26"/>
        </w:rPr>
        <w:t>іса</w:t>
      </w:r>
      <w:r w:rsidRPr="00CD7AA7">
        <w:rPr>
          <w:rFonts w:ascii="Cambria" w:hAnsi="Cambria"/>
          <w:sz w:val="26"/>
          <w:szCs w:val="26"/>
        </w:rPr>
        <w:t xml:space="preserve"> неможливо застосувати обидва сенси, оскільки під першою годиною не може матися на увазі відправлення на п'ятничну молитву відразу після </w:t>
      </w:r>
      <w:r w:rsidR="00345857">
        <w:rPr>
          <w:rFonts w:ascii="Cambria" w:hAnsi="Cambria"/>
          <w:sz w:val="26"/>
          <w:szCs w:val="26"/>
        </w:rPr>
        <w:t>опівдня</w:t>
      </w:r>
      <w:r w:rsidRPr="00CD7AA7">
        <w:rPr>
          <w:rFonts w:ascii="Cambria" w:hAnsi="Cambria"/>
          <w:sz w:val="26"/>
          <w:szCs w:val="26"/>
        </w:rPr>
        <w:t>,</w:t>
      </w:r>
      <w:r w:rsidR="00345857">
        <w:rPr>
          <w:rFonts w:ascii="Cambria" w:hAnsi="Cambria"/>
          <w:sz w:val="26"/>
          <w:szCs w:val="26"/>
        </w:rPr>
        <w:t xml:space="preserve"> </w:t>
      </w:r>
      <w:r w:rsidRPr="00CD7AA7">
        <w:rPr>
          <w:rFonts w:ascii="Cambria" w:hAnsi="Cambria"/>
          <w:sz w:val="26"/>
          <w:szCs w:val="26"/>
        </w:rPr>
        <w:t xml:space="preserve">адже тоді перерахований далі годинник у хадісі перетвориться на лічені хвилини.  А також тому, що імам зазвичай приходить на п'ятничну молитву одразу після </w:t>
      </w:r>
      <w:r w:rsidR="008E6732">
        <w:rPr>
          <w:rFonts w:ascii="Cambria" w:hAnsi="Cambria"/>
          <w:sz w:val="26"/>
          <w:szCs w:val="26"/>
        </w:rPr>
        <w:t>опівдня</w:t>
      </w:r>
      <w:r w:rsidRPr="00CD7AA7">
        <w:rPr>
          <w:rFonts w:ascii="Cambria" w:hAnsi="Cambria"/>
          <w:sz w:val="26"/>
          <w:szCs w:val="26"/>
        </w:rPr>
        <w:t>, одразу як тільки настає її час.</w:t>
      </w:r>
    </w:p>
    <w:p w14:paraId="4B7A667B" w14:textId="5FE611E2" w:rsidR="00CD7AA7" w:rsidRPr="00CD7AA7" w:rsidRDefault="00CD7AA7" w:rsidP="00CD7AA7">
      <w:pPr>
        <w:pStyle w:val="p1"/>
        <w:spacing w:line="276" w:lineRule="auto"/>
        <w:ind w:firstLine="720"/>
        <w:jc w:val="lowKashida"/>
        <w:divId w:val="278073524"/>
        <w:rPr>
          <w:rFonts w:ascii="Cambria" w:hAnsi="Cambria"/>
          <w:sz w:val="26"/>
          <w:szCs w:val="26"/>
        </w:rPr>
      </w:pPr>
      <w:r w:rsidRPr="00CD7AA7">
        <w:rPr>
          <w:rFonts w:ascii="Cambria" w:hAnsi="Cambria"/>
          <w:sz w:val="26"/>
          <w:szCs w:val="26"/>
        </w:rPr>
        <w:t xml:space="preserve"> Якщо ми звернемося до іншого змісту слова</w:t>
      </w:r>
      <w:r w:rsidRPr="00CD7AA7">
        <w:rPr>
          <w:rFonts w:ascii="Cambria" w:hAnsi="Cambria"/>
          <w:sz w:val="26"/>
          <w:szCs w:val="26"/>
          <w:rtl/>
        </w:rPr>
        <w:t xml:space="preserve">رواح) </w:t>
      </w:r>
      <w:r w:rsidR="00637B30">
        <w:rPr>
          <w:rFonts w:ascii="Cambria" w:hAnsi="Cambria"/>
          <w:sz w:val="26"/>
          <w:szCs w:val="26"/>
        </w:rPr>
        <w:t xml:space="preserve">), то </w:t>
      </w:r>
      <w:r w:rsidRPr="00CD7AA7">
        <w:rPr>
          <w:rFonts w:ascii="Cambria" w:hAnsi="Cambria"/>
          <w:sz w:val="26"/>
          <w:szCs w:val="26"/>
        </w:rPr>
        <w:t>буде</w:t>
      </w:r>
      <w:r w:rsidR="00637B30">
        <w:rPr>
          <w:rFonts w:ascii="Cambria" w:hAnsi="Cambria"/>
          <w:sz w:val="26"/>
          <w:szCs w:val="26"/>
        </w:rPr>
        <w:t xml:space="preserve"> матись</w:t>
      </w:r>
      <w:r w:rsidRPr="00CD7AA7">
        <w:rPr>
          <w:rFonts w:ascii="Cambria" w:hAnsi="Cambria"/>
          <w:sz w:val="26"/>
          <w:szCs w:val="26"/>
        </w:rPr>
        <w:t xml:space="preserve"> на увазі відправлення в мечеть на початку дня, тобто відразу після сходу сонця.</w:t>
      </w:r>
    </w:p>
    <w:p w14:paraId="31BA47D6" w14:textId="51A5FAC8" w:rsidR="00CD7AA7" w:rsidRPr="00CD7AA7" w:rsidRDefault="00CD7AA7" w:rsidP="00CD7AA7">
      <w:pPr>
        <w:pStyle w:val="p1"/>
        <w:spacing w:line="276" w:lineRule="auto"/>
        <w:ind w:firstLine="720"/>
        <w:jc w:val="lowKashida"/>
        <w:divId w:val="278073524"/>
        <w:rPr>
          <w:rFonts w:ascii="Cambria" w:hAnsi="Cambria"/>
          <w:sz w:val="26"/>
          <w:szCs w:val="26"/>
        </w:rPr>
      </w:pPr>
      <w:r w:rsidRPr="00CD7AA7">
        <w:rPr>
          <w:rFonts w:ascii="Cambria" w:hAnsi="Cambria"/>
          <w:sz w:val="26"/>
          <w:szCs w:val="26"/>
        </w:rPr>
        <w:lastRenderedPageBreak/>
        <w:t xml:space="preserve"> Щодо фраз:</w:t>
      </w:r>
      <w:r w:rsidRPr="00947B7F">
        <w:rPr>
          <w:rFonts w:ascii="Cambria" w:hAnsi="Cambria"/>
          <w:b/>
          <w:bCs/>
          <w:sz w:val="26"/>
          <w:szCs w:val="26"/>
        </w:rPr>
        <w:t xml:space="preserve"> «Клянуся світ</w:t>
      </w:r>
      <w:r w:rsidR="008649CB" w:rsidRPr="00947B7F">
        <w:rPr>
          <w:rFonts w:ascii="Cambria" w:hAnsi="Cambria"/>
          <w:b/>
          <w:bCs/>
          <w:sz w:val="26"/>
          <w:szCs w:val="26"/>
        </w:rPr>
        <w:t xml:space="preserve">анком </w:t>
      </w:r>
      <w:r w:rsidRPr="00947B7F">
        <w:rPr>
          <w:rFonts w:ascii="Cambria" w:hAnsi="Cambria"/>
          <w:b/>
          <w:bCs/>
          <w:sz w:val="26"/>
          <w:szCs w:val="26"/>
        </w:rPr>
        <w:t>»</w:t>
      </w:r>
      <w:r w:rsidR="008649CB">
        <w:rPr>
          <w:rFonts w:ascii="Cambria" w:hAnsi="Cambria"/>
          <w:sz w:val="26"/>
          <w:szCs w:val="26"/>
        </w:rPr>
        <w:t>(</w:t>
      </w:r>
      <w:r w:rsidR="00DF0A92">
        <w:rPr>
          <w:rFonts w:ascii="Cambria" w:hAnsi="Cambria" w:hint="cs"/>
          <w:sz w:val="26"/>
          <w:szCs w:val="26"/>
          <w:rtl/>
        </w:rPr>
        <w:t>وَالْفَجْرِ</w:t>
      </w:r>
      <w:r w:rsidR="00DF0A92">
        <w:rPr>
          <w:rFonts w:ascii="Cambria" w:hAnsi="Cambria"/>
          <w:sz w:val="26"/>
          <w:szCs w:val="26"/>
        </w:rPr>
        <w:t xml:space="preserve">) </w:t>
      </w:r>
      <w:r w:rsidRPr="00CD7AA7">
        <w:rPr>
          <w:rFonts w:ascii="Cambria" w:hAnsi="Cambria"/>
          <w:sz w:val="26"/>
          <w:szCs w:val="26"/>
          <w:rtl/>
        </w:rPr>
        <w:t xml:space="preserve"> </w:t>
      </w:r>
      <w:r w:rsidR="008649CB">
        <w:rPr>
          <w:rFonts w:ascii="Cambria" w:hAnsi="Cambria"/>
          <w:sz w:val="26"/>
          <w:szCs w:val="26"/>
        </w:rPr>
        <w:t xml:space="preserve"> і </w:t>
      </w:r>
      <w:r w:rsidRPr="00947B7F">
        <w:rPr>
          <w:rFonts w:ascii="Cambria" w:hAnsi="Cambria"/>
          <w:b/>
          <w:bCs/>
          <w:sz w:val="26"/>
          <w:szCs w:val="26"/>
        </w:rPr>
        <w:t>«Клянуся десятьма ночами»</w:t>
      </w:r>
      <w:r w:rsidRPr="00CD7AA7">
        <w:rPr>
          <w:rFonts w:ascii="Cambria" w:hAnsi="Cambria"/>
          <w:sz w:val="26"/>
          <w:szCs w:val="26"/>
        </w:rPr>
        <w:t xml:space="preserve"> є дві думки: одні сказали, що </w:t>
      </w:r>
      <w:r w:rsidR="00947B7F">
        <w:rPr>
          <w:rFonts w:ascii="Cambria" w:hAnsi="Cambria"/>
          <w:sz w:val="26"/>
          <w:szCs w:val="26"/>
        </w:rPr>
        <w:t>(</w:t>
      </w:r>
      <w:r w:rsidR="00FE3A9C">
        <w:rPr>
          <w:rFonts w:ascii="Cambria" w:hAnsi="Cambria" w:hint="cs"/>
          <w:sz w:val="26"/>
          <w:szCs w:val="26"/>
          <w:rtl/>
        </w:rPr>
        <w:t>وَالْيَالٍ عَشْرٍ</w:t>
      </w:r>
      <w:r w:rsidR="00FE3A9C">
        <w:rPr>
          <w:rFonts w:ascii="Cambria" w:hAnsi="Cambria"/>
          <w:sz w:val="26"/>
          <w:szCs w:val="26"/>
        </w:rPr>
        <w:t>)</w:t>
      </w:r>
      <w:r w:rsidR="00050170">
        <w:rPr>
          <w:rFonts w:ascii="Cambria" w:hAnsi="Cambria"/>
          <w:sz w:val="26"/>
          <w:szCs w:val="26"/>
        </w:rPr>
        <w:t>є дві думки:</w:t>
      </w:r>
      <w:r w:rsidR="00310BFD">
        <w:rPr>
          <w:rFonts w:ascii="Cambria" w:hAnsi="Cambria"/>
          <w:sz w:val="26"/>
          <w:szCs w:val="26"/>
        </w:rPr>
        <w:t xml:space="preserve"> однісказали, що</w:t>
      </w:r>
      <w:r w:rsidRPr="00CD7AA7">
        <w:rPr>
          <w:rFonts w:ascii="Cambria" w:hAnsi="Cambria"/>
          <w:sz w:val="26"/>
          <w:szCs w:val="26"/>
        </w:rPr>
        <w:t xml:space="preserve"> мається на увазі останні десять ночей</w:t>
      </w:r>
      <w:r w:rsidR="0024604B">
        <w:rPr>
          <w:rFonts w:ascii="Cambria" w:hAnsi="Cambria"/>
          <w:sz w:val="26"/>
          <w:szCs w:val="26"/>
        </w:rPr>
        <w:t xml:space="preserve"> Рамадану, а інші- що </w:t>
      </w:r>
      <w:r w:rsidRPr="00CD7AA7">
        <w:rPr>
          <w:rFonts w:ascii="Cambria" w:hAnsi="Cambria"/>
          <w:sz w:val="26"/>
          <w:szCs w:val="26"/>
        </w:rPr>
        <w:t>перші десять днів місяця Зуль-Хідж</w:t>
      </w:r>
      <w:r w:rsidR="0024604B">
        <w:rPr>
          <w:rFonts w:ascii="Cambria" w:hAnsi="Cambria"/>
          <w:sz w:val="26"/>
          <w:szCs w:val="26"/>
        </w:rPr>
        <w:t>а.</w:t>
      </w:r>
      <w:r w:rsidRPr="00CD7AA7">
        <w:rPr>
          <w:rFonts w:ascii="Cambria" w:hAnsi="Cambria"/>
          <w:sz w:val="26"/>
          <w:szCs w:val="26"/>
        </w:rPr>
        <w:t xml:space="preserve"> Для цих слів є два тлумачення через наявність у фрази двох значень.</w:t>
      </w:r>
    </w:p>
    <w:p w14:paraId="5262BDB3" w14:textId="7FB1F653" w:rsidR="00CD7AA7" w:rsidRPr="00CD7AA7" w:rsidRDefault="00CD7AA7" w:rsidP="00CD7AA7">
      <w:pPr>
        <w:pStyle w:val="p1"/>
        <w:spacing w:line="276" w:lineRule="auto"/>
        <w:ind w:firstLine="720"/>
        <w:jc w:val="lowKashida"/>
        <w:divId w:val="278073524"/>
        <w:rPr>
          <w:rFonts w:ascii="Cambria" w:hAnsi="Cambria"/>
          <w:sz w:val="26"/>
          <w:szCs w:val="26"/>
        </w:rPr>
      </w:pPr>
      <w:r w:rsidRPr="00CD7AA7">
        <w:rPr>
          <w:rFonts w:ascii="Cambria" w:hAnsi="Cambria"/>
          <w:sz w:val="26"/>
          <w:szCs w:val="26"/>
        </w:rPr>
        <w:t xml:space="preserve"> Те саме відбувається і зі словами «Клянуся пар</w:t>
      </w:r>
      <w:r w:rsidR="004C7358">
        <w:rPr>
          <w:rFonts w:ascii="Cambria" w:hAnsi="Cambria"/>
          <w:sz w:val="26"/>
          <w:szCs w:val="26"/>
        </w:rPr>
        <w:t>ним</w:t>
      </w:r>
      <w:r w:rsidRPr="00CD7AA7">
        <w:rPr>
          <w:rFonts w:ascii="Cambria" w:hAnsi="Cambria"/>
          <w:sz w:val="26"/>
          <w:szCs w:val="26"/>
        </w:rPr>
        <w:t xml:space="preserve"> і непар</w:t>
      </w:r>
      <w:r w:rsidR="004C7358">
        <w:rPr>
          <w:rFonts w:ascii="Cambria" w:hAnsi="Cambria"/>
          <w:sz w:val="26"/>
          <w:szCs w:val="26"/>
        </w:rPr>
        <w:t>ним</w:t>
      </w:r>
      <w:r w:rsidRPr="00CD7AA7">
        <w:rPr>
          <w:rFonts w:ascii="Cambria" w:hAnsi="Cambria"/>
          <w:sz w:val="26"/>
          <w:szCs w:val="26"/>
        </w:rPr>
        <w:t>»</w:t>
      </w:r>
      <w:r w:rsidR="00845BCE">
        <w:rPr>
          <w:rFonts w:ascii="Cambria" w:hAnsi="Cambria"/>
          <w:sz w:val="26"/>
          <w:szCs w:val="26"/>
        </w:rPr>
        <w:t xml:space="preserve">( </w:t>
      </w:r>
      <w:r w:rsidR="00883705">
        <w:rPr>
          <w:rFonts w:ascii="Cambria" w:hAnsi="Cambria" w:hint="cs"/>
          <w:sz w:val="26"/>
          <w:szCs w:val="26"/>
          <w:rtl/>
        </w:rPr>
        <w:t>وَالشَّفْعِ وَ</w:t>
      </w:r>
      <w:r w:rsidR="00822DF8">
        <w:rPr>
          <w:rFonts w:ascii="Cambria" w:hAnsi="Cambria" w:hint="cs"/>
          <w:sz w:val="26"/>
          <w:szCs w:val="26"/>
          <w:rtl/>
        </w:rPr>
        <w:t>الْوَتْرِ</w:t>
      </w:r>
      <w:r w:rsidR="00822DF8">
        <w:rPr>
          <w:rFonts w:ascii="Cambria" w:hAnsi="Cambria"/>
          <w:sz w:val="26"/>
          <w:szCs w:val="26"/>
        </w:rPr>
        <w:t>). Деякі</w:t>
      </w:r>
      <w:r w:rsidRPr="00CD7AA7">
        <w:rPr>
          <w:rFonts w:ascii="Cambria" w:hAnsi="Cambria"/>
          <w:sz w:val="26"/>
          <w:szCs w:val="26"/>
        </w:rPr>
        <w:t xml:space="preserve"> сказа</w:t>
      </w:r>
      <w:r w:rsidR="0069725A">
        <w:rPr>
          <w:rFonts w:ascii="Cambria" w:hAnsi="Cambria"/>
          <w:sz w:val="26"/>
          <w:szCs w:val="26"/>
        </w:rPr>
        <w:t>ли</w:t>
      </w:r>
      <w:r w:rsidRPr="00CD7AA7">
        <w:rPr>
          <w:rFonts w:ascii="Cambria" w:hAnsi="Cambria"/>
          <w:sz w:val="26"/>
          <w:szCs w:val="26"/>
        </w:rPr>
        <w:t>, що під непар</w:t>
      </w:r>
      <w:r w:rsidR="0069725A">
        <w:rPr>
          <w:rFonts w:ascii="Cambria" w:hAnsi="Cambria"/>
          <w:sz w:val="26"/>
          <w:szCs w:val="26"/>
        </w:rPr>
        <w:t>ним</w:t>
      </w:r>
      <w:r w:rsidRPr="00CD7AA7">
        <w:rPr>
          <w:rFonts w:ascii="Cambria" w:hAnsi="Cambria"/>
          <w:sz w:val="26"/>
          <w:szCs w:val="26"/>
        </w:rPr>
        <w:t xml:space="preserve"> мається на увазі Алла</w:t>
      </w:r>
      <w:r w:rsidR="0069725A">
        <w:rPr>
          <w:rFonts w:ascii="Cambria" w:hAnsi="Cambria"/>
          <w:sz w:val="26"/>
          <w:szCs w:val="26"/>
        </w:rPr>
        <w:t>г</w:t>
      </w:r>
      <w:r w:rsidRPr="00CD7AA7">
        <w:rPr>
          <w:rFonts w:ascii="Cambria" w:hAnsi="Cambria"/>
          <w:sz w:val="26"/>
          <w:szCs w:val="26"/>
        </w:rPr>
        <w:t xml:space="preserve">, а під </w:t>
      </w:r>
      <w:r w:rsidR="0069725A">
        <w:rPr>
          <w:rFonts w:ascii="Cambria" w:hAnsi="Cambria"/>
          <w:sz w:val="26"/>
          <w:szCs w:val="26"/>
        </w:rPr>
        <w:t>парним</w:t>
      </w:r>
      <w:r w:rsidRPr="00CD7AA7">
        <w:rPr>
          <w:rFonts w:ascii="Cambria" w:hAnsi="Cambria"/>
          <w:sz w:val="26"/>
          <w:szCs w:val="26"/>
        </w:rPr>
        <w:t xml:space="preserve"> — творіння, оскільки Всевишній в іншому місці в Корані говорить: </w:t>
      </w:r>
      <w:r w:rsidRPr="0069725A">
        <w:rPr>
          <w:rFonts w:ascii="Cambria" w:hAnsi="Cambria"/>
          <w:b/>
          <w:bCs/>
          <w:sz w:val="26"/>
          <w:szCs w:val="26"/>
        </w:rPr>
        <w:t>«Ми створили все, що існує парами»</w:t>
      </w:r>
      <w:r w:rsidRPr="00CD7AA7">
        <w:rPr>
          <w:rFonts w:ascii="Cambria" w:hAnsi="Cambria"/>
          <w:sz w:val="26"/>
          <w:szCs w:val="26"/>
        </w:rPr>
        <w:t xml:space="preserve"> (Коран, 51:49).  А пророк </w:t>
      </w:r>
      <w:r w:rsidR="0069725A">
        <w:rPr>
          <w:rFonts w:ascii="Times New Roman" w:hAnsi="Times New Roman"/>
          <w:sz w:val="26"/>
          <w:szCs w:val="26"/>
        </w:rPr>
        <w:t xml:space="preserve">ﷺ </w:t>
      </w:r>
      <w:r w:rsidRPr="00CD7AA7">
        <w:rPr>
          <w:rFonts w:ascii="Cambria" w:hAnsi="Cambria"/>
          <w:sz w:val="26"/>
          <w:szCs w:val="26"/>
        </w:rPr>
        <w:t xml:space="preserve">сказав: </w:t>
      </w:r>
      <w:r w:rsidRPr="0082474D">
        <w:rPr>
          <w:rFonts w:ascii="Cambria" w:hAnsi="Cambria"/>
          <w:b/>
          <w:bCs/>
          <w:sz w:val="26"/>
          <w:szCs w:val="26"/>
        </w:rPr>
        <w:t>«Істинно Алла</w:t>
      </w:r>
      <w:r w:rsidR="0069725A" w:rsidRPr="0082474D">
        <w:rPr>
          <w:rFonts w:ascii="Cambria" w:hAnsi="Cambria"/>
          <w:b/>
          <w:bCs/>
          <w:sz w:val="26"/>
          <w:szCs w:val="26"/>
        </w:rPr>
        <w:t>г</w:t>
      </w:r>
      <w:r w:rsidRPr="0082474D">
        <w:rPr>
          <w:rFonts w:ascii="Cambria" w:hAnsi="Cambria"/>
          <w:b/>
          <w:bCs/>
          <w:sz w:val="26"/>
          <w:szCs w:val="26"/>
        </w:rPr>
        <w:t xml:space="preserve"> один (непарний)» </w:t>
      </w:r>
      <w:r w:rsidRPr="00CD7AA7">
        <w:rPr>
          <w:rFonts w:ascii="Cambria" w:hAnsi="Cambria"/>
          <w:sz w:val="26"/>
          <w:szCs w:val="26"/>
        </w:rPr>
        <w:t>(аль-Бухарі 6410).</w:t>
      </w:r>
    </w:p>
    <w:p w14:paraId="50A22D5F" w14:textId="05655BA7" w:rsidR="00CD7AA7" w:rsidRDefault="00CD7AA7" w:rsidP="00E7058B">
      <w:pPr>
        <w:pStyle w:val="p1"/>
        <w:spacing w:line="276" w:lineRule="auto"/>
        <w:ind w:firstLine="720"/>
        <w:jc w:val="lowKashida"/>
        <w:divId w:val="278073524"/>
        <w:rPr>
          <w:rFonts w:ascii="Cambria" w:hAnsi="Cambria"/>
          <w:sz w:val="26"/>
          <w:szCs w:val="26"/>
        </w:rPr>
      </w:pPr>
      <w:r w:rsidRPr="00CD7AA7">
        <w:rPr>
          <w:rFonts w:ascii="Cambria" w:hAnsi="Cambria"/>
          <w:sz w:val="26"/>
          <w:szCs w:val="26"/>
        </w:rPr>
        <w:t xml:space="preserve"> Інші сказали, що па</w:t>
      </w:r>
      <w:r w:rsidR="0082474D">
        <w:rPr>
          <w:rFonts w:ascii="Cambria" w:hAnsi="Cambria"/>
          <w:sz w:val="26"/>
          <w:szCs w:val="26"/>
        </w:rPr>
        <w:t>рне і непарне</w:t>
      </w:r>
      <w:r w:rsidRPr="00CD7AA7">
        <w:rPr>
          <w:rFonts w:ascii="Cambria" w:hAnsi="Cambria"/>
          <w:sz w:val="26"/>
          <w:szCs w:val="26"/>
        </w:rPr>
        <w:t xml:space="preserve"> відноситься до числа, тому що все </w:t>
      </w:r>
      <w:r w:rsidR="00E7058B">
        <w:rPr>
          <w:rFonts w:ascii="Cambria" w:hAnsi="Cambria"/>
          <w:sz w:val="26"/>
          <w:szCs w:val="26"/>
        </w:rPr>
        <w:t>що існує</w:t>
      </w:r>
      <w:r w:rsidRPr="00CD7AA7">
        <w:rPr>
          <w:rFonts w:ascii="Cambria" w:hAnsi="Cambria"/>
          <w:sz w:val="26"/>
          <w:szCs w:val="26"/>
        </w:rPr>
        <w:t xml:space="preserve"> повертається до чисел, або парних, або непарних.</w:t>
      </w:r>
      <w:r w:rsidR="00E7058B">
        <w:rPr>
          <w:rFonts w:ascii="Cambria" w:hAnsi="Cambria"/>
          <w:sz w:val="26"/>
          <w:szCs w:val="26"/>
        </w:rPr>
        <w:t xml:space="preserve"> </w:t>
      </w:r>
      <w:r w:rsidRPr="00CD7AA7">
        <w:rPr>
          <w:rFonts w:ascii="Cambria" w:hAnsi="Cambria"/>
          <w:sz w:val="26"/>
          <w:szCs w:val="26"/>
        </w:rPr>
        <w:t xml:space="preserve">І ця фраза прийнятна для обох </w:t>
      </w:r>
      <w:r w:rsidR="00E7058B">
        <w:rPr>
          <w:rFonts w:ascii="Cambria" w:hAnsi="Cambria"/>
          <w:sz w:val="26"/>
          <w:szCs w:val="26"/>
        </w:rPr>
        <w:t>сенсів</w:t>
      </w:r>
      <w:r w:rsidRPr="00CD7AA7">
        <w:rPr>
          <w:rFonts w:ascii="Cambria" w:hAnsi="Cambria"/>
          <w:sz w:val="26"/>
          <w:szCs w:val="26"/>
        </w:rPr>
        <w:t>.</w:t>
      </w:r>
    </w:p>
    <w:p w14:paraId="18DF6D73" w14:textId="37F93BD1" w:rsidR="005F372E" w:rsidRPr="005F372E" w:rsidRDefault="005F372E" w:rsidP="005F372E">
      <w:pPr>
        <w:pStyle w:val="p1"/>
        <w:spacing w:line="276" w:lineRule="auto"/>
        <w:ind w:firstLine="720"/>
        <w:jc w:val="lowKashida"/>
        <w:divId w:val="278073524"/>
        <w:rPr>
          <w:rFonts w:ascii="Cambria" w:hAnsi="Cambria"/>
          <w:sz w:val="26"/>
          <w:szCs w:val="26"/>
        </w:rPr>
      </w:pPr>
      <w:r w:rsidRPr="005F372E">
        <w:rPr>
          <w:rFonts w:ascii="Cambria" w:hAnsi="Cambria"/>
          <w:sz w:val="26"/>
          <w:szCs w:val="26"/>
        </w:rPr>
        <w:t>Також це може стосуватися і молитви, яка буває непарною, як нічні молитви, що закінчуються непарною кількістю ракаатів.  Подібно до них і денні молитви закінчуються непарною кількістю.  А те, що обідні та післяобідні молитви складаються з чотирьох ракаатів, не перешкоджає тому, щоб денні молитви були завершені непарною кількістю, оскільки вечірня молитва складається з непарної кількості ракаатів.  Як про це сказав Послан</w:t>
      </w:r>
      <w:r w:rsidR="006630A4">
        <w:rPr>
          <w:rFonts w:ascii="Cambria" w:hAnsi="Cambria"/>
          <w:sz w:val="26"/>
          <w:szCs w:val="26"/>
        </w:rPr>
        <w:t>ець</w:t>
      </w:r>
      <w:r w:rsidRPr="005F372E">
        <w:rPr>
          <w:rFonts w:ascii="Cambria" w:hAnsi="Cambria"/>
          <w:sz w:val="26"/>
          <w:szCs w:val="26"/>
        </w:rPr>
        <w:t xml:space="preserve"> Алла</w:t>
      </w:r>
      <w:r w:rsidR="006630A4">
        <w:rPr>
          <w:rFonts w:ascii="Cambria" w:hAnsi="Cambria"/>
          <w:sz w:val="26"/>
          <w:szCs w:val="26"/>
        </w:rPr>
        <w:t>га</w:t>
      </w:r>
      <w:r w:rsidR="006630A4">
        <w:rPr>
          <w:rFonts w:ascii="Times New Roman" w:hAnsi="Times New Roman"/>
          <w:sz w:val="26"/>
          <w:szCs w:val="26"/>
        </w:rPr>
        <w:t xml:space="preserve">ﷺ: </w:t>
      </w:r>
      <w:r w:rsidRPr="008A2208">
        <w:rPr>
          <w:rFonts w:ascii="Cambria" w:hAnsi="Cambria"/>
          <w:i/>
          <w:iCs/>
          <w:sz w:val="26"/>
          <w:szCs w:val="26"/>
        </w:rPr>
        <w:t xml:space="preserve"> “Воістину, вечірня молитва є непар</w:t>
      </w:r>
      <w:r w:rsidR="00AF105A" w:rsidRPr="008A2208">
        <w:rPr>
          <w:rFonts w:ascii="Cambria" w:hAnsi="Cambria"/>
          <w:i/>
          <w:iCs/>
          <w:sz w:val="26"/>
          <w:szCs w:val="26"/>
        </w:rPr>
        <w:t>ою</w:t>
      </w:r>
      <w:r w:rsidRPr="008A2208">
        <w:rPr>
          <w:rFonts w:ascii="Cambria" w:hAnsi="Cambria"/>
          <w:i/>
          <w:iCs/>
          <w:sz w:val="26"/>
          <w:szCs w:val="26"/>
        </w:rPr>
        <w:t xml:space="preserve"> ден</w:t>
      </w:r>
      <w:r w:rsidR="008A2208" w:rsidRPr="008A2208">
        <w:rPr>
          <w:rFonts w:ascii="Cambria" w:hAnsi="Cambria"/>
          <w:i/>
          <w:iCs/>
          <w:sz w:val="26"/>
          <w:szCs w:val="26"/>
        </w:rPr>
        <w:t>ною</w:t>
      </w:r>
      <w:r w:rsidRPr="008A2208">
        <w:rPr>
          <w:rFonts w:ascii="Cambria" w:hAnsi="Cambria"/>
          <w:i/>
          <w:iCs/>
          <w:sz w:val="26"/>
          <w:szCs w:val="26"/>
        </w:rPr>
        <w:t xml:space="preserve"> молит</w:t>
      </w:r>
      <w:r w:rsidR="008A2208" w:rsidRPr="008A2208">
        <w:rPr>
          <w:rFonts w:ascii="Cambria" w:hAnsi="Cambria"/>
          <w:i/>
          <w:iCs/>
          <w:sz w:val="26"/>
          <w:szCs w:val="26"/>
        </w:rPr>
        <w:t>вою</w:t>
      </w:r>
      <w:r w:rsidRPr="008A2208">
        <w:rPr>
          <w:rFonts w:ascii="Cambria" w:hAnsi="Cambria"/>
          <w:i/>
          <w:iCs/>
          <w:sz w:val="26"/>
          <w:szCs w:val="26"/>
        </w:rPr>
        <w:t xml:space="preserve">” </w:t>
      </w:r>
      <w:r w:rsidRPr="005F372E">
        <w:rPr>
          <w:rFonts w:ascii="Cambria" w:hAnsi="Cambria"/>
          <w:sz w:val="26"/>
          <w:szCs w:val="26"/>
        </w:rPr>
        <w:t>(ат-Тірмізі 552).</w:t>
      </w:r>
    </w:p>
    <w:p w14:paraId="4E769E48" w14:textId="566928A2" w:rsidR="005F372E" w:rsidRPr="005F372E" w:rsidRDefault="005F372E" w:rsidP="005F372E">
      <w:pPr>
        <w:pStyle w:val="p1"/>
        <w:spacing w:line="276" w:lineRule="auto"/>
        <w:ind w:firstLine="720"/>
        <w:jc w:val="lowKashida"/>
        <w:divId w:val="278073524"/>
        <w:rPr>
          <w:rFonts w:ascii="Cambria" w:hAnsi="Cambria"/>
          <w:sz w:val="26"/>
          <w:szCs w:val="26"/>
        </w:rPr>
      </w:pPr>
      <w:r w:rsidRPr="005F372E">
        <w:rPr>
          <w:rFonts w:ascii="Cambria" w:hAnsi="Cambria"/>
          <w:sz w:val="26"/>
          <w:szCs w:val="26"/>
        </w:rPr>
        <w:t xml:space="preserve"> А щодо нічних молит</w:t>
      </w:r>
      <w:r w:rsidR="008A2208">
        <w:rPr>
          <w:rFonts w:ascii="Cambria" w:hAnsi="Cambria"/>
          <w:sz w:val="26"/>
          <w:szCs w:val="26"/>
        </w:rPr>
        <w:t>в</w:t>
      </w:r>
      <w:r w:rsidRPr="005F372E">
        <w:rPr>
          <w:rFonts w:ascii="Cambria" w:hAnsi="Cambria"/>
          <w:sz w:val="26"/>
          <w:szCs w:val="26"/>
        </w:rPr>
        <w:t xml:space="preserve"> Посланець Аллаха</w:t>
      </w:r>
      <w:r w:rsidR="008A2208">
        <w:rPr>
          <w:rFonts w:ascii="Times New Roman" w:hAnsi="Times New Roman"/>
          <w:sz w:val="26"/>
          <w:szCs w:val="26"/>
        </w:rPr>
        <w:t>ﷺ</w:t>
      </w:r>
      <w:r w:rsidRPr="005F372E">
        <w:rPr>
          <w:rFonts w:ascii="Cambria" w:hAnsi="Cambria"/>
          <w:sz w:val="26"/>
          <w:szCs w:val="26"/>
        </w:rPr>
        <w:t xml:space="preserve"> сказав: «</w:t>
      </w:r>
      <w:r w:rsidRPr="00EF5A8E">
        <w:rPr>
          <w:rFonts w:ascii="Cambria" w:hAnsi="Cambria"/>
          <w:i/>
          <w:iCs/>
          <w:sz w:val="26"/>
          <w:szCs w:val="26"/>
        </w:rPr>
        <w:t xml:space="preserve">Якщо хтось із вас побоюється, що може </w:t>
      </w:r>
      <w:r w:rsidR="00EF5A8E" w:rsidRPr="00EF5A8E">
        <w:rPr>
          <w:rFonts w:ascii="Cambria" w:hAnsi="Cambria"/>
          <w:i/>
          <w:iCs/>
          <w:sz w:val="26"/>
          <w:szCs w:val="26"/>
        </w:rPr>
        <w:t>настати</w:t>
      </w:r>
      <w:r w:rsidRPr="00EF5A8E">
        <w:rPr>
          <w:rFonts w:ascii="Cambria" w:hAnsi="Cambria"/>
          <w:i/>
          <w:iCs/>
          <w:sz w:val="26"/>
          <w:szCs w:val="26"/>
        </w:rPr>
        <w:t xml:space="preserve"> світанок, нехай зробить один ракаат, щоб зробити непарним те, що він уже помолився</w:t>
      </w:r>
      <w:r w:rsidRPr="005F372E">
        <w:rPr>
          <w:rFonts w:ascii="Cambria" w:hAnsi="Cambria"/>
          <w:sz w:val="26"/>
          <w:szCs w:val="26"/>
        </w:rPr>
        <w:t>» (аль-Бухарі, 472).</w:t>
      </w:r>
    </w:p>
    <w:p w14:paraId="13B4D402" w14:textId="317CDE2E" w:rsidR="005F372E" w:rsidRPr="005F372E" w:rsidRDefault="005F372E" w:rsidP="0013196B">
      <w:pPr>
        <w:pStyle w:val="p1"/>
        <w:spacing w:line="276" w:lineRule="auto"/>
        <w:ind w:firstLine="720"/>
        <w:jc w:val="lowKashida"/>
        <w:divId w:val="278073524"/>
        <w:rPr>
          <w:rFonts w:ascii="Cambria" w:hAnsi="Cambria"/>
          <w:sz w:val="26"/>
          <w:szCs w:val="26"/>
        </w:rPr>
      </w:pPr>
      <w:r w:rsidRPr="005F372E">
        <w:rPr>
          <w:rFonts w:ascii="Cambria" w:hAnsi="Cambria"/>
          <w:sz w:val="26"/>
          <w:szCs w:val="26"/>
        </w:rPr>
        <w:t xml:space="preserve"> Однак правильним у даному випадку буде те, що фраза, яка прийшла в Корані, дійсна для обох </w:t>
      </w:r>
      <w:r w:rsidR="0013196B">
        <w:rPr>
          <w:rFonts w:ascii="Cambria" w:hAnsi="Cambria"/>
          <w:sz w:val="26"/>
          <w:szCs w:val="26"/>
        </w:rPr>
        <w:t>сенсів</w:t>
      </w:r>
      <w:r w:rsidRPr="005F372E">
        <w:rPr>
          <w:rFonts w:ascii="Cambria" w:hAnsi="Cambria"/>
          <w:sz w:val="26"/>
          <w:szCs w:val="26"/>
        </w:rPr>
        <w:t xml:space="preserve">, виходячи з правила, що кожного разу, коли аят містить у собі кілька </w:t>
      </w:r>
      <w:r w:rsidR="0013196B">
        <w:rPr>
          <w:rFonts w:ascii="Cambria" w:hAnsi="Cambria"/>
          <w:sz w:val="26"/>
          <w:szCs w:val="26"/>
        </w:rPr>
        <w:t>сенсів</w:t>
      </w:r>
      <w:r w:rsidRPr="005F372E">
        <w:rPr>
          <w:rFonts w:ascii="Cambria" w:hAnsi="Cambria"/>
          <w:sz w:val="26"/>
          <w:szCs w:val="26"/>
        </w:rPr>
        <w:t>, які не</w:t>
      </w:r>
      <w:r w:rsidR="0013196B">
        <w:rPr>
          <w:rFonts w:ascii="Cambria" w:hAnsi="Cambria"/>
          <w:sz w:val="26"/>
          <w:szCs w:val="26"/>
        </w:rPr>
        <w:t xml:space="preserve"> </w:t>
      </w:r>
      <w:r w:rsidRPr="005F372E">
        <w:rPr>
          <w:rFonts w:ascii="Cambria" w:hAnsi="Cambria"/>
          <w:sz w:val="26"/>
          <w:szCs w:val="26"/>
        </w:rPr>
        <w:t xml:space="preserve"> є взаємовиключними, це означає, що в аяті маються на увазі обидва сенси.</w:t>
      </w:r>
    </w:p>
    <w:p w14:paraId="1B360122" w14:textId="22345587" w:rsidR="005F372E" w:rsidRPr="00990B92" w:rsidRDefault="005F372E" w:rsidP="00990B92">
      <w:pPr>
        <w:pStyle w:val="p1"/>
        <w:spacing w:line="276" w:lineRule="auto"/>
        <w:ind w:firstLine="720"/>
        <w:jc w:val="center"/>
        <w:divId w:val="278073524"/>
        <w:rPr>
          <w:rFonts w:ascii="Cambria" w:hAnsi="Cambria"/>
          <w:b/>
          <w:bCs/>
          <w:sz w:val="30"/>
          <w:szCs w:val="30"/>
        </w:rPr>
      </w:pPr>
      <w:r w:rsidRPr="00990B92">
        <w:rPr>
          <w:rFonts w:ascii="Cambria" w:hAnsi="Cambria"/>
          <w:b/>
          <w:bCs/>
          <w:sz w:val="30"/>
          <w:szCs w:val="30"/>
        </w:rPr>
        <w:t>***</w:t>
      </w:r>
    </w:p>
    <w:p w14:paraId="01D635DE" w14:textId="77777777" w:rsidR="005F372E" w:rsidRPr="00990B92" w:rsidRDefault="005F372E" w:rsidP="005F372E">
      <w:pPr>
        <w:pStyle w:val="p1"/>
        <w:spacing w:line="276" w:lineRule="auto"/>
        <w:ind w:firstLine="720"/>
        <w:jc w:val="lowKashida"/>
        <w:divId w:val="278073524"/>
        <w:rPr>
          <w:rFonts w:ascii="Cambria" w:hAnsi="Cambria"/>
          <w:sz w:val="26"/>
          <w:szCs w:val="26"/>
          <w:u w:val="single"/>
        </w:rPr>
      </w:pPr>
      <w:r w:rsidRPr="005F372E">
        <w:rPr>
          <w:rFonts w:ascii="Cambria" w:hAnsi="Cambria"/>
          <w:sz w:val="26"/>
          <w:szCs w:val="26"/>
        </w:rPr>
        <w:t xml:space="preserve"> </w:t>
      </w:r>
      <w:r w:rsidRPr="00990B92">
        <w:rPr>
          <w:rFonts w:ascii="Cambria" w:hAnsi="Cambria"/>
          <w:sz w:val="26"/>
          <w:szCs w:val="26"/>
          <w:u w:val="single"/>
        </w:rPr>
        <w:t>Шейхуль-Іслям Ібн Таймія сказав:</w:t>
      </w:r>
    </w:p>
    <w:p w14:paraId="11DD4830" w14:textId="77777777" w:rsidR="005F372E" w:rsidRPr="005F372E" w:rsidRDefault="005F372E" w:rsidP="005F372E">
      <w:pPr>
        <w:pStyle w:val="p1"/>
        <w:spacing w:line="276" w:lineRule="auto"/>
        <w:ind w:firstLine="720"/>
        <w:jc w:val="lowKashida"/>
        <w:divId w:val="278073524"/>
        <w:rPr>
          <w:rFonts w:ascii="Cambria" w:hAnsi="Cambria"/>
          <w:sz w:val="26"/>
          <w:szCs w:val="26"/>
        </w:rPr>
      </w:pPr>
      <w:r w:rsidRPr="005F372E">
        <w:rPr>
          <w:rFonts w:ascii="Cambria" w:hAnsi="Cambria"/>
          <w:sz w:val="26"/>
          <w:szCs w:val="26"/>
        </w:rPr>
        <w:t xml:space="preserve"> Хтось може вважати розбіжністю деякі різні думки, які передаються від саляфів щодо тлумачення, коли вони роз'яснюють не синонімами, а близькими за значенням словами.  Насправді в арабській мові мало цілком ідентичних за змістом синонімів, а що стосується їх наявності в Корані, то це або дуже рідкісне явище, або ж вони відсутні зовсім.</w:t>
      </w:r>
    </w:p>
    <w:p w14:paraId="7127184D" w14:textId="77777777" w:rsidR="005F372E" w:rsidRPr="005F372E" w:rsidRDefault="005F372E" w:rsidP="005F372E">
      <w:pPr>
        <w:pStyle w:val="p1"/>
        <w:spacing w:line="276" w:lineRule="auto"/>
        <w:ind w:firstLine="720"/>
        <w:jc w:val="lowKashida"/>
        <w:divId w:val="278073524"/>
        <w:rPr>
          <w:rFonts w:ascii="Cambria" w:hAnsi="Cambria"/>
          <w:sz w:val="26"/>
          <w:szCs w:val="26"/>
        </w:rPr>
      </w:pPr>
      <w:r w:rsidRPr="005F372E">
        <w:rPr>
          <w:rFonts w:ascii="Cambria" w:hAnsi="Cambria"/>
          <w:sz w:val="26"/>
          <w:szCs w:val="26"/>
        </w:rPr>
        <w:t xml:space="preserve"> Велика рідкість, щоб сенс одного слова повністю передавало інше слово, проте вони лише близькі за змістом і це також стосується дива Корану.</w:t>
      </w:r>
    </w:p>
    <w:p w14:paraId="03DC4207" w14:textId="77777777" w:rsidR="005F372E" w:rsidRPr="007F4E65" w:rsidRDefault="005F372E" w:rsidP="005F372E">
      <w:pPr>
        <w:pStyle w:val="p1"/>
        <w:spacing w:line="276" w:lineRule="auto"/>
        <w:ind w:firstLine="720"/>
        <w:jc w:val="lowKashida"/>
        <w:divId w:val="278073524"/>
        <w:rPr>
          <w:rFonts w:ascii="Cambria" w:hAnsi="Cambria"/>
          <w:sz w:val="26"/>
          <w:szCs w:val="26"/>
          <w:u w:val="single"/>
        </w:rPr>
      </w:pPr>
      <w:r w:rsidRPr="005F372E">
        <w:rPr>
          <w:rFonts w:ascii="Cambria" w:hAnsi="Cambria"/>
          <w:sz w:val="26"/>
          <w:szCs w:val="26"/>
        </w:rPr>
        <w:t xml:space="preserve"> </w:t>
      </w:r>
      <w:r w:rsidRPr="007F4E65">
        <w:rPr>
          <w:rFonts w:ascii="Cambria" w:hAnsi="Cambria"/>
          <w:sz w:val="26"/>
          <w:szCs w:val="26"/>
          <w:u w:val="single"/>
        </w:rPr>
        <w:t>Роз'яснення шейха Ібн Усайміна:</w:t>
      </w:r>
    </w:p>
    <w:p w14:paraId="11B7D151" w14:textId="2795F02F" w:rsidR="005F372E" w:rsidRPr="005F372E" w:rsidRDefault="005F372E" w:rsidP="00D1380B">
      <w:pPr>
        <w:pStyle w:val="p1"/>
        <w:spacing w:line="276" w:lineRule="auto"/>
        <w:ind w:firstLine="720"/>
        <w:jc w:val="lowKashida"/>
        <w:divId w:val="278073524"/>
        <w:rPr>
          <w:rFonts w:ascii="Cambria" w:hAnsi="Cambria"/>
          <w:sz w:val="26"/>
          <w:szCs w:val="26"/>
        </w:rPr>
      </w:pPr>
      <w:r w:rsidRPr="005F372E">
        <w:rPr>
          <w:rFonts w:ascii="Cambria" w:hAnsi="Cambria"/>
          <w:sz w:val="26"/>
          <w:szCs w:val="26"/>
        </w:rPr>
        <w:t xml:space="preserve"> Автор каже, що синонімів в арабській мові мало, оскільки істинною синонімічною має бути повна відповідність обох слів одному значенню.  З автором можна погодитися щодо понять, а от щодо предметів, то синонімів у мові багато.  Як, наприклад, для слова "кіт" або для слова "лев" та інших подібних слів є багато синонімів.</w:t>
      </w:r>
    </w:p>
    <w:p w14:paraId="53E5C446" w14:textId="77777777" w:rsidR="005F372E" w:rsidRPr="005F372E" w:rsidRDefault="005F372E" w:rsidP="005F372E">
      <w:pPr>
        <w:pStyle w:val="p1"/>
        <w:spacing w:line="276" w:lineRule="auto"/>
        <w:ind w:firstLine="720"/>
        <w:jc w:val="lowKashida"/>
        <w:divId w:val="278073524"/>
        <w:rPr>
          <w:rFonts w:ascii="Cambria" w:hAnsi="Cambria"/>
          <w:sz w:val="26"/>
          <w:szCs w:val="26"/>
        </w:rPr>
      </w:pPr>
      <w:r w:rsidRPr="005F372E">
        <w:rPr>
          <w:rFonts w:ascii="Cambria" w:hAnsi="Cambria"/>
          <w:sz w:val="26"/>
          <w:szCs w:val="26"/>
        </w:rPr>
        <w:t xml:space="preserve"> Якщо ж брати смислові поняття, то так, у них синонімів мало, проте вони все ж таки є, і неможливо це заперечувати.</w:t>
      </w:r>
    </w:p>
    <w:p w14:paraId="4A3F6422" w14:textId="093D585A" w:rsidR="005F372E" w:rsidRPr="005F372E" w:rsidRDefault="005F372E" w:rsidP="0003316C">
      <w:pPr>
        <w:pStyle w:val="p1"/>
        <w:spacing w:line="276" w:lineRule="auto"/>
        <w:ind w:firstLine="720"/>
        <w:jc w:val="lowKashida"/>
        <w:divId w:val="278073524"/>
        <w:rPr>
          <w:rFonts w:ascii="Cambria" w:hAnsi="Cambria"/>
          <w:sz w:val="26"/>
          <w:szCs w:val="26"/>
        </w:rPr>
      </w:pPr>
      <w:r w:rsidRPr="005F372E">
        <w:rPr>
          <w:rFonts w:ascii="Cambria" w:hAnsi="Cambria"/>
          <w:sz w:val="26"/>
          <w:szCs w:val="26"/>
        </w:rPr>
        <w:lastRenderedPageBreak/>
        <w:t xml:space="preserve"> Наприклад, у Корані сумнів висловлюютьється словом «шакк» </w:t>
      </w:r>
      <w:r w:rsidRPr="005F372E">
        <w:rPr>
          <w:rFonts w:ascii="Cambria" w:hAnsi="Cambria"/>
          <w:sz w:val="26"/>
          <w:szCs w:val="26"/>
          <w:rtl/>
        </w:rPr>
        <w:t xml:space="preserve">ش َك) </w:t>
      </w:r>
      <w:r w:rsidR="00AA191C">
        <w:rPr>
          <w:rFonts w:ascii="Cambria" w:hAnsi="Cambria"/>
          <w:sz w:val="26"/>
          <w:szCs w:val="26"/>
        </w:rPr>
        <w:t xml:space="preserve">) </w:t>
      </w:r>
      <w:r w:rsidRPr="005F372E">
        <w:rPr>
          <w:rFonts w:ascii="Cambria" w:hAnsi="Cambria"/>
          <w:sz w:val="26"/>
          <w:szCs w:val="26"/>
        </w:rPr>
        <w:t xml:space="preserve"> аяті: </w:t>
      </w:r>
      <w:r w:rsidRPr="0003316C">
        <w:rPr>
          <w:rFonts w:ascii="Cambria" w:hAnsi="Cambria"/>
          <w:b/>
          <w:bCs/>
          <w:sz w:val="26"/>
          <w:szCs w:val="26"/>
        </w:rPr>
        <w:t>«Якщо ж ти перебуваєш у сумніві</w:t>
      </w:r>
      <w:r w:rsidRPr="005F372E">
        <w:rPr>
          <w:rFonts w:ascii="Cambria" w:hAnsi="Cambria"/>
          <w:sz w:val="26"/>
          <w:szCs w:val="26"/>
        </w:rPr>
        <w:t xml:space="preserve"> </w:t>
      </w:r>
      <w:r w:rsidRPr="005F372E">
        <w:rPr>
          <w:rFonts w:ascii="Cambria" w:hAnsi="Cambria"/>
          <w:sz w:val="26"/>
          <w:szCs w:val="26"/>
          <w:rtl/>
        </w:rPr>
        <w:t xml:space="preserve">ش َك) </w:t>
      </w:r>
      <w:r w:rsidR="0003316C">
        <w:rPr>
          <w:rFonts w:ascii="Cambria" w:hAnsi="Cambria"/>
          <w:sz w:val="26"/>
          <w:szCs w:val="26"/>
        </w:rPr>
        <w:t xml:space="preserve">) </w:t>
      </w:r>
      <w:r w:rsidR="0003316C" w:rsidRPr="0003316C">
        <w:rPr>
          <w:rFonts w:ascii="Cambria" w:hAnsi="Cambria"/>
          <w:b/>
          <w:bCs/>
          <w:sz w:val="26"/>
          <w:szCs w:val="26"/>
        </w:rPr>
        <w:t xml:space="preserve">відносно того, що </w:t>
      </w:r>
      <w:r w:rsidRPr="0003316C">
        <w:rPr>
          <w:rFonts w:ascii="Cambria" w:hAnsi="Cambria"/>
          <w:b/>
          <w:bCs/>
          <w:sz w:val="26"/>
          <w:szCs w:val="26"/>
        </w:rPr>
        <w:t>ми послали тобі...»</w:t>
      </w:r>
      <w:r w:rsidRPr="005F372E">
        <w:rPr>
          <w:rFonts w:ascii="Cambria" w:hAnsi="Cambria"/>
          <w:sz w:val="26"/>
          <w:szCs w:val="26"/>
        </w:rPr>
        <w:t xml:space="preserve"> (Коран, 10:94).</w:t>
      </w:r>
    </w:p>
    <w:p w14:paraId="68A4F6A0" w14:textId="0C9B4965" w:rsidR="005F372E" w:rsidRPr="005F372E" w:rsidRDefault="005F372E" w:rsidP="007611EA">
      <w:pPr>
        <w:pStyle w:val="p1"/>
        <w:spacing w:line="276" w:lineRule="auto"/>
        <w:ind w:firstLine="720"/>
        <w:jc w:val="lowKashida"/>
        <w:divId w:val="278073524"/>
        <w:rPr>
          <w:rFonts w:ascii="Cambria" w:hAnsi="Cambria"/>
          <w:sz w:val="26"/>
          <w:szCs w:val="26"/>
        </w:rPr>
      </w:pPr>
      <w:r w:rsidRPr="005F372E">
        <w:rPr>
          <w:rFonts w:ascii="Cambria" w:hAnsi="Cambria"/>
          <w:sz w:val="26"/>
          <w:szCs w:val="26"/>
        </w:rPr>
        <w:t xml:space="preserve"> Також у Корані для цього ж сенсу використується слово «райб» </w:t>
      </w:r>
      <w:r w:rsidRPr="005F372E">
        <w:rPr>
          <w:rFonts w:ascii="Cambria" w:hAnsi="Cambria"/>
          <w:sz w:val="26"/>
          <w:szCs w:val="26"/>
          <w:rtl/>
        </w:rPr>
        <w:t xml:space="preserve">ر ْيب ) </w:t>
      </w:r>
      <w:r w:rsidR="006947C3">
        <w:rPr>
          <w:rFonts w:ascii="Cambria" w:hAnsi="Cambria"/>
          <w:sz w:val="26"/>
          <w:szCs w:val="26"/>
        </w:rPr>
        <w:t xml:space="preserve">) в </w:t>
      </w:r>
      <w:r w:rsidRPr="005F372E">
        <w:rPr>
          <w:rFonts w:ascii="Cambria" w:hAnsi="Cambria"/>
          <w:sz w:val="26"/>
          <w:szCs w:val="26"/>
        </w:rPr>
        <w:t xml:space="preserve">аяті: </w:t>
      </w:r>
      <w:r w:rsidRPr="007611EA">
        <w:rPr>
          <w:rFonts w:ascii="Cambria" w:hAnsi="Cambria"/>
          <w:b/>
          <w:bCs/>
          <w:sz w:val="26"/>
          <w:szCs w:val="26"/>
        </w:rPr>
        <w:t>«</w:t>
      </w:r>
      <w:r w:rsidR="006947C3" w:rsidRPr="007611EA">
        <w:rPr>
          <w:rFonts w:ascii="Cambria" w:hAnsi="Cambria"/>
          <w:b/>
          <w:bCs/>
          <w:sz w:val="26"/>
          <w:szCs w:val="26"/>
        </w:rPr>
        <w:t xml:space="preserve">Немає в </w:t>
      </w:r>
      <w:r w:rsidRPr="007611EA">
        <w:rPr>
          <w:rFonts w:ascii="Cambria" w:hAnsi="Cambria"/>
          <w:b/>
          <w:bCs/>
          <w:sz w:val="26"/>
          <w:szCs w:val="26"/>
        </w:rPr>
        <w:t>ньому сумнів</w:t>
      </w:r>
      <w:r w:rsidR="007611EA" w:rsidRPr="007611EA">
        <w:rPr>
          <w:rFonts w:ascii="Cambria" w:hAnsi="Cambria"/>
          <w:b/>
          <w:bCs/>
          <w:sz w:val="26"/>
          <w:szCs w:val="26"/>
        </w:rPr>
        <w:t>у</w:t>
      </w:r>
      <w:r w:rsidRPr="005F372E">
        <w:rPr>
          <w:rFonts w:ascii="Cambria" w:hAnsi="Cambria"/>
          <w:sz w:val="26"/>
          <w:szCs w:val="26"/>
          <w:rtl/>
        </w:rPr>
        <w:t xml:space="preserve">ر ْيب ) </w:t>
      </w:r>
      <w:r w:rsidR="007611EA">
        <w:rPr>
          <w:rFonts w:ascii="Cambria" w:hAnsi="Cambria"/>
          <w:sz w:val="26"/>
          <w:szCs w:val="26"/>
        </w:rPr>
        <w:t xml:space="preserve">) </w:t>
      </w:r>
      <w:r w:rsidR="007611EA" w:rsidRPr="007611EA">
        <w:rPr>
          <w:rFonts w:ascii="Cambria" w:hAnsi="Cambria"/>
          <w:b/>
          <w:bCs/>
          <w:sz w:val="26"/>
          <w:szCs w:val="26"/>
        </w:rPr>
        <w:t>він</w:t>
      </w:r>
      <w:r w:rsidRPr="007611EA">
        <w:rPr>
          <w:rFonts w:ascii="Cambria" w:hAnsi="Cambria"/>
          <w:b/>
          <w:bCs/>
          <w:sz w:val="26"/>
          <w:szCs w:val="26"/>
        </w:rPr>
        <w:t xml:space="preserve"> є кер</w:t>
      </w:r>
      <w:r w:rsidR="007611EA" w:rsidRPr="007611EA">
        <w:rPr>
          <w:rFonts w:ascii="Cambria" w:hAnsi="Cambria"/>
          <w:b/>
          <w:bCs/>
          <w:sz w:val="26"/>
          <w:szCs w:val="26"/>
        </w:rPr>
        <w:t>івниц</w:t>
      </w:r>
      <w:r w:rsidRPr="007611EA">
        <w:rPr>
          <w:rFonts w:ascii="Cambria" w:hAnsi="Cambria"/>
          <w:b/>
          <w:bCs/>
          <w:sz w:val="26"/>
          <w:szCs w:val="26"/>
        </w:rPr>
        <w:t xml:space="preserve">твом прямого шляху для богобоязливих» </w:t>
      </w:r>
      <w:r w:rsidRPr="005F372E">
        <w:rPr>
          <w:rFonts w:ascii="Cambria" w:hAnsi="Cambria"/>
          <w:sz w:val="26"/>
          <w:szCs w:val="26"/>
        </w:rPr>
        <w:t>(Коран, 2:2).</w:t>
      </w:r>
    </w:p>
    <w:p w14:paraId="6F2F5E0F" w14:textId="1D17B123" w:rsidR="005F372E" w:rsidRPr="005F372E" w:rsidRDefault="005F372E" w:rsidP="007611EA">
      <w:pPr>
        <w:pStyle w:val="p1"/>
        <w:spacing w:line="276" w:lineRule="auto"/>
        <w:ind w:firstLine="720"/>
        <w:jc w:val="lowKashida"/>
        <w:divId w:val="278073524"/>
        <w:rPr>
          <w:rFonts w:ascii="Cambria" w:hAnsi="Cambria"/>
          <w:sz w:val="26"/>
          <w:szCs w:val="26"/>
        </w:rPr>
      </w:pPr>
      <w:r w:rsidRPr="005F372E">
        <w:rPr>
          <w:rFonts w:ascii="Cambria" w:hAnsi="Cambria"/>
          <w:sz w:val="26"/>
          <w:szCs w:val="26"/>
        </w:rPr>
        <w:t xml:space="preserve"> Дехто вважає, що «шак» і «Райб» - це те саме, проте це не так, про що далі </w:t>
      </w:r>
      <w:r w:rsidR="000F5DB0">
        <w:rPr>
          <w:rFonts w:ascii="Cambria" w:hAnsi="Cambria"/>
          <w:sz w:val="26"/>
          <w:szCs w:val="26"/>
        </w:rPr>
        <w:t>розповість</w:t>
      </w:r>
      <w:r w:rsidRPr="005F372E">
        <w:rPr>
          <w:rFonts w:ascii="Cambria" w:hAnsi="Cambria"/>
          <w:sz w:val="26"/>
          <w:szCs w:val="26"/>
        </w:rPr>
        <w:t xml:space="preserve"> сам автор.  Саме тому він каже, що повна відповідність сенсу з усіх боків у Корані зустрічається або рідко, або взагалі не зустрічається.</w:t>
      </w:r>
    </w:p>
    <w:p w14:paraId="07385E16" w14:textId="30F35D50" w:rsidR="005F372E" w:rsidRPr="000F5DB0" w:rsidRDefault="005F372E" w:rsidP="000F5DB0">
      <w:pPr>
        <w:pStyle w:val="p1"/>
        <w:spacing w:line="276" w:lineRule="auto"/>
        <w:ind w:firstLine="720"/>
        <w:jc w:val="center"/>
        <w:divId w:val="278073524"/>
        <w:rPr>
          <w:rFonts w:ascii="Cambria" w:hAnsi="Cambria"/>
          <w:b/>
          <w:bCs/>
          <w:sz w:val="30"/>
          <w:szCs w:val="30"/>
        </w:rPr>
      </w:pPr>
      <w:r w:rsidRPr="000F5DB0">
        <w:rPr>
          <w:rFonts w:ascii="Cambria" w:hAnsi="Cambria"/>
          <w:b/>
          <w:bCs/>
          <w:sz w:val="30"/>
          <w:szCs w:val="30"/>
        </w:rPr>
        <w:t>***</w:t>
      </w:r>
    </w:p>
    <w:p w14:paraId="187E368E" w14:textId="77777777" w:rsidR="005F372E" w:rsidRPr="005F372E" w:rsidRDefault="005F372E" w:rsidP="005F372E">
      <w:pPr>
        <w:pStyle w:val="p1"/>
        <w:spacing w:line="276" w:lineRule="auto"/>
        <w:ind w:firstLine="720"/>
        <w:jc w:val="lowKashida"/>
        <w:divId w:val="278073524"/>
        <w:rPr>
          <w:rFonts w:ascii="Cambria" w:hAnsi="Cambria"/>
          <w:sz w:val="26"/>
          <w:szCs w:val="26"/>
        </w:rPr>
      </w:pPr>
      <w:r w:rsidRPr="005F372E">
        <w:rPr>
          <w:rFonts w:ascii="Cambria" w:hAnsi="Cambria"/>
          <w:sz w:val="26"/>
          <w:szCs w:val="26"/>
        </w:rPr>
        <w:t xml:space="preserve"> </w:t>
      </w:r>
      <w:r w:rsidRPr="000F5DB0">
        <w:rPr>
          <w:rFonts w:ascii="Cambria" w:hAnsi="Cambria"/>
          <w:sz w:val="26"/>
          <w:szCs w:val="26"/>
          <w:u w:val="single"/>
        </w:rPr>
        <w:t>Шейхуль-Іслям Ібн Таймія сказав</w:t>
      </w:r>
      <w:r w:rsidRPr="005F372E">
        <w:rPr>
          <w:rFonts w:ascii="Cambria" w:hAnsi="Cambria"/>
          <w:sz w:val="26"/>
          <w:szCs w:val="26"/>
        </w:rPr>
        <w:t>:</w:t>
      </w:r>
    </w:p>
    <w:p w14:paraId="07BBE90C" w14:textId="41110BB6" w:rsidR="00E7058B" w:rsidRDefault="005F372E" w:rsidP="002761DD">
      <w:pPr>
        <w:pStyle w:val="p1"/>
        <w:spacing w:line="276" w:lineRule="auto"/>
        <w:ind w:firstLine="720"/>
        <w:jc w:val="lowKashida"/>
        <w:divId w:val="278073524"/>
        <w:rPr>
          <w:rFonts w:ascii="Cambria" w:hAnsi="Cambria"/>
          <w:sz w:val="26"/>
          <w:szCs w:val="26"/>
        </w:rPr>
      </w:pPr>
      <w:r w:rsidRPr="005F372E">
        <w:rPr>
          <w:rFonts w:ascii="Cambria" w:hAnsi="Cambria"/>
          <w:sz w:val="26"/>
          <w:szCs w:val="26"/>
        </w:rPr>
        <w:t xml:space="preserve"> І якщо хтось щодо аяту:</w:t>
      </w:r>
      <w:r w:rsidRPr="00AB0F47">
        <w:rPr>
          <w:rFonts w:ascii="Cambria" w:hAnsi="Cambria"/>
          <w:b/>
          <w:bCs/>
          <w:sz w:val="26"/>
          <w:szCs w:val="26"/>
        </w:rPr>
        <w:t xml:space="preserve"> «В той</w:t>
      </w:r>
      <w:r w:rsidRPr="00AB0F47">
        <w:rPr>
          <w:rFonts w:ascii="Cambria" w:hAnsi="Cambria"/>
          <w:b/>
          <w:bCs/>
          <w:sz w:val="26"/>
          <w:szCs w:val="26"/>
          <w:rtl/>
        </w:rPr>
        <w:t xml:space="preserve"> </w:t>
      </w:r>
      <w:r w:rsidRPr="00AB0F47">
        <w:rPr>
          <w:rFonts w:ascii="Cambria" w:hAnsi="Cambria"/>
          <w:b/>
          <w:bCs/>
          <w:sz w:val="26"/>
          <w:szCs w:val="26"/>
        </w:rPr>
        <w:t>день небо здригнеться здриганням</w:t>
      </w:r>
      <w:r w:rsidR="003616AA" w:rsidRPr="00AB0F47">
        <w:rPr>
          <w:rFonts w:ascii="Cambria" w:hAnsi="Cambria"/>
          <w:b/>
          <w:bCs/>
          <w:sz w:val="26"/>
          <w:szCs w:val="26"/>
        </w:rPr>
        <w:t xml:space="preserve"> (</w:t>
      </w:r>
      <w:r w:rsidR="003616AA" w:rsidRPr="00AB0F47">
        <w:rPr>
          <w:rFonts w:ascii="Cambria" w:hAnsi="Cambria" w:hint="cs"/>
          <w:b/>
          <w:bCs/>
          <w:sz w:val="26"/>
          <w:szCs w:val="26"/>
          <w:rtl/>
        </w:rPr>
        <w:t>مَوْرا</w:t>
      </w:r>
      <w:r w:rsidR="007B524B" w:rsidRPr="00AB0F47">
        <w:rPr>
          <w:rFonts w:ascii="Cambria" w:hAnsi="Cambria" w:hint="cs"/>
          <w:b/>
          <w:bCs/>
          <w:sz w:val="26"/>
          <w:szCs w:val="26"/>
          <w:rtl/>
        </w:rPr>
        <w:t>ً</w:t>
      </w:r>
      <w:r w:rsidR="007B524B" w:rsidRPr="00AB0F47">
        <w:rPr>
          <w:rFonts w:ascii="Cambria" w:hAnsi="Cambria"/>
          <w:b/>
          <w:bCs/>
          <w:sz w:val="26"/>
          <w:szCs w:val="26"/>
        </w:rPr>
        <w:t>)</w:t>
      </w:r>
      <w:r w:rsidR="00AB0F47" w:rsidRPr="00AB0F47">
        <w:rPr>
          <w:rFonts w:ascii="Cambria" w:hAnsi="Cambria"/>
          <w:b/>
          <w:bCs/>
          <w:sz w:val="26"/>
          <w:szCs w:val="26"/>
        </w:rPr>
        <w:t>»</w:t>
      </w:r>
      <w:r w:rsidR="00AB0F47">
        <w:rPr>
          <w:rFonts w:ascii="Cambria" w:hAnsi="Cambria"/>
          <w:sz w:val="26"/>
          <w:szCs w:val="26"/>
        </w:rPr>
        <w:t xml:space="preserve"> </w:t>
      </w:r>
      <w:r w:rsidRPr="005F372E">
        <w:rPr>
          <w:rFonts w:ascii="Cambria" w:hAnsi="Cambria"/>
          <w:sz w:val="26"/>
          <w:szCs w:val="26"/>
        </w:rPr>
        <w:t xml:space="preserve">(Коран, 52:9) скаже, що </w:t>
      </w:r>
      <w:r w:rsidRPr="005F372E">
        <w:rPr>
          <w:rFonts w:ascii="Cambria" w:hAnsi="Cambria"/>
          <w:sz w:val="26"/>
          <w:szCs w:val="26"/>
          <w:rtl/>
        </w:rPr>
        <w:t xml:space="preserve">مور) </w:t>
      </w:r>
      <w:r w:rsidR="002761DD">
        <w:rPr>
          <w:rFonts w:ascii="Cambria" w:hAnsi="Cambria"/>
          <w:sz w:val="26"/>
          <w:szCs w:val="26"/>
        </w:rPr>
        <w:t xml:space="preserve">) це </w:t>
      </w:r>
      <w:r w:rsidRPr="005F372E">
        <w:rPr>
          <w:rFonts w:ascii="Cambria" w:hAnsi="Cambria"/>
          <w:sz w:val="26"/>
          <w:szCs w:val="26"/>
        </w:rPr>
        <w:t>ворушіння,</w:t>
      </w:r>
      <w:r w:rsidR="002761DD">
        <w:rPr>
          <w:rFonts w:ascii="Cambria" w:hAnsi="Cambria"/>
          <w:sz w:val="26"/>
          <w:szCs w:val="26"/>
        </w:rPr>
        <w:t xml:space="preserve"> </w:t>
      </w:r>
      <w:r w:rsidRPr="005F372E">
        <w:rPr>
          <w:rFonts w:ascii="Cambria" w:hAnsi="Cambria"/>
          <w:sz w:val="26"/>
          <w:szCs w:val="26"/>
        </w:rPr>
        <w:t xml:space="preserve">то його роз'яснення буде з області наближення сенсу, а не його точної відповідності, оскільки </w:t>
      </w:r>
      <w:r w:rsidRPr="005F372E">
        <w:rPr>
          <w:rFonts w:ascii="Cambria" w:hAnsi="Cambria"/>
          <w:sz w:val="26"/>
          <w:szCs w:val="26"/>
          <w:rtl/>
        </w:rPr>
        <w:t xml:space="preserve">مور) </w:t>
      </w:r>
      <w:r w:rsidR="002761DD">
        <w:rPr>
          <w:rFonts w:ascii="Cambria" w:hAnsi="Cambria"/>
          <w:sz w:val="26"/>
          <w:szCs w:val="26"/>
        </w:rPr>
        <w:t xml:space="preserve">) це </w:t>
      </w:r>
      <w:r w:rsidRPr="005F372E">
        <w:rPr>
          <w:rFonts w:ascii="Cambria" w:hAnsi="Cambria"/>
          <w:sz w:val="26"/>
          <w:szCs w:val="26"/>
        </w:rPr>
        <w:t>не просто ворушіння, а ворушіння швидке та легке.</w:t>
      </w:r>
    </w:p>
    <w:p w14:paraId="605A44C3" w14:textId="6A4970B7" w:rsidR="00F17E4F" w:rsidRPr="00F17E4F" w:rsidRDefault="00F17E4F" w:rsidP="00F17E4F">
      <w:pPr>
        <w:pStyle w:val="p1"/>
        <w:spacing w:line="276" w:lineRule="auto"/>
        <w:ind w:firstLine="720"/>
        <w:jc w:val="lowKashida"/>
        <w:divId w:val="278073524"/>
        <w:rPr>
          <w:rFonts w:ascii="Cambria" w:hAnsi="Cambria"/>
          <w:sz w:val="26"/>
          <w:szCs w:val="26"/>
        </w:rPr>
      </w:pPr>
      <w:r w:rsidRPr="00F17E4F">
        <w:rPr>
          <w:rFonts w:ascii="Cambria" w:hAnsi="Cambria"/>
          <w:sz w:val="26"/>
          <w:szCs w:val="26"/>
        </w:rPr>
        <w:t>Також якщо хтось скаже, що</w:t>
      </w:r>
      <w:r w:rsidR="00BC1246">
        <w:rPr>
          <w:rFonts w:ascii="Cambria" w:hAnsi="Cambria"/>
          <w:sz w:val="26"/>
          <w:szCs w:val="26"/>
        </w:rPr>
        <w:t xml:space="preserve"> (</w:t>
      </w:r>
      <w:r w:rsidR="00BC1246">
        <w:rPr>
          <w:rFonts w:ascii="Cambria" w:hAnsi="Cambria" w:hint="cs"/>
          <w:sz w:val="26"/>
          <w:szCs w:val="26"/>
          <w:rtl/>
        </w:rPr>
        <w:t>الو</w:t>
      </w:r>
      <w:r w:rsidR="00FF3B2A">
        <w:rPr>
          <w:rFonts w:ascii="Cambria" w:hAnsi="Cambria" w:hint="cs"/>
          <w:sz w:val="26"/>
          <w:szCs w:val="26"/>
          <w:rtl/>
        </w:rPr>
        <w:t>حي</w:t>
      </w:r>
      <w:r w:rsidR="00FF3B2A">
        <w:rPr>
          <w:rFonts w:ascii="Cambria" w:hAnsi="Cambria"/>
          <w:sz w:val="26"/>
          <w:szCs w:val="26"/>
        </w:rPr>
        <w:t>)</w:t>
      </w:r>
      <w:r w:rsidR="00BC1246">
        <w:rPr>
          <w:rFonts w:ascii="Cambria" w:hAnsi="Cambria"/>
          <w:sz w:val="26"/>
          <w:szCs w:val="26"/>
        </w:rPr>
        <w:t xml:space="preserve"> </w:t>
      </w:r>
      <w:r w:rsidRPr="00F17E4F">
        <w:rPr>
          <w:rFonts w:ascii="Cambria" w:hAnsi="Cambria"/>
          <w:sz w:val="26"/>
          <w:szCs w:val="26"/>
        </w:rPr>
        <w:t xml:space="preserve">це сповіщення, або скаже про слова Всевишнього: </w:t>
      </w:r>
      <w:r w:rsidR="00FF3B2A">
        <w:rPr>
          <w:rFonts w:ascii="Cambria" w:hAnsi="Cambria"/>
          <w:sz w:val="26"/>
          <w:szCs w:val="26"/>
        </w:rPr>
        <w:t>(</w:t>
      </w:r>
      <w:r w:rsidR="00A66E01">
        <w:rPr>
          <w:rFonts w:ascii="Cambria" w:hAnsi="Cambria" w:hint="cs"/>
          <w:sz w:val="26"/>
          <w:szCs w:val="26"/>
          <w:rtl/>
        </w:rPr>
        <w:t xml:space="preserve">أَوْحَيْنَا </w:t>
      </w:r>
      <w:r w:rsidR="000D52F4">
        <w:rPr>
          <w:rFonts w:ascii="Cambria" w:hAnsi="Cambria" w:hint="cs"/>
          <w:sz w:val="26"/>
          <w:szCs w:val="26"/>
          <w:rtl/>
        </w:rPr>
        <w:t>إِلَيْكَ</w:t>
      </w:r>
      <w:r w:rsidR="000D52F4">
        <w:rPr>
          <w:rFonts w:ascii="Cambria" w:hAnsi="Cambria"/>
          <w:sz w:val="26"/>
          <w:szCs w:val="26"/>
        </w:rPr>
        <w:t xml:space="preserve">) </w:t>
      </w:r>
      <w:r w:rsidRPr="00F17E4F">
        <w:rPr>
          <w:rFonts w:ascii="Cambria" w:hAnsi="Cambria"/>
          <w:sz w:val="26"/>
          <w:szCs w:val="26"/>
        </w:rPr>
        <w:t>що вони означають: «</w:t>
      </w:r>
      <w:r w:rsidR="00F57670">
        <w:rPr>
          <w:rFonts w:ascii="Cambria" w:hAnsi="Cambria"/>
          <w:sz w:val="26"/>
          <w:szCs w:val="26"/>
        </w:rPr>
        <w:t>Низп</w:t>
      </w:r>
      <w:r w:rsidRPr="00F17E4F">
        <w:rPr>
          <w:rFonts w:ascii="Cambria" w:hAnsi="Cambria"/>
          <w:sz w:val="26"/>
          <w:szCs w:val="26"/>
        </w:rPr>
        <w:t xml:space="preserve">ослали тобі»;  або якщо стосовно аята: </w:t>
      </w:r>
      <w:r w:rsidRPr="00475852">
        <w:rPr>
          <w:rFonts w:ascii="Cambria" w:hAnsi="Cambria"/>
          <w:b/>
          <w:bCs/>
          <w:sz w:val="26"/>
          <w:szCs w:val="26"/>
        </w:rPr>
        <w:t xml:space="preserve">«Ми </w:t>
      </w:r>
      <w:r w:rsidR="00F57670" w:rsidRPr="00475852">
        <w:rPr>
          <w:rFonts w:ascii="Cambria" w:hAnsi="Cambria"/>
          <w:b/>
          <w:bCs/>
          <w:sz w:val="26"/>
          <w:szCs w:val="26"/>
        </w:rPr>
        <w:t>наказали</w:t>
      </w:r>
      <w:r w:rsidR="00F57670">
        <w:rPr>
          <w:rFonts w:ascii="Cambria" w:hAnsi="Cambria"/>
          <w:sz w:val="26"/>
          <w:szCs w:val="26"/>
        </w:rPr>
        <w:t xml:space="preserve"> ( </w:t>
      </w:r>
      <w:r w:rsidR="00475852">
        <w:rPr>
          <w:rFonts w:ascii="Cambria" w:hAnsi="Cambria" w:hint="cs"/>
          <w:sz w:val="26"/>
          <w:szCs w:val="26"/>
          <w:rtl/>
        </w:rPr>
        <w:t>قَضَيْنَا</w:t>
      </w:r>
      <w:r w:rsidR="00475852">
        <w:rPr>
          <w:rFonts w:ascii="Cambria" w:hAnsi="Cambria"/>
          <w:sz w:val="26"/>
          <w:szCs w:val="26"/>
        </w:rPr>
        <w:t xml:space="preserve">) </w:t>
      </w:r>
      <w:r w:rsidRPr="00475852">
        <w:rPr>
          <w:rFonts w:ascii="Cambria" w:hAnsi="Cambria"/>
          <w:b/>
          <w:bCs/>
          <w:sz w:val="26"/>
          <w:szCs w:val="26"/>
        </w:rPr>
        <w:t>синам Ізраїлю»</w:t>
      </w:r>
      <w:r w:rsidRPr="00F17E4F">
        <w:rPr>
          <w:rFonts w:ascii="Cambria" w:hAnsi="Cambria"/>
          <w:sz w:val="26"/>
          <w:szCs w:val="26"/>
        </w:rPr>
        <w:t xml:space="preserve"> (17:4) скаже, це означає «навчили», і подібні приклади, то все це буде з області наближення сенсу, а не передачі </w:t>
      </w:r>
      <w:r w:rsidR="00144ED1">
        <w:rPr>
          <w:rFonts w:ascii="Cambria" w:hAnsi="Cambria"/>
          <w:sz w:val="26"/>
          <w:szCs w:val="26"/>
        </w:rPr>
        <w:t>істинного співвідношення</w:t>
      </w:r>
      <w:r w:rsidRPr="00F17E4F">
        <w:rPr>
          <w:rFonts w:ascii="Cambria" w:hAnsi="Cambria"/>
          <w:sz w:val="26"/>
          <w:szCs w:val="26"/>
        </w:rPr>
        <w:t>. Так як</w:t>
      </w:r>
      <w:r w:rsidR="00F02F10">
        <w:rPr>
          <w:rFonts w:ascii="Cambria" w:hAnsi="Cambria"/>
          <w:sz w:val="26"/>
          <w:szCs w:val="26"/>
        </w:rPr>
        <w:t>(</w:t>
      </w:r>
      <w:r w:rsidR="00F02F10">
        <w:rPr>
          <w:rFonts w:ascii="Cambria" w:hAnsi="Cambria" w:hint="cs"/>
          <w:sz w:val="26"/>
          <w:szCs w:val="26"/>
          <w:rtl/>
        </w:rPr>
        <w:t>الوحي</w:t>
      </w:r>
      <w:r w:rsidR="00F02F10">
        <w:rPr>
          <w:rFonts w:ascii="Cambria" w:hAnsi="Cambria"/>
          <w:sz w:val="26"/>
          <w:szCs w:val="26"/>
        </w:rPr>
        <w:t>)</w:t>
      </w:r>
      <w:r w:rsidRPr="00F17E4F">
        <w:rPr>
          <w:rFonts w:ascii="Cambria" w:hAnsi="Cambria"/>
          <w:sz w:val="26"/>
          <w:szCs w:val="26"/>
        </w:rPr>
        <w:t xml:space="preserve"> це не просто повідомлення, а повідомлення швидке і приховане. Також і (</w:t>
      </w:r>
      <w:r w:rsidRPr="00F17E4F">
        <w:rPr>
          <w:rFonts w:ascii="Cambria" w:hAnsi="Cambria"/>
          <w:sz w:val="26"/>
          <w:szCs w:val="26"/>
          <w:rtl/>
        </w:rPr>
        <w:t>القضاء</w:t>
      </w:r>
      <w:r w:rsidR="00D43CE6">
        <w:rPr>
          <w:rFonts w:ascii="Cambria" w:hAnsi="Cambria"/>
          <w:sz w:val="26"/>
          <w:szCs w:val="26"/>
        </w:rPr>
        <w:t>)</w:t>
      </w:r>
      <w:r w:rsidR="0072643A">
        <w:rPr>
          <w:rFonts w:ascii="Cambria" w:hAnsi="Cambria"/>
          <w:sz w:val="26"/>
          <w:szCs w:val="26"/>
        </w:rPr>
        <w:t xml:space="preserve"> щодо </w:t>
      </w:r>
      <w:r w:rsidRPr="00F17E4F">
        <w:rPr>
          <w:rFonts w:ascii="Cambria" w:hAnsi="Cambria"/>
          <w:sz w:val="26"/>
          <w:szCs w:val="26"/>
        </w:rPr>
        <w:t xml:space="preserve">синів Ізраїлю має більш широке значення, ніж просто навчання, тому що в ньому також присутні </w:t>
      </w:r>
      <w:r w:rsidR="0072643A">
        <w:rPr>
          <w:rFonts w:ascii="Cambria" w:hAnsi="Cambria"/>
          <w:sz w:val="26"/>
          <w:szCs w:val="26"/>
        </w:rPr>
        <w:t>сенси</w:t>
      </w:r>
      <w:r w:rsidRPr="00F17E4F">
        <w:rPr>
          <w:rFonts w:ascii="Cambria" w:hAnsi="Cambria"/>
          <w:sz w:val="26"/>
          <w:szCs w:val="26"/>
        </w:rPr>
        <w:t xml:space="preserve">  </w:t>
      </w:r>
      <w:r w:rsidR="0072643A">
        <w:rPr>
          <w:rFonts w:ascii="Cambria" w:hAnsi="Cambria"/>
          <w:sz w:val="26"/>
          <w:szCs w:val="26"/>
        </w:rPr>
        <w:t>поси</w:t>
      </w:r>
      <w:r w:rsidRPr="00F17E4F">
        <w:rPr>
          <w:rFonts w:ascii="Cambria" w:hAnsi="Cambria"/>
          <w:sz w:val="26"/>
          <w:szCs w:val="26"/>
        </w:rPr>
        <w:t>лання та навіювання.</w:t>
      </w:r>
    </w:p>
    <w:p w14:paraId="020CC795" w14:textId="77777777" w:rsidR="00F17E4F" w:rsidRPr="0072643A" w:rsidRDefault="00F17E4F" w:rsidP="00F17E4F">
      <w:pPr>
        <w:pStyle w:val="p1"/>
        <w:spacing w:line="276" w:lineRule="auto"/>
        <w:ind w:firstLine="720"/>
        <w:jc w:val="lowKashida"/>
        <w:divId w:val="278073524"/>
        <w:rPr>
          <w:rFonts w:ascii="Cambria" w:hAnsi="Cambria"/>
          <w:sz w:val="26"/>
          <w:szCs w:val="26"/>
          <w:u w:val="single"/>
        </w:rPr>
      </w:pPr>
      <w:r w:rsidRPr="00F17E4F">
        <w:rPr>
          <w:rFonts w:ascii="Cambria" w:hAnsi="Cambria"/>
          <w:sz w:val="26"/>
          <w:szCs w:val="26"/>
        </w:rPr>
        <w:t xml:space="preserve"> </w:t>
      </w:r>
      <w:r w:rsidRPr="0072643A">
        <w:rPr>
          <w:rFonts w:ascii="Cambria" w:hAnsi="Cambria"/>
          <w:sz w:val="26"/>
          <w:szCs w:val="26"/>
          <w:u w:val="single"/>
        </w:rPr>
        <w:t>Роз'яснення шейха Ібн Усайміна:</w:t>
      </w:r>
    </w:p>
    <w:p w14:paraId="5A68BF15" w14:textId="19C6E490" w:rsidR="00F17E4F" w:rsidRPr="00F17E4F" w:rsidRDefault="00F17E4F" w:rsidP="00CB097F">
      <w:pPr>
        <w:pStyle w:val="p1"/>
        <w:spacing w:line="276" w:lineRule="auto"/>
        <w:ind w:firstLine="720"/>
        <w:jc w:val="lowKashida"/>
        <w:divId w:val="278073524"/>
        <w:rPr>
          <w:rFonts w:ascii="Cambria" w:hAnsi="Cambria"/>
          <w:sz w:val="26"/>
          <w:szCs w:val="26"/>
        </w:rPr>
      </w:pPr>
      <w:r w:rsidRPr="00F17E4F">
        <w:rPr>
          <w:rFonts w:ascii="Cambria" w:hAnsi="Cambria"/>
          <w:sz w:val="26"/>
          <w:szCs w:val="26"/>
        </w:rPr>
        <w:t xml:space="preserve"> Тобто ті, хто говорить щодо аяту, що мають на увазі ворушіння, кажуть це, наближаючи сенс, оскільки</w:t>
      </w:r>
      <w:r w:rsidRPr="00F17E4F">
        <w:rPr>
          <w:rFonts w:ascii="Cambria" w:hAnsi="Cambria"/>
          <w:sz w:val="26"/>
          <w:szCs w:val="26"/>
          <w:rtl/>
        </w:rPr>
        <w:t xml:space="preserve">مور) </w:t>
      </w:r>
      <w:r w:rsidR="00CB097F">
        <w:rPr>
          <w:rFonts w:ascii="Cambria" w:hAnsi="Cambria"/>
          <w:sz w:val="26"/>
          <w:szCs w:val="26"/>
        </w:rPr>
        <w:t>) це</w:t>
      </w:r>
      <w:r w:rsidRPr="00F17E4F">
        <w:rPr>
          <w:rFonts w:ascii="Cambria" w:hAnsi="Cambria"/>
          <w:sz w:val="26"/>
          <w:szCs w:val="26"/>
        </w:rPr>
        <w:t xml:space="preserve"> не просто ворушіння, а ворушіння швидке та легке.  Так само і з тими, хто каже, що «відкриття» </w:t>
      </w:r>
      <w:r w:rsidRPr="00F17E4F">
        <w:rPr>
          <w:rFonts w:ascii="Cambria" w:hAnsi="Cambria"/>
          <w:sz w:val="26"/>
          <w:szCs w:val="26"/>
          <w:rtl/>
        </w:rPr>
        <w:t xml:space="preserve">الوحي) — </w:t>
      </w:r>
      <w:r w:rsidR="00CB097F">
        <w:rPr>
          <w:rFonts w:ascii="Cambria" w:hAnsi="Cambria"/>
          <w:sz w:val="26"/>
          <w:szCs w:val="26"/>
        </w:rPr>
        <w:t>) це</w:t>
      </w:r>
      <w:r w:rsidRPr="00F17E4F">
        <w:rPr>
          <w:rFonts w:ascii="Cambria" w:hAnsi="Cambria"/>
          <w:sz w:val="26"/>
          <w:szCs w:val="26"/>
        </w:rPr>
        <w:t xml:space="preserve"> сповіщення.  Наприклад, що під словами Алла</w:t>
      </w:r>
      <w:r w:rsidR="00CB097F">
        <w:rPr>
          <w:rFonts w:ascii="Cambria" w:hAnsi="Cambria"/>
          <w:sz w:val="26"/>
          <w:szCs w:val="26"/>
        </w:rPr>
        <w:t>га</w:t>
      </w:r>
      <w:r w:rsidRPr="00F17E4F">
        <w:rPr>
          <w:rFonts w:ascii="Cambria" w:hAnsi="Cambria"/>
          <w:sz w:val="26"/>
          <w:szCs w:val="26"/>
        </w:rPr>
        <w:t xml:space="preserve"> про те, що Він</w:t>
      </w:r>
      <w:r w:rsidR="00CB097F">
        <w:rPr>
          <w:rFonts w:ascii="Cambria" w:hAnsi="Cambria"/>
          <w:sz w:val="26"/>
          <w:szCs w:val="26"/>
        </w:rPr>
        <w:t xml:space="preserve"> </w:t>
      </w:r>
      <w:r w:rsidRPr="00F17E4F">
        <w:rPr>
          <w:rFonts w:ascii="Cambria" w:hAnsi="Cambria"/>
          <w:sz w:val="26"/>
          <w:szCs w:val="26"/>
        </w:rPr>
        <w:t xml:space="preserve">навіював </w:t>
      </w:r>
      <w:r w:rsidRPr="00F17E4F">
        <w:rPr>
          <w:rFonts w:ascii="Cambria" w:hAnsi="Cambria"/>
          <w:sz w:val="26"/>
          <w:szCs w:val="26"/>
          <w:rtl/>
        </w:rPr>
        <w:t xml:space="preserve">أوحى) </w:t>
      </w:r>
      <w:r w:rsidR="00CB097F">
        <w:rPr>
          <w:rFonts w:ascii="Cambria" w:hAnsi="Cambria"/>
          <w:sz w:val="26"/>
          <w:szCs w:val="26"/>
        </w:rPr>
        <w:t>) Своєму</w:t>
      </w:r>
      <w:r w:rsidRPr="00F17E4F">
        <w:rPr>
          <w:rFonts w:ascii="Cambria" w:hAnsi="Cambria"/>
          <w:sz w:val="26"/>
          <w:szCs w:val="26"/>
        </w:rPr>
        <w:t xml:space="preserve"> Пророку мається на увазі те, що Він навчив його, це також з області наближення сенсу, а не доведення точного визначення слова.</w:t>
      </w:r>
    </w:p>
    <w:p w14:paraId="7F7760D1" w14:textId="15052B36" w:rsidR="00F17E4F" w:rsidRPr="00F17E4F" w:rsidRDefault="00F17E4F" w:rsidP="00AD197B">
      <w:pPr>
        <w:pStyle w:val="p1"/>
        <w:spacing w:line="276" w:lineRule="auto"/>
        <w:ind w:firstLine="720"/>
        <w:jc w:val="lowKashida"/>
        <w:divId w:val="278073524"/>
        <w:rPr>
          <w:rFonts w:ascii="Cambria" w:hAnsi="Cambria"/>
          <w:sz w:val="26"/>
          <w:szCs w:val="26"/>
        </w:rPr>
      </w:pPr>
      <w:r w:rsidRPr="00F17E4F">
        <w:rPr>
          <w:rFonts w:ascii="Cambria" w:hAnsi="Cambria"/>
          <w:sz w:val="26"/>
          <w:szCs w:val="26"/>
        </w:rPr>
        <w:t xml:space="preserve"> Також і щодо аяту,</w:t>
      </w:r>
      <w:r w:rsidRPr="00FC7CB4">
        <w:rPr>
          <w:rFonts w:ascii="Cambria" w:hAnsi="Cambria"/>
          <w:b/>
          <w:bCs/>
          <w:sz w:val="26"/>
          <w:szCs w:val="26"/>
        </w:rPr>
        <w:t xml:space="preserve"> «Ми </w:t>
      </w:r>
      <w:r w:rsidR="007664BE">
        <w:rPr>
          <w:rFonts w:ascii="Cambria" w:hAnsi="Cambria"/>
          <w:b/>
          <w:bCs/>
          <w:sz w:val="26"/>
          <w:szCs w:val="26"/>
        </w:rPr>
        <w:t>наказали</w:t>
      </w:r>
      <w:r w:rsidR="007664BE">
        <w:rPr>
          <w:rFonts w:ascii="Cambria" w:hAnsi="Cambria"/>
          <w:sz w:val="26"/>
          <w:szCs w:val="26"/>
          <w:lang w:bidi="uk-UA"/>
        </w:rPr>
        <w:t xml:space="preserve"> ( </w:t>
      </w:r>
      <w:r w:rsidR="007664BE">
        <w:rPr>
          <w:rFonts w:ascii="Cambria" w:hAnsi="Cambria" w:hint="cs"/>
          <w:sz w:val="26"/>
          <w:szCs w:val="26"/>
          <w:rtl/>
          <w:lang w:bidi="uk-UA"/>
        </w:rPr>
        <w:t>قَضَيْنَا</w:t>
      </w:r>
      <w:r w:rsidR="007664BE">
        <w:rPr>
          <w:rFonts w:ascii="Cambria" w:hAnsi="Cambria"/>
          <w:sz w:val="26"/>
          <w:szCs w:val="26"/>
          <w:lang w:bidi="uk-UA"/>
        </w:rPr>
        <w:t>)</w:t>
      </w:r>
      <w:r w:rsidRPr="00FC7CB4">
        <w:rPr>
          <w:rFonts w:ascii="Cambria" w:hAnsi="Cambria"/>
          <w:b/>
          <w:bCs/>
          <w:sz w:val="26"/>
          <w:szCs w:val="26"/>
        </w:rPr>
        <w:t xml:space="preserve"> синам Ізраїлю»</w:t>
      </w:r>
      <w:r w:rsidRPr="00F17E4F">
        <w:rPr>
          <w:rFonts w:ascii="Cambria" w:hAnsi="Cambria"/>
          <w:sz w:val="26"/>
          <w:szCs w:val="26"/>
        </w:rPr>
        <w:t>, якщо сказати, що</w:t>
      </w:r>
      <w:r w:rsidRPr="00F17E4F">
        <w:rPr>
          <w:rFonts w:ascii="Cambria" w:hAnsi="Cambria"/>
          <w:sz w:val="26"/>
          <w:szCs w:val="26"/>
          <w:rtl/>
        </w:rPr>
        <w:t xml:space="preserve"> </w:t>
      </w:r>
      <w:r w:rsidRPr="00F17E4F">
        <w:rPr>
          <w:rFonts w:ascii="Cambria" w:hAnsi="Cambria"/>
          <w:sz w:val="26"/>
          <w:szCs w:val="26"/>
        </w:rPr>
        <w:t>мається на увазі навчили їх, то це буде наближенням сенсу, тому що сенс слова більший, ніж просте навчанн</w:t>
      </w:r>
      <w:r w:rsidR="00AD197B">
        <w:rPr>
          <w:rFonts w:ascii="Cambria" w:hAnsi="Cambria"/>
          <w:sz w:val="26"/>
          <w:szCs w:val="26"/>
        </w:rPr>
        <w:t>я.</w:t>
      </w:r>
    </w:p>
    <w:p w14:paraId="21CA3594" w14:textId="4560293B" w:rsidR="00F17E4F" w:rsidRPr="001736AA" w:rsidRDefault="00F17E4F" w:rsidP="001736AA">
      <w:pPr>
        <w:pStyle w:val="p1"/>
        <w:spacing w:line="276" w:lineRule="auto"/>
        <w:ind w:firstLine="720"/>
        <w:jc w:val="center"/>
        <w:divId w:val="278073524"/>
        <w:rPr>
          <w:rFonts w:ascii="Cambria" w:hAnsi="Cambria"/>
          <w:b/>
          <w:bCs/>
          <w:sz w:val="30"/>
          <w:szCs w:val="30"/>
        </w:rPr>
      </w:pPr>
      <w:r w:rsidRPr="001736AA">
        <w:rPr>
          <w:rFonts w:ascii="Cambria" w:hAnsi="Cambria"/>
          <w:b/>
          <w:bCs/>
          <w:sz w:val="30"/>
          <w:szCs w:val="30"/>
        </w:rPr>
        <w:t>***</w:t>
      </w:r>
    </w:p>
    <w:p w14:paraId="657627C9" w14:textId="77777777" w:rsidR="00F17E4F" w:rsidRPr="001736AA" w:rsidRDefault="00F17E4F" w:rsidP="00F17E4F">
      <w:pPr>
        <w:pStyle w:val="p1"/>
        <w:spacing w:line="276" w:lineRule="auto"/>
        <w:ind w:firstLine="720"/>
        <w:jc w:val="lowKashida"/>
        <w:divId w:val="278073524"/>
        <w:rPr>
          <w:rFonts w:ascii="Cambria" w:hAnsi="Cambria"/>
          <w:sz w:val="26"/>
          <w:szCs w:val="26"/>
          <w:u w:val="single"/>
        </w:rPr>
      </w:pPr>
      <w:r w:rsidRPr="00F17E4F">
        <w:rPr>
          <w:rFonts w:ascii="Cambria" w:hAnsi="Cambria"/>
          <w:sz w:val="26"/>
          <w:szCs w:val="26"/>
        </w:rPr>
        <w:t xml:space="preserve"> </w:t>
      </w:r>
      <w:r w:rsidRPr="001736AA">
        <w:rPr>
          <w:rFonts w:ascii="Cambria" w:hAnsi="Cambria"/>
          <w:sz w:val="26"/>
          <w:szCs w:val="26"/>
          <w:u w:val="single"/>
        </w:rPr>
        <w:t>Шейхуль-Іслям Ібн Таймія сказав:</w:t>
      </w:r>
    </w:p>
    <w:p w14:paraId="00E12CA1" w14:textId="77777777" w:rsidR="00F17E4F" w:rsidRPr="00F17E4F" w:rsidRDefault="00F17E4F" w:rsidP="00F17E4F">
      <w:pPr>
        <w:pStyle w:val="p1"/>
        <w:spacing w:line="276" w:lineRule="auto"/>
        <w:ind w:firstLine="720"/>
        <w:jc w:val="lowKashida"/>
        <w:divId w:val="278073524"/>
        <w:rPr>
          <w:rFonts w:ascii="Cambria" w:hAnsi="Cambria"/>
          <w:sz w:val="26"/>
          <w:szCs w:val="26"/>
        </w:rPr>
      </w:pPr>
      <w:r w:rsidRPr="00F17E4F">
        <w:rPr>
          <w:rFonts w:ascii="Cambria" w:hAnsi="Cambria"/>
          <w:sz w:val="26"/>
          <w:szCs w:val="26"/>
        </w:rPr>
        <w:t xml:space="preserve"> Також араби додавали до дієслова сенс іншого дієслова таким чином, що він починав виконувати його роботу.</w:t>
      </w:r>
    </w:p>
    <w:p w14:paraId="5979D176" w14:textId="77777777" w:rsidR="00F17E4F" w:rsidRPr="009B440D" w:rsidRDefault="00F17E4F" w:rsidP="00F17E4F">
      <w:pPr>
        <w:pStyle w:val="p1"/>
        <w:spacing w:line="276" w:lineRule="auto"/>
        <w:ind w:firstLine="720"/>
        <w:jc w:val="lowKashida"/>
        <w:divId w:val="278073524"/>
        <w:rPr>
          <w:rFonts w:ascii="Cambria" w:hAnsi="Cambria"/>
          <w:sz w:val="26"/>
          <w:szCs w:val="26"/>
          <w:u w:val="single"/>
        </w:rPr>
      </w:pPr>
      <w:r w:rsidRPr="00F17E4F">
        <w:rPr>
          <w:rFonts w:ascii="Cambria" w:hAnsi="Cambria"/>
          <w:sz w:val="26"/>
          <w:szCs w:val="26"/>
        </w:rPr>
        <w:t xml:space="preserve"> </w:t>
      </w:r>
      <w:r w:rsidRPr="009B440D">
        <w:rPr>
          <w:rFonts w:ascii="Cambria" w:hAnsi="Cambria"/>
          <w:sz w:val="26"/>
          <w:szCs w:val="26"/>
          <w:u w:val="single"/>
        </w:rPr>
        <w:t>Роз'яснення шейха Ібн Усайміна:</w:t>
      </w:r>
    </w:p>
    <w:p w14:paraId="316585D1" w14:textId="77777777" w:rsidR="00F17E4F" w:rsidRPr="00F17E4F" w:rsidRDefault="00F17E4F" w:rsidP="00F17E4F">
      <w:pPr>
        <w:pStyle w:val="p1"/>
        <w:spacing w:line="276" w:lineRule="auto"/>
        <w:ind w:firstLine="720"/>
        <w:jc w:val="lowKashida"/>
        <w:divId w:val="278073524"/>
        <w:rPr>
          <w:rFonts w:ascii="Cambria" w:hAnsi="Cambria"/>
          <w:sz w:val="26"/>
          <w:szCs w:val="26"/>
        </w:rPr>
      </w:pPr>
      <w:r w:rsidRPr="00F17E4F">
        <w:rPr>
          <w:rFonts w:ascii="Cambria" w:hAnsi="Cambria"/>
          <w:sz w:val="26"/>
          <w:szCs w:val="26"/>
        </w:rPr>
        <w:t xml:space="preserve"> І це відоме становище в арабів, а саме, коли вони додають до одного дієслова сенс іншого, після чого перше діє починає впливати на інші члени речення так, ніби на його місці стояло друге дієслово.</w:t>
      </w:r>
    </w:p>
    <w:p w14:paraId="0601869D" w14:textId="09A14173" w:rsidR="00F756F5" w:rsidRDefault="00F17E4F" w:rsidP="002761DD">
      <w:pPr>
        <w:pStyle w:val="p1"/>
        <w:spacing w:line="276" w:lineRule="auto"/>
        <w:ind w:firstLine="720"/>
        <w:jc w:val="lowKashida"/>
        <w:divId w:val="278073524"/>
        <w:rPr>
          <w:rFonts w:ascii="Cambria" w:hAnsi="Cambria"/>
          <w:sz w:val="26"/>
          <w:szCs w:val="26"/>
        </w:rPr>
      </w:pPr>
      <w:r w:rsidRPr="00F17E4F">
        <w:rPr>
          <w:rFonts w:ascii="Cambria" w:hAnsi="Cambria"/>
          <w:sz w:val="26"/>
          <w:szCs w:val="26"/>
        </w:rPr>
        <w:t xml:space="preserve"> Найяскравішим прикладом цього можуть бути слова Всевишнього:</w:t>
      </w:r>
    </w:p>
    <w:p w14:paraId="6AA0E43C" w14:textId="1B4024BC" w:rsidR="00D06931" w:rsidRDefault="00CF6D29" w:rsidP="00D06931">
      <w:pPr>
        <w:pStyle w:val="p1"/>
        <w:jc w:val="center"/>
        <w:divId w:val="1982686842"/>
        <w:rPr>
          <w:rStyle w:val="s1"/>
          <w:rFonts w:asciiTheme="minorHAnsi" w:hAnsiTheme="minorHAnsi"/>
          <w:sz w:val="38"/>
          <w:szCs w:val="38"/>
        </w:rPr>
      </w:pPr>
      <w:r w:rsidRPr="00D06931">
        <w:rPr>
          <w:rStyle w:val="s1"/>
          <w:sz w:val="38"/>
          <w:szCs w:val="38"/>
          <w:rtl/>
        </w:rPr>
        <w:t>عَيْنًا</w:t>
      </w:r>
      <w:r w:rsidRPr="00D06931">
        <w:rPr>
          <w:rStyle w:val="s2"/>
          <w:sz w:val="38"/>
          <w:szCs w:val="38"/>
          <w:rtl/>
        </w:rPr>
        <w:t xml:space="preserve"> </w:t>
      </w:r>
      <w:r w:rsidRPr="00D06931">
        <w:rPr>
          <w:rStyle w:val="s1"/>
          <w:sz w:val="38"/>
          <w:szCs w:val="38"/>
          <w:rtl/>
        </w:rPr>
        <w:t>يَشْرَبُ</w:t>
      </w:r>
      <w:r w:rsidRPr="00D06931">
        <w:rPr>
          <w:rStyle w:val="s2"/>
          <w:sz w:val="38"/>
          <w:szCs w:val="38"/>
          <w:rtl/>
        </w:rPr>
        <w:t xml:space="preserve"> </w:t>
      </w:r>
      <w:r w:rsidRPr="00D06931">
        <w:rPr>
          <w:rStyle w:val="s1"/>
          <w:sz w:val="38"/>
          <w:szCs w:val="38"/>
          <w:rtl/>
        </w:rPr>
        <w:t>بِهَا</w:t>
      </w:r>
      <w:r w:rsidRPr="00D06931">
        <w:rPr>
          <w:rStyle w:val="s2"/>
          <w:sz w:val="38"/>
          <w:szCs w:val="38"/>
          <w:rtl/>
        </w:rPr>
        <w:t xml:space="preserve"> </w:t>
      </w:r>
      <w:r w:rsidRPr="00D06931">
        <w:rPr>
          <w:rStyle w:val="s1"/>
          <w:sz w:val="38"/>
          <w:szCs w:val="38"/>
          <w:rtl/>
        </w:rPr>
        <w:t>عِبَادُ</w:t>
      </w:r>
      <w:r w:rsidRPr="00D06931">
        <w:rPr>
          <w:rStyle w:val="s2"/>
          <w:sz w:val="38"/>
          <w:szCs w:val="38"/>
          <w:rtl/>
        </w:rPr>
        <w:t xml:space="preserve"> </w:t>
      </w:r>
      <w:r w:rsidRPr="00D06931">
        <w:rPr>
          <w:rStyle w:val="s1"/>
          <w:sz w:val="38"/>
          <w:szCs w:val="38"/>
          <w:rtl/>
        </w:rPr>
        <w:t>اللَّهِ</w:t>
      </w:r>
      <w:r w:rsidRPr="00D06931">
        <w:rPr>
          <w:rStyle w:val="s2"/>
          <w:sz w:val="38"/>
          <w:szCs w:val="38"/>
          <w:rtl/>
        </w:rPr>
        <w:t xml:space="preserve"> </w:t>
      </w:r>
    </w:p>
    <w:p w14:paraId="46FF8781" w14:textId="4081D309" w:rsidR="008C1E17" w:rsidRPr="008C1E17" w:rsidRDefault="008C1E17" w:rsidP="00E00EDB">
      <w:pPr>
        <w:pStyle w:val="p1"/>
        <w:spacing w:line="276" w:lineRule="auto"/>
        <w:ind w:firstLine="720"/>
        <w:jc w:val="lowKashida"/>
        <w:divId w:val="1982686842"/>
        <w:rPr>
          <w:rFonts w:ascii="Cambria" w:hAnsi="Cambria"/>
          <w:sz w:val="26"/>
          <w:szCs w:val="26"/>
        </w:rPr>
      </w:pPr>
      <w:r w:rsidRPr="00D501D8">
        <w:rPr>
          <w:rFonts w:ascii="Cambria" w:hAnsi="Cambria"/>
          <w:b/>
          <w:bCs/>
          <w:sz w:val="26"/>
          <w:szCs w:val="26"/>
        </w:rPr>
        <w:lastRenderedPageBreak/>
        <w:t>«Джерело, з якого пити раби Алла</w:t>
      </w:r>
      <w:r w:rsidR="00D501D8" w:rsidRPr="00D501D8">
        <w:rPr>
          <w:rFonts w:ascii="Cambria" w:hAnsi="Cambria"/>
          <w:b/>
          <w:bCs/>
          <w:sz w:val="26"/>
          <w:szCs w:val="26"/>
        </w:rPr>
        <w:t>га</w:t>
      </w:r>
      <w:r w:rsidRPr="00D501D8">
        <w:rPr>
          <w:rFonts w:ascii="Cambria" w:hAnsi="Cambria"/>
          <w:b/>
          <w:bCs/>
          <w:sz w:val="26"/>
          <w:szCs w:val="26"/>
        </w:rPr>
        <w:t>»</w:t>
      </w:r>
      <w:r w:rsidRPr="008C1E17">
        <w:rPr>
          <w:rFonts w:ascii="Cambria" w:hAnsi="Cambria"/>
          <w:sz w:val="26"/>
          <w:szCs w:val="26"/>
        </w:rPr>
        <w:t xml:space="preserve"> (Коран, 76:6).  Тут дієслово «пити» включає сенс «напиватися», оскільки в арабській мові дієслово «пити» не вживається з «ба — </w:t>
      </w:r>
      <w:r w:rsidRPr="008C1E17">
        <w:rPr>
          <w:rFonts w:ascii="Cambria" w:hAnsi="Cambria"/>
          <w:sz w:val="26"/>
          <w:szCs w:val="26"/>
          <w:rtl/>
        </w:rPr>
        <w:t>ب</w:t>
      </w:r>
      <w:r w:rsidR="009F0E45">
        <w:rPr>
          <w:rFonts w:ascii="Cambria" w:hAnsi="Cambria"/>
          <w:sz w:val="26"/>
          <w:szCs w:val="26"/>
        </w:rPr>
        <w:t>»,</w:t>
      </w:r>
      <w:r w:rsidRPr="008C1E17">
        <w:rPr>
          <w:rFonts w:ascii="Cambria" w:hAnsi="Cambria"/>
          <w:sz w:val="26"/>
          <w:szCs w:val="26"/>
          <w:rtl/>
        </w:rPr>
        <w:t xml:space="preserve"> </w:t>
      </w:r>
      <w:r w:rsidRPr="008C1E17">
        <w:rPr>
          <w:rFonts w:ascii="Cambria" w:hAnsi="Cambria"/>
          <w:sz w:val="26"/>
          <w:szCs w:val="26"/>
        </w:rPr>
        <w:t>тобто в арабській мові не кажуть: «п'є за допомогою джерела</w:t>
      </w:r>
      <w:r w:rsidR="00105A42">
        <w:rPr>
          <w:rFonts w:ascii="Cambria" w:hAnsi="Cambria"/>
          <w:sz w:val="26"/>
          <w:szCs w:val="26"/>
        </w:rPr>
        <w:t>»</w:t>
      </w:r>
      <w:r w:rsidR="00105A42" w:rsidRPr="008C1E17">
        <w:rPr>
          <w:rFonts w:ascii="Cambria" w:hAnsi="Cambria"/>
          <w:sz w:val="26"/>
          <w:szCs w:val="26"/>
          <w:rtl/>
        </w:rPr>
        <w:t xml:space="preserve"> </w:t>
      </w:r>
      <w:r w:rsidRPr="008C1E17">
        <w:rPr>
          <w:rFonts w:ascii="Cambria" w:hAnsi="Cambria"/>
          <w:sz w:val="26"/>
          <w:szCs w:val="26"/>
          <w:rtl/>
        </w:rPr>
        <w:t xml:space="preserve">شرب بها) </w:t>
      </w:r>
      <w:r w:rsidR="009F0E45">
        <w:rPr>
          <w:rFonts w:ascii="Cambria" w:hAnsi="Cambria"/>
          <w:sz w:val="26"/>
          <w:szCs w:val="26"/>
        </w:rPr>
        <w:t xml:space="preserve">) </w:t>
      </w:r>
      <w:r w:rsidR="00105A42">
        <w:rPr>
          <w:rFonts w:ascii="Cambria" w:hAnsi="Cambria"/>
          <w:sz w:val="26"/>
          <w:szCs w:val="26"/>
        </w:rPr>
        <w:t xml:space="preserve">однак </w:t>
      </w:r>
      <w:r w:rsidRPr="008C1E17">
        <w:rPr>
          <w:rFonts w:ascii="Cambria" w:hAnsi="Cambria"/>
          <w:sz w:val="26"/>
          <w:szCs w:val="26"/>
        </w:rPr>
        <w:t xml:space="preserve">кажуть </w:t>
      </w:r>
      <w:r w:rsidR="00A64DE1">
        <w:rPr>
          <w:rFonts w:ascii="Cambria" w:hAnsi="Cambria"/>
          <w:sz w:val="26"/>
          <w:szCs w:val="26"/>
        </w:rPr>
        <w:t xml:space="preserve">«втамував </w:t>
      </w:r>
      <w:r w:rsidRPr="008C1E17">
        <w:rPr>
          <w:rFonts w:ascii="Cambria" w:hAnsi="Cambria"/>
          <w:sz w:val="26"/>
          <w:szCs w:val="26"/>
        </w:rPr>
        <w:t>спрагу за допомогою джерела</w:t>
      </w:r>
      <w:r w:rsidR="00982EA6">
        <w:rPr>
          <w:rFonts w:ascii="Cambria" w:hAnsi="Cambria"/>
          <w:sz w:val="26"/>
          <w:szCs w:val="26"/>
        </w:rPr>
        <w:t>(</w:t>
      </w:r>
      <w:r w:rsidR="00982EA6">
        <w:rPr>
          <w:rFonts w:ascii="Cambria" w:hAnsi="Cambria" w:hint="cs"/>
          <w:sz w:val="26"/>
          <w:szCs w:val="26"/>
          <w:rtl/>
        </w:rPr>
        <w:t>يرويبها</w:t>
      </w:r>
      <w:r w:rsidR="00982EA6">
        <w:rPr>
          <w:rFonts w:ascii="Cambria" w:hAnsi="Cambria"/>
          <w:sz w:val="26"/>
          <w:szCs w:val="26"/>
        </w:rPr>
        <w:t>).</w:t>
      </w:r>
      <w:r w:rsidRPr="008C1E17">
        <w:rPr>
          <w:rFonts w:ascii="Cambria" w:hAnsi="Cambria"/>
          <w:sz w:val="26"/>
          <w:szCs w:val="26"/>
        </w:rPr>
        <w:t xml:space="preserve"> А щодо пиття кажуть: «п'є за допомогою склянки». Виходячи з цього, деякі вчені сказали, що </w:t>
      </w:r>
      <w:r w:rsidR="00411143">
        <w:rPr>
          <w:rFonts w:ascii="Cambria" w:hAnsi="Cambria"/>
          <w:sz w:val="26"/>
          <w:szCs w:val="26"/>
        </w:rPr>
        <w:t>частка</w:t>
      </w:r>
      <w:r w:rsidRPr="008C1E17">
        <w:rPr>
          <w:rFonts w:ascii="Cambria" w:hAnsi="Cambria"/>
          <w:sz w:val="26"/>
          <w:szCs w:val="26"/>
        </w:rPr>
        <w:t xml:space="preserve"> «</w:t>
      </w:r>
      <w:r w:rsidR="00411143">
        <w:rPr>
          <w:rFonts w:ascii="Cambria" w:hAnsi="Cambria" w:hint="cs"/>
          <w:sz w:val="26"/>
          <w:szCs w:val="26"/>
          <w:rtl/>
        </w:rPr>
        <w:t>ب</w:t>
      </w:r>
      <w:r w:rsidR="00411143">
        <w:rPr>
          <w:rFonts w:ascii="Cambria" w:hAnsi="Cambria"/>
          <w:sz w:val="26"/>
          <w:szCs w:val="26"/>
        </w:rPr>
        <w:t>» може</w:t>
      </w:r>
      <w:r w:rsidRPr="008C1E17">
        <w:rPr>
          <w:rFonts w:ascii="Cambria" w:hAnsi="Cambria"/>
          <w:sz w:val="26"/>
          <w:szCs w:val="26"/>
        </w:rPr>
        <w:t xml:space="preserve">  включати в себе сенс прийменника «</w:t>
      </w:r>
      <w:r w:rsidRPr="008C1E17">
        <w:rPr>
          <w:rFonts w:ascii="Cambria" w:hAnsi="Cambria"/>
          <w:sz w:val="26"/>
          <w:szCs w:val="26"/>
          <w:rtl/>
        </w:rPr>
        <w:t>م َِن</w:t>
      </w:r>
      <w:r w:rsidR="00E00EDB">
        <w:rPr>
          <w:rFonts w:ascii="Cambria" w:hAnsi="Cambria"/>
          <w:sz w:val="26"/>
          <w:szCs w:val="26"/>
        </w:rPr>
        <w:t>». І</w:t>
      </w:r>
      <w:r w:rsidRPr="008C1E17">
        <w:rPr>
          <w:rFonts w:ascii="Cambria" w:hAnsi="Cambria"/>
          <w:sz w:val="26"/>
          <w:szCs w:val="26"/>
        </w:rPr>
        <w:t>нші вчені сказали, що сенс іншого включає не прийменник, а сам</w:t>
      </w:r>
      <w:r w:rsidR="00755F03">
        <w:rPr>
          <w:rFonts w:ascii="Cambria" w:hAnsi="Cambria"/>
          <w:sz w:val="26"/>
          <w:szCs w:val="26"/>
        </w:rPr>
        <w:t>е</w:t>
      </w:r>
      <w:r w:rsidRPr="008C1E17">
        <w:rPr>
          <w:rFonts w:ascii="Cambria" w:hAnsi="Cambria"/>
          <w:sz w:val="26"/>
          <w:szCs w:val="26"/>
        </w:rPr>
        <w:t xml:space="preserve"> дієслово.</w:t>
      </w:r>
    </w:p>
    <w:p w14:paraId="53FE45B1" w14:textId="4F89DF34" w:rsidR="008C1E17" w:rsidRPr="00755F03" w:rsidRDefault="008C1E17" w:rsidP="00755F03">
      <w:pPr>
        <w:pStyle w:val="p1"/>
        <w:spacing w:line="276" w:lineRule="auto"/>
        <w:ind w:firstLine="720"/>
        <w:jc w:val="center"/>
        <w:divId w:val="1982686842"/>
        <w:rPr>
          <w:rFonts w:ascii="Cambria" w:hAnsi="Cambria"/>
          <w:b/>
          <w:bCs/>
          <w:sz w:val="30"/>
          <w:szCs w:val="30"/>
        </w:rPr>
      </w:pPr>
      <w:r w:rsidRPr="00755F03">
        <w:rPr>
          <w:rFonts w:ascii="Cambria" w:hAnsi="Cambria"/>
          <w:b/>
          <w:bCs/>
          <w:sz w:val="30"/>
          <w:szCs w:val="30"/>
        </w:rPr>
        <w:t>***</w:t>
      </w:r>
    </w:p>
    <w:p w14:paraId="5CC46B5E" w14:textId="77777777" w:rsidR="008C1E17" w:rsidRPr="00226F93" w:rsidRDefault="008C1E17" w:rsidP="008C1E17">
      <w:pPr>
        <w:pStyle w:val="p1"/>
        <w:spacing w:line="276" w:lineRule="auto"/>
        <w:ind w:firstLine="720"/>
        <w:jc w:val="lowKashida"/>
        <w:divId w:val="1982686842"/>
        <w:rPr>
          <w:rFonts w:ascii="Cambria" w:hAnsi="Cambria"/>
          <w:sz w:val="26"/>
          <w:szCs w:val="26"/>
          <w:u w:val="single"/>
        </w:rPr>
      </w:pPr>
      <w:r w:rsidRPr="008C1E17">
        <w:rPr>
          <w:rFonts w:ascii="Cambria" w:hAnsi="Cambria"/>
          <w:sz w:val="26"/>
          <w:szCs w:val="26"/>
        </w:rPr>
        <w:t xml:space="preserve"> </w:t>
      </w:r>
      <w:r w:rsidRPr="00226F93">
        <w:rPr>
          <w:rFonts w:ascii="Cambria" w:hAnsi="Cambria"/>
          <w:sz w:val="26"/>
          <w:szCs w:val="26"/>
          <w:u w:val="single"/>
        </w:rPr>
        <w:t>Шейхуль-Іслям Ібн Таймія сказав:</w:t>
      </w:r>
    </w:p>
    <w:p w14:paraId="6102E4D8" w14:textId="3EF36369" w:rsidR="00D06931" w:rsidRDefault="008C1E17" w:rsidP="0002082F">
      <w:pPr>
        <w:pStyle w:val="p1"/>
        <w:spacing w:line="276" w:lineRule="auto"/>
        <w:ind w:firstLine="720"/>
        <w:jc w:val="lowKashida"/>
        <w:divId w:val="1982686842"/>
        <w:rPr>
          <w:rFonts w:ascii="Cambria" w:hAnsi="Cambria"/>
          <w:sz w:val="26"/>
          <w:szCs w:val="26"/>
        </w:rPr>
      </w:pPr>
      <w:r w:rsidRPr="008C1E17">
        <w:rPr>
          <w:rFonts w:ascii="Cambria" w:hAnsi="Cambria"/>
          <w:sz w:val="26"/>
          <w:szCs w:val="26"/>
        </w:rPr>
        <w:t xml:space="preserve"> І тут помилилися ті, хто сказав, що в арабській мові одні прийменники можуть заміняти інші.  Як, наприклад, вони сказали щодо слів Всевишнього:</w:t>
      </w:r>
    </w:p>
    <w:p w14:paraId="2B7C538E" w14:textId="77777777" w:rsidR="004B1C33" w:rsidRPr="004B1C33" w:rsidRDefault="004B1C33" w:rsidP="004B1C33">
      <w:pPr>
        <w:pStyle w:val="p1"/>
        <w:jc w:val="center"/>
        <w:divId w:val="1977296221"/>
        <w:rPr>
          <w:rFonts w:hint="eastAsia"/>
          <w:sz w:val="38"/>
          <w:szCs w:val="38"/>
        </w:rPr>
      </w:pPr>
      <w:r w:rsidRPr="004B1C33">
        <w:rPr>
          <w:rStyle w:val="s1"/>
          <w:sz w:val="38"/>
          <w:szCs w:val="38"/>
          <w:rtl/>
        </w:rPr>
        <w:t>قَالَ</w:t>
      </w:r>
      <w:r w:rsidRPr="004B1C33">
        <w:rPr>
          <w:rStyle w:val="s2"/>
          <w:sz w:val="38"/>
          <w:szCs w:val="38"/>
          <w:rtl/>
        </w:rPr>
        <w:t xml:space="preserve"> </w:t>
      </w:r>
      <w:r w:rsidRPr="004B1C33">
        <w:rPr>
          <w:rStyle w:val="s1"/>
          <w:sz w:val="38"/>
          <w:szCs w:val="38"/>
          <w:rtl/>
        </w:rPr>
        <w:t>لَقَدْ</w:t>
      </w:r>
      <w:r w:rsidRPr="004B1C33">
        <w:rPr>
          <w:rStyle w:val="s2"/>
          <w:sz w:val="38"/>
          <w:szCs w:val="38"/>
          <w:rtl/>
        </w:rPr>
        <w:t xml:space="preserve"> </w:t>
      </w:r>
      <w:r w:rsidRPr="004B1C33">
        <w:rPr>
          <w:rStyle w:val="s1"/>
          <w:sz w:val="38"/>
          <w:szCs w:val="38"/>
          <w:rtl/>
        </w:rPr>
        <w:t>ظَلَمَكَ</w:t>
      </w:r>
      <w:r w:rsidRPr="004B1C33">
        <w:rPr>
          <w:rStyle w:val="s2"/>
          <w:sz w:val="38"/>
          <w:szCs w:val="38"/>
          <w:rtl/>
        </w:rPr>
        <w:t xml:space="preserve"> </w:t>
      </w:r>
      <w:r w:rsidRPr="004B1C33">
        <w:rPr>
          <w:rStyle w:val="s1"/>
          <w:sz w:val="38"/>
          <w:szCs w:val="38"/>
          <w:rtl/>
        </w:rPr>
        <w:t>بِسُؤَالِ</w:t>
      </w:r>
      <w:r w:rsidRPr="004B1C33">
        <w:rPr>
          <w:rStyle w:val="s2"/>
          <w:sz w:val="38"/>
          <w:szCs w:val="38"/>
          <w:rtl/>
        </w:rPr>
        <w:t xml:space="preserve"> </w:t>
      </w:r>
      <w:r w:rsidRPr="004B1C33">
        <w:rPr>
          <w:rStyle w:val="s1"/>
          <w:sz w:val="38"/>
          <w:szCs w:val="38"/>
          <w:rtl/>
        </w:rPr>
        <w:t>نَعْجَتِكَ</w:t>
      </w:r>
      <w:r w:rsidRPr="004B1C33">
        <w:rPr>
          <w:rStyle w:val="s2"/>
          <w:sz w:val="38"/>
          <w:szCs w:val="38"/>
          <w:rtl/>
        </w:rPr>
        <w:t xml:space="preserve"> </w:t>
      </w:r>
      <w:r w:rsidRPr="004B1C33">
        <w:rPr>
          <w:rStyle w:val="s1"/>
          <w:sz w:val="38"/>
          <w:szCs w:val="38"/>
          <w:rtl/>
        </w:rPr>
        <w:t>إِلَى</w:t>
      </w:r>
      <w:r w:rsidRPr="004B1C33">
        <w:rPr>
          <w:rStyle w:val="s2"/>
          <w:sz w:val="38"/>
          <w:szCs w:val="38"/>
          <w:rtl/>
        </w:rPr>
        <w:t xml:space="preserve"> </w:t>
      </w:r>
      <w:r w:rsidRPr="004B1C33">
        <w:rPr>
          <w:rStyle w:val="s1"/>
          <w:sz w:val="38"/>
          <w:szCs w:val="38"/>
          <w:rtl/>
        </w:rPr>
        <w:t>نِعَاجِهِ</w:t>
      </w:r>
    </w:p>
    <w:p w14:paraId="3180217E" w14:textId="2D5D96CB" w:rsidR="00961E04" w:rsidRPr="00961E04" w:rsidRDefault="00961E04" w:rsidP="00961E04">
      <w:pPr>
        <w:pStyle w:val="p1"/>
        <w:spacing w:line="276" w:lineRule="auto"/>
        <w:ind w:firstLine="720"/>
        <w:jc w:val="lowKashida"/>
        <w:divId w:val="1982686842"/>
        <w:rPr>
          <w:rFonts w:ascii="Cambria" w:hAnsi="Cambria"/>
          <w:sz w:val="26"/>
          <w:szCs w:val="26"/>
        </w:rPr>
      </w:pPr>
      <w:r w:rsidRPr="00764908">
        <w:rPr>
          <w:rFonts w:ascii="Cambria" w:hAnsi="Cambria"/>
          <w:b/>
          <w:bCs/>
          <w:sz w:val="26"/>
          <w:szCs w:val="26"/>
        </w:rPr>
        <w:t xml:space="preserve">«Він вчинив по відношенню до тебе несправедливо, коли попросив приєднати твою вівцю до своїх вівців» </w:t>
      </w:r>
      <w:r w:rsidRPr="00961E04">
        <w:rPr>
          <w:rFonts w:ascii="Cambria" w:hAnsi="Cambria"/>
          <w:sz w:val="26"/>
          <w:szCs w:val="26"/>
        </w:rPr>
        <w:t>(Коран, 38:24), мається на увазі разом з його вівцями.</w:t>
      </w:r>
    </w:p>
    <w:p w14:paraId="16072114" w14:textId="0E34E0CF" w:rsidR="004B1C33" w:rsidRDefault="00961E04" w:rsidP="0002082F">
      <w:pPr>
        <w:pStyle w:val="p1"/>
        <w:spacing w:line="276" w:lineRule="auto"/>
        <w:ind w:firstLine="720"/>
        <w:jc w:val="lowKashida"/>
        <w:divId w:val="1982686842"/>
        <w:rPr>
          <w:rFonts w:ascii="Cambria" w:hAnsi="Cambria"/>
          <w:sz w:val="26"/>
          <w:szCs w:val="26"/>
        </w:rPr>
      </w:pPr>
      <w:r w:rsidRPr="00961E04">
        <w:rPr>
          <w:rFonts w:ascii="Cambria" w:hAnsi="Cambria"/>
          <w:sz w:val="26"/>
          <w:szCs w:val="26"/>
        </w:rPr>
        <w:t xml:space="preserve"> Так само як помилилися і щодо роз'яснення слів Всевишнього:</w:t>
      </w:r>
    </w:p>
    <w:p w14:paraId="4B155368" w14:textId="77777777" w:rsidR="003379CB" w:rsidRPr="003379CB" w:rsidRDefault="003379CB" w:rsidP="003379CB">
      <w:pPr>
        <w:pStyle w:val="p1"/>
        <w:jc w:val="center"/>
        <w:divId w:val="33772494"/>
        <w:rPr>
          <w:rFonts w:hint="eastAsia"/>
          <w:sz w:val="38"/>
          <w:szCs w:val="38"/>
        </w:rPr>
      </w:pPr>
      <w:r w:rsidRPr="003379CB">
        <w:rPr>
          <w:rStyle w:val="s1"/>
          <w:sz w:val="38"/>
          <w:szCs w:val="38"/>
          <w:rtl/>
        </w:rPr>
        <w:t>قَالَ</w:t>
      </w:r>
      <w:r w:rsidRPr="003379CB">
        <w:rPr>
          <w:rStyle w:val="s2"/>
          <w:sz w:val="38"/>
          <w:szCs w:val="38"/>
          <w:rtl/>
        </w:rPr>
        <w:t xml:space="preserve"> </w:t>
      </w:r>
      <w:r w:rsidRPr="003379CB">
        <w:rPr>
          <w:rStyle w:val="s1"/>
          <w:sz w:val="38"/>
          <w:szCs w:val="38"/>
          <w:rtl/>
        </w:rPr>
        <w:t>مَنْ</w:t>
      </w:r>
      <w:r w:rsidRPr="003379CB">
        <w:rPr>
          <w:rStyle w:val="s2"/>
          <w:sz w:val="38"/>
          <w:szCs w:val="38"/>
          <w:rtl/>
        </w:rPr>
        <w:t xml:space="preserve"> </w:t>
      </w:r>
      <w:r w:rsidRPr="003379CB">
        <w:rPr>
          <w:rStyle w:val="s1"/>
          <w:sz w:val="38"/>
          <w:szCs w:val="38"/>
          <w:rtl/>
        </w:rPr>
        <w:t>أَنصَارِي</w:t>
      </w:r>
      <w:r w:rsidRPr="003379CB">
        <w:rPr>
          <w:rStyle w:val="s2"/>
          <w:sz w:val="38"/>
          <w:szCs w:val="38"/>
          <w:rtl/>
        </w:rPr>
        <w:t xml:space="preserve"> </w:t>
      </w:r>
      <w:r w:rsidRPr="003379CB">
        <w:rPr>
          <w:rStyle w:val="s1"/>
          <w:sz w:val="38"/>
          <w:szCs w:val="38"/>
          <w:rtl/>
        </w:rPr>
        <w:t>إِلَى</w:t>
      </w:r>
      <w:r w:rsidRPr="003379CB">
        <w:rPr>
          <w:rStyle w:val="s2"/>
          <w:sz w:val="38"/>
          <w:szCs w:val="38"/>
          <w:rtl/>
        </w:rPr>
        <w:t xml:space="preserve"> </w:t>
      </w:r>
      <w:r w:rsidRPr="003379CB">
        <w:rPr>
          <w:rStyle w:val="s1"/>
          <w:sz w:val="38"/>
          <w:szCs w:val="38"/>
          <w:rtl/>
        </w:rPr>
        <w:t>اللَّهِ</w:t>
      </w:r>
    </w:p>
    <w:p w14:paraId="466D09FE" w14:textId="330C374C" w:rsidR="002006AF" w:rsidRPr="002006AF" w:rsidRDefault="002006AF" w:rsidP="002006AF">
      <w:pPr>
        <w:pStyle w:val="p1"/>
        <w:spacing w:line="276" w:lineRule="auto"/>
        <w:ind w:firstLine="720"/>
        <w:jc w:val="lowKashida"/>
        <w:divId w:val="1982686842"/>
        <w:rPr>
          <w:rFonts w:ascii="Cambria" w:hAnsi="Cambria"/>
          <w:sz w:val="26"/>
          <w:szCs w:val="26"/>
        </w:rPr>
      </w:pPr>
      <w:r w:rsidRPr="00480E1C">
        <w:rPr>
          <w:rFonts w:ascii="Cambria" w:hAnsi="Cambria"/>
          <w:b/>
          <w:bCs/>
          <w:sz w:val="26"/>
          <w:szCs w:val="26"/>
        </w:rPr>
        <w:t>“Іса сказав: “Хто буде моїм помічником до Алла</w:t>
      </w:r>
      <w:r w:rsidR="00480E1C" w:rsidRPr="00480E1C">
        <w:rPr>
          <w:rFonts w:ascii="Cambria" w:hAnsi="Cambria"/>
          <w:b/>
          <w:bCs/>
          <w:sz w:val="26"/>
          <w:szCs w:val="26"/>
        </w:rPr>
        <w:t>га</w:t>
      </w:r>
      <w:r w:rsidRPr="00480E1C">
        <w:rPr>
          <w:rFonts w:ascii="Cambria" w:hAnsi="Cambria"/>
          <w:b/>
          <w:bCs/>
          <w:sz w:val="26"/>
          <w:szCs w:val="26"/>
        </w:rPr>
        <w:t>?”</w:t>
      </w:r>
      <w:r w:rsidRPr="002006AF">
        <w:rPr>
          <w:rFonts w:ascii="Cambria" w:hAnsi="Cambria"/>
          <w:sz w:val="26"/>
          <w:szCs w:val="26"/>
        </w:rPr>
        <w:t xml:space="preserve"> (Коран, 3:52), вони сказали: разом з Алла</w:t>
      </w:r>
      <w:r w:rsidR="00480E1C">
        <w:rPr>
          <w:rFonts w:ascii="Cambria" w:hAnsi="Cambria"/>
          <w:sz w:val="26"/>
          <w:szCs w:val="26"/>
        </w:rPr>
        <w:t>гом</w:t>
      </w:r>
      <w:r w:rsidRPr="002006AF">
        <w:rPr>
          <w:rFonts w:ascii="Cambria" w:hAnsi="Cambria"/>
          <w:sz w:val="26"/>
          <w:szCs w:val="26"/>
        </w:rPr>
        <w:t>.</w:t>
      </w:r>
    </w:p>
    <w:p w14:paraId="60253734" w14:textId="395426A6" w:rsidR="002006AF" w:rsidRPr="002006AF" w:rsidRDefault="002006AF" w:rsidP="002006AF">
      <w:pPr>
        <w:pStyle w:val="p1"/>
        <w:spacing w:line="276" w:lineRule="auto"/>
        <w:ind w:firstLine="720"/>
        <w:jc w:val="lowKashida"/>
        <w:divId w:val="1982686842"/>
        <w:rPr>
          <w:rFonts w:ascii="Cambria" w:hAnsi="Cambria"/>
          <w:sz w:val="26"/>
          <w:szCs w:val="26"/>
        </w:rPr>
      </w:pPr>
      <w:r w:rsidRPr="002006AF">
        <w:rPr>
          <w:rFonts w:ascii="Cambria" w:hAnsi="Cambria"/>
          <w:sz w:val="26"/>
          <w:szCs w:val="26"/>
        </w:rPr>
        <w:t xml:space="preserve"> Правильним є, як сказали вчені з мови з Басри, те, що прийменник не змінює свого сенсу, проте дієслово набуває додаткового змісту того дієслова, який використовується з ц</w:t>
      </w:r>
      <w:r w:rsidR="00404732">
        <w:rPr>
          <w:rFonts w:ascii="Cambria" w:hAnsi="Cambria"/>
          <w:sz w:val="26"/>
          <w:szCs w:val="26"/>
        </w:rPr>
        <w:t>ією часткою</w:t>
      </w:r>
      <w:r w:rsidRPr="002006AF">
        <w:rPr>
          <w:rFonts w:ascii="Cambria" w:hAnsi="Cambria"/>
          <w:sz w:val="26"/>
          <w:szCs w:val="26"/>
        </w:rPr>
        <w:t>.  Тому «прохання», про яке йдеться в аяті, містить сенс фактичного приєднання цієї вівці до своїх вівців, а не просте прохання.</w:t>
      </w:r>
    </w:p>
    <w:p w14:paraId="0EC3AF3E" w14:textId="77777777" w:rsidR="002006AF" w:rsidRPr="002006AF" w:rsidRDefault="002006AF" w:rsidP="002006AF">
      <w:pPr>
        <w:pStyle w:val="p1"/>
        <w:spacing w:line="276" w:lineRule="auto"/>
        <w:ind w:firstLine="720"/>
        <w:jc w:val="lowKashida"/>
        <w:divId w:val="1982686842"/>
        <w:rPr>
          <w:rFonts w:ascii="Cambria" w:hAnsi="Cambria"/>
          <w:sz w:val="26"/>
          <w:szCs w:val="26"/>
        </w:rPr>
      </w:pPr>
      <w:r w:rsidRPr="00735D33">
        <w:rPr>
          <w:rFonts w:ascii="Cambria" w:hAnsi="Cambria"/>
          <w:sz w:val="26"/>
          <w:szCs w:val="26"/>
          <w:u w:val="single"/>
        </w:rPr>
        <w:t xml:space="preserve"> Роз'яснення шейха Ібн Усайміна</w:t>
      </w:r>
      <w:r w:rsidRPr="002006AF">
        <w:rPr>
          <w:rFonts w:ascii="Cambria" w:hAnsi="Cambria"/>
          <w:sz w:val="26"/>
          <w:szCs w:val="26"/>
        </w:rPr>
        <w:t>:</w:t>
      </w:r>
    </w:p>
    <w:p w14:paraId="04269FD7" w14:textId="4BA23357" w:rsidR="002006AF" w:rsidRPr="002006AF" w:rsidRDefault="002006AF" w:rsidP="002006AF">
      <w:pPr>
        <w:pStyle w:val="p1"/>
        <w:spacing w:line="276" w:lineRule="auto"/>
        <w:ind w:firstLine="720"/>
        <w:jc w:val="lowKashida"/>
        <w:divId w:val="1982686842"/>
        <w:rPr>
          <w:rFonts w:ascii="Cambria" w:hAnsi="Cambria"/>
          <w:sz w:val="26"/>
          <w:szCs w:val="26"/>
        </w:rPr>
      </w:pPr>
      <w:r w:rsidRPr="002006AF">
        <w:rPr>
          <w:rFonts w:ascii="Cambria" w:hAnsi="Cambria"/>
          <w:sz w:val="26"/>
          <w:szCs w:val="26"/>
        </w:rPr>
        <w:t xml:space="preserve"> Вчені з мови дійсно розійшлися в думках щодо того, коли дієслово використовується з невластив</w:t>
      </w:r>
      <w:r w:rsidR="00BA227E">
        <w:rPr>
          <w:rFonts w:ascii="Cambria" w:hAnsi="Cambria"/>
          <w:sz w:val="26"/>
          <w:szCs w:val="26"/>
        </w:rPr>
        <w:t>ою часткою</w:t>
      </w:r>
      <w:r w:rsidRPr="002006AF">
        <w:rPr>
          <w:rFonts w:ascii="Cambria" w:hAnsi="Cambria"/>
          <w:sz w:val="26"/>
          <w:szCs w:val="26"/>
        </w:rPr>
        <w:t>, властив</w:t>
      </w:r>
      <w:r w:rsidR="00BA227E">
        <w:rPr>
          <w:rFonts w:ascii="Cambria" w:hAnsi="Cambria"/>
          <w:sz w:val="26"/>
          <w:szCs w:val="26"/>
        </w:rPr>
        <w:t>ою</w:t>
      </w:r>
      <w:r w:rsidRPr="002006AF">
        <w:rPr>
          <w:rFonts w:ascii="Cambria" w:hAnsi="Cambria"/>
          <w:sz w:val="26"/>
          <w:szCs w:val="26"/>
        </w:rPr>
        <w:t xml:space="preserve"> іншому дієслову, чи замінюють одні прийменники інш</w:t>
      </w:r>
      <w:r w:rsidR="000146BA">
        <w:rPr>
          <w:rFonts w:ascii="Cambria" w:hAnsi="Cambria"/>
          <w:sz w:val="26"/>
          <w:szCs w:val="26"/>
        </w:rPr>
        <w:t>ими</w:t>
      </w:r>
      <w:r w:rsidRPr="002006AF">
        <w:rPr>
          <w:rFonts w:ascii="Cambria" w:hAnsi="Cambria"/>
          <w:sz w:val="26"/>
          <w:szCs w:val="26"/>
        </w:rPr>
        <w:t xml:space="preserve"> або дієслово включає сенс іншого дієслова?</w:t>
      </w:r>
    </w:p>
    <w:p w14:paraId="7073CFD3" w14:textId="7B906355" w:rsidR="002006AF" w:rsidRPr="002006AF" w:rsidRDefault="002006AF" w:rsidP="00DC4EB1">
      <w:pPr>
        <w:pStyle w:val="p1"/>
        <w:spacing w:line="276" w:lineRule="auto"/>
        <w:ind w:firstLine="720"/>
        <w:jc w:val="lowKashida"/>
        <w:divId w:val="1982686842"/>
        <w:rPr>
          <w:rFonts w:ascii="Cambria" w:hAnsi="Cambria"/>
          <w:sz w:val="26"/>
          <w:szCs w:val="26"/>
        </w:rPr>
      </w:pPr>
      <w:r w:rsidRPr="002006AF">
        <w:rPr>
          <w:rFonts w:ascii="Cambria" w:hAnsi="Cambria"/>
          <w:sz w:val="26"/>
          <w:szCs w:val="26"/>
        </w:rPr>
        <w:t xml:space="preserve"> Правильною є друга думка, як про це сказав автор, а саме те, що дієслово додатково включає і сенс того дієслова, </w:t>
      </w:r>
      <w:r w:rsidR="00DC4EB1">
        <w:rPr>
          <w:rFonts w:ascii="Cambria" w:hAnsi="Cambria"/>
          <w:sz w:val="26"/>
          <w:szCs w:val="26"/>
        </w:rPr>
        <w:t>частку</w:t>
      </w:r>
      <w:r w:rsidRPr="002006AF">
        <w:rPr>
          <w:rFonts w:ascii="Cambria" w:hAnsi="Cambria"/>
          <w:sz w:val="26"/>
          <w:szCs w:val="26"/>
        </w:rPr>
        <w:t xml:space="preserve"> якого він використовує.</w:t>
      </w:r>
    </w:p>
    <w:p w14:paraId="473BBA3A" w14:textId="228E988B" w:rsidR="00FA6383" w:rsidRPr="002006AF" w:rsidRDefault="002006AF" w:rsidP="00FA6383">
      <w:pPr>
        <w:pStyle w:val="p1"/>
        <w:spacing w:line="276" w:lineRule="auto"/>
        <w:ind w:firstLine="720"/>
        <w:jc w:val="lowKashida"/>
        <w:divId w:val="1982686842"/>
        <w:rPr>
          <w:rFonts w:ascii="Cambria" w:hAnsi="Cambria"/>
          <w:sz w:val="26"/>
          <w:szCs w:val="26"/>
        </w:rPr>
      </w:pPr>
      <w:r w:rsidRPr="002006AF">
        <w:rPr>
          <w:rFonts w:ascii="Cambria" w:hAnsi="Cambria"/>
          <w:sz w:val="26"/>
          <w:szCs w:val="26"/>
        </w:rPr>
        <w:t xml:space="preserve"> Виходячи з цього сенс аяту:</w:t>
      </w:r>
      <w:r w:rsidRPr="00FA6383">
        <w:rPr>
          <w:rFonts w:ascii="Cambria" w:hAnsi="Cambria"/>
          <w:b/>
          <w:bCs/>
          <w:sz w:val="26"/>
          <w:szCs w:val="26"/>
        </w:rPr>
        <w:t xml:space="preserve"> «Він поступив по відношенню до тебе несправедливо, коли попросив приєднати твою вівцю до своїх вівців»</w:t>
      </w:r>
      <w:r w:rsidRPr="002006AF">
        <w:rPr>
          <w:rFonts w:ascii="Cambria" w:hAnsi="Cambria"/>
          <w:sz w:val="26"/>
          <w:szCs w:val="26"/>
        </w:rPr>
        <w:t xml:space="preserve">, — у фактичному приєднанні, а не в проханні приєднати, а </w:t>
      </w:r>
      <w:r w:rsidR="00276280">
        <w:rPr>
          <w:rFonts w:ascii="Cambria" w:hAnsi="Cambria"/>
          <w:sz w:val="26"/>
          <w:szCs w:val="26"/>
        </w:rPr>
        <w:t>частка «</w:t>
      </w:r>
      <w:r w:rsidR="000676A7">
        <w:rPr>
          <w:rFonts w:ascii="Cambria" w:hAnsi="Cambria"/>
          <w:sz w:val="26"/>
          <w:szCs w:val="26"/>
        </w:rPr>
        <w:t>до»(</w:t>
      </w:r>
      <w:r w:rsidR="000676A7">
        <w:rPr>
          <w:rFonts w:ascii="Cambria" w:hAnsi="Cambria" w:hint="cs"/>
          <w:sz w:val="26"/>
          <w:szCs w:val="26"/>
          <w:rtl/>
        </w:rPr>
        <w:t>إلي</w:t>
      </w:r>
      <w:r w:rsidR="000676A7">
        <w:rPr>
          <w:rFonts w:ascii="Cambria" w:hAnsi="Cambria"/>
          <w:sz w:val="26"/>
          <w:szCs w:val="26"/>
        </w:rPr>
        <w:t>) не містить сенс «разом» (</w:t>
      </w:r>
      <w:r w:rsidR="000676A7">
        <w:rPr>
          <w:rFonts w:ascii="Cambria" w:hAnsi="Cambria" w:hint="cs"/>
          <w:sz w:val="26"/>
          <w:szCs w:val="26"/>
          <w:rtl/>
        </w:rPr>
        <w:t>م</w:t>
      </w:r>
      <w:r w:rsidR="00106D83">
        <w:rPr>
          <w:rFonts w:ascii="Cambria" w:hAnsi="Cambria" w:hint="cs"/>
          <w:sz w:val="26"/>
          <w:szCs w:val="26"/>
          <w:rtl/>
        </w:rPr>
        <w:t>ع</w:t>
      </w:r>
      <w:r w:rsidR="00106D83">
        <w:rPr>
          <w:rFonts w:ascii="Cambria" w:hAnsi="Cambria"/>
          <w:sz w:val="26"/>
          <w:szCs w:val="26"/>
        </w:rPr>
        <w:t>).</w:t>
      </w:r>
    </w:p>
    <w:p w14:paraId="4681CA70" w14:textId="13E0D353" w:rsidR="00764908" w:rsidRDefault="002006AF" w:rsidP="0089212D">
      <w:pPr>
        <w:pStyle w:val="p1"/>
        <w:spacing w:line="276" w:lineRule="auto"/>
        <w:ind w:firstLine="720"/>
        <w:jc w:val="lowKashida"/>
        <w:divId w:val="1982686842"/>
        <w:rPr>
          <w:rFonts w:ascii="Cambria" w:hAnsi="Cambria"/>
          <w:sz w:val="26"/>
          <w:szCs w:val="26"/>
        </w:rPr>
      </w:pPr>
      <w:r w:rsidRPr="002006AF">
        <w:rPr>
          <w:rFonts w:ascii="Cambria" w:hAnsi="Cambria"/>
          <w:sz w:val="26"/>
          <w:szCs w:val="26"/>
        </w:rPr>
        <w:t xml:space="preserve"> Те саме і з аятом </w:t>
      </w:r>
      <w:r w:rsidRPr="00106D83">
        <w:rPr>
          <w:rFonts w:ascii="Cambria" w:hAnsi="Cambria"/>
          <w:b/>
          <w:bCs/>
          <w:sz w:val="26"/>
          <w:szCs w:val="26"/>
        </w:rPr>
        <w:t>«Хто буде моїм помічником до Алла</w:t>
      </w:r>
      <w:r w:rsidR="00106D83" w:rsidRPr="00106D83">
        <w:rPr>
          <w:rFonts w:ascii="Cambria" w:hAnsi="Cambria"/>
          <w:b/>
          <w:bCs/>
          <w:sz w:val="26"/>
          <w:szCs w:val="26"/>
        </w:rPr>
        <w:t>га</w:t>
      </w:r>
      <w:r w:rsidRPr="00106D83">
        <w:rPr>
          <w:rFonts w:ascii="Cambria" w:hAnsi="Cambria"/>
          <w:b/>
          <w:bCs/>
          <w:sz w:val="26"/>
          <w:szCs w:val="26"/>
        </w:rPr>
        <w:t>?»,</w:t>
      </w:r>
      <w:r w:rsidRPr="002006AF">
        <w:rPr>
          <w:rFonts w:ascii="Cambria" w:hAnsi="Cambria"/>
          <w:sz w:val="26"/>
          <w:szCs w:val="26"/>
        </w:rPr>
        <w:t xml:space="preserve"> — не треба розуміти, як «Хто буде моїм помічником разом з Алла</w:t>
      </w:r>
      <w:r w:rsidR="0089212D">
        <w:rPr>
          <w:rFonts w:ascii="Cambria" w:hAnsi="Cambria"/>
          <w:sz w:val="26"/>
          <w:szCs w:val="26"/>
        </w:rPr>
        <w:t>гом</w:t>
      </w:r>
      <w:r w:rsidRPr="002006AF">
        <w:rPr>
          <w:rFonts w:ascii="Cambria" w:hAnsi="Cambria"/>
          <w:sz w:val="26"/>
          <w:szCs w:val="26"/>
        </w:rPr>
        <w:t xml:space="preserve">?», однак треба розуміти «Хто звернеться з </w:t>
      </w:r>
      <w:r w:rsidR="0089212D">
        <w:rPr>
          <w:rFonts w:ascii="Cambria" w:hAnsi="Cambria"/>
          <w:sz w:val="26"/>
          <w:szCs w:val="26"/>
        </w:rPr>
        <w:t>каяттям</w:t>
      </w:r>
      <w:r w:rsidRPr="002006AF">
        <w:rPr>
          <w:rFonts w:ascii="Cambria" w:hAnsi="Cambria"/>
          <w:sz w:val="26"/>
          <w:szCs w:val="26"/>
        </w:rPr>
        <w:t xml:space="preserve"> разом зі мною до Алла</w:t>
      </w:r>
      <w:r w:rsidR="0089212D">
        <w:rPr>
          <w:rFonts w:ascii="Cambria" w:hAnsi="Cambria"/>
          <w:sz w:val="26"/>
          <w:szCs w:val="26"/>
        </w:rPr>
        <w:t>га</w:t>
      </w:r>
      <w:r w:rsidRPr="002006AF">
        <w:rPr>
          <w:rFonts w:ascii="Cambria" w:hAnsi="Cambria"/>
          <w:sz w:val="26"/>
          <w:szCs w:val="26"/>
        </w:rPr>
        <w:t xml:space="preserve">?», як сказав </w:t>
      </w:r>
      <w:r w:rsidRPr="002006AF">
        <w:rPr>
          <w:rFonts w:ascii="Times New Roman" w:hAnsi="Times New Roman"/>
          <w:sz w:val="26"/>
          <w:szCs w:val="26"/>
        </w:rPr>
        <w:t>َ</w:t>
      </w:r>
      <w:r w:rsidRPr="002006AF">
        <w:rPr>
          <w:rFonts w:ascii="Cambria" w:hAnsi="Cambria"/>
          <w:sz w:val="26"/>
          <w:szCs w:val="26"/>
        </w:rPr>
        <w:t xml:space="preserve"> Всевишній:</w:t>
      </w:r>
    </w:p>
    <w:p w14:paraId="464A876D" w14:textId="62208B6A" w:rsidR="00A9176A" w:rsidRPr="006932C8" w:rsidRDefault="00A9176A" w:rsidP="006932C8">
      <w:pPr>
        <w:pStyle w:val="p1"/>
        <w:jc w:val="center"/>
        <w:divId w:val="121507844"/>
        <w:rPr>
          <w:rFonts w:hint="eastAsia"/>
          <w:sz w:val="38"/>
          <w:szCs w:val="38"/>
        </w:rPr>
      </w:pPr>
      <w:r w:rsidRPr="006932C8">
        <w:rPr>
          <w:rStyle w:val="s1"/>
          <w:sz w:val="38"/>
          <w:szCs w:val="38"/>
          <w:rtl/>
        </w:rPr>
        <w:t>مُنِيبِينَ</w:t>
      </w:r>
      <w:r w:rsidRPr="006932C8">
        <w:rPr>
          <w:rStyle w:val="s2"/>
          <w:sz w:val="38"/>
          <w:szCs w:val="38"/>
          <w:rtl/>
        </w:rPr>
        <w:t xml:space="preserve"> </w:t>
      </w:r>
      <w:r w:rsidRPr="006932C8">
        <w:rPr>
          <w:rStyle w:val="s1"/>
          <w:sz w:val="38"/>
          <w:szCs w:val="38"/>
          <w:rtl/>
        </w:rPr>
        <w:t>إِلَيْهِ</w:t>
      </w:r>
      <w:r w:rsidRPr="006932C8">
        <w:rPr>
          <w:rStyle w:val="s2"/>
          <w:sz w:val="38"/>
          <w:szCs w:val="38"/>
          <w:rtl/>
        </w:rPr>
        <w:t xml:space="preserve"> </w:t>
      </w:r>
      <w:r w:rsidRPr="006932C8">
        <w:rPr>
          <w:rStyle w:val="s1"/>
          <w:sz w:val="38"/>
          <w:szCs w:val="38"/>
          <w:rtl/>
        </w:rPr>
        <w:t>وَاتَّقُوهُ</w:t>
      </w:r>
    </w:p>
    <w:p w14:paraId="243AA1CB" w14:textId="30073139" w:rsidR="001F5985" w:rsidRPr="001F5985" w:rsidRDefault="001F5985" w:rsidP="001F5985">
      <w:pPr>
        <w:pStyle w:val="p1"/>
        <w:spacing w:line="276" w:lineRule="auto"/>
        <w:ind w:firstLine="720"/>
        <w:jc w:val="lowKashida"/>
        <w:divId w:val="1982686842"/>
        <w:rPr>
          <w:rFonts w:ascii="Cambria" w:hAnsi="Cambria"/>
          <w:sz w:val="26"/>
          <w:szCs w:val="26"/>
        </w:rPr>
      </w:pPr>
      <w:r w:rsidRPr="001F5985">
        <w:rPr>
          <w:rFonts w:ascii="Cambria" w:hAnsi="Cambria"/>
          <w:b/>
          <w:bCs/>
          <w:sz w:val="26"/>
          <w:szCs w:val="26"/>
        </w:rPr>
        <w:t>«Звертайтеся до Нього з каяттям і бойтесь Його»</w:t>
      </w:r>
      <w:r w:rsidRPr="001F5985">
        <w:rPr>
          <w:rFonts w:ascii="Cambria" w:hAnsi="Cambria"/>
          <w:sz w:val="26"/>
          <w:szCs w:val="26"/>
        </w:rPr>
        <w:t xml:space="preserve"> (Коран, 30:31).</w:t>
      </w:r>
    </w:p>
    <w:p w14:paraId="785D9E9E" w14:textId="1EF81EF7" w:rsidR="001F5985" w:rsidRPr="001F5985" w:rsidRDefault="001F5985" w:rsidP="001F5985">
      <w:pPr>
        <w:pStyle w:val="p1"/>
        <w:spacing w:line="276" w:lineRule="auto"/>
        <w:ind w:firstLine="720"/>
        <w:jc w:val="center"/>
        <w:divId w:val="1982686842"/>
        <w:rPr>
          <w:rFonts w:ascii="Cambria" w:hAnsi="Cambria"/>
          <w:b/>
          <w:bCs/>
          <w:sz w:val="30"/>
          <w:szCs w:val="30"/>
        </w:rPr>
      </w:pPr>
      <w:r w:rsidRPr="001F5985">
        <w:rPr>
          <w:rFonts w:ascii="Cambria" w:hAnsi="Cambria"/>
          <w:b/>
          <w:bCs/>
          <w:sz w:val="30"/>
          <w:szCs w:val="30"/>
        </w:rPr>
        <w:t>***</w:t>
      </w:r>
    </w:p>
    <w:p w14:paraId="3A9B043E" w14:textId="77777777" w:rsidR="001F5985" w:rsidRPr="001F5985" w:rsidRDefault="001F5985" w:rsidP="001F5985">
      <w:pPr>
        <w:pStyle w:val="p1"/>
        <w:spacing w:line="276" w:lineRule="auto"/>
        <w:ind w:firstLine="720"/>
        <w:jc w:val="lowKashida"/>
        <w:divId w:val="1982686842"/>
        <w:rPr>
          <w:rFonts w:ascii="Cambria" w:hAnsi="Cambria"/>
          <w:sz w:val="26"/>
          <w:szCs w:val="26"/>
          <w:u w:val="single"/>
        </w:rPr>
      </w:pPr>
      <w:r w:rsidRPr="001F5985">
        <w:rPr>
          <w:rFonts w:ascii="Cambria" w:hAnsi="Cambria"/>
          <w:sz w:val="26"/>
          <w:szCs w:val="26"/>
        </w:rPr>
        <w:t xml:space="preserve"> </w:t>
      </w:r>
      <w:r w:rsidRPr="001F5985">
        <w:rPr>
          <w:rFonts w:ascii="Cambria" w:hAnsi="Cambria"/>
          <w:sz w:val="26"/>
          <w:szCs w:val="26"/>
          <w:u w:val="single"/>
        </w:rPr>
        <w:t>Шейхуль-Іслям Ібн Таймія сказав:</w:t>
      </w:r>
    </w:p>
    <w:p w14:paraId="538CAB60" w14:textId="15634D42" w:rsidR="00A9176A" w:rsidRDefault="001F5985" w:rsidP="0089212D">
      <w:pPr>
        <w:pStyle w:val="p1"/>
        <w:spacing w:line="276" w:lineRule="auto"/>
        <w:ind w:firstLine="720"/>
        <w:jc w:val="lowKashida"/>
        <w:divId w:val="1982686842"/>
        <w:rPr>
          <w:rFonts w:ascii="Cambria" w:hAnsi="Cambria"/>
          <w:sz w:val="26"/>
          <w:szCs w:val="26"/>
        </w:rPr>
      </w:pPr>
      <w:r w:rsidRPr="001F5985">
        <w:rPr>
          <w:rFonts w:ascii="Cambria" w:hAnsi="Cambria"/>
          <w:sz w:val="26"/>
          <w:szCs w:val="26"/>
        </w:rPr>
        <w:t xml:space="preserve"> Те ж саме і з тлумаченням</w:t>
      </w:r>
      <w:r w:rsidR="005F5976">
        <w:rPr>
          <w:rFonts w:ascii="Cambria" w:hAnsi="Cambria"/>
          <w:sz w:val="26"/>
          <w:szCs w:val="26"/>
        </w:rPr>
        <w:t xml:space="preserve"> аяту:</w:t>
      </w:r>
    </w:p>
    <w:p w14:paraId="0EC2913F" w14:textId="77777777" w:rsidR="002D2CF9" w:rsidRPr="002D2CF9" w:rsidRDefault="002D2CF9" w:rsidP="002D2CF9">
      <w:pPr>
        <w:pStyle w:val="p1"/>
        <w:jc w:val="center"/>
        <w:divId w:val="299698208"/>
        <w:rPr>
          <w:rFonts w:hint="eastAsia"/>
          <w:sz w:val="38"/>
          <w:szCs w:val="38"/>
        </w:rPr>
      </w:pPr>
      <w:r w:rsidRPr="002D2CF9">
        <w:rPr>
          <w:rStyle w:val="s1"/>
          <w:sz w:val="38"/>
          <w:szCs w:val="38"/>
          <w:rtl/>
        </w:rPr>
        <w:lastRenderedPageBreak/>
        <w:t>وَإِن</w:t>
      </w:r>
      <w:r w:rsidRPr="002D2CF9">
        <w:rPr>
          <w:rStyle w:val="s2"/>
          <w:sz w:val="38"/>
          <w:szCs w:val="38"/>
          <w:rtl/>
        </w:rPr>
        <w:t xml:space="preserve"> </w:t>
      </w:r>
      <w:r w:rsidRPr="002D2CF9">
        <w:rPr>
          <w:rStyle w:val="s1"/>
          <w:sz w:val="38"/>
          <w:szCs w:val="38"/>
          <w:rtl/>
        </w:rPr>
        <w:t>كَادُوا</w:t>
      </w:r>
      <w:r w:rsidRPr="002D2CF9">
        <w:rPr>
          <w:rStyle w:val="s2"/>
          <w:sz w:val="38"/>
          <w:szCs w:val="38"/>
          <w:rtl/>
        </w:rPr>
        <w:t xml:space="preserve"> </w:t>
      </w:r>
      <w:r w:rsidRPr="002D2CF9">
        <w:rPr>
          <w:rStyle w:val="s1"/>
          <w:sz w:val="38"/>
          <w:szCs w:val="38"/>
          <w:rtl/>
        </w:rPr>
        <w:t>لَيَفْتِنُونَكَ</w:t>
      </w:r>
      <w:r w:rsidRPr="002D2CF9">
        <w:rPr>
          <w:rStyle w:val="s2"/>
          <w:sz w:val="38"/>
          <w:szCs w:val="38"/>
          <w:rtl/>
        </w:rPr>
        <w:t xml:space="preserve"> </w:t>
      </w:r>
      <w:r w:rsidRPr="002D2CF9">
        <w:rPr>
          <w:rStyle w:val="s1"/>
          <w:sz w:val="38"/>
          <w:szCs w:val="38"/>
          <w:rtl/>
        </w:rPr>
        <w:t>عَنِ</w:t>
      </w:r>
      <w:r w:rsidRPr="002D2CF9">
        <w:rPr>
          <w:rStyle w:val="s2"/>
          <w:sz w:val="38"/>
          <w:szCs w:val="38"/>
          <w:rtl/>
        </w:rPr>
        <w:t xml:space="preserve"> </w:t>
      </w:r>
      <w:r w:rsidRPr="002D2CF9">
        <w:rPr>
          <w:rStyle w:val="s1"/>
          <w:sz w:val="38"/>
          <w:szCs w:val="38"/>
          <w:rtl/>
        </w:rPr>
        <w:t>الَّذِي</w:t>
      </w:r>
      <w:r w:rsidRPr="002D2CF9">
        <w:rPr>
          <w:rStyle w:val="s2"/>
          <w:sz w:val="38"/>
          <w:szCs w:val="38"/>
          <w:rtl/>
        </w:rPr>
        <w:t xml:space="preserve"> </w:t>
      </w:r>
      <w:r w:rsidRPr="002D2CF9">
        <w:rPr>
          <w:rStyle w:val="s1"/>
          <w:sz w:val="38"/>
          <w:szCs w:val="38"/>
          <w:rtl/>
        </w:rPr>
        <w:t>أَوْحَيْنَا</w:t>
      </w:r>
      <w:r w:rsidRPr="002D2CF9">
        <w:rPr>
          <w:rStyle w:val="s2"/>
          <w:sz w:val="38"/>
          <w:szCs w:val="38"/>
          <w:rtl/>
        </w:rPr>
        <w:t xml:space="preserve"> </w:t>
      </w:r>
      <w:r w:rsidRPr="002D2CF9">
        <w:rPr>
          <w:rStyle w:val="s1"/>
          <w:sz w:val="38"/>
          <w:szCs w:val="38"/>
          <w:rtl/>
        </w:rPr>
        <w:t>إِلَيْكَ</w:t>
      </w:r>
    </w:p>
    <w:p w14:paraId="01B98F6C" w14:textId="05A59329" w:rsidR="0042335D" w:rsidRPr="0042335D" w:rsidRDefault="0042335D" w:rsidP="00905369">
      <w:pPr>
        <w:pStyle w:val="p1"/>
        <w:spacing w:line="276" w:lineRule="auto"/>
        <w:ind w:firstLine="720"/>
        <w:jc w:val="lowKashida"/>
        <w:divId w:val="1982686842"/>
        <w:rPr>
          <w:rFonts w:ascii="Cambria" w:hAnsi="Cambria"/>
          <w:sz w:val="26"/>
          <w:szCs w:val="26"/>
        </w:rPr>
      </w:pPr>
      <w:r w:rsidRPr="0042335D">
        <w:rPr>
          <w:rFonts w:ascii="Cambria" w:hAnsi="Cambria"/>
          <w:sz w:val="26"/>
          <w:szCs w:val="26"/>
        </w:rPr>
        <w:t>«</w:t>
      </w:r>
      <w:r w:rsidRPr="006D0A88">
        <w:rPr>
          <w:rFonts w:ascii="Cambria" w:hAnsi="Cambria"/>
          <w:b/>
          <w:bCs/>
          <w:sz w:val="26"/>
          <w:szCs w:val="26"/>
        </w:rPr>
        <w:t>Вони мало не відхилили тебе від того, що Ми дали тобі в одкровенні»</w:t>
      </w:r>
      <w:r w:rsidR="00FD0354">
        <w:rPr>
          <w:rFonts w:ascii="Cambria" w:hAnsi="Cambria"/>
          <w:sz w:val="26"/>
          <w:szCs w:val="26"/>
        </w:rPr>
        <w:t xml:space="preserve"> (</w:t>
      </w:r>
      <w:r w:rsidR="006D0A88">
        <w:rPr>
          <w:rFonts w:ascii="Cambria" w:hAnsi="Cambria"/>
          <w:sz w:val="26"/>
          <w:szCs w:val="26"/>
        </w:rPr>
        <w:t>Коран</w:t>
      </w:r>
      <w:r w:rsidRPr="0042335D">
        <w:rPr>
          <w:rFonts w:ascii="Cambria" w:hAnsi="Cambria"/>
          <w:sz w:val="26"/>
          <w:szCs w:val="26"/>
        </w:rPr>
        <w:t>,17:73), — в якому слова</w:t>
      </w:r>
      <w:r w:rsidR="00FD0354">
        <w:rPr>
          <w:rFonts w:ascii="Cambria" w:hAnsi="Cambria"/>
          <w:sz w:val="26"/>
          <w:szCs w:val="26"/>
        </w:rPr>
        <w:t xml:space="preserve"> (</w:t>
      </w:r>
      <w:r w:rsidR="005A7909">
        <w:rPr>
          <w:rFonts w:ascii="Cambria" w:hAnsi="Cambria" w:hint="cs"/>
          <w:sz w:val="26"/>
          <w:szCs w:val="26"/>
          <w:rtl/>
        </w:rPr>
        <w:t>لَيَفْتِنُو نَكَ عَن</w:t>
      </w:r>
      <w:r w:rsidR="005A7909">
        <w:rPr>
          <w:rFonts w:ascii="Cambria" w:hAnsi="Cambria"/>
          <w:sz w:val="26"/>
          <w:szCs w:val="26"/>
        </w:rPr>
        <w:t xml:space="preserve">) </w:t>
      </w:r>
      <w:r w:rsidR="00905369">
        <w:rPr>
          <w:rFonts w:ascii="Cambria" w:hAnsi="Cambria"/>
          <w:sz w:val="26"/>
          <w:szCs w:val="26"/>
        </w:rPr>
        <w:t>о</w:t>
      </w:r>
      <w:r w:rsidRPr="0042335D">
        <w:rPr>
          <w:rFonts w:ascii="Cambria" w:hAnsi="Cambria"/>
          <w:sz w:val="26"/>
          <w:szCs w:val="26"/>
        </w:rPr>
        <w:t xml:space="preserve">крім сенсу «відхилили» через прийменник </w:t>
      </w:r>
      <w:r w:rsidR="00905369">
        <w:rPr>
          <w:rFonts w:ascii="Cambria" w:hAnsi="Cambria"/>
          <w:sz w:val="26"/>
          <w:szCs w:val="26"/>
        </w:rPr>
        <w:t>–</w:t>
      </w:r>
      <w:r w:rsidRPr="0042335D">
        <w:rPr>
          <w:rFonts w:ascii="Cambria" w:hAnsi="Cambria"/>
          <w:sz w:val="26"/>
          <w:szCs w:val="26"/>
        </w:rPr>
        <w:t xml:space="preserve"> </w:t>
      </w:r>
      <w:r w:rsidR="00905369">
        <w:rPr>
          <w:rFonts w:ascii="Cambria" w:hAnsi="Cambria"/>
          <w:sz w:val="26"/>
          <w:szCs w:val="26"/>
        </w:rPr>
        <w:t>(</w:t>
      </w:r>
      <w:r w:rsidR="00905369">
        <w:rPr>
          <w:rFonts w:ascii="Cambria" w:hAnsi="Cambria" w:hint="cs"/>
          <w:sz w:val="26"/>
          <w:szCs w:val="26"/>
          <w:rtl/>
        </w:rPr>
        <w:t>عَن</w:t>
      </w:r>
      <w:r w:rsidR="00905369">
        <w:rPr>
          <w:rFonts w:ascii="Cambria" w:hAnsi="Cambria"/>
          <w:sz w:val="26"/>
          <w:szCs w:val="26"/>
        </w:rPr>
        <w:t>)</w:t>
      </w:r>
      <w:r w:rsidRPr="0042335D">
        <w:rPr>
          <w:rFonts w:ascii="Cambria" w:hAnsi="Cambria"/>
          <w:sz w:val="26"/>
          <w:szCs w:val="26"/>
        </w:rPr>
        <w:t>містять у собі ще й сенс</w:t>
      </w:r>
      <w:r w:rsidR="005B1283">
        <w:rPr>
          <w:rFonts w:ascii="Cambria" w:hAnsi="Cambria"/>
          <w:sz w:val="26"/>
          <w:szCs w:val="26"/>
        </w:rPr>
        <w:t xml:space="preserve"> «стримали».</w:t>
      </w:r>
    </w:p>
    <w:p w14:paraId="5A9EC309" w14:textId="17992508" w:rsidR="005F5976" w:rsidRDefault="0042335D" w:rsidP="0089212D">
      <w:pPr>
        <w:pStyle w:val="p1"/>
        <w:spacing w:line="276" w:lineRule="auto"/>
        <w:ind w:firstLine="720"/>
        <w:jc w:val="lowKashida"/>
        <w:divId w:val="1982686842"/>
        <w:rPr>
          <w:rFonts w:ascii="Cambria" w:hAnsi="Cambria"/>
          <w:sz w:val="26"/>
          <w:szCs w:val="26"/>
        </w:rPr>
      </w:pPr>
      <w:r w:rsidRPr="0042335D">
        <w:rPr>
          <w:rFonts w:ascii="Cambria" w:hAnsi="Cambria"/>
          <w:sz w:val="26"/>
          <w:szCs w:val="26"/>
        </w:rPr>
        <w:t xml:space="preserve"> Також і слова Всевишнього</w:t>
      </w:r>
      <w:r w:rsidR="005B1283">
        <w:rPr>
          <w:rFonts w:ascii="Cambria" w:hAnsi="Cambria"/>
          <w:sz w:val="26"/>
          <w:szCs w:val="26"/>
        </w:rPr>
        <w:t>:</w:t>
      </w:r>
    </w:p>
    <w:p w14:paraId="5BDA5035" w14:textId="77777777" w:rsidR="0008335B" w:rsidRPr="0008335B" w:rsidRDefault="0008335B" w:rsidP="0008335B">
      <w:pPr>
        <w:pStyle w:val="p1"/>
        <w:jc w:val="center"/>
        <w:divId w:val="213390000"/>
        <w:rPr>
          <w:rFonts w:hint="eastAsia"/>
          <w:sz w:val="38"/>
          <w:szCs w:val="38"/>
        </w:rPr>
      </w:pPr>
      <w:r w:rsidRPr="0008335B">
        <w:rPr>
          <w:rStyle w:val="s1"/>
          <w:sz w:val="38"/>
          <w:szCs w:val="38"/>
          <w:rtl/>
        </w:rPr>
        <w:t>وَنَصَرْنَاهُ</w:t>
      </w:r>
      <w:r w:rsidRPr="0008335B">
        <w:rPr>
          <w:rStyle w:val="s2"/>
          <w:sz w:val="38"/>
          <w:szCs w:val="38"/>
          <w:rtl/>
        </w:rPr>
        <w:t xml:space="preserve"> </w:t>
      </w:r>
      <w:r w:rsidRPr="0008335B">
        <w:rPr>
          <w:rStyle w:val="s1"/>
          <w:sz w:val="38"/>
          <w:szCs w:val="38"/>
          <w:rtl/>
        </w:rPr>
        <w:t>مِنَ</w:t>
      </w:r>
      <w:r w:rsidRPr="0008335B">
        <w:rPr>
          <w:rStyle w:val="s2"/>
          <w:sz w:val="38"/>
          <w:szCs w:val="38"/>
          <w:rtl/>
        </w:rPr>
        <w:t xml:space="preserve"> </w:t>
      </w:r>
      <w:r w:rsidRPr="0008335B">
        <w:rPr>
          <w:rStyle w:val="s1"/>
          <w:sz w:val="38"/>
          <w:szCs w:val="38"/>
          <w:rtl/>
        </w:rPr>
        <w:t>الْقَوْمِ</w:t>
      </w:r>
      <w:r w:rsidRPr="0008335B">
        <w:rPr>
          <w:rStyle w:val="s2"/>
          <w:sz w:val="38"/>
          <w:szCs w:val="38"/>
          <w:rtl/>
        </w:rPr>
        <w:t xml:space="preserve"> </w:t>
      </w:r>
      <w:r w:rsidRPr="0008335B">
        <w:rPr>
          <w:rStyle w:val="s1"/>
          <w:sz w:val="38"/>
          <w:szCs w:val="38"/>
          <w:rtl/>
        </w:rPr>
        <w:t>الَّذِينَ</w:t>
      </w:r>
      <w:r w:rsidRPr="0008335B">
        <w:rPr>
          <w:rStyle w:val="s2"/>
          <w:sz w:val="38"/>
          <w:szCs w:val="38"/>
          <w:rtl/>
        </w:rPr>
        <w:t xml:space="preserve"> </w:t>
      </w:r>
      <w:r w:rsidRPr="0008335B">
        <w:rPr>
          <w:rStyle w:val="s1"/>
          <w:sz w:val="38"/>
          <w:szCs w:val="38"/>
          <w:rtl/>
        </w:rPr>
        <w:t>كَذَّبُوا</w:t>
      </w:r>
      <w:r w:rsidRPr="0008335B">
        <w:rPr>
          <w:rStyle w:val="s2"/>
          <w:sz w:val="38"/>
          <w:szCs w:val="38"/>
          <w:rtl/>
        </w:rPr>
        <w:t xml:space="preserve"> </w:t>
      </w:r>
      <w:r w:rsidRPr="0008335B">
        <w:rPr>
          <w:rStyle w:val="s1"/>
          <w:sz w:val="38"/>
          <w:szCs w:val="38"/>
          <w:rtl/>
        </w:rPr>
        <w:t>بِآيَاتِنَا</w:t>
      </w:r>
    </w:p>
    <w:p w14:paraId="1A762616" w14:textId="32D6956A" w:rsidR="00625996" w:rsidRPr="00625996" w:rsidRDefault="00625996" w:rsidP="00625996">
      <w:pPr>
        <w:pStyle w:val="p1"/>
        <w:spacing w:line="276" w:lineRule="auto"/>
        <w:ind w:firstLine="720"/>
        <w:jc w:val="lowKashida"/>
        <w:divId w:val="1982686842"/>
        <w:rPr>
          <w:rFonts w:ascii="Cambria" w:hAnsi="Cambria"/>
          <w:sz w:val="26"/>
          <w:szCs w:val="26"/>
        </w:rPr>
      </w:pPr>
      <w:r w:rsidRPr="00847913">
        <w:rPr>
          <w:rFonts w:ascii="Cambria" w:hAnsi="Cambria"/>
          <w:b/>
          <w:bCs/>
          <w:sz w:val="26"/>
          <w:szCs w:val="26"/>
        </w:rPr>
        <w:t xml:space="preserve">«Ми допомогли йому в боротьбі проти людей, які </w:t>
      </w:r>
      <w:r w:rsidR="00847913">
        <w:rPr>
          <w:rFonts w:ascii="Cambria" w:hAnsi="Cambria"/>
          <w:b/>
          <w:bCs/>
          <w:sz w:val="26"/>
          <w:szCs w:val="26"/>
        </w:rPr>
        <w:t>не приймали</w:t>
      </w:r>
      <w:r w:rsidRPr="00847913">
        <w:rPr>
          <w:rFonts w:ascii="Cambria" w:hAnsi="Cambria"/>
          <w:b/>
          <w:bCs/>
          <w:sz w:val="26"/>
          <w:szCs w:val="26"/>
        </w:rPr>
        <w:t xml:space="preserve"> </w:t>
      </w:r>
      <w:r w:rsidR="00847913" w:rsidRPr="00847913">
        <w:rPr>
          <w:rFonts w:ascii="Cambria" w:hAnsi="Cambria"/>
          <w:b/>
          <w:bCs/>
          <w:sz w:val="26"/>
          <w:szCs w:val="26"/>
        </w:rPr>
        <w:t>Н</w:t>
      </w:r>
      <w:r w:rsidRPr="00847913">
        <w:rPr>
          <w:rFonts w:ascii="Cambria" w:hAnsi="Cambria"/>
          <w:b/>
          <w:bCs/>
          <w:sz w:val="26"/>
          <w:szCs w:val="26"/>
        </w:rPr>
        <w:t>аші ознаки»</w:t>
      </w:r>
      <w:r w:rsidRPr="00625996">
        <w:rPr>
          <w:rFonts w:ascii="Cambria" w:hAnsi="Cambria"/>
          <w:sz w:val="26"/>
          <w:szCs w:val="26"/>
        </w:rPr>
        <w:t xml:space="preserve"> (Коран, 21:77), — через прийменник (</w:t>
      </w:r>
      <w:r w:rsidR="00C8522C">
        <w:rPr>
          <w:rFonts w:ascii="Times New Roman" w:hAnsi="Times New Roman" w:hint="cs"/>
          <w:sz w:val="26"/>
          <w:szCs w:val="26"/>
          <w:rtl/>
        </w:rPr>
        <w:t>مِن</w:t>
      </w:r>
      <w:r w:rsidR="00C8522C">
        <w:rPr>
          <w:rFonts w:ascii="Times New Roman" w:hAnsi="Times New Roman"/>
          <w:sz w:val="26"/>
          <w:szCs w:val="26"/>
        </w:rPr>
        <w:t xml:space="preserve">) </w:t>
      </w:r>
      <w:r w:rsidR="00500B33">
        <w:rPr>
          <w:rFonts w:ascii="Times New Roman" w:hAnsi="Times New Roman"/>
          <w:sz w:val="26"/>
          <w:szCs w:val="26"/>
        </w:rPr>
        <w:t xml:space="preserve">містить </w:t>
      </w:r>
      <w:r w:rsidRPr="00625996">
        <w:rPr>
          <w:rFonts w:ascii="Cambria" w:hAnsi="Cambria"/>
          <w:sz w:val="26"/>
          <w:szCs w:val="26"/>
        </w:rPr>
        <w:t>у собі ще й сенс «врятували» і «</w:t>
      </w:r>
      <w:r w:rsidR="00500B33">
        <w:rPr>
          <w:rFonts w:ascii="Cambria" w:hAnsi="Cambria"/>
          <w:sz w:val="26"/>
          <w:szCs w:val="26"/>
        </w:rPr>
        <w:t>позбавили</w:t>
      </w:r>
      <w:r w:rsidRPr="00625996">
        <w:rPr>
          <w:rFonts w:ascii="Cambria" w:hAnsi="Cambria"/>
          <w:sz w:val="26"/>
          <w:szCs w:val="26"/>
        </w:rPr>
        <w:t>».</w:t>
      </w:r>
    </w:p>
    <w:p w14:paraId="313A2384" w14:textId="6D2ED361" w:rsidR="005B1283" w:rsidRDefault="00625996" w:rsidP="0089212D">
      <w:pPr>
        <w:pStyle w:val="p1"/>
        <w:spacing w:line="276" w:lineRule="auto"/>
        <w:ind w:firstLine="720"/>
        <w:jc w:val="lowKashida"/>
        <w:divId w:val="1982686842"/>
        <w:rPr>
          <w:rFonts w:ascii="Cambria" w:hAnsi="Cambria"/>
          <w:sz w:val="26"/>
          <w:szCs w:val="26"/>
        </w:rPr>
      </w:pPr>
      <w:r w:rsidRPr="00625996">
        <w:rPr>
          <w:rFonts w:ascii="Cambria" w:hAnsi="Cambria"/>
          <w:sz w:val="26"/>
          <w:szCs w:val="26"/>
        </w:rPr>
        <w:t xml:space="preserve"> Також і слова:</w:t>
      </w:r>
    </w:p>
    <w:p w14:paraId="22FCC7E7" w14:textId="4DCC35B2" w:rsidR="003126F9" w:rsidRDefault="00624001" w:rsidP="003126F9">
      <w:pPr>
        <w:pStyle w:val="p1"/>
        <w:jc w:val="center"/>
        <w:divId w:val="12269875"/>
        <w:rPr>
          <w:rStyle w:val="s1"/>
          <w:rFonts w:asciiTheme="minorHAnsi" w:hAnsiTheme="minorHAnsi"/>
          <w:sz w:val="38"/>
          <w:szCs w:val="38"/>
        </w:rPr>
      </w:pPr>
      <w:r w:rsidRPr="003126F9">
        <w:rPr>
          <w:rStyle w:val="s1"/>
          <w:sz w:val="38"/>
          <w:szCs w:val="38"/>
          <w:rtl/>
        </w:rPr>
        <w:t>عَيْنًا</w:t>
      </w:r>
      <w:r w:rsidRPr="003126F9">
        <w:rPr>
          <w:rStyle w:val="s2"/>
          <w:sz w:val="38"/>
          <w:szCs w:val="38"/>
          <w:rtl/>
        </w:rPr>
        <w:t xml:space="preserve"> </w:t>
      </w:r>
      <w:r w:rsidRPr="003126F9">
        <w:rPr>
          <w:rStyle w:val="s1"/>
          <w:sz w:val="38"/>
          <w:szCs w:val="38"/>
          <w:rtl/>
        </w:rPr>
        <w:t>يَشْرَبُ</w:t>
      </w:r>
      <w:r w:rsidRPr="003126F9">
        <w:rPr>
          <w:rStyle w:val="s2"/>
          <w:sz w:val="38"/>
          <w:szCs w:val="38"/>
          <w:rtl/>
        </w:rPr>
        <w:t xml:space="preserve"> </w:t>
      </w:r>
      <w:r w:rsidRPr="003126F9">
        <w:rPr>
          <w:rStyle w:val="s1"/>
          <w:sz w:val="38"/>
          <w:szCs w:val="38"/>
          <w:rtl/>
        </w:rPr>
        <w:t>بِهَا</w:t>
      </w:r>
      <w:r w:rsidRPr="003126F9">
        <w:rPr>
          <w:rStyle w:val="s2"/>
          <w:sz w:val="38"/>
          <w:szCs w:val="38"/>
          <w:rtl/>
        </w:rPr>
        <w:t xml:space="preserve"> </w:t>
      </w:r>
      <w:r w:rsidRPr="003126F9">
        <w:rPr>
          <w:rStyle w:val="s1"/>
          <w:sz w:val="38"/>
          <w:szCs w:val="38"/>
          <w:rtl/>
        </w:rPr>
        <w:t>عِبَادُ</w:t>
      </w:r>
      <w:r w:rsidRPr="003126F9">
        <w:rPr>
          <w:rStyle w:val="s2"/>
          <w:sz w:val="38"/>
          <w:szCs w:val="38"/>
          <w:rtl/>
        </w:rPr>
        <w:t xml:space="preserve"> </w:t>
      </w:r>
      <w:r w:rsidRPr="003126F9">
        <w:rPr>
          <w:rStyle w:val="s1"/>
          <w:sz w:val="38"/>
          <w:szCs w:val="38"/>
          <w:rtl/>
        </w:rPr>
        <w:t>اللَّهِ</w:t>
      </w:r>
    </w:p>
    <w:p w14:paraId="1FBC2BBD" w14:textId="59E94BB3" w:rsidR="00993D0A" w:rsidRPr="00993D0A" w:rsidRDefault="00993D0A" w:rsidP="009060AE">
      <w:pPr>
        <w:pStyle w:val="p1"/>
        <w:spacing w:line="276" w:lineRule="auto"/>
        <w:ind w:firstLine="720"/>
        <w:jc w:val="lowKashida"/>
        <w:divId w:val="12269875"/>
        <w:rPr>
          <w:rStyle w:val="s1"/>
          <w:rFonts w:ascii="Cambria" w:hAnsi="Cambria"/>
          <w:sz w:val="26"/>
          <w:szCs w:val="26"/>
        </w:rPr>
      </w:pPr>
      <w:r w:rsidRPr="00A35C62">
        <w:rPr>
          <w:rStyle w:val="s1"/>
          <w:rFonts w:ascii="Cambria" w:hAnsi="Cambria"/>
          <w:b/>
          <w:bCs/>
          <w:sz w:val="26"/>
          <w:szCs w:val="26"/>
        </w:rPr>
        <w:t>«Раби Аллаха питиму з джерела»</w:t>
      </w:r>
      <w:r w:rsidR="009060AE">
        <w:rPr>
          <w:rStyle w:val="s1"/>
          <w:rFonts w:ascii="Cambria" w:hAnsi="Cambria"/>
          <w:sz w:val="26"/>
          <w:szCs w:val="26"/>
        </w:rPr>
        <w:t xml:space="preserve"> </w:t>
      </w:r>
      <w:r w:rsidRPr="00993D0A">
        <w:rPr>
          <w:rStyle w:val="s1"/>
          <w:rFonts w:ascii="Cambria" w:hAnsi="Cambria"/>
          <w:sz w:val="26"/>
          <w:szCs w:val="26"/>
        </w:rPr>
        <w:t>(Коран, 76:6), — через прийменни</w:t>
      </w:r>
      <w:r w:rsidR="009060AE">
        <w:rPr>
          <w:rStyle w:val="s1"/>
          <w:rFonts w:ascii="Cambria" w:hAnsi="Cambria"/>
          <w:sz w:val="26"/>
          <w:szCs w:val="26"/>
        </w:rPr>
        <w:t>к</w:t>
      </w:r>
      <w:r w:rsidR="009060AE">
        <w:rPr>
          <w:rStyle w:val="s1"/>
          <w:rFonts w:ascii="Cambria" w:hAnsi="Cambria" w:hint="cs"/>
          <w:sz w:val="26"/>
          <w:szCs w:val="26"/>
          <w:rtl/>
        </w:rPr>
        <w:t>(ب)</w:t>
      </w:r>
      <w:r w:rsidRPr="00993D0A">
        <w:rPr>
          <w:rStyle w:val="s1"/>
          <w:rFonts w:ascii="Cambria" w:hAnsi="Cambria"/>
          <w:sz w:val="26"/>
          <w:szCs w:val="26"/>
        </w:rPr>
        <w:t xml:space="preserve"> </w:t>
      </w:r>
      <w:r w:rsidR="009060AE">
        <w:rPr>
          <w:rStyle w:val="s1"/>
          <w:rFonts w:ascii="Cambria" w:hAnsi="Cambria"/>
          <w:sz w:val="26"/>
          <w:szCs w:val="26"/>
        </w:rPr>
        <w:t xml:space="preserve">містить </w:t>
      </w:r>
      <w:r w:rsidRPr="00993D0A">
        <w:rPr>
          <w:rStyle w:val="s1"/>
          <w:rFonts w:ascii="Cambria" w:hAnsi="Cambria"/>
          <w:sz w:val="26"/>
          <w:szCs w:val="26"/>
        </w:rPr>
        <w:t>у собі сенс «</w:t>
      </w:r>
      <w:r w:rsidR="00A35C62">
        <w:rPr>
          <w:rStyle w:val="s1"/>
          <w:rFonts w:ascii="Cambria" w:hAnsi="Cambria"/>
          <w:sz w:val="26"/>
          <w:szCs w:val="26"/>
        </w:rPr>
        <w:t>втамувати</w:t>
      </w:r>
      <w:r w:rsidRPr="00993D0A">
        <w:rPr>
          <w:rStyle w:val="s1"/>
          <w:rFonts w:ascii="Cambria" w:hAnsi="Cambria"/>
          <w:sz w:val="26"/>
          <w:szCs w:val="26"/>
        </w:rPr>
        <w:t xml:space="preserve"> спрагу», «наситилися».</w:t>
      </w:r>
    </w:p>
    <w:p w14:paraId="10E6B8B2" w14:textId="77777777" w:rsidR="00993D0A" w:rsidRPr="00993D0A" w:rsidRDefault="00993D0A" w:rsidP="00993D0A">
      <w:pPr>
        <w:pStyle w:val="p1"/>
        <w:spacing w:line="276" w:lineRule="auto"/>
        <w:ind w:firstLine="720"/>
        <w:jc w:val="lowKashida"/>
        <w:divId w:val="12269875"/>
        <w:rPr>
          <w:rStyle w:val="s1"/>
          <w:rFonts w:ascii="Cambria" w:hAnsi="Cambria"/>
          <w:sz w:val="26"/>
          <w:szCs w:val="26"/>
        </w:rPr>
      </w:pPr>
      <w:r w:rsidRPr="00993D0A">
        <w:rPr>
          <w:rStyle w:val="s1"/>
          <w:rFonts w:ascii="Cambria" w:hAnsi="Cambria"/>
          <w:sz w:val="26"/>
          <w:szCs w:val="26"/>
        </w:rPr>
        <w:t xml:space="preserve"> І таких прикладів дуже багато.</w:t>
      </w:r>
    </w:p>
    <w:p w14:paraId="7E483FA1" w14:textId="77777777" w:rsidR="00993D0A" w:rsidRPr="00993D0A" w:rsidRDefault="00993D0A" w:rsidP="00993D0A">
      <w:pPr>
        <w:pStyle w:val="p1"/>
        <w:spacing w:line="276" w:lineRule="auto"/>
        <w:ind w:firstLine="720"/>
        <w:jc w:val="lowKashida"/>
        <w:divId w:val="12269875"/>
        <w:rPr>
          <w:rStyle w:val="s1"/>
          <w:rFonts w:ascii="Cambria" w:hAnsi="Cambria"/>
          <w:sz w:val="26"/>
          <w:szCs w:val="26"/>
        </w:rPr>
      </w:pPr>
      <w:r w:rsidRPr="00A35C62">
        <w:rPr>
          <w:rStyle w:val="s1"/>
          <w:rFonts w:ascii="Cambria" w:hAnsi="Cambria"/>
          <w:sz w:val="26"/>
          <w:szCs w:val="26"/>
          <w:u w:val="single"/>
        </w:rPr>
        <w:t xml:space="preserve"> Роз'яснення шейха Ібн Усайміна</w:t>
      </w:r>
      <w:r w:rsidRPr="00993D0A">
        <w:rPr>
          <w:rStyle w:val="s1"/>
          <w:rFonts w:ascii="Cambria" w:hAnsi="Cambria"/>
          <w:sz w:val="26"/>
          <w:szCs w:val="26"/>
        </w:rPr>
        <w:t>:</w:t>
      </w:r>
    </w:p>
    <w:p w14:paraId="071E359A" w14:textId="413C1F91" w:rsidR="00993D0A" w:rsidRPr="00993D0A" w:rsidRDefault="00993D0A" w:rsidP="00A90C39">
      <w:pPr>
        <w:pStyle w:val="p1"/>
        <w:spacing w:line="276" w:lineRule="auto"/>
        <w:ind w:firstLine="720"/>
        <w:jc w:val="lowKashida"/>
        <w:divId w:val="12269875"/>
        <w:rPr>
          <w:rStyle w:val="s1"/>
          <w:rFonts w:ascii="Cambria" w:hAnsi="Cambria"/>
          <w:sz w:val="26"/>
          <w:szCs w:val="26"/>
        </w:rPr>
      </w:pPr>
      <w:r w:rsidRPr="00993D0A">
        <w:rPr>
          <w:rStyle w:val="s1"/>
          <w:rFonts w:ascii="Cambria" w:hAnsi="Cambria"/>
          <w:sz w:val="26"/>
          <w:szCs w:val="26"/>
        </w:rPr>
        <w:t xml:space="preserve"> Чому ми говоримо, що додавання до дієслова сенсу іншого дієслова є первинним, ніж дозволення того, щоб одні прийменники могли замі</w:t>
      </w:r>
      <w:r w:rsidR="00381312">
        <w:rPr>
          <w:rStyle w:val="s1"/>
          <w:rFonts w:ascii="Cambria" w:hAnsi="Cambria"/>
          <w:sz w:val="26"/>
          <w:szCs w:val="26"/>
        </w:rPr>
        <w:t>нити</w:t>
      </w:r>
      <w:r w:rsidRPr="00993D0A">
        <w:rPr>
          <w:rStyle w:val="s1"/>
          <w:rFonts w:ascii="Cambria" w:hAnsi="Cambria"/>
          <w:sz w:val="26"/>
          <w:szCs w:val="26"/>
        </w:rPr>
        <w:t xml:space="preserve"> інші?  Тому що додавання сенсу іншого дієслова додає сенсу до вже існуючого змісту дієслова.  На відміну від цього, якщо ми скажемо, що одні прийменники замін</w:t>
      </w:r>
      <w:r w:rsidR="00381312">
        <w:rPr>
          <w:rStyle w:val="s1"/>
          <w:rFonts w:ascii="Cambria" w:hAnsi="Cambria"/>
          <w:sz w:val="26"/>
          <w:szCs w:val="26"/>
        </w:rPr>
        <w:t>юють</w:t>
      </w:r>
      <w:r w:rsidRPr="00993D0A">
        <w:rPr>
          <w:rStyle w:val="s1"/>
          <w:rFonts w:ascii="Cambria" w:hAnsi="Cambria"/>
          <w:sz w:val="26"/>
          <w:szCs w:val="26"/>
        </w:rPr>
        <w:t xml:space="preserve"> інші, зміст дієслова залишиться незмінним, що несе лише своє власне значення.  Тому, коли ми додаємо до нього ще й значення дієслова, якому відповідає прийменник, то зміст виразу стає </w:t>
      </w:r>
      <w:r w:rsidR="00A90C39">
        <w:rPr>
          <w:rStyle w:val="s1"/>
          <w:rFonts w:ascii="Cambria" w:hAnsi="Cambria"/>
          <w:sz w:val="26"/>
          <w:szCs w:val="26"/>
        </w:rPr>
        <w:t>красномовніший</w:t>
      </w:r>
      <w:r w:rsidRPr="00993D0A">
        <w:rPr>
          <w:rStyle w:val="s1"/>
          <w:rFonts w:ascii="Cambria" w:hAnsi="Cambria"/>
          <w:sz w:val="26"/>
          <w:szCs w:val="26"/>
        </w:rPr>
        <w:t xml:space="preserve"> і </w:t>
      </w:r>
      <w:r w:rsidR="001A5C6B">
        <w:rPr>
          <w:rStyle w:val="s1"/>
          <w:rFonts w:ascii="Cambria" w:hAnsi="Cambria"/>
          <w:sz w:val="26"/>
          <w:szCs w:val="26"/>
        </w:rPr>
        <w:t>більш зрозумілий</w:t>
      </w:r>
      <w:r w:rsidRPr="00993D0A">
        <w:rPr>
          <w:rStyle w:val="s1"/>
          <w:rFonts w:ascii="Cambria" w:hAnsi="Cambria"/>
          <w:sz w:val="26"/>
          <w:szCs w:val="26"/>
        </w:rPr>
        <w:t>.</w:t>
      </w:r>
    </w:p>
    <w:p w14:paraId="399FD3FE" w14:textId="553A3379" w:rsidR="003126F9" w:rsidRDefault="00993D0A" w:rsidP="005414E5">
      <w:pPr>
        <w:pStyle w:val="p1"/>
        <w:spacing w:line="276" w:lineRule="auto"/>
        <w:ind w:firstLine="720"/>
        <w:jc w:val="lowKashida"/>
        <w:divId w:val="12269875"/>
        <w:rPr>
          <w:rStyle w:val="s1"/>
          <w:rFonts w:ascii="Cambria" w:hAnsi="Cambria"/>
          <w:sz w:val="26"/>
          <w:szCs w:val="26"/>
        </w:rPr>
      </w:pPr>
      <w:r w:rsidRPr="00993D0A">
        <w:rPr>
          <w:rStyle w:val="s1"/>
          <w:rFonts w:ascii="Cambria" w:hAnsi="Cambria"/>
          <w:sz w:val="26"/>
          <w:szCs w:val="26"/>
        </w:rPr>
        <w:t xml:space="preserve"> Наприклад, слова Всевишнього:</w:t>
      </w:r>
    </w:p>
    <w:p w14:paraId="2231BF7F" w14:textId="77777777" w:rsidR="006661AB" w:rsidRPr="006661AB" w:rsidRDefault="006661AB" w:rsidP="006661AB">
      <w:pPr>
        <w:pStyle w:val="p1"/>
        <w:jc w:val="center"/>
        <w:divId w:val="374744859"/>
        <w:rPr>
          <w:rFonts w:hint="eastAsia"/>
          <w:sz w:val="38"/>
          <w:szCs w:val="38"/>
        </w:rPr>
      </w:pPr>
      <w:r w:rsidRPr="006661AB">
        <w:rPr>
          <w:rStyle w:val="s1"/>
          <w:sz w:val="38"/>
          <w:szCs w:val="38"/>
          <w:rtl/>
        </w:rPr>
        <w:t>سَأَلَ</w:t>
      </w:r>
      <w:r w:rsidRPr="006661AB">
        <w:rPr>
          <w:rStyle w:val="s2"/>
          <w:sz w:val="38"/>
          <w:szCs w:val="38"/>
          <w:rtl/>
        </w:rPr>
        <w:t xml:space="preserve"> </w:t>
      </w:r>
      <w:r w:rsidRPr="006661AB">
        <w:rPr>
          <w:rStyle w:val="s1"/>
          <w:sz w:val="38"/>
          <w:szCs w:val="38"/>
          <w:rtl/>
        </w:rPr>
        <w:t>سَائِلٌ</w:t>
      </w:r>
      <w:r w:rsidRPr="006661AB">
        <w:rPr>
          <w:rStyle w:val="s2"/>
          <w:sz w:val="38"/>
          <w:szCs w:val="38"/>
          <w:rtl/>
        </w:rPr>
        <w:t xml:space="preserve"> </w:t>
      </w:r>
      <w:r w:rsidRPr="006661AB">
        <w:rPr>
          <w:rStyle w:val="s1"/>
          <w:sz w:val="38"/>
          <w:szCs w:val="38"/>
          <w:rtl/>
        </w:rPr>
        <w:t>بِعَذَابٍ</w:t>
      </w:r>
      <w:r w:rsidRPr="006661AB">
        <w:rPr>
          <w:rStyle w:val="s2"/>
          <w:sz w:val="38"/>
          <w:szCs w:val="38"/>
          <w:rtl/>
        </w:rPr>
        <w:t xml:space="preserve"> </w:t>
      </w:r>
      <w:r w:rsidRPr="006661AB">
        <w:rPr>
          <w:rStyle w:val="s1"/>
          <w:sz w:val="38"/>
          <w:szCs w:val="38"/>
          <w:rtl/>
        </w:rPr>
        <w:t>وَاقِعٍ</w:t>
      </w:r>
    </w:p>
    <w:p w14:paraId="3F7B1E18" w14:textId="3BC8C9B2" w:rsidR="00C823DC" w:rsidRPr="00C823DC" w:rsidRDefault="00C823DC" w:rsidP="00C823DC">
      <w:pPr>
        <w:pStyle w:val="p1"/>
        <w:spacing w:line="276" w:lineRule="auto"/>
        <w:ind w:firstLine="720"/>
        <w:jc w:val="lowKashida"/>
        <w:divId w:val="12269875"/>
        <w:rPr>
          <w:rFonts w:ascii="Cambria" w:hAnsi="Cambria"/>
          <w:sz w:val="26"/>
          <w:szCs w:val="26"/>
        </w:rPr>
      </w:pPr>
      <w:r w:rsidRPr="00475C7A">
        <w:rPr>
          <w:rFonts w:ascii="Cambria" w:hAnsi="Cambria"/>
          <w:b/>
          <w:bCs/>
          <w:sz w:val="26"/>
          <w:szCs w:val="26"/>
        </w:rPr>
        <w:t xml:space="preserve">«Той, хто просить, просив за допомогою </w:t>
      </w:r>
      <w:r w:rsidRPr="00475C7A">
        <w:rPr>
          <w:rFonts w:ascii="Cambria" w:hAnsi="Cambria"/>
          <w:b/>
          <w:bCs/>
          <w:sz w:val="26"/>
          <w:szCs w:val="26"/>
          <w:rtl/>
        </w:rPr>
        <w:t xml:space="preserve">بـ) </w:t>
      </w:r>
      <w:r w:rsidR="001874A1" w:rsidRPr="00475C7A">
        <w:rPr>
          <w:rFonts w:ascii="Cambria" w:hAnsi="Cambria"/>
          <w:b/>
          <w:bCs/>
          <w:sz w:val="26"/>
          <w:szCs w:val="26"/>
        </w:rPr>
        <w:t>)</w:t>
      </w:r>
      <w:r w:rsidR="00475C7A" w:rsidRPr="00475C7A">
        <w:rPr>
          <w:rFonts w:ascii="Cambria" w:hAnsi="Cambria"/>
          <w:b/>
          <w:bCs/>
          <w:sz w:val="26"/>
          <w:szCs w:val="26"/>
        </w:rPr>
        <w:t>страждань</w:t>
      </w:r>
      <w:r w:rsidR="001874A1" w:rsidRPr="00475C7A">
        <w:rPr>
          <w:rFonts w:ascii="Cambria" w:hAnsi="Cambria"/>
          <w:b/>
          <w:bCs/>
          <w:sz w:val="26"/>
          <w:szCs w:val="26"/>
        </w:rPr>
        <w:t xml:space="preserve"> </w:t>
      </w:r>
      <w:r w:rsidRPr="00475C7A">
        <w:rPr>
          <w:rFonts w:ascii="Cambria" w:hAnsi="Cambria"/>
          <w:b/>
          <w:bCs/>
          <w:sz w:val="26"/>
          <w:szCs w:val="26"/>
        </w:rPr>
        <w:t xml:space="preserve">, які осягають невірних» </w:t>
      </w:r>
      <w:r w:rsidRPr="00C823DC">
        <w:rPr>
          <w:rFonts w:ascii="Cambria" w:hAnsi="Cambria"/>
          <w:sz w:val="26"/>
          <w:szCs w:val="26"/>
        </w:rPr>
        <w:t xml:space="preserve">(Коран, 70:1).  На думку тих, хто говорить про заміщення прийменників, сенс у тому, що той, хто просить, просить </w:t>
      </w:r>
      <w:r w:rsidR="00DF758E">
        <w:rPr>
          <w:rFonts w:ascii="Cambria" w:hAnsi="Cambria"/>
          <w:sz w:val="26"/>
          <w:szCs w:val="26"/>
        </w:rPr>
        <w:t>страждання</w:t>
      </w:r>
      <w:r w:rsidR="00DF758E">
        <w:rPr>
          <w:rStyle w:val="aff"/>
          <w:rFonts w:ascii="Cambria" w:hAnsi="Cambria"/>
          <w:sz w:val="26"/>
          <w:szCs w:val="26"/>
        </w:rPr>
        <w:footnoteReference w:id="11"/>
      </w:r>
      <w:r w:rsidRPr="00C823DC">
        <w:rPr>
          <w:rFonts w:ascii="Cambria" w:hAnsi="Cambria"/>
          <w:sz w:val="26"/>
          <w:szCs w:val="26"/>
        </w:rPr>
        <w:t>.  Тобто він не просто просить, але ще й пристрасно бажає цього, перебуваючи в пошуку настільки, що звертається з проханнями.</w:t>
      </w:r>
    </w:p>
    <w:p w14:paraId="713E52DC" w14:textId="77777777" w:rsidR="00C823DC" w:rsidRPr="00C823DC" w:rsidRDefault="00C823DC" w:rsidP="00C823DC">
      <w:pPr>
        <w:pStyle w:val="p1"/>
        <w:spacing w:line="276" w:lineRule="auto"/>
        <w:ind w:firstLine="720"/>
        <w:jc w:val="lowKashida"/>
        <w:divId w:val="12269875"/>
        <w:rPr>
          <w:rFonts w:ascii="Cambria" w:hAnsi="Cambria"/>
          <w:sz w:val="26"/>
          <w:szCs w:val="26"/>
        </w:rPr>
      </w:pPr>
      <w:r w:rsidRPr="00C823DC">
        <w:rPr>
          <w:rFonts w:ascii="Cambria" w:hAnsi="Cambria"/>
          <w:sz w:val="26"/>
          <w:szCs w:val="26"/>
        </w:rPr>
        <w:t xml:space="preserve"> Або ж може матися на увазі те, що той, хто звертається, просить розповісти про покарання, що осягає невірних, і тоді прохання міститиме зміст оповіді, тобто запитуючий запитує про покарання і йому розповідають про нього.</w:t>
      </w:r>
    </w:p>
    <w:p w14:paraId="3B346D18" w14:textId="5042DD13" w:rsidR="00C823DC" w:rsidRPr="005A28BA" w:rsidRDefault="00C823DC" w:rsidP="005A28BA">
      <w:pPr>
        <w:pStyle w:val="p1"/>
        <w:spacing w:line="276" w:lineRule="auto"/>
        <w:ind w:firstLine="720"/>
        <w:jc w:val="center"/>
        <w:divId w:val="12269875"/>
        <w:rPr>
          <w:rFonts w:ascii="Cambria" w:hAnsi="Cambria"/>
          <w:b/>
          <w:bCs/>
          <w:sz w:val="30"/>
          <w:szCs w:val="30"/>
        </w:rPr>
      </w:pPr>
      <w:r w:rsidRPr="005A28BA">
        <w:rPr>
          <w:rFonts w:ascii="Cambria" w:hAnsi="Cambria"/>
          <w:b/>
          <w:bCs/>
          <w:sz w:val="30"/>
          <w:szCs w:val="30"/>
        </w:rPr>
        <w:t>***</w:t>
      </w:r>
    </w:p>
    <w:p w14:paraId="654A0915" w14:textId="77777777" w:rsidR="00C823DC" w:rsidRPr="005A28BA" w:rsidRDefault="00C823DC" w:rsidP="00C823DC">
      <w:pPr>
        <w:pStyle w:val="p1"/>
        <w:spacing w:line="276" w:lineRule="auto"/>
        <w:ind w:firstLine="720"/>
        <w:jc w:val="lowKashida"/>
        <w:divId w:val="12269875"/>
        <w:rPr>
          <w:rFonts w:ascii="Cambria" w:hAnsi="Cambria"/>
          <w:sz w:val="26"/>
          <w:szCs w:val="26"/>
          <w:u w:val="single"/>
        </w:rPr>
      </w:pPr>
      <w:r w:rsidRPr="00C823DC">
        <w:rPr>
          <w:rFonts w:ascii="Cambria" w:hAnsi="Cambria"/>
          <w:sz w:val="26"/>
          <w:szCs w:val="26"/>
        </w:rPr>
        <w:lastRenderedPageBreak/>
        <w:t xml:space="preserve"> </w:t>
      </w:r>
      <w:r w:rsidRPr="005A28BA">
        <w:rPr>
          <w:rFonts w:ascii="Cambria" w:hAnsi="Cambria"/>
          <w:sz w:val="26"/>
          <w:szCs w:val="26"/>
          <w:u w:val="single"/>
        </w:rPr>
        <w:t>Шейхуль-Іслям Ібн Таймія сказав:</w:t>
      </w:r>
    </w:p>
    <w:p w14:paraId="644B62E3" w14:textId="5801B8AC" w:rsidR="00C823DC" w:rsidRPr="00301B47" w:rsidRDefault="00C823DC" w:rsidP="009063E5">
      <w:pPr>
        <w:pStyle w:val="p1"/>
        <w:spacing w:line="276" w:lineRule="auto"/>
        <w:ind w:firstLine="720"/>
        <w:jc w:val="lowKashida"/>
        <w:divId w:val="12269875"/>
        <w:rPr>
          <w:rFonts w:ascii="Cambria" w:hAnsi="Cambria"/>
          <w:i/>
          <w:iCs/>
          <w:sz w:val="26"/>
          <w:szCs w:val="26"/>
        </w:rPr>
      </w:pPr>
      <w:r w:rsidRPr="00C823DC">
        <w:rPr>
          <w:rFonts w:ascii="Cambria" w:hAnsi="Cambria"/>
          <w:sz w:val="26"/>
          <w:szCs w:val="26"/>
        </w:rPr>
        <w:t xml:space="preserve"> І якщо хтось пояснює вира</w:t>
      </w:r>
      <w:r w:rsidR="009063E5">
        <w:rPr>
          <w:rFonts w:ascii="Cambria" w:hAnsi="Cambria"/>
          <w:sz w:val="26"/>
          <w:szCs w:val="26"/>
        </w:rPr>
        <w:t>з «</w:t>
      </w:r>
      <w:r w:rsidR="009063E5">
        <w:rPr>
          <w:rFonts w:ascii="Cambria" w:hAnsi="Cambria" w:hint="cs"/>
          <w:sz w:val="26"/>
          <w:szCs w:val="26"/>
          <w:rtl/>
        </w:rPr>
        <w:t>لا ريب</w:t>
      </w:r>
      <w:r w:rsidR="009063E5">
        <w:rPr>
          <w:rFonts w:ascii="Cambria" w:hAnsi="Cambria"/>
          <w:sz w:val="26"/>
          <w:szCs w:val="26"/>
        </w:rPr>
        <w:t>»</w:t>
      </w:r>
      <w:r w:rsidRPr="00C823DC">
        <w:rPr>
          <w:rFonts w:ascii="Cambria" w:hAnsi="Cambria"/>
          <w:sz w:val="26"/>
          <w:szCs w:val="26"/>
        </w:rPr>
        <w:t xml:space="preserve"> (немає вагань) тим, що це</w:t>
      </w:r>
      <w:r w:rsidR="0022137D">
        <w:rPr>
          <w:rFonts w:ascii="Cambria" w:hAnsi="Cambria"/>
          <w:sz w:val="26"/>
          <w:szCs w:val="26"/>
        </w:rPr>
        <w:t xml:space="preserve"> «</w:t>
      </w:r>
      <w:r w:rsidR="0022137D">
        <w:rPr>
          <w:rFonts w:ascii="Cambria" w:hAnsi="Cambria" w:hint="cs"/>
          <w:sz w:val="26"/>
          <w:szCs w:val="26"/>
          <w:rtl/>
        </w:rPr>
        <w:t>لا</w:t>
      </w:r>
      <w:r w:rsidR="00AE7DF8">
        <w:rPr>
          <w:rFonts w:ascii="Cambria" w:hAnsi="Cambria" w:hint="cs"/>
          <w:sz w:val="26"/>
          <w:szCs w:val="26"/>
          <w:rtl/>
        </w:rPr>
        <w:t xml:space="preserve"> شك</w:t>
      </w:r>
      <w:r w:rsidR="00AE7DF8">
        <w:rPr>
          <w:rFonts w:ascii="Cambria" w:hAnsi="Cambria"/>
          <w:sz w:val="26"/>
          <w:szCs w:val="26"/>
        </w:rPr>
        <w:t xml:space="preserve">» (немає сумніву) </w:t>
      </w:r>
      <w:r w:rsidRPr="00C823DC">
        <w:rPr>
          <w:rFonts w:ascii="Cambria" w:hAnsi="Cambria"/>
          <w:sz w:val="26"/>
          <w:szCs w:val="26"/>
        </w:rPr>
        <w:t xml:space="preserve">то це з області наближення сенсу, а інакше слово </w:t>
      </w:r>
      <w:r w:rsidR="0087402E">
        <w:rPr>
          <w:rFonts w:ascii="Cambria" w:hAnsi="Cambria"/>
          <w:sz w:val="26"/>
          <w:szCs w:val="26"/>
        </w:rPr>
        <w:t>«</w:t>
      </w:r>
      <w:r w:rsidR="0087402E">
        <w:rPr>
          <w:rFonts w:ascii="Cambria" w:hAnsi="Cambria" w:hint="cs"/>
          <w:sz w:val="26"/>
          <w:szCs w:val="26"/>
          <w:rtl/>
        </w:rPr>
        <w:t>ريب</w:t>
      </w:r>
      <w:r w:rsidR="0087402E">
        <w:rPr>
          <w:rFonts w:ascii="Cambria" w:hAnsi="Cambria"/>
          <w:sz w:val="26"/>
          <w:szCs w:val="26"/>
        </w:rPr>
        <w:t xml:space="preserve">» </w:t>
      </w:r>
      <w:r w:rsidR="00701E0D">
        <w:rPr>
          <w:rFonts w:ascii="Cambria" w:hAnsi="Cambria"/>
          <w:sz w:val="26"/>
          <w:szCs w:val="26"/>
        </w:rPr>
        <w:t xml:space="preserve">окрім сумніву </w:t>
      </w:r>
      <w:r w:rsidRPr="00C823DC">
        <w:rPr>
          <w:rFonts w:ascii="Cambria" w:hAnsi="Cambria"/>
          <w:sz w:val="26"/>
          <w:szCs w:val="26"/>
        </w:rPr>
        <w:t>включає ще й  сенс хвилювання та збентеження.  Як сказав Послан</w:t>
      </w:r>
      <w:r w:rsidR="00701E0D">
        <w:rPr>
          <w:rFonts w:ascii="Cambria" w:hAnsi="Cambria"/>
          <w:sz w:val="26"/>
          <w:szCs w:val="26"/>
        </w:rPr>
        <w:t>ець</w:t>
      </w:r>
      <w:r w:rsidRPr="00C823DC">
        <w:rPr>
          <w:rFonts w:ascii="Cambria" w:hAnsi="Cambria"/>
          <w:sz w:val="26"/>
          <w:szCs w:val="26"/>
        </w:rPr>
        <w:t xml:space="preserve"> Алла</w:t>
      </w:r>
      <w:r w:rsidR="00701E0D">
        <w:rPr>
          <w:rFonts w:ascii="Cambria" w:hAnsi="Cambria"/>
          <w:sz w:val="26"/>
          <w:szCs w:val="26"/>
        </w:rPr>
        <w:t xml:space="preserve">га </w:t>
      </w:r>
      <w:r w:rsidR="00701E0D">
        <w:rPr>
          <w:rFonts w:ascii="Times New Roman" w:hAnsi="Times New Roman"/>
          <w:sz w:val="26"/>
          <w:szCs w:val="26"/>
        </w:rPr>
        <w:t>ﷺ:</w:t>
      </w:r>
      <w:r w:rsidRPr="00C823DC">
        <w:rPr>
          <w:rFonts w:ascii="Cambria" w:hAnsi="Cambria"/>
          <w:sz w:val="26"/>
          <w:szCs w:val="26"/>
        </w:rPr>
        <w:t xml:space="preserve"> </w:t>
      </w:r>
      <w:r w:rsidRPr="00301B47">
        <w:rPr>
          <w:rFonts w:ascii="Cambria" w:hAnsi="Cambria"/>
          <w:i/>
          <w:iCs/>
          <w:sz w:val="26"/>
          <w:szCs w:val="26"/>
        </w:rPr>
        <w:t xml:space="preserve">«Залиш те, що викликає в тебе збентеження </w:t>
      </w:r>
      <w:r w:rsidRPr="00301B47">
        <w:rPr>
          <w:rFonts w:ascii="Cambria" w:hAnsi="Cambria"/>
          <w:i/>
          <w:iCs/>
          <w:sz w:val="26"/>
          <w:szCs w:val="26"/>
          <w:rtl/>
        </w:rPr>
        <w:t xml:space="preserve">يريبك) </w:t>
      </w:r>
      <w:r w:rsidR="00301B47" w:rsidRPr="00301B47">
        <w:rPr>
          <w:rFonts w:ascii="Cambria" w:hAnsi="Cambria"/>
          <w:i/>
          <w:iCs/>
          <w:sz w:val="26"/>
          <w:szCs w:val="26"/>
        </w:rPr>
        <w:t>) на</w:t>
      </w:r>
      <w:r w:rsidRPr="00301B47">
        <w:rPr>
          <w:rFonts w:ascii="Cambria" w:hAnsi="Cambria"/>
          <w:i/>
          <w:iCs/>
          <w:sz w:val="26"/>
          <w:szCs w:val="26"/>
        </w:rPr>
        <w:t xml:space="preserve"> користь того, що сумнівів у тебе не викликає».</w:t>
      </w:r>
    </w:p>
    <w:p w14:paraId="3B1D8CC3" w14:textId="6AFE75AB" w:rsidR="00C823DC" w:rsidRPr="00C823DC" w:rsidRDefault="00C823DC" w:rsidP="00301B47">
      <w:pPr>
        <w:pStyle w:val="p1"/>
        <w:spacing w:line="276" w:lineRule="auto"/>
        <w:ind w:firstLine="720"/>
        <w:jc w:val="lowKashida"/>
        <w:divId w:val="12269875"/>
        <w:rPr>
          <w:rFonts w:ascii="Cambria" w:hAnsi="Cambria"/>
          <w:sz w:val="26"/>
          <w:szCs w:val="26"/>
        </w:rPr>
      </w:pPr>
      <w:r w:rsidRPr="00C823DC">
        <w:rPr>
          <w:rFonts w:ascii="Cambria" w:hAnsi="Cambria"/>
          <w:sz w:val="26"/>
          <w:szCs w:val="26"/>
        </w:rPr>
        <w:t xml:space="preserve"> Також в іншому хадисі Пророк</w:t>
      </w:r>
      <w:r w:rsidR="00301B47">
        <w:rPr>
          <w:rFonts w:ascii="Times New Roman" w:hAnsi="Times New Roman"/>
          <w:sz w:val="26"/>
          <w:szCs w:val="26"/>
        </w:rPr>
        <w:t>ﷺ,</w:t>
      </w:r>
      <w:r w:rsidRPr="00C823DC">
        <w:rPr>
          <w:rFonts w:ascii="Cambria" w:hAnsi="Cambria"/>
          <w:sz w:val="26"/>
          <w:szCs w:val="26"/>
        </w:rPr>
        <w:t xml:space="preserve"> будучи в стані </w:t>
      </w:r>
      <w:r w:rsidR="00A855F7">
        <w:rPr>
          <w:rFonts w:ascii="Cambria" w:hAnsi="Cambria"/>
          <w:sz w:val="26"/>
          <w:szCs w:val="26"/>
        </w:rPr>
        <w:t>і</w:t>
      </w:r>
      <w:r w:rsidRPr="00C823DC">
        <w:rPr>
          <w:rFonts w:ascii="Cambria" w:hAnsi="Cambria"/>
          <w:sz w:val="26"/>
          <w:szCs w:val="26"/>
        </w:rPr>
        <w:t>храму разом зі своїми сподвижниками, проходив повз живу лежачу газель з стрілою, що стирчала з неї, і сказав:</w:t>
      </w:r>
      <w:r w:rsidR="00732CD3">
        <w:rPr>
          <w:rFonts w:ascii="Cambria" w:hAnsi="Cambria"/>
          <w:sz w:val="26"/>
          <w:szCs w:val="26"/>
        </w:rPr>
        <w:t xml:space="preserve"> (</w:t>
      </w:r>
      <w:r w:rsidRPr="00C823DC">
        <w:rPr>
          <w:rFonts w:ascii="Cambria" w:hAnsi="Cambria"/>
          <w:sz w:val="26"/>
          <w:szCs w:val="26"/>
        </w:rPr>
        <w:t xml:space="preserve"> </w:t>
      </w:r>
      <w:r w:rsidRPr="00C823DC">
        <w:rPr>
          <w:rFonts w:ascii="Cambria" w:hAnsi="Cambria"/>
          <w:sz w:val="26"/>
          <w:szCs w:val="26"/>
          <w:rtl/>
        </w:rPr>
        <w:t>يريبه أحد</w:t>
      </w:r>
      <w:r w:rsidR="00A855F7">
        <w:rPr>
          <w:rFonts w:ascii="Cambria" w:hAnsi="Cambria"/>
          <w:sz w:val="26"/>
          <w:szCs w:val="26"/>
        </w:rPr>
        <w:t xml:space="preserve"> </w:t>
      </w:r>
      <w:r w:rsidRPr="00C823DC">
        <w:rPr>
          <w:rFonts w:ascii="Cambria" w:hAnsi="Cambria"/>
          <w:sz w:val="26"/>
          <w:szCs w:val="26"/>
          <w:rtl/>
        </w:rPr>
        <w:t xml:space="preserve">لا </w:t>
      </w:r>
      <w:r w:rsidR="00A855F7">
        <w:rPr>
          <w:rFonts w:ascii="Cambria" w:hAnsi="Cambria"/>
          <w:sz w:val="26"/>
          <w:szCs w:val="26"/>
        </w:rPr>
        <w:t xml:space="preserve">) </w:t>
      </w:r>
      <w:r w:rsidR="00732CD3">
        <w:rPr>
          <w:rFonts w:ascii="Cambria" w:hAnsi="Cambria"/>
          <w:sz w:val="26"/>
          <w:szCs w:val="26"/>
        </w:rPr>
        <w:t>«</w:t>
      </w:r>
      <w:r w:rsidRPr="00732CD3">
        <w:rPr>
          <w:rFonts w:ascii="Cambria" w:hAnsi="Cambria"/>
          <w:i/>
          <w:iCs/>
          <w:sz w:val="26"/>
          <w:szCs w:val="26"/>
        </w:rPr>
        <w:t>Нехай ніхто її не турбує</w:t>
      </w:r>
      <w:r w:rsidRPr="00C823DC">
        <w:rPr>
          <w:rFonts w:ascii="Cambria" w:hAnsi="Cambria"/>
          <w:sz w:val="26"/>
          <w:szCs w:val="26"/>
        </w:rPr>
        <w:t>» (ан-Насаї  2818).</w:t>
      </w:r>
    </w:p>
    <w:p w14:paraId="609BCA74" w14:textId="6ECE49E9" w:rsidR="00C823DC" w:rsidRPr="00C823DC" w:rsidRDefault="00C823DC" w:rsidP="00F565B5">
      <w:pPr>
        <w:pStyle w:val="p1"/>
        <w:spacing w:line="276" w:lineRule="auto"/>
        <w:ind w:firstLine="720"/>
        <w:jc w:val="lowKashida"/>
        <w:divId w:val="12269875"/>
        <w:rPr>
          <w:rFonts w:ascii="Cambria" w:hAnsi="Cambria"/>
          <w:sz w:val="26"/>
          <w:szCs w:val="26"/>
        </w:rPr>
      </w:pPr>
      <w:r w:rsidRPr="00C823DC">
        <w:rPr>
          <w:rFonts w:ascii="Cambria" w:hAnsi="Cambria"/>
          <w:sz w:val="26"/>
          <w:szCs w:val="26"/>
        </w:rPr>
        <w:t xml:space="preserve"> І так само як впевненість містить у собі спокій, сумніви </w:t>
      </w:r>
      <w:r w:rsidRPr="00C823DC">
        <w:rPr>
          <w:rFonts w:ascii="Cambria" w:hAnsi="Cambria"/>
          <w:sz w:val="26"/>
          <w:szCs w:val="26"/>
          <w:rtl/>
        </w:rPr>
        <w:t>ريب)</w:t>
      </w:r>
      <w:r w:rsidR="00163C02">
        <w:rPr>
          <w:rFonts w:ascii="Cambria" w:hAnsi="Cambria"/>
          <w:sz w:val="26"/>
          <w:szCs w:val="26"/>
        </w:rPr>
        <w:t xml:space="preserve">) </w:t>
      </w:r>
      <w:r w:rsidR="00D06C6E">
        <w:rPr>
          <w:rFonts w:ascii="Cambria" w:hAnsi="Cambria"/>
          <w:sz w:val="26"/>
          <w:szCs w:val="26"/>
        </w:rPr>
        <w:t>,</w:t>
      </w:r>
      <w:r w:rsidRPr="00C823DC">
        <w:rPr>
          <w:rFonts w:ascii="Cambria" w:hAnsi="Cambria"/>
          <w:sz w:val="26"/>
          <w:szCs w:val="26"/>
        </w:rPr>
        <w:t xml:space="preserve">будучи протилежним від впевненості, містить у собі хвилювання і </w:t>
      </w:r>
      <w:r w:rsidR="00D06C6E">
        <w:rPr>
          <w:rFonts w:ascii="Cambria" w:hAnsi="Cambria"/>
          <w:sz w:val="26"/>
          <w:szCs w:val="26"/>
        </w:rPr>
        <w:t>збентеження</w:t>
      </w:r>
      <w:r w:rsidRPr="00C823DC">
        <w:rPr>
          <w:rFonts w:ascii="Cambria" w:hAnsi="Cambria"/>
          <w:sz w:val="26"/>
          <w:szCs w:val="26"/>
        </w:rPr>
        <w:t>.  А що стосується сумніву</w:t>
      </w:r>
      <w:r w:rsidRPr="00C823DC">
        <w:rPr>
          <w:rFonts w:ascii="Cambria" w:hAnsi="Cambria"/>
          <w:sz w:val="26"/>
          <w:szCs w:val="26"/>
          <w:rtl/>
        </w:rPr>
        <w:t>شك),</w:t>
      </w:r>
      <w:r w:rsidR="008D7750">
        <w:rPr>
          <w:rFonts w:ascii="Cambria" w:hAnsi="Cambria"/>
          <w:sz w:val="26"/>
          <w:szCs w:val="26"/>
        </w:rPr>
        <w:t>)то</w:t>
      </w:r>
      <w:r w:rsidRPr="00C823DC">
        <w:rPr>
          <w:rFonts w:ascii="Cambria" w:hAnsi="Cambria"/>
          <w:sz w:val="26"/>
          <w:szCs w:val="26"/>
        </w:rPr>
        <w:t xml:space="preserve"> незважаючи на те, що з нього також випливає занепокоєння і </w:t>
      </w:r>
      <w:r w:rsidR="00EF4C7B">
        <w:rPr>
          <w:rFonts w:ascii="Cambria" w:hAnsi="Cambria"/>
          <w:sz w:val="26"/>
          <w:szCs w:val="26"/>
        </w:rPr>
        <w:t>збентеження</w:t>
      </w:r>
      <w:r w:rsidRPr="00C823DC">
        <w:rPr>
          <w:rFonts w:ascii="Cambria" w:hAnsi="Cambria"/>
          <w:sz w:val="26"/>
          <w:szCs w:val="26"/>
        </w:rPr>
        <w:t>, тим не менш, саме слово не містить цього сенсу на відміну від</w:t>
      </w:r>
      <w:r w:rsidRPr="00C823DC">
        <w:rPr>
          <w:rFonts w:ascii="Cambria" w:hAnsi="Cambria"/>
          <w:sz w:val="26"/>
          <w:szCs w:val="26"/>
          <w:rtl/>
        </w:rPr>
        <w:t xml:space="preserve"> </w:t>
      </w:r>
      <w:r w:rsidRPr="00C823DC">
        <w:rPr>
          <w:rFonts w:ascii="Cambria" w:hAnsi="Cambria"/>
          <w:sz w:val="26"/>
          <w:szCs w:val="26"/>
        </w:rPr>
        <w:t>слова</w:t>
      </w:r>
      <w:r w:rsidR="00EF4C7B">
        <w:rPr>
          <w:rFonts w:ascii="Cambria" w:hAnsi="Cambria"/>
          <w:sz w:val="26"/>
          <w:szCs w:val="26"/>
        </w:rPr>
        <w:t xml:space="preserve"> (</w:t>
      </w:r>
      <w:r w:rsidR="00F565B5">
        <w:rPr>
          <w:rFonts w:ascii="Cambria" w:hAnsi="Cambria" w:hint="cs"/>
          <w:sz w:val="26"/>
          <w:szCs w:val="26"/>
          <w:rtl/>
        </w:rPr>
        <w:t>ريب</w:t>
      </w:r>
      <w:r w:rsidR="00F565B5">
        <w:rPr>
          <w:rFonts w:ascii="Cambria" w:hAnsi="Cambria"/>
          <w:sz w:val="26"/>
          <w:szCs w:val="26"/>
        </w:rPr>
        <w:t>).</w:t>
      </w:r>
    </w:p>
    <w:p w14:paraId="53B2B26F" w14:textId="73A20A24" w:rsidR="00C823DC" w:rsidRPr="00C823DC" w:rsidRDefault="00C823DC" w:rsidP="00C823DC">
      <w:pPr>
        <w:pStyle w:val="p1"/>
        <w:spacing w:line="276" w:lineRule="auto"/>
        <w:ind w:firstLine="720"/>
        <w:jc w:val="lowKashida"/>
        <w:divId w:val="12269875"/>
        <w:rPr>
          <w:rFonts w:ascii="Cambria" w:hAnsi="Cambria"/>
          <w:sz w:val="26"/>
          <w:szCs w:val="26"/>
        </w:rPr>
      </w:pPr>
      <w:r w:rsidRPr="00C823DC">
        <w:rPr>
          <w:rFonts w:ascii="Cambria" w:hAnsi="Cambria"/>
          <w:sz w:val="26"/>
          <w:szCs w:val="26"/>
        </w:rPr>
        <w:t xml:space="preserve"> Також у Корані на початку другої сури каже: </w:t>
      </w:r>
      <w:r w:rsidRPr="00C823DC">
        <w:rPr>
          <w:rFonts w:ascii="Cambria" w:hAnsi="Cambria"/>
          <w:sz w:val="26"/>
          <w:szCs w:val="26"/>
          <w:rtl/>
        </w:rPr>
        <w:t xml:space="preserve">ذلك ا ْل ِكتَاب) </w:t>
      </w:r>
      <w:r w:rsidR="00677B4A">
        <w:rPr>
          <w:rFonts w:ascii="Cambria" w:hAnsi="Cambria"/>
          <w:sz w:val="26"/>
          <w:szCs w:val="26"/>
        </w:rPr>
        <w:t>)</w:t>
      </w:r>
      <w:r w:rsidR="00F565B5">
        <w:rPr>
          <w:rFonts w:ascii="Cambria" w:hAnsi="Cambria"/>
          <w:sz w:val="26"/>
          <w:szCs w:val="26"/>
        </w:rPr>
        <w:t>«Ця</w:t>
      </w:r>
      <w:r w:rsidRPr="00C823DC">
        <w:rPr>
          <w:rFonts w:ascii="Cambria" w:hAnsi="Cambria"/>
          <w:sz w:val="26"/>
          <w:szCs w:val="26"/>
        </w:rPr>
        <w:t xml:space="preserve"> Книга», цей Коран.  Вказівний займенник "це" використовується для наближення, коли на нього можна вказати як на щось присутн</w:t>
      </w:r>
      <w:r w:rsidR="00677B4A">
        <w:rPr>
          <w:rFonts w:ascii="Cambria" w:hAnsi="Cambria"/>
          <w:sz w:val="26"/>
          <w:szCs w:val="26"/>
        </w:rPr>
        <w:t>є</w:t>
      </w:r>
      <w:r w:rsidRPr="00C823DC">
        <w:rPr>
          <w:rFonts w:ascii="Cambria" w:hAnsi="Cambria"/>
          <w:sz w:val="26"/>
          <w:szCs w:val="26"/>
        </w:rPr>
        <w:t>, і це відрізняється від вказівки на відсутнє і далеке.</w:t>
      </w:r>
    </w:p>
    <w:p w14:paraId="0974348E" w14:textId="6706AFC6" w:rsidR="00C823DC" w:rsidRPr="00C823DC" w:rsidRDefault="00C823DC" w:rsidP="004215E7">
      <w:pPr>
        <w:pStyle w:val="p1"/>
        <w:spacing w:line="276" w:lineRule="auto"/>
        <w:ind w:firstLine="720"/>
        <w:jc w:val="lowKashida"/>
        <w:divId w:val="12269875"/>
        <w:rPr>
          <w:rFonts w:ascii="Cambria" w:hAnsi="Cambria"/>
          <w:sz w:val="26"/>
          <w:szCs w:val="26"/>
        </w:rPr>
      </w:pPr>
      <w:r w:rsidRPr="00C823DC">
        <w:rPr>
          <w:rFonts w:ascii="Cambria" w:hAnsi="Cambria"/>
          <w:sz w:val="26"/>
          <w:szCs w:val="26"/>
        </w:rPr>
        <w:t xml:space="preserve"> Слово (</w:t>
      </w:r>
      <w:r w:rsidRPr="00C823DC">
        <w:rPr>
          <w:rFonts w:ascii="Cambria" w:hAnsi="Cambria"/>
          <w:sz w:val="26"/>
          <w:szCs w:val="26"/>
          <w:rtl/>
        </w:rPr>
        <w:t>الكتاب</w:t>
      </w:r>
      <w:r w:rsidR="004215E7">
        <w:rPr>
          <w:rFonts w:ascii="Cambria" w:hAnsi="Cambria"/>
          <w:sz w:val="26"/>
          <w:szCs w:val="26"/>
        </w:rPr>
        <w:t>) «Книга»</w:t>
      </w:r>
      <w:r w:rsidRPr="00C823DC">
        <w:rPr>
          <w:rFonts w:ascii="Cambria" w:hAnsi="Cambria"/>
          <w:sz w:val="26"/>
          <w:szCs w:val="26"/>
        </w:rPr>
        <w:t xml:space="preserve"> містить сенс написаного і зібраного.  І якби замість слова «Книга» було використано слово «Коран», то ці смисли не включалися б до самого слова, оскільки слово «Коран» включає сенс читаного, явного і </w:t>
      </w:r>
      <w:r w:rsidR="00074C62">
        <w:rPr>
          <w:rFonts w:ascii="Cambria" w:hAnsi="Cambria"/>
          <w:sz w:val="26"/>
          <w:szCs w:val="26"/>
        </w:rPr>
        <w:t>зрозумілого</w:t>
      </w:r>
      <w:r w:rsidRPr="00C823DC">
        <w:rPr>
          <w:rFonts w:ascii="Cambria" w:hAnsi="Cambria"/>
          <w:sz w:val="26"/>
          <w:szCs w:val="26"/>
        </w:rPr>
        <w:t>.</w:t>
      </w:r>
    </w:p>
    <w:p w14:paraId="4A10D219" w14:textId="77777777" w:rsidR="00C823DC" w:rsidRPr="00074C62" w:rsidRDefault="00C823DC" w:rsidP="00C823DC">
      <w:pPr>
        <w:pStyle w:val="p1"/>
        <w:spacing w:line="276" w:lineRule="auto"/>
        <w:ind w:firstLine="720"/>
        <w:jc w:val="lowKashida"/>
        <w:divId w:val="12269875"/>
        <w:rPr>
          <w:rFonts w:ascii="Cambria" w:hAnsi="Cambria"/>
          <w:sz w:val="26"/>
          <w:szCs w:val="26"/>
          <w:u w:val="single"/>
        </w:rPr>
      </w:pPr>
      <w:r w:rsidRPr="00C823DC">
        <w:rPr>
          <w:rFonts w:ascii="Cambria" w:hAnsi="Cambria"/>
          <w:sz w:val="26"/>
          <w:szCs w:val="26"/>
        </w:rPr>
        <w:t xml:space="preserve"> </w:t>
      </w:r>
      <w:r w:rsidRPr="00074C62">
        <w:rPr>
          <w:rFonts w:ascii="Cambria" w:hAnsi="Cambria"/>
          <w:sz w:val="26"/>
          <w:szCs w:val="26"/>
          <w:u w:val="single"/>
        </w:rPr>
        <w:t>Роз'яснення шейха Ібн Усайміна:</w:t>
      </w:r>
    </w:p>
    <w:p w14:paraId="0258F0DD" w14:textId="77777777" w:rsidR="00C823DC" w:rsidRPr="00C823DC" w:rsidRDefault="00C823DC" w:rsidP="00C823DC">
      <w:pPr>
        <w:pStyle w:val="p1"/>
        <w:spacing w:line="276" w:lineRule="auto"/>
        <w:ind w:firstLine="720"/>
        <w:jc w:val="lowKashida"/>
        <w:divId w:val="12269875"/>
        <w:rPr>
          <w:rFonts w:ascii="Cambria" w:hAnsi="Cambria"/>
          <w:sz w:val="26"/>
          <w:szCs w:val="26"/>
        </w:rPr>
      </w:pPr>
      <w:r w:rsidRPr="00C823DC">
        <w:rPr>
          <w:rFonts w:ascii="Cambria" w:hAnsi="Cambria"/>
          <w:sz w:val="26"/>
          <w:szCs w:val="26"/>
        </w:rPr>
        <w:t xml:space="preserve"> Тут автор пояснює, що тлумачі Корану часом пояснюють його вирази іншими словами, близькими за значенням та легкими для сприйняття слухача, а не точним визначенням безпосередньо самого слова.</w:t>
      </w:r>
    </w:p>
    <w:p w14:paraId="7514BC45" w14:textId="60123E1D" w:rsidR="00C823DC" w:rsidRPr="00C823DC" w:rsidRDefault="00C823DC" w:rsidP="00091FFC">
      <w:pPr>
        <w:pStyle w:val="p1"/>
        <w:spacing w:line="276" w:lineRule="auto"/>
        <w:ind w:firstLine="720"/>
        <w:jc w:val="lowKashida"/>
        <w:divId w:val="12269875"/>
        <w:rPr>
          <w:rFonts w:ascii="Cambria" w:hAnsi="Cambria"/>
          <w:sz w:val="26"/>
          <w:szCs w:val="26"/>
        </w:rPr>
      </w:pPr>
      <w:r w:rsidRPr="00C823DC">
        <w:rPr>
          <w:rFonts w:ascii="Cambria" w:hAnsi="Cambria"/>
          <w:sz w:val="26"/>
          <w:szCs w:val="26"/>
        </w:rPr>
        <w:t xml:space="preserve"> Так, наприклад, якщо вираз «ця Книга» пояснюється виразом «цей Коран» — це наближене тлумачення слова, оскільки заміна одного слова на інше відноситься до області наближення значення, адже кожне слово має своє індивідуальне, відмінне від інших, значення.  Слово «Книга» (</w:t>
      </w:r>
      <w:r w:rsidR="004C4D72">
        <w:rPr>
          <w:rFonts w:ascii="Cambria" w:hAnsi="Cambria"/>
          <w:sz w:val="26"/>
          <w:szCs w:val="26"/>
        </w:rPr>
        <w:t>кі</w:t>
      </w:r>
      <w:r w:rsidRPr="00C823DC">
        <w:rPr>
          <w:rFonts w:ascii="Cambria" w:hAnsi="Cambria"/>
          <w:sz w:val="26"/>
          <w:szCs w:val="26"/>
        </w:rPr>
        <w:t>таб) несе у собі значення, відмінні від слова «Коран» зі сторони того, що вказує на зібраність, на об'єднання.  Тому й загін кінноти також називають «катіба», бо це об'єднані вершники на конях.</w:t>
      </w:r>
    </w:p>
    <w:p w14:paraId="378788BF" w14:textId="36E5B527" w:rsidR="00C823DC" w:rsidRPr="004C4D72" w:rsidRDefault="00C823DC" w:rsidP="004C4D72">
      <w:pPr>
        <w:pStyle w:val="p1"/>
        <w:spacing w:line="276" w:lineRule="auto"/>
        <w:ind w:firstLine="720"/>
        <w:jc w:val="center"/>
        <w:divId w:val="12269875"/>
        <w:rPr>
          <w:rFonts w:ascii="Cambria" w:hAnsi="Cambria"/>
          <w:b/>
          <w:bCs/>
          <w:sz w:val="30"/>
          <w:szCs w:val="30"/>
        </w:rPr>
      </w:pPr>
      <w:r w:rsidRPr="004C4D72">
        <w:rPr>
          <w:rFonts w:ascii="Cambria" w:hAnsi="Cambria"/>
          <w:b/>
          <w:bCs/>
          <w:sz w:val="30"/>
          <w:szCs w:val="30"/>
        </w:rPr>
        <w:t>***</w:t>
      </w:r>
    </w:p>
    <w:p w14:paraId="6595CD98" w14:textId="77777777" w:rsidR="00C823DC" w:rsidRPr="004C4D72" w:rsidRDefault="00C823DC" w:rsidP="00C823DC">
      <w:pPr>
        <w:pStyle w:val="p1"/>
        <w:spacing w:line="276" w:lineRule="auto"/>
        <w:ind w:firstLine="720"/>
        <w:jc w:val="lowKashida"/>
        <w:divId w:val="12269875"/>
        <w:rPr>
          <w:rFonts w:ascii="Cambria" w:hAnsi="Cambria"/>
          <w:sz w:val="26"/>
          <w:szCs w:val="26"/>
          <w:u w:val="single"/>
        </w:rPr>
      </w:pPr>
      <w:r w:rsidRPr="00C823DC">
        <w:rPr>
          <w:rFonts w:ascii="Cambria" w:hAnsi="Cambria"/>
          <w:sz w:val="26"/>
          <w:szCs w:val="26"/>
        </w:rPr>
        <w:t xml:space="preserve"> </w:t>
      </w:r>
      <w:r w:rsidRPr="004C4D72">
        <w:rPr>
          <w:rFonts w:ascii="Cambria" w:hAnsi="Cambria"/>
          <w:sz w:val="26"/>
          <w:szCs w:val="26"/>
          <w:u w:val="single"/>
        </w:rPr>
        <w:t>Шейхуль-Іслям Ібн Таймія сказав:</w:t>
      </w:r>
    </w:p>
    <w:p w14:paraId="541BDBFF" w14:textId="6B83C8C5" w:rsidR="001A5C6B" w:rsidRDefault="00C823DC" w:rsidP="004C4D72">
      <w:pPr>
        <w:pStyle w:val="p1"/>
        <w:spacing w:line="276" w:lineRule="auto"/>
        <w:ind w:firstLine="720"/>
        <w:jc w:val="lowKashida"/>
        <w:divId w:val="12269875"/>
        <w:rPr>
          <w:rFonts w:ascii="Cambria" w:hAnsi="Cambria"/>
          <w:sz w:val="26"/>
          <w:szCs w:val="26"/>
        </w:rPr>
      </w:pPr>
      <w:r w:rsidRPr="00C823DC">
        <w:rPr>
          <w:rFonts w:ascii="Cambria" w:hAnsi="Cambria"/>
          <w:sz w:val="26"/>
          <w:szCs w:val="26"/>
        </w:rPr>
        <w:t xml:space="preserve"> І якщо щодо аяту слів Всевишнього:</w:t>
      </w:r>
    </w:p>
    <w:p w14:paraId="09EC8B98" w14:textId="77777777" w:rsidR="00511A05" w:rsidRPr="00511A05" w:rsidRDefault="00511A05" w:rsidP="00511A05">
      <w:pPr>
        <w:pStyle w:val="p1"/>
        <w:jc w:val="center"/>
        <w:divId w:val="1185241363"/>
        <w:rPr>
          <w:rFonts w:hint="eastAsia"/>
          <w:sz w:val="38"/>
          <w:szCs w:val="38"/>
        </w:rPr>
      </w:pPr>
      <w:r w:rsidRPr="00511A05">
        <w:rPr>
          <w:rStyle w:val="s1"/>
          <w:sz w:val="38"/>
          <w:szCs w:val="38"/>
          <w:rtl/>
        </w:rPr>
        <w:t>وَذَكِّرْ</w:t>
      </w:r>
      <w:r w:rsidRPr="00511A05">
        <w:rPr>
          <w:rStyle w:val="s2"/>
          <w:sz w:val="38"/>
          <w:szCs w:val="38"/>
          <w:rtl/>
        </w:rPr>
        <w:t xml:space="preserve"> </w:t>
      </w:r>
      <w:r w:rsidRPr="00511A05">
        <w:rPr>
          <w:rStyle w:val="s1"/>
          <w:sz w:val="38"/>
          <w:szCs w:val="38"/>
          <w:rtl/>
        </w:rPr>
        <w:t>بِهِ</w:t>
      </w:r>
      <w:r w:rsidRPr="00511A05">
        <w:rPr>
          <w:rStyle w:val="s2"/>
          <w:sz w:val="38"/>
          <w:szCs w:val="38"/>
          <w:rtl/>
        </w:rPr>
        <w:t xml:space="preserve"> </w:t>
      </w:r>
      <w:r w:rsidRPr="00511A05">
        <w:rPr>
          <w:rStyle w:val="s1"/>
          <w:sz w:val="38"/>
          <w:szCs w:val="38"/>
          <w:rtl/>
        </w:rPr>
        <w:t>أَن</w:t>
      </w:r>
      <w:r w:rsidRPr="00511A05">
        <w:rPr>
          <w:rStyle w:val="s2"/>
          <w:sz w:val="38"/>
          <w:szCs w:val="38"/>
          <w:rtl/>
        </w:rPr>
        <w:t xml:space="preserve"> </w:t>
      </w:r>
      <w:r w:rsidRPr="00511A05">
        <w:rPr>
          <w:rStyle w:val="s1"/>
          <w:sz w:val="38"/>
          <w:szCs w:val="38"/>
          <w:rtl/>
        </w:rPr>
        <w:t>تُبْسَلَ</w:t>
      </w:r>
      <w:r w:rsidRPr="00511A05">
        <w:rPr>
          <w:rStyle w:val="s2"/>
          <w:sz w:val="38"/>
          <w:szCs w:val="38"/>
          <w:rtl/>
        </w:rPr>
        <w:t xml:space="preserve"> </w:t>
      </w:r>
      <w:r w:rsidRPr="00511A05">
        <w:rPr>
          <w:rStyle w:val="s1"/>
          <w:sz w:val="38"/>
          <w:szCs w:val="38"/>
          <w:rtl/>
        </w:rPr>
        <w:t>نَفْسٌ</w:t>
      </w:r>
      <w:r w:rsidRPr="00511A05">
        <w:rPr>
          <w:rStyle w:val="s2"/>
          <w:sz w:val="38"/>
          <w:szCs w:val="38"/>
          <w:rtl/>
        </w:rPr>
        <w:t xml:space="preserve"> </w:t>
      </w:r>
      <w:r w:rsidRPr="00511A05">
        <w:rPr>
          <w:rStyle w:val="s1"/>
          <w:sz w:val="38"/>
          <w:szCs w:val="38"/>
          <w:rtl/>
        </w:rPr>
        <w:t>بِمَا</w:t>
      </w:r>
      <w:r w:rsidRPr="00511A05">
        <w:rPr>
          <w:rStyle w:val="s2"/>
          <w:sz w:val="38"/>
          <w:szCs w:val="38"/>
          <w:rtl/>
        </w:rPr>
        <w:t xml:space="preserve"> </w:t>
      </w:r>
      <w:r w:rsidRPr="00511A05">
        <w:rPr>
          <w:rStyle w:val="s1"/>
          <w:sz w:val="38"/>
          <w:szCs w:val="38"/>
          <w:rtl/>
        </w:rPr>
        <w:t>كَسَبَتْ</w:t>
      </w:r>
    </w:p>
    <w:p w14:paraId="7DF08100" w14:textId="4C6BE13A" w:rsidR="006A6F1A" w:rsidRPr="006A6F1A" w:rsidRDefault="006A6F1A" w:rsidP="006A6F1A">
      <w:pPr>
        <w:pStyle w:val="p1"/>
        <w:spacing w:line="276" w:lineRule="auto"/>
        <w:ind w:firstLine="720"/>
        <w:jc w:val="lowKashida"/>
        <w:divId w:val="12269875"/>
        <w:rPr>
          <w:rFonts w:ascii="Cambria" w:hAnsi="Cambria"/>
          <w:sz w:val="26"/>
          <w:szCs w:val="26"/>
        </w:rPr>
      </w:pPr>
      <w:r w:rsidRPr="00FD2E0B">
        <w:rPr>
          <w:rFonts w:ascii="Cambria" w:hAnsi="Cambria"/>
          <w:b/>
          <w:bCs/>
          <w:sz w:val="26"/>
          <w:szCs w:val="26"/>
        </w:rPr>
        <w:t xml:space="preserve">«Але вмовляй їх цим, щоб душа не виявилася заручницею того, що придбала» </w:t>
      </w:r>
      <w:r w:rsidRPr="006A6F1A">
        <w:rPr>
          <w:rFonts w:ascii="Cambria" w:hAnsi="Cambria"/>
          <w:sz w:val="26"/>
          <w:szCs w:val="26"/>
        </w:rPr>
        <w:t>(Коран, 6:70), хтось із тлумачів скаже, що мається на увазі те, щоб душа не була утримуваною, а інший скаже  — щоб вона не виявилася заручницею і т.</w:t>
      </w:r>
      <w:r w:rsidR="00492C15">
        <w:rPr>
          <w:rFonts w:ascii="Cambria" w:hAnsi="Cambria"/>
          <w:sz w:val="26"/>
          <w:szCs w:val="26"/>
        </w:rPr>
        <w:t>п</w:t>
      </w:r>
      <w:r w:rsidRPr="006A6F1A">
        <w:rPr>
          <w:rFonts w:ascii="Cambria" w:hAnsi="Cambria"/>
          <w:sz w:val="26"/>
          <w:szCs w:val="26"/>
        </w:rPr>
        <w:t>., то все це не стосується розбіжностей протиставлення, тим більше, що утримуваний може бути одночасно і заручником.  Це також із галузі наближення сенсу.</w:t>
      </w:r>
    </w:p>
    <w:p w14:paraId="19813E90" w14:textId="787D1AB1" w:rsidR="006A6F1A" w:rsidRPr="006A6F1A" w:rsidRDefault="006A6F1A" w:rsidP="00A66B18">
      <w:pPr>
        <w:pStyle w:val="p1"/>
        <w:spacing w:line="276" w:lineRule="auto"/>
        <w:ind w:firstLine="720"/>
        <w:jc w:val="lowKashida"/>
        <w:divId w:val="12269875"/>
        <w:rPr>
          <w:rFonts w:ascii="Cambria" w:hAnsi="Cambria"/>
          <w:sz w:val="26"/>
          <w:szCs w:val="26"/>
        </w:rPr>
      </w:pPr>
      <w:r w:rsidRPr="006A6F1A">
        <w:rPr>
          <w:rFonts w:ascii="Cambria" w:hAnsi="Cambria"/>
          <w:sz w:val="26"/>
          <w:szCs w:val="26"/>
        </w:rPr>
        <w:t xml:space="preserve"> Збирання разом подібних висловлювань саляфів дає більшу користь, тому що всі їх тлумачення в сукупності дають</w:t>
      </w:r>
      <w:r w:rsidR="00A66B18">
        <w:rPr>
          <w:rFonts w:ascii="Cambria" w:hAnsi="Cambria"/>
          <w:sz w:val="26"/>
          <w:szCs w:val="26"/>
        </w:rPr>
        <w:t xml:space="preserve"> </w:t>
      </w:r>
      <w:r w:rsidRPr="006A6F1A">
        <w:rPr>
          <w:rFonts w:ascii="Cambria" w:hAnsi="Cambria"/>
          <w:sz w:val="26"/>
          <w:szCs w:val="26"/>
        </w:rPr>
        <w:t>більш повн</w:t>
      </w:r>
      <w:r w:rsidR="00A66B18">
        <w:rPr>
          <w:rFonts w:ascii="Cambria" w:hAnsi="Cambria"/>
          <w:sz w:val="26"/>
          <w:szCs w:val="26"/>
        </w:rPr>
        <w:t>у</w:t>
      </w:r>
      <w:r w:rsidRPr="006A6F1A">
        <w:rPr>
          <w:rFonts w:ascii="Cambria" w:hAnsi="Cambria"/>
          <w:sz w:val="26"/>
          <w:szCs w:val="26"/>
        </w:rPr>
        <w:t xml:space="preserve"> вказівка ​​на зміст аяту, ніж одне чи два тлумачення.</w:t>
      </w:r>
    </w:p>
    <w:p w14:paraId="0E49E65E" w14:textId="77777777" w:rsidR="006A6F1A" w:rsidRPr="00A66B18" w:rsidRDefault="006A6F1A" w:rsidP="006A6F1A">
      <w:pPr>
        <w:pStyle w:val="p1"/>
        <w:spacing w:line="276" w:lineRule="auto"/>
        <w:ind w:firstLine="720"/>
        <w:jc w:val="lowKashida"/>
        <w:divId w:val="12269875"/>
        <w:rPr>
          <w:rFonts w:ascii="Cambria" w:hAnsi="Cambria"/>
          <w:sz w:val="26"/>
          <w:szCs w:val="26"/>
          <w:u w:val="single"/>
        </w:rPr>
      </w:pPr>
      <w:r w:rsidRPr="006A6F1A">
        <w:rPr>
          <w:rFonts w:ascii="Cambria" w:hAnsi="Cambria"/>
          <w:sz w:val="26"/>
          <w:szCs w:val="26"/>
        </w:rPr>
        <w:t xml:space="preserve"> </w:t>
      </w:r>
      <w:r w:rsidRPr="00A66B18">
        <w:rPr>
          <w:rFonts w:ascii="Cambria" w:hAnsi="Cambria"/>
          <w:sz w:val="26"/>
          <w:szCs w:val="26"/>
          <w:u w:val="single"/>
        </w:rPr>
        <w:t>Роз'яснення шейха Ібн Усайміна:</w:t>
      </w:r>
    </w:p>
    <w:p w14:paraId="441765A3" w14:textId="76778BBD" w:rsidR="006A6F1A" w:rsidRPr="006A6F1A" w:rsidRDefault="006A6F1A" w:rsidP="006A6F1A">
      <w:pPr>
        <w:pStyle w:val="p1"/>
        <w:spacing w:line="276" w:lineRule="auto"/>
        <w:ind w:firstLine="720"/>
        <w:jc w:val="lowKashida"/>
        <w:divId w:val="12269875"/>
        <w:rPr>
          <w:rFonts w:ascii="Cambria" w:hAnsi="Cambria"/>
          <w:sz w:val="26"/>
          <w:szCs w:val="26"/>
        </w:rPr>
      </w:pPr>
      <w:r w:rsidRPr="006A6F1A">
        <w:rPr>
          <w:rFonts w:ascii="Cambria" w:hAnsi="Cambria"/>
          <w:sz w:val="26"/>
          <w:szCs w:val="26"/>
        </w:rPr>
        <w:lastRenderedPageBreak/>
        <w:t xml:space="preserve"> І це тому, що їхні різні пояснення дають людині широту знання і глибину сенсу, що міститься у священних текстах, на які вказали саляфи.  І найбільшим у цьому відношенні є тлумачення Ібн Джаріра ат-Табарі (хай змилується над ним Алла</w:t>
      </w:r>
      <w:r w:rsidR="00596778">
        <w:rPr>
          <w:rFonts w:ascii="Cambria" w:hAnsi="Cambria"/>
          <w:sz w:val="26"/>
          <w:szCs w:val="26"/>
        </w:rPr>
        <w:t>г</w:t>
      </w:r>
      <w:r w:rsidRPr="006A6F1A">
        <w:rPr>
          <w:rFonts w:ascii="Cambria" w:hAnsi="Cambria"/>
          <w:sz w:val="26"/>
          <w:szCs w:val="26"/>
        </w:rPr>
        <w:t xml:space="preserve">), оскільки він зібрав з їхніх висловлювань більше за інших тлумачів.  А що стосується тлумачення Ібн Касіра, то воно </w:t>
      </w:r>
      <w:r w:rsidR="001E7084">
        <w:rPr>
          <w:rFonts w:ascii="Cambria" w:hAnsi="Cambria"/>
          <w:sz w:val="26"/>
          <w:szCs w:val="26"/>
        </w:rPr>
        <w:t>є</w:t>
      </w:r>
      <w:r w:rsidRPr="006A6F1A">
        <w:rPr>
          <w:rFonts w:ascii="Cambria" w:hAnsi="Cambria"/>
          <w:sz w:val="26"/>
          <w:szCs w:val="26"/>
        </w:rPr>
        <w:t xml:space="preserve"> скороченим варіантом тафсира Ібн Джаріра, оскільки, коли він каже, що сенс аяту в тому і тому, він перераховує і всіх тих, хто висловив це  думка з-поміж тлумачів Корана, думки яких Ібн Джарір приводив у своєму тафсирі докладно.</w:t>
      </w:r>
    </w:p>
    <w:p w14:paraId="50A2EE9D" w14:textId="62F8D7EC" w:rsidR="006A6F1A" w:rsidRPr="006A6F1A" w:rsidRDefault="006A6F1A" w:rsidP="006A6F1A">
      <w:pPr>
        <w:pStyle w:val="p1"/>
        <w:spacing w:line="276" w:lineRule="auto"/>
        <w:ind w:firstLine="720"/>
        <w:jc w:val="lowKashida"/>
        <w:divId w:val="12269875"/>
        <w:rPr>
          <w:rFonts w:ascii="Cambria" w:hAnsi="Cambria"/>
          <w:sz w:val="26"/>
          <w:szCs w:val="26"/>
        </w:rPr>
      </w:pPr>
      <w:r w:rsidRPr="006A6F1A">
        <w:rPr>
          <w:rFonts w:ascii="Cambria" w:hAnsi="Cambria"/>
          <w:sz w:val="26"/>
          <w:szCs w:val="26"/>
        </w:rPr>
        <w:t xml:space="preserve"> Отже, автор тут стверджує, що сукупність цих висловлювань дає багато користі, оскільки </w:t>
      </w:r>
      <w:r w:rsidR="00731730">
        <w:rPr>
          <w:rFonts w:ascii="Cambria" w:hAnsi="Cambria"/>
          <w:sz w:val="26"/>
          <w:szCs w:val="26"/>
        </w:rPr>
        <w:t>наповну</w:t>
      </w:r>
      <w:r w:rsidRPr="006A6F1A">
        <w:rPr>
          <w:rFonts w:ascii="Cambria" w:hAnsi="Cambria"/>
          <w:sz w:val="26"/>
          <w:szCs w:val="26"/>
        </w:rPr>
        <w:t xml:space="preserve"> розкриває сенс того чи іншого висловлювання.</w:t>
      </w:r>
    </w:p>
    <w:p w14:paraId="3794F3C1" w14:textId="5E285990" w:rsidR="006A6F1A" w:rsidRPr="00731730" w:rsidRDefault="006A6F1A" w:rsidP="00731730">
      <w:pPr>
        <w:pStyle w:val="p1"/>
        <w:spacing w:line="276" w:lineRule="auto"/>
        <w:ind w:firstLine="720"/>
        <w:jc w:val="center"/>
        <w:divId w:val="12269875"/>
        <w:rPr>
          <w:rFonts w:ascii="Cambria" w:hAnsi="Cambria"/>
          <w:b/>
          <w:bCs/>
          <w:sz w:val="30"/>
          <w:szCs w:val="30"/>
        </w:rPr>
      </w:pPr>
      <w:r w:rsidRPr="00731730">
        <w:rPr>
          <w:rFonts w:ascii="Cambria" w:hAnsi="Cambria"/>
          <w:b/>
          <w:bCs/>
          <w:sz w:val="30"/>
          <w:szCs w:val="30"/>
        </w:rPr>
        <w:t>***</w:t>
      </w:r>
    </w:p>
    <w:p w14:paraId="68580E26" w14:textId="77777777" w:rsidR="006A6F1A" w:rsidRPr="00731730" w:rsidRDefault="006A6F1A" w:rsidP="006A6F1A">
      <w:pPr>
        <w:pStyle w:val="p1"/>
        <w:spacing w:line="276" w:lineRule="auto"/>
        <w:ind w:firstLine="720"/>
        <w:jc w:val="lowKashida"/>
        <w:divId w:val="12269875"/>
        <w:rPr>
          <w:rFonts w:ascii="Cambria" w:hAnsi="Cambria"/>
          <w:sz w:val="26"/>
          <w:szCs w:val="26"/>
          <w:u w:val="single"/>
        </w:rPr>
      </w:pPr>
      <w:r w:rsidRPr="006A6F1A">
        <w:rPr>
          <w:rFonts w:ascii="Cambria" w:hAnsi="Cambria"/>
          <w:sz w:val="26"/>
          <w:szCs w:val="26"/>
        </w:rPr>
        <w:t xml:space="preserve"> </w:t>
      </w:r>
      <w:r w:rsidRPr="00731730">
        <w:rPr>
          <w:rFonts w:ascii="Cambria" w:hAnsi="Cambria"/>
          <w:sz w:val="26"/>
          <w:szCs w:val="26"/>
          <w:u w:val="single"/>
        </w:rPr>
        <w:t>Шейхуль-Іслям Ібн Таймія сказав:</w:t>
      </w:r>
    </w:p>
    <w:p w14:paraId="1523BC3F" w14:textId="77777777" w:rsidR="006A6F1A" w:rsidRPr="006A6F1A" w:rsidRDefault="006A6F1A" w:rsidP="006A6F1A">
      <w:pPr>
        <w:pStyle w:val="p1"/>
        <w:spacing w:line="276" w:lineRule="auto"/>
        <w:ind w:firstLine="720"/>
        <w:jc w:val="lowKashida"/>
        <w:divId w:val="12269875"/>
        <w:rPr>
          <w:rFonts w:ascii="Cambria" w:hAnsi="Cambria"/>
          <w:sz w:val="26"/>
          <w:szCs w:val="26"/>
        </w:rPr>
      </w:pPr>
      <w:r w:rsidRPr="006A6F1A">
        <w:rPr>
          <w:rFonts w:ascii="Cambria" w:hAnsi="Cambria"/>
          <w:sz w:val="26"/>
          <w:szCs w:val="26"/>
        </w:rPr>
        <w:t xml:space="preserve"> Але, незважаючи на все це, серед них також є і справжня розбіжність щодо тлумачення Корану, подібно до того, як воно є і щодо шаріатських правових норм і положень.</w:t>
      </w:r>
    </w:p>
    <w:p w14:paraId="16F97AB5" w14:textId="4F59CCC1" w:rsidR="006A6F1A" w:rsidRPr="006A6F1A" w:rsidRDefault="006A6F1A" w:rsidP="006A6F1A">
      <w:pPr>
        <w:pStyle w:val="p1"/>
        <w:spacing w:line="276" w:lineRule="auto"/>
        <w:ind w:firstLine="720"/>
        <w:jc w:val="lowKashida"/>
        <w:divId w:val="12269875"/>
        <w:rPr>
          <w:rFonts w:ascii="Cambria" w:hAnsi="Cambria"/>
          <w:sz w:val="26"/>
          <w:szCs w:val="26"/>
        </w:rPr>
      </w:pPr>
      <w:r w:rsidRPr="006A6F1A">
        <w:rPr>
          <w:rFonts w:ascii="Cambria" w:hAnsi="Cambria"/>
          <w:sz w:val="26"/>
          <w:szCs w:val="26"/>
        </w:rPr>
        <w:t xml:space="preserve"> І ми добре знаємо, що питання, з якими стикається більшість людей, стосуються того, на чому вчені зійшлися в думках.  Більше того, про це відомо їм усім, як, наприклад, щодо кількості обов'язкових намазів, кількості ракаатів у них та часу їх </w:t>
      </w:r>
      <w:r w:rsidR="0053182F">
        <w:rPr>
          <w:rFonts w:ascii="Cambria" w:hAnsi="Cambria"/>
          <w:sz w:val="26"/>
          <w:szCs w:val="26"/>
        </w:rPr>
        <w:t>здійснення</w:t>
      </w:r>
      <w:r w:rsidRPr="006A6F1A">
        <w:rPr>
          <w:rFonts w:ascii="Cambria" w:hAnsi="Cambria"/>
          <w:sz w:val="26"/>
          <w:szCs w:val="26"/>
        </w:rPr>
        <w:t xml:space="preserve">;  обов'язковості закята, його видів та часток;  необхідності посту </w:t>
      </w:r>
      <w:r w:rsidR="00EE2457">
        <w:rPr>
          <w:rFonts w:ascii="Cambria" w:hAnsi="Cambria"/>
          <w:sz w:val="26"/>
          <w:szCs w:val="26"/>
        </w:rPr>
        <w:t>в</w:t>
      </w:r>
      <w:r w:rsidRPr="006A6F1A">
        <w:rPr>
          <w:rFonts w:ascii="Cambria" w:hAnsi="Cambria"/>
          <w:sz w:val="26"/>
          <w:szCs w:val="26"/>
        </w:rPr>
        <w:t xml:space="preserve"> місяць Рамадан, здійснення обходу навколо Кааби, стояння на горі Арафа (на дев'ятий день місяця Зуль-Хідж</w:t>
      </w:r>
      <w:r w:rsidR="00EE2457">
        <w:rPr>
          <w:rFonts w:ascii="Cambria" w:hAnsi="Cambria"/>
          <w:sz w:val="26"/>
          <w:szCs w:val="26"/>
        </w:rPr>
        <w:t>а</w:t>
      </w:r>
      <w:r w:rsidRPr="006A6F1A">
        <w:rPr>
          <w:rFonts w:ascii="Cambria" w:hAnsi="Cambria"/>
          <w:sz w:val="26"/>
          <w:szCs w:val="26"/>
        </w:rPr>
        <w:t>), кидання каміння в Джамаратах, а також днів здійснення тих чи інших обрядів тощо.</w:t>
      </w:r>
    </w:p>
    <w:p w14:paraId="46A726CB" w14:textId="54E5AD19" w:rsidR="006A6F1A" w:rsidRPr="006A6F1A" w:rsidRDefault="006A6F1A" w:rsidP="00DB3257">
      <w:pPr>
        <w:pStyle w:val="p1"/>
        <w:spacing w:line="276" w:lineRule="auto"/>
        <w:ind w:firstLine="720"/>
        <w:jc w:val="lowKashida"/>
        <w:divId w:val="12269875"/>
        <w:rPr>
          <w:rFonts w:ascii="Cambria" w:hAnsi="Cambria"/>
          <w:sz w:val="26"/>
          <w:szCs w:val="26"/>
        </w:rPr>
      </w:pPr>
      <w:r w:rsidRPr="006A6F1A">
        <w:rPr>
          <w:rFonts w:ascii="Cambria" w:hAnsi="Cambria"/>
          <w:sz w:val="26"/>
          <w:szCs w:val="26"/>
        </w:rPr>
        <w:t xml:space="preserve"> На додаток до цього, наявність справжньої розбіжності, наприклад, щодо часток наслідуючих діда і братів покійного, не дає підстав для сумнівів щодо решти питань спадщини, в ко</w:t>
      </w:r>
      <w:r w:rsidR="00DB3257">
        <w:rPr>
          <w:rFonts w:ascii="Cambria" w:hAnsi="Cambria"/>
          <w:sz w:val="26"/>
          <w:szCs w:val="26"/>
        </w:rPr>
        <w:t xml:space="preserve">трих </w:t>
      </w:r>
      <w:r w:rsidRPr="006A6F1A">
        <w:rPr>
          <w:rFonts w:ascii="Cambria" w:hAnsi="Cambria"/>
          <w:sz w:val="26"/>
          <w:szCs w:val="26"/>
        </w:rPr>
        <w:t>потребує більшість людей, як знання положень успадкування за наявності батьків та дітей;  або коли успадковують брати з сестрами, коли покійний не має ні предків по чоловічій лінії, ні нащадків обох статей (аль-каляля);  або спадщини подружжя один від одного.</w:t>
      </w:r>
    </w:p>
    <w:p w14:paraId="158809FF" w14:textId="6F3E5730" w:rsidR="006A6F1A" w:rsidRPr="006A6F1A" w:rsidRDefault="006A6F1A" w:rsidP="006A6F1A">
      <w:pPr>
        <w:pStyle w:val="p1"/>
        <w:spacing w:line="276" w:lineRule="auto"/>
        <w:ind w:firstLine="720"/>
        <w:jc w:val="lowKashida"/>
        <w:divId w:val="12269875"/>
        <w:rPr>
          <w:rFonts w:ascii="Cambria" w:hAnsi="Cambria"/>
          <w:sz w:val="26"/>
          <w:szCs w:val="26"/>
        </w:rPr>
      </w:pPr>
      <w:r w:rsidRPr="006A6F1A">
        <w:rPr>
          <w:rFonts w:ascii="Cambria" w:hAnsi="Cambria"/>
          <w:sz w:val="26"/>
          <w:szCs w:val="26"/>
        </w:rPr>
        <w:t xml:space="preserve"> Воістину, Алла</w:t>
      </w:r>
      <w:r w:rsidR="00730ABD">
        <w:rPr>
          <w:rFonts w:ascii="Cambria" w:hAnsi="Cambria"/>
          <w:sz w:val="26"/>
          <w:szCs w:val="26"/>
        </w:rPr>
        <w:t>г</w:t>
      </w:r>
      <w:r w:rsidRPr="006A6F1A">
        <w:rPr>
          <w:rFonts w:ascii="Cambria" w:hAnsi="Cambria"/>
          <w:sz w:val="26"/>
          <w:szCs w:val="26"/>
        </w:rPr>
        <w:t xml:space="preserve"> послав щодо спадщини три докладні аяти.  У першому з них Він пояснив положення, пов'язані з предками та нащадками.  У другому аяті Він пояснив положення братів і тих, хто успадковує встановлені частки, як подружжя і брати з сестрами по матері.  У третьому аяті Він розповів про спадщину рідних братів і братів по батькові.</w:t>
      </w:r>
    </w:p>
    <w:p w14:paraId="1EF443B8" w14:textId="379CE197" w:rsidR="006A6F1A" w:rsidRPr="00C7535A" w:rsidRDefault="006A6F1A" w:rsidP="006A6F1A">
      <w:pPr>
        <w:pStyle w:val="p1"/>
        <w:spacing w:line="276" w:lineRule="auto"/>
        <w:ind w:firstLine="720"/>
        <w:jc w:val="lowKashida"/>
        <w:divId w:val="12269875"/>
        <w:rPr>
          <w:rFonts w:ascii="Times New Roman" w:hAnsi="Times New Roman"/>
          <w:sz w:val="26"/>
          <w:szCs w:val="26"/>
          <w:rtl/>
        </w:rPr>
      </w:pPr>
      <w:r w:rsidRPr="006A6F1A">
        <w:rPr>
          <w:rFonts w:ascii="Cambria" w:hAnsi="Cambria"/>
          <w:sz w:val="26"/>
          <w:szCs w:val="26"/>
        </w:rPr>
        <w:t xml:space="preserve"> Що ж до випадку одночасного успадкування діда і братів, щодо чого є розбіжності, то це зустрічається досить рідко, і тому не було такого випадку за життя самого Пророка</w:t>
      </w:r>
      <w:r w:rsidR="00C7535A">
        <w:rPr>
          <w:rFonts w:ascii="Times New Roman" w:hAnsi="Times New Roman"/>
          <w:sz w:val="26"/>
          <w:szCs w:val="26"/>
        </w:rPr>
        <w:t>ﷺ.</w:t>
      </w:r>
    </w:p>
    <w:p w14:paraId="31348380" w14:textId="1BD6B9A5" w:rsidR="00511A05" w:rsidRDefault="006A6F1A" w:rsidP="004C4D72">
      <w:pPr>
        <w:pStyle w:val="p1"/>
        <w:spacing w:line="276" w:lineRule="auto"/>
        <w:ind w:firstLine="720"/>
        <w:jc w:val="lowKashida"/>
        <w:divId w:val="12269875"/>
        <w:rPr>
          <w:rFonts w:ascii="Cambria" w:hAnsi="Cambria"/>
          <w:sz w:val="26"/>
          <w:szCs w:val="26"/>
        </w:rPr>
      </w:pPr>
      <w:r w:rsidRPr="006A6F1A">
        <w:rPr>
          <w:rFonts w:ascii="Cambria" w:hAnsi="Cambria"/>
          <w:sz w:val="26"/>
          <w:szCs w:val="26"/>
        </w:rPr>
        <w:t xml:space="preserve"> Причинами розбіжності можуть бути і прихованість доводу, і забудькуватість, і незнання, і неправильне тлумачення, і переконаність правильності іншого, сильнішого доводу.  Однак тут ми торкаємося лише спільних речей, не занурюючись у докладний розбір.</w:t>
      </w:r>
    </w:p>
    <w:p w14:paraId="050582D2" w14:textId="77777777" w:rsidR="00AD3D2C" w:rsidRPr="00AD3D2C" w:rsidRDefault="00AD3D2C" w:rsidP="00AD3D2C">
      <w:pPr>
        <w:pStyle w:val="p1"/>
        <w:spacing w:line="276" w:lineRule="auto"/>
        <w:ind w:firstLine="720"/>
        <w:jc w:val="lowKashida"/>
        <w:divId w:val="12269875"/>
        <w:rPr>
          <w:rFonts w:ascii="Cambria" w:hAnsi="Cambria"/>
          <w:sz w:val="26"/>
          <w:szCs w:val="26"/>
          <w:u w:val="single"/>
        </w:rPr>
      </w:pPr>
      <w:r w:rsidRPr="00AD3D2C">
        <w:rPr>
          <w:rFonts w:ascii="Cambria" w:hAnsi="Cambria"/>
          <w:sz w:val="26"/>
          <w:szCs w:val="26"/>
          <w:u w:val="single"/>
        </w:rPr>
        <w:t>Роз'яснення шейха Ібн Усайміна:</w:t>
      </w:r>
    </w:p>
    <w:p w14:paraId="3F78568E" w14:textId="77777777" w:rsidR="00AD3D2C" w:rsidRPr="00AD3D2C" w:rsidRDefault="00AD3D2C" w:rsidP="00AD3D2C">
      <w:pPr>
        <w:pStyle w:val="p1"/>
        <w:spacing w:line="276" w:lineRule="auto"/>
        <w:ind w:firstLine="720"/>
        <w:jc w:val="lowKashida"/>
        <w:divId w:val="12269875"/>
        <w:rPr>
          <w:rFonts w:ascii="Cambria" w:hAnsi="Cambria"/>
          <w:sz w:val="26"/>
          <w:szCs w:val="26"/>
        </w:rPr>
      </w:pPr>
      <w:r w:rsidRPr="00AD3D2C">
        <w:rPr>
          <w:rFonts w:ascii="Cambria" w:hAnsi="Cambria"/>
          <w:sz w:val="26"/>
          <w:szCs w:val="26"/>
        </w:rPr>
        <w:lastRenderedPageBreak/>
        <w:t xml:space="preserve"> Автор каже, що причиною розбіжності можуть бути згадані їм причини, проте це не єдині причини розбіжностей.  Докладно про причини розбіжностей вчених він говорить у своїй книзі «Відведення докору від великих імамів», де наводить ще більше причин.</w:t>
      </w:r>
    </w:p>
    <w:p w14:paraId="1B8677CF" w14:textId="1A8D7C3B" w:rsidR="00AD3D2C" w:rsidRPr="00E2371E" w:rsidRDefault="00AD3D2C" w:rsidP="00E2371E">
      <w:pPr>
        <w:pStyle w:val="p1"/>
        <w:spacing w:line="276" w:lineRule="auto"/>
        <w:ind w:firstLine="720"/>
        <w:jc w:val="lowKashida"/>
        <w:divId w:val="12269875"/>
        <w:rPr>
          <w:rFonts w:ascii="Cambria" w:hAnsi="Cambria"/>
          <w:sz w:val="26"/>
          <w:szCs w:val="26"/>
        </w:rPr>
      </w:pPr>
      <w:r w:rsidRPr="00AD3D2C">
        <w:rPr>
          <w:rFonts w:ascii="Cambria" w:hAnsi="Cambria"/>
          <w:sz w:val="26"/>
          <w:szCs w:val="26"/>
        </w:rPr>
        <w:t xml:space="preserve"> Тут же він каже, що причиною може бути прихованість доказу, що означає, що вчений може не зрозуміти, що цей доказ має відношення до цього конкретного випадку.  Тобто вчений чув аят або хадис, проте не зрозумів, що він є аргументом.  Далі він каже, що він може знати якийсь аргумент, проте може забути про нього.  Якщо ж він не чув про нього, це вказує на його незнання.  Також вчений може помилитися у розумінні священного тексту через нестачу розуміння.  Також причиною може бути наявність у нього іншого, сильнішого до</w:t>
      </w:r>
      <w:r w:rsidR="007124D6">
        <w:rPr>
          <w:rFonts w:ascii="Cambria" w:hAnsi="Cambria"/>
          <w:sz w:val="26"/>
          <w:szCs w:val="26"/>
        </w:rPr>
        <w:t>казу</w:t>
      </w:r>
      <w:r w:rsidRPr="00AD3D2C">
        <w:rPr>
          <w:rFonts w:ascii="Cambria" w:hAnsi="Cambria"/>
          <w:sz w:val="26"/>
          <w:szCs w:val="26"/>
        </w:rPr>
        <w:t>.  Тобто він знає цей доказ і розуміє його, проте є інший, доказ, який він вважає сильнішим і висловлюється, спираючись на нього, оскільки він може бути в галузі конкретизації, обумовлення, обмеження і т.</w:t>
      </w:r>
      <w:r w:rsidR="00E2371E">
        <w:rPr>
          <w:rFonts w:ascii="Cambria" w:hAnsi="Cambria"/>
          <w:sz w:val="26"/>
          <w:szCs w:val="26"/>
        </w:rPr>
        <w:t>д.</w:t>
      </w:r>
    </w:p>
    <w:p w14:paraId="10AF0D74" w14:textId="2ABD2E52" w:rsidR="00AD3D2C" w:rsidRPr="00AD3D2C" w:rsidRDefault="00AD3D2C" w:rsidP="00AD3D2C">
      <w:pPr>
        <w:pStyle w:val="p1"/>
        <w:spacing w:line="276" w:lineRule="auto"/>
        <w:ind w:firstLine="720"/>
        <w:jc w:val="lowKashida"/>
        <w:divId w:val="12269875"/>
        <w:rPr>
          <w:rFonts w:ascii="Cambria" w:hAnsi="Cambria"/>
          <w:sz w:val="26"/>
          <w:szCs w:val="26"/>
        </w:rPr>
      </w:pPr>
      <w:r w:rsidRPr="00AD3D2C">
        <w:rPr>
          <w:rFonts w:ascii="Cambria" w:hAnsi="Cambria"/>
          <w:sz w:val="26"/>
          <w:szCs w:val="26"/>
        </w:rPr>
        <w:t xml:space="preserve">  Про розбіжності попередників у тлумаченні Корану, яке належало до розбіжностей різновидів</w:t>
      </w:r>
      <w:r w:rsidR="00C038CE">
        <w:rPr>
          <w:rFonts w:ascii="Cambria" w:hAnsi="Cambria"/>
          <w:sz w:val="26"/>
          <w:szCs w:val="26"/>
        </w:rPr>
        <w:t>.</w:t>
      </w:r>
    </w:p>
    <w:p w14:paraId="26A3D909" w14:textId="77777777" w:rsidR="00AD3D2C" w:rsidRPr="00AD3D2C" w:rsidRDefault="00AD3D2C" w:rsidP="00AD3D2C">
      <w:pPr>
        <w:pStyle w:val="p1"/>
        <w:spacing w:line="276" w:lineRule="auto"/>
        <w:ind w:firstLine="720"/>
        <w:jc w:val="lowKashida"/>
        <w:divId w:val="12269875"/>
        <w:rPr>
          <w:rFonts w:ascii="Cambria" w:hAnsi="Cambria"/>
          <w:sz w:val="26"/>
          <w:szCs w:val="26"/>
        </w:rPr>
      </w:pPr>
      <w:r w:rsidRPr="00AD3D2C">
        <w:rPr>
          <w:rFonts w:ascii="Cambria" w:hAnsi="Cambria"/>
          <w:sz w:val="26"/>
          <w:szCs w:val="26"/>
        </w:rPr>
        <w:t xml:space="preserve"> І хто бажає заглибитись у це питання і розібратися в ньому, то нехай звернеться до праці автора «Відведення докору від великих імамів».</w:t>
      </w:r>
    </w:p>
    <w:p w14:paraId="5FA4AFDE" w14:textId="77777777" w:rsidR="00ED063F" w:rsidRDefault="00AD3D2C" w:rsidP="004C4D72">
      <w:pPr>
        <w:pStyle w:val="p1"/>
        <w:spacing w:line="276" w:lineRule="auto"/>
        <w:ind w:firstLine="720"/>
        <w:jc w:val="lowKashida"/>
        <w:divId w:val="12269875"/>
        <w:rPr>
          <w:rFonts w:ascii="Cambria" w:hAnsi="Cambria"/>
          <w:sz w:val="26"/>
          <w:szCs w:val="26"/>
        </w:rPr>
        <w:sectPr w:rsidR="00ED063F" w:rsidSect="003731C5">
          <w:pgSz w:w="11907" w:h="16839" w:code="9"/>
          <w:pgMar w:top="720" w:right="720" w:bottom="720" w:left="720" w:header="720" w:footer="720" w:gutter="0"/>
          <w:cols w:space="720"/>
          <w:titlePg/>
          <w:docGrid w:linePitch="381"/>
        </w:sectPr>
      </w:pPr>
      <w:r w:rsidRPr="00AD3D2C">
        <w:rPr>
          <w:rFonts w:ascii="Cambria" w:hAnsi="Cambria"/>
          <w:sz w:val="26"/>
          <w:szCs w:val="26"/>
        </w:rPr>
        <w:t xml:space="preserve"> Я також написав невелику працю, в якій навів багато прикладів і назвав її «Розбіжність між вченими та її причини, а також наше ставлення до цього».</w:t>
      </w:r>
    </w:p>
    <w:p w14:paraId="222F8336" w14:textId="77777777" w:rsidR="00657B8C" w:rsidRPr="0019287A" w:rsidRDefault="00657B8C" w:rsidP="0019287A">
      <w:pPr>
        <w:pStyle w:val="p1"/>
        <w:spacing w:line="276" w:lineRule="auto"/>
        <w:ind w:firstLine="720"/>
        <w:jc w:val="center"/>
        <w:divId w:val="12269875"/>
        <w:rPr>
          <w:rFonts w:ascii="Cambria" w:hAnsi="Cambria"/>
          <w:b/>
          <w:bCs/>
          <w:color w:val="9E2412" w:themeColor="accent2" w:themeShade="80"/>
        </w:rPr>
      </w:pPr>
      <w:r w:rsidRPr="0019287A">
        <w:rPr>
          <w:rFonts w:ascii="Cambria" w:hAnsi="Cambria"/>
          <w:b/>
          <w:bCs/>
          <w:color w:val="9E2412" w:themeColor="accent2" w:themeShade="80"/>
        </w:rPr>
        <w:lastRenderedPageBreak/>
        <w:t>Про перший вид розбіжностей, що виходить із переданих повідомлень тлумачення Корану</w:t>
      </w:r>
    </w:p>
    <w:p w14:paraId="13C975CD" w14:textId="18F5940A" w:rsidR="00657B8C" w:rsidRPr="0019287A" w:rsidRDefault="00657B8C" w:rsidP="0019287A">
      <w:pPr>
        <w:pStyle w:val="p1"/>
        <w:spacing w:line="276" w:lineRule="auto"/>
        <w:ind w:firstLine="720"/>
        <w:jc w:val="center"/>
        <w:divId w:val="12269875"/>
        <w:rPr>
          <w:rFonts w:ascii="Cambria" w:hAnsi="Cambria"/>
          <w:b/>
          <w:bCs/>
          <w:sz w:val="30"/>
          <w:szCs w:val="30"/>
        </w:rPr>
      </w:pPr>
      <w:r w:rsidRPr="0019287A">
        <w:rPr>
          <w:rFonts w:ascii="Cambria" w:hAnsi="Cambria"/>
          <w:b/>
          <w:bCs/>
          <w:sz w:val="30"/>
          <w:szCs w:val="30"/>
        </w:rPr>
        <w:t>***</w:t>
      </w:r>
    </w:p>
    <w:p w14:paraId="32B90261" w14:textId="77777777" w:rsidR="00657B8C" w:rsidRPr="0019287A" w:rsidRDefault="00657B8C" w:rsidP="00657B8C">
      <w:pPr>
        <w:pStyle w:val="p1"/>
        <w:spacing w:line="276" w:lineRule="auto"/>
        <w:ind w:firstLine="720"/>
        <w:jc w:val="lowKashida"/>
        <w:divId w:val="12269875"/>
        <w:rPr>
          <w:rFonts w:ascii="Cambria" w:hAnsi="Cambria"/>
          <w:sz w:val="26"/>
          <w:szCs w:val="26"/>
          <w:u w:val="single"/>
        </w:rPr>
      </w:pPr>
      <w:r w:rsidRPr="00657B8C">
        <w:rPr>
          <w:rFonts w:ascii="Cambria" w:hAnsi="Cambria"/>
          <w:sz w:val="26"/>
          <w:szCs w:val="26"/>
        </w:rPr>
        <w:t xml:space="preserve"> </w:t>
      </w:r>
      <w:r w:rsidRPr="0019287A">
        <w:rPr>
          <w:rFonts w:ascii="Cambria" w:hAnsi="Cambria"/>
          <w:sz w:val="26"/>
          <w:szCs w:val="26"/>
          <w:u w:val="single"/>
        </w:rPr>
        <w:t>Шейхуль-Іслям Ібн Таймія сказав:</w:t>
      </w:r>
    </w:p>
    <w:p w14:paraId="7E9D12F5" w14:textId="1C3E7079" w:rsidR="00657B8C" w:rsidRPr="00657B8C" w:rsidRDefault="00657B8C" w:rsidP="00657B8C">
      <w:pPr>
        <w:pStyle w:val="p1"/>
        <w:spacing w:line="276" w:lineRule="auto"/>
        <w:ind w:firstLine="720"/>
        <w:jc w:val="lowKashida"/>
        <w:divId w:val="12269875"/>
        <w:rPr>
          <w:rFonts w:ascii="Cambria" w:hAnsi="Cambria"/>
          <w:sz w:val="26"/>
          <w:szCs w:val="26"/>
        </w:rPr>
      </w:pPr>
      <w:r w:rsidRPr="00657B8C">
        <w:rPr>
          <w:rFonts w:ascii="Cambria" w:hAnsi="Cambria"/>
          <w:sz w:val="26"/>
          <w:szCs w:val="26"/>
        </w:rPr>
        <w:t xml:space="preserve"> Розбіжності щодо тлумачення Корану поділяються на дві категорії: одна з них стосується джерела повідомлень (від кого</w:t>
      </w:r>
      <w:r w:rsidR="0019287A">
        <w:rPr>
          <w:rFonts w:ascii="Cambria" w:hAnsi="Cambria"/>
          <w:sz w:val="26"/>
          <w:szCs w:val="26"/>
        </w:rPr>
        <w:t xml:space="preserve"> б</w:t>
      </w:r>
      <w:r w:rsidRPr="00657B8C">
        <w:rPr>
          <w:rFonts w:ascii="Cambria" w:hAnsi="Cambria"/>
          <w:sz w:val="26"/>
          <w:szCs w:val="26"/>
        </w:rPr>
        <w:t xml:space="preserve"> вони не передавалися), а інша — всього іншого, </w:t>
      </w:r>
      <w:r w:rsidR="00D9310A">
        <w:rPr>
          <w:rFonts w:ascii="Cambria" w:hAnsi="Cambria"/>
          <w:sz w:val="26"/>
          <w:szCs w:val="26"/>
        </w:rPr>
        <w:t>о</w:t>
      </w:r>
      <w:r w:rsidRPr="00657B8C">
        <w:rPr>
          <w:rFonts w:ascii="Cambria" w:hAnsi="Cambria"/>
          <w:sz w:val="26"/>
          <w:szCs w:val="26"/>
        </w:rPr>
        <w:t>крім цього (як інтерпретація, іджтихад, арабська мова тощо), оскільки  ми знаємо, що до знання можна відносити достовірне повідомлення, або правильну інтерпретацію.</w:t>
      </w:r>
    </w:p>
    <w:p w14:paraId="6AED4B65" w14:textId="4485190E" w:rsidR="00657B8C" w:rsidRPr="00657B8C" w:rsidRDefault="00657B8C" w:rsidP="00FF031F">
      <w:pPr>
        <w:pStyle w:val="p1"/>
        <w:spacing w:line="276" w:lineRule="auto"/>
        <w:ind w:firstLine="720"/>
        <w:jc w:val="lowKashida"/>
        <w:divId w:val="12269875"/>
        <w:rPr>
          <w:rFonts w:ascii="Cambria" w:hAnsi="Cambria"/>
          <w:sz w:val="26"/>
          <w:szCs w:val="26"/>
        </w:rPr>
      </w:pPr>
      <w:r w:rsidRPr="00657B8C">
        <w:rPr>
          <w:rFonts w:ascii="Cambria" w:hAnsi="Cambria"/>
          <w:sz w:val="26"/>
          <w:szCs w:val="26"/>
        </w:rPr>
        <w:t xml:space="preserve"> Повідомлення, у свою чергу, поділяються на ті, що передаються від непогрішного Пророка</w:t>
      </w:r>
      <w:r w:rsidR="00FF031F">
        <w:rPr>
          <w:rFonts w:ascii="Times New Roman" w:hAnsi="Times New Roman"/>
          <w:sz w:val="26"/>
          <w:szCs w:val="26"/>
        </w:rPr>
        <w:t>ﷺ,</w:t>
      </w:r>
      <w:r w:rsidRPr="00657B8C">
        <w:rPr>
          <w:rFonts w:ascii="Cambria" w:hAnsi="Cambria"/>
          <w:sz w:val="26"/>
          <w:szCs w:val="26"/>
        </w:rPr>
        <w:t xml:space="preserve"> і на ті, що передаються від інших.  І метою цього розділу є роз'яснення даного виду розбіжностей у тлумаченні Корану незалежно від того, від кого передаються роз'яснювальні повідомлення.</w:t>
      </w:r>
    </w:p>
    <w:p w14:paraId="11D4C25C" w14:textId="202DACF2" w:rsidR="00657B8C" w:rsidRPr="00657B8C" w:rsidRDefault="00657B8C" w:rsidP="004E2C5C">
      <w:pPr>
        <w:pStyle w:val="p1"/>
        <w:spacing w:line="276" w:lineRule="auto"/>
        <w:ind w:firstLine="720"/>
        <w:jc w:val="lowKashida"/>
        <w:divId w:val="12269875"/>
        <w:rPr>
          <w:rFonts w:ascii="Cambria" w:hAnsi="Cambria"/>
          <w:sz w:val="26"/>
          <w:szCs w:val="26"/>
        </w:rPr>
      </w:pPr>
      <w:r w:rsidRPr="00657B8C">
        <w:rPr>
          <w:rFonts w:ascii="Cambria" w:hAnsi="Cambria"/>
          <w:sz w:val="26"/>
          <w:szCs w:val="26"/>
        </w:rPr>
        <w:t xml:space="preserve"> У рамках цього виду до першого підвиду відноситься те, достовірність чи не</w:t>
      </w:r>
      <w:r w:rsidR="004B02D8">
        <w:rPr>
          <w:rFonts w:ascii="Cambria" w:hAnsi="Cambria"/>
          <w:sz w:val="26"/>
          <w:szCs w:val="26"/>
        </w:rPr>
        <w:t>достовірність</w:t>
      </w:r>
      <w:r w:rsidRPr="00657B8C">
        <w:rPr>
          <w:rFonts w:ascii="Cambria" w:hAnsi="Cambria"/>
          <w:sz w:val="26"/>
          <w:szCs w:val="26"/>
        </w:rPr>
        <w:t xml:space="preserve"> чого можна визначити, а до другого підвиду відноситься те, достовірність чого визначити не видається можливим, і здебільшого не містить жодної користі.  А щодо всього того, чого мусульмани потребують знання, то щодо цього Алла</w:t>
      </w:r>
      <w:r w:rsidR="00C67455">
        <w:rPr>
          <w:rFonts w:ascii="Cambria" w:hAnsi="Cambria"/>
          <w:sz w:val="26"/>
          <w:szCs w:val="26"/>
        </w:rPr>
        <w:t>г</w:t>
      </w:r>
      <w:r w:rsidRPr="00657B8C">
        <w:rPr>
          <w:rFonts w:ascii="Cambria" w:hAnsi="Cambria"/>
          <w:sz w:val="26"/>
          <w:szCs w:val="26"/>
        </w:rPr>
        <w:t xml:space="preserve"> встановив </w:t>
      </w:r>
      <w:r w:rsidR="00C67455">
        <w:rPr>
          <w:rFonts w:ascii="Cambria" w:hAnsi="Cambria"/>
          <w:sz w:val="26"/>
          <w:szCs w:val="26"/>
        </w:rPr>
        <w:t>вказівки</w:t>
      </w:r>
      <w:r w:rsidRPr="00657B8C">
        <w:rPr>
          <w:rFonts w:ascii="Cambria" w:hAnsi="Cambria"/>
          <w:sz w:val="26"/>
          <w:szCs w:val="26"/>
        </w:rPr>
        <w:t xml:space="preserve"> істинності.</w:t>
      </w:r>
    </w:p>
    <w:p w14:paraId="2A310057" w14:textId="24DB7051" w:rsidR="00657B8C" w:rsidRPr="00657B8C" w:rsidRDefault="00657B8C" w:rsidP="00657B8C">
      <w:pPr>
        <w:pStyle w:val="p1"/>
        <w:spacing w:line="276" w:lineRule="auto"/>
        <w:ind w:firstLine="720"/>
        <w:jc w:val="lowKashida"/>
        <w:divId w:val="12269875"/>
        <w:rPr>
          <w:rFonts w:ascii="Cambria" w:hAnsi="Cambria"/>
          <w:sz w:val="26"/>
          <w:szCs w:val="26"/>
        </w:rPr>
      </w:pPr>
      <w:r w:rsidRPr="00657B8C">
        <w:rPr>
          <w:rFonts w:ascii="Cambria" w:hAnsi="Cambria"/>
          <w:sz w:val="26"/>
          <w:szCs w:val="26"/>
        </w:rPr>
        <w:t xml:space="preserve"> Прикладом того, в чому немає користі і вірність чого не можна з'ясувати — це розбіжність щодо кольору собаки юнаків, що сховалися в печері, також розбіжності щодо тієї частини корови, якою Муса, мир йому, вдарив покійного (щоб той ожив і вказав на  свого вбивцю),</w:t>
      </w:r>
      <w:r w:rsidR="00262E9A">
        <w:rPr>
          <w:rStyle w:val="aff"/>
          <w:rFonts w:ascii="Cambria" w:hAnsi="Cambria"/>
          <w:sz w:val="26"/>
          <w:szCs w:val="26"/>
        </w:rPr>
        <w:footnoteReference w:id="12"/>
      </w:r>
      <w:r w:rsidRPr="00657B8C">
        <w:rPr>
          <w:rFonts w:ascii="Cambria" w:hAnsi="Cambria"/>
          <w:sz w:val="26"/>
          <w:szCs w:val="26"/>
        </w:rPr>
        <w:t xml:space="preserve"> також розміри корабля, що побудував Нух (Ной), </w:t>
      </w:r>
      <w:r w:rsidR="00193B04">
        <w:rPr>
          <w:rFonts w:ascii="Cambria" w:hAnsi="Cambria"/>
          <w:sz w:val="26"/>
          <w:szCs w:val="26"/>
        </w:rPr>
        <w:t>мир</w:t>
      </w:r>
      <w:r w:rsidRPr="00657B8C">
        <w:rPr>
          <w:rFonts w:ascii="Cambria" w:hAnsi="Cambria"/>
          <w:sz w:val="26"/>
          <w:szCs w:val="26"/>
        </w:rPr>
        <w:t xml:space="preserve"> йому, і яке дерево він </w:t>
      </w:r>
      <w:r w:rsidR="00193B04">
        <w:rPr>
          <w:rFonts w:ascii="Cambria" w:hAnsi="Cambria"/>
          <w:sz w:val="26"/>
          <w:szCs w:val="26"/>
        </w:rPr>
        <w:t>для цього</w:t>
      </w:r>
      <w:r w:rsidRPr="00657B8C">
        <w:rPr>
          <w:rFonts w:ascii="Cambria" w:hAnsi="Cambria"/>
          <w:sz w:val="26"/>
          <w:szCs w:val="26"/>
        </w:rPr>
        <w:t xml:space="preserve"> використовував тощо.</w:t>
      </w:r>
    </w:p>
    <w:p w14:paraId="34E6D6EF" w14:textId="77777777" w:rsidR="00657B8C" w:rsidRPr="00657B8C" w:rsidRDefault="00657B8C" w:rsidP="00657B8C">
      <w:pPr>
        <w:pStyle w:val="p1"/>
        <w:spacing w:line="276" w:lineRule="auto"/>
        <w:ind w:firstLine="720"/>
        <w:jc w:val="lowKashida"/>
        <w:divId w:val="12269875"/>
        <w:rPr>
          <w:rFonts w:ascii="Cambria" w:hAnsi="Cambria"/>
          <w:sz w:val="26"/>
          <w:szCs w:val="26"/>
        </w:rPr>
      </w:pPr>
      <w:r w:rsidRPr="00657B8C">
        <w:rPr>
          <w:rFonts w:ascii="Cambria" w:hAnsi="Cambria"/>
          <w:sz w:val="26"/>
          <w:szCs w:val="26"/>
        </w:rPr>
        <w:t xml:space="preserve"> Також до цього можна віднести і ім'я хлопчика, якого вбив аль-Хадир і тому подібні речі, знання про які може спиратися лише на перекази.</w:t>
      </w:r>
    </w:p>
    <w:p w14:paraId="16D053B0" w14:textId="77777777" w:rsidR="00657B8C" w:rsidRPr="00872873" w:rsidRDefault="00657B8C" w:rsidP="00657B8C">
      <w:pPr>
        <w:pStyle w:val="p1"/>
        <w:spacing w:line="276" w:lineRule="auto"/>
        <w:ind w:firstLine="720"/>
        <w:jc w:val="lowKashida"/>
        <w:divId w:val="12269875"/>
        <w:rPr>
          <w:rFonts w:ascii="Cambria" w:hAnsi="Cambria"/>
          <w:sz w:val="26"/>
          <w:szCs w:val="26"/>
          <w:u w:val="single"/>
        </w:rPr>
      </w:pPr>
      <w:r w:rsidRPr="00657B8C">
        <w:rPr>
          <w:rFonts w:ascii="Cambria" w:hAnsi="Cambria"/>
          <w:sz w:val="26"/>
          <w:szCs w:val="26"/>
        </w:rPr>
        <w:t xml:space="preserve"> </w:t>
      </w:r>
      <w:r w:rsidRPr="00872873">
        <w:rPr>
          <w:rFonts w:ascii="Cambria" w:hAnsi="Cambria"/>
          <w:sz w:val="26"/>
          <w:szCs w:val="26"/>
          <w:u w:val="single"/>
        </w:rPr>
        <w:t>Роз'яснення шейха Ібн Усайміна:</w:t>
      </w:r>
    </w:p>
    <w:p w14:paraId="306CBAA5" w14:textId="658EFAB1" w:rsidR="00657B8C" w:rsidRPr="00657B8C" w:rsidRDefault="00657B8C" w:rsidP="00896788">
      <w:pPr>
        <w:pStyle w:val="p1"/>
        <w:spacing w:line="276" w:lineRule="auto"/>
        <w:ind w:firstLine="720"/>
        <w:jc w:val="lowKashida"/>
        <w:divId w:val="12269875"/>
        <w:rPr>
          <w:rFonts w:ascii="Cambria" w:hAnsi="Cambria"/>
          <w:sz w:val="26"/>
          <w:szCs w:val="26"/>
        </w:rPr>
      </w:pPr>
      <w:r w:rsidRPr="00657B8C">
        <w:rPr>
          <w:rFonts w:ascii="Cambria" w:hAnsi="Cambria"/>
          <w:sz w:val="26"/>
          <w:szCs w:val="26"/>
        </w:rPr>
        <w:t xml:space="preserve"> І це є істиною, тому що немає жодної користі у з'ясуванні кольору собаки юнаків, що сховалися в печері, адже немає різниці, чи був собака рудим, білим або</w:t>
      </w:r>
      <w:r w:rsidR="00EE649A">
        <w:rPr>
          <w:rFonts w:ascii="Cambria" w:hAnsi="Cambria"/>
          <w:sz w:val="26"/>
          <w:szCs w:val="26"/>
        </w:rPr>
        <w:t xml:space="preserve"> </w:t>
      </w:r>
      <w:r w:rsidRPr="00657B8C">
        <w:rPr>
          <w:rFonts w:ascii="Cambria" w:hAnsi="Cambria"/>
          <w:sz w:val="26"/>
          <w:szCs w:val="26"/>
        </w:rPr>
        <w:t>чорн</w:t>
      </w:r>
      <w:r w:rsidR="00896788">
        <w:rPr>
          <w:rFonts w:ascii="Cambria" w:hAnsi="Cambria"/>
          <w:sz w:val="26"/>
          <w:szCs w:val="26"/>
        </w:rPr>
        <w:t>им</w:t>
      </w:r>
      <w:r w:rsidRPr="00657B8C">
        <w:rPr>
          <w:rFonts w:ascii="Cambria" w:hAnsi="Cambria"/>
          <w:sz w:val="26"/>
          <w:szCs w:val="26"/>
        </w:rPr>
        <w:t>.  Для нас знання цього не принесе користі, а ще ми не маємо можливості перевірити істинність тієї чи іншої думки, окрім як покластися на сказання людей Писання, тоді як відомо, що ми не можемо довіряти їхнім оповіданням.</w:t>
      </w:r>
    </w:p>
    <w:p w14:paraId="4FF5021E" w14:textId="76B9334A" w:rsidR="0043461B" w:rsidRDefault="00657B8C" w:rsidP="004C4D72">
      <w:pPr>
        <w:pStyle w:val="p1"/>
        <w:spacing w:line="276" w:lineRule="auto"/>
        <w:ind w:firstLine="720"/>
        <w:jc w:val="lowKashida"/>
        <w:divId w:val="12269875"/>
        <w:rPr>
          <w:rFonts w:ascii="Cambria" w:hAnsi="Cambria"/>
          <w:sz w:val="26"/>
          <w:szCs w:val="26"/>
        </w:rPr>
      </w:pPr>
      <w:r w:rsidRPr="00657B8C">
        <w:rPr>
          <w:rFonts w:ascii="Cambria" w:hAnsi="Cambria"/>
          <w:sz w:val="26"/>
          <w:szCs w:val="26"/>
        </w:rPr>
        <w:t xml:space="preserve"> Те саме стосується і частини корови в історії з Мусою щодо слів Всевишнього Алла</w:t>
      </w:r>
      <w:r w:rsidR="00FB483F">
        <w:rPr>
          <w:rFonts w:ascii="Cambria" w:hAnsi="Cambria"/>
          <w:sz w:val="26"/>
          <w:szCs w:val="26"/>
        </w:rPr>
        <w:t>га</w:t>
      </w:r>
      <w:r w:rsidRPr="00657B8C">
        <w:rPr>
          <w:rFonts w:ascii="Cambria" w:hAnsi="Cambria"/>
          <w:sz w:val="26"/>
          <w:szCs w:val="26"/>
        </w:rPr>
        <w:t>:</w:t>
      </w:r>
    </w:p>
    <w:p w14:paraId="1945BB78" w14:textId="6ED16169" w:rsidR="004A2DA7" w:rsidRPr="00574893" w:rsidRDefault="004A2DA7" w:rsidP="00574893">
      <w:pPr>
        <w:pStyle w:val="p1"/>
        <w:jc w:val="center"/>
        <w:divId w:val="1447967648"/>
        <w:rPr>
          <w:rFonts w:hint="eastAsia"/>
          <w:sz w:val="38"/>
          <w:szCs w:val="38"/>
        </w:rPr>
      </w:pPr>
      <w:r w:rsidRPr="00574893">
        <w:rPr>
          <w:rStyle w:val="s1"/>
          <w:sz w:val="38"/>
          <w:szCs w:val="38"/>
          <w:rtl/>
        </w:rPr>
        <w:t>فَقُلْنَا</w:t>
      </w:r>
      <w:r w:rsidRPr="00574893">
        <w:rPr>
          <w:rStyle w:val="s2"/>
          <w:sz w:val="38"/>
          <w:szCs w:val="38"/>
          <w:rtl/>
        </w:rPr>
        <w:t xml:space="preserve"> </w:t>
      </w:r>
      <w:r w:rsidRPr="00574893">
        <w:rPr>
          <w:rStyle w:val="s1"/>
          <w:sz w:val="38"/>
          <w:szCs w:val="38"/>
          <w:rtl/>
        </w:rPr>
        <w:t>اضْرِبُوهُ</w:t>
      </w:r>
      <w:r w:rsidRPr="00574893">
        <w:rPr>
          <w:rStyle w:val="s2"/>
          <w:sz w:val="38"/>
          <w:szCs w:val="38"/>
          <w:rtl/>
        </w:rPr>
        <w:t xml:space="preserve"> </w:t>
      </w:r>
      <w:r w:rsidRPr="00574893">
        <w:rPr>
          <w:rStyle w:val="s1"/>
          <w:sz w:val="38"/>
          <w:szCs w:val="38"/>
          <w:rtl/>
        </w:rPr>
        <w:t>بِبَعْضِهَا</w:t>
      </w:r>
    </w:p>
    <w:p w14:paraId="1DDE8C8E" w14:textId="77777777" w:rsidR="008A41D8" w:rsidRPr="008A41D8" w:rsidRDefault="008A41D8" w:rsidP="008A41D8">
      <w:pPr>
        <w:pStyle w:val="p1"/>
        <w:spacing w:line="276" w:lineRule="auto"/>
        <w:ind w:firstLine="720"/>
        <w:jc w:val="lowKashida"/>
        <w:divId w:val="12269875"/>
        <w:rPr>
          <w:rFonts w:ascii="Cambria" w:hAnsi="Cambria"/>
          <w:sz w:val="26"/>
          <w:szCs w:val="26"/>
        </w:rPr>
      </w:pPr>
      <w:r w:rsidRPr="003006BD">
        <w:rPr>
          <w:rFonts w:ascii="Cambria" w:hAnsi="Cambria"/>
          <w:b/>
          <w:bCs/>
          <w:sz w:val="26"/>
          <w:szCs w:val="26"/>
        </w:rPr>
        <w:t xml:space="preserve">«Ми сказали: "Вдарте його частиною корови"» </w:t>
      </w:r>
      <w:r w:rsidRPr="008A41D8">
        <w:rPr>
          <w:rFonts w:ascii="Cambria" w:hAnsi="Cambria"/>
          <w:sz w:val="26"/>
          <w:szCs w:val="26"/>
        </w:rPr>
        <w:t>(Коран, 2:73).</w:t>
      </w:r>
    </w:p>
    <w:p w14:paraId="7DC2EDB0" w14:textId="77777777" w:rsidR="008A41D8" w:rsidRPr="008A41D8" w:rsidRDefault="008A41D8" w:rsidP="008A41D8">
      <w:pPr>
        <w:pStyle w:val="p1"/>
        <w:spacing w:line="276" w:lineRule="auto"/>
        <w:ind w:firstLine="720"/>
        <w:jc w:val="lowKashida"/>
        <w:divId w:val="12269875"/>
        <w:rPr>
          <w:rFonts w:ascii="Cambria" w:hAnsi="Cambria"/>
          <w:sz w:val="26"/>
          <w:szCs w:val="26"/>
        </w:rPr>
      </w:pPr>
      <w:r w:rsidRPr="008A41D8">
        <w:rPr>
          <w:rFonts w:ascii="Cambria" w:hAnsi="Cambria"/>
          <w:sz w:val="26"/>
          <w:szCs w:val="26"/>
        </w:rPr>
        <w:lastRenderedPageBreak/>
        <w:t xml:space="preserve"> І ми не знаємо, яка це частина – нога, шия чи голова?</w:t>
      </w:r>
    </w:p>
    <w:p w14:paraId="3A256B6E" w14:textId="77777777" w:rsidR="008A41D8" w:rsidRPr="008A41D8" w:rsidRDefault="008A41D8" w:rsidP="008A41D8">
      <w:pPr>
        <w:pStyle w:val="p1"/>
        <w:spacing w:line="276" w:lineRule="auto"/>
        <w:ind w:firstLine="720"/>
        <w:jc w:val="lowKashida"/>
        <w:divId w:val="12269875"/>
        <w:rPr>
          <w:rFonts w:ascii="Cambria" w:hAnsi="Cambria"/>
          <w:sz w:val="26"/>
          <w:szCs w:val="26"/>
        </w:rPr>
      </w:pPr>
      <w:r w:rsidRPr="008A41D8">
        <w:rPr>
          <w:rFonts w:ascii="Cambria" w:hAnsi="Cambria"/>
          <w:sz w:val="26"/>
          <w:szCs w:val="26"/>
        </w:rPr>
        <w:t xml:space="preserve"> Також немає користі для нас у тому, щоб знати, яке дерево використовував Нух для побудови ковчега.  Чи це був чебрець, дуб чи тік?  І якою була його ширина, довжина і висота?  Усе це немає значення.</w:t>
      </w:r>
    </w:p>
    <w:p w14:paraId="4897236B" w14:textId="17D6339E" w:rsidR="008A41D8" w:rsidRPr="0075797A" w:rsidRDefault="008A41D8" w:rsidP="0075797A">
      <w:pPr>
        <w:pStyle w:val="p1"/>
        <w:spacing w:line="276" w:lineRule="auto"/>
        <w:ind w:firstLine="720"/>
        <w:jc w:val="center"/>
        <w:divId w:val="12269875"/>
        <w:rPr>
          <w:rFonts w:ascii="Cambria" w:hAnsi="Cambria"/>
          <w:b/>
          <w:bCs/>
          <w:sz w:val="30"/>
          <w:szCs w:val="30"/>
        </w:rPr>
      </w:pPr>
      <w:r w:rsidRPr="0075797A">
        <w:rPr>
          <w:rFonts w:ascii="Cambria" w:hAnsi="Cambria"/>
          <w:b/>
          <w:bCs/>
          <w:sz w:val="30"/>
          <w:szCs w:val="30"/>
        </w:rPr>
        <w:t>***</w:t>
      </w:r>
    </w:p>
    <w:p w14:paraId="69368C25" w14:textId="77777777" w:rsidR="008A41D8" w:rsidRPr="0075797A" w:rsidRDefault="008A41D8" w:rsidP="008A41D8">
      <w:pPr>
        <w:pStyle w:val="p1"/>
        <w:spacing w:line="276" w:lineRule="auto"/>
        <w:ind w:firstLine="720"/>
        <w:jc w:val="lowKashida"/>
        <w:divId w:val="12269875"/>
        <w:rPr>
          <w:rFonts w:ascii="Cambria" w:hAnsi="Cambria"/>
          <w:sz w:val="26"/>
          <w:szCs w:val="26"/>
          <w:u w:val="single"/>
        </w:rPr>
      </w:pPr>
      <w:r w:rsidRPr="008A41D8">
        <w:rPr>
          <w:rFonts w:ascii="Cambria" w:hAnsi="Cambria"/>
          <w:sz w:val="26"/>
          <w:szCs w:val="26"/>
        </w:rPr>
        <w:t xml:space="preserve"> </w:t>
      </w:r>
      <w:r w:rsidRPr="0075797A">
        <w:rPr>
          <w:rFonts w:ascii="Cambria" w:hAnsi="Cambria"/>
          <w:sz w:val="26"/>
          <w:szCs w:val="26"/>
          <w:u w:val="single"/>
        </w:rPr>
        <w:t>Шейхуль-Іслям Ібн Таймія сказав:</w:t>
      </w:r>
    </w:p>
    <w:p w14:paraId="578F159B" w14:textId="77777777" w:rsidR="00F57032" w:rsidRDefault="008A41D8" w:rsidP="00F57032">
      <w:pPr>
        <w:pStyle w:val="p1"/>
        <w:spacing w:line="276" w:lineRule="auto"/>
        <w:ind w:firstLine="720"/>
        <w:jc w:val="lowKashida"/>
        <w:divId w:val="12269875"/>
        <w:rPr>
          <w:rFonts w:ascii="Cambria" w:hAnsi="Cambria"/>
          <w:sz w:val="26"/>
          <w:szCs w:val="26"/>
        </w:rPr>
      </w:pPr>
      <w:r w:rsidRPr="008A41D8">
        <w:rPr>
          <w:rFonts w:ascii="Cambria" w:hAnsi="Cambria"/>
          <w:sz w:val="26"/>
          <w:szCs w:val="26"/>
        </w:rPr>
        <w:t xml:space="preserve"> Прикладом того, що в рамках цієї категорії достовірно передається від Пророка</w:t>
      </w:r>
      <w:r w:rsidR="0075797A">
        <w:rPr>
          <w:rFonts w:ascii="Times New Roman" w:hAnsi="Times New Roman"/>
          <w:sz w:val="26"/>
          <w:szCs w:val="26"/>
        </w:rPr>
        <w:t>ﷺ</w:t>
      </w:r>
      <w:r w:rsidR="00B06A5F">
        <w:rPr>
          <w:rFonts w:ascii="Times New Roman" w:hAnsi="Times New Roman"/>
          <w:sz w:val="26"/>
          <w:szCs w:val="26"/>
        </w:rPr>
        <w:t xml:space="preserve"> </w:t>
      </w:r>
      <w:r w:rsidRPr="008A41D8">
        <w:rPr>
          <w:rFonts w:ascii="Cambria" w:hAnsi="Cambria"/>
          <w:sz w:val="26"/>
          <w:szCs w:val="26"/>
        </w:rPr>
        <w:t xml:space="preserve"> це ім'я </w:t>
      </w:r>
      <w:r w:rsidR="00211268">
        <w:rPr>
          <w:rFonts w:ascii="Cambria" w:hAnsi="Cambria"/>
          <w:sz w:val="26"/>
          <w:szCs w:val="26"/>
        </w:rPr>
        <w:t xml:space="preserve">компаньйона </w:t>
      </w:r>
      <w:r w:rsidRPr="008A41D8">
        <w:rPr>
          <w:rFonts w:ascii="Cambria" w:hAnsi="Cambria"/>
          <w:sz w:val="26"/>
          <w:szCs w:val="26"/>
        </w:rPr>
        <w:t xml:space="preserve"> Муси, та</w:t>
      </w:r>
      <w:r w:rsidR="00211268">
        <w:rPr>
          <w:rFonts w:ascii="Cambria" w:hAnsi="Cambria"/>
          <w:sz w:val="26"/>
          <w:szCs w:val="26"/>
        </w:rPr>
        <w:t>к</w:t>
      </w:r>
      <w:r w:rsidRPr="008A41D8">
        <w:rPr>
          <w:rFonts w:ascii="Cambria" w:hAnsi="Cambria"/>
          <w:sz w:val="26"/>
          <w:szCs w:val="26"/>
        </w:rPr>
        <w:t xml:space="preserve"> як відомо, що його звали аль-Хадир.</w:t>
      </w:r>
    </w:p>
    <w:p w14:paraId="205463E8" w14:textId="6E58C103" w:rsidR="008A41D8" w:rsidRPr="008A41D8" w:rsidRDefault="008A41D8" w:rsidP="00F57032">
      <w:pPr>
        <w:pStyle w:val="p1"/>
        <w:spacing w:line="276" w:lineRule="auto"/>
        <w:ind w:firstLine="720"/>
        <w:jc w:val="lowKashida"/>
        <w:divId w:val="12269875"/>
        <w:rPr>
          <w:rFonts w:ascii="Cambria" w:hAnsi="Cambria"/>
          <w:sz w:val="26"/>
          <w:szCs w:val="26"/>
        </w:rPr>
      </w:pPr>
      <w:r w:rsidRPr="008A41D8">
        <w:rPr>
          <w:rFonts w:ascii="Cambria" w:hAnsi="Cambria"/>
          <w:sz w:val="26"/>
          <w:szCs w:val="26"/>
        </w:rPr>
        <w:t>Достовірність чого не можна підтвердити — це те, що було перейнято від людей Писання (юдеїв та християн), на кшталт того, що передається від Ка'ба аль-Ахбара, Уахба ібн Мунаббіха, Мухаммада ібн Ісхак'а та інших, хто передавав від людей Писання.  Ці повідомлення ми не можемо ні підтверджувати, ні спростовувати, окрім як на підставі доказу, як про це повідомляється в збірці хадісів у Мусліма від самого Послан</w:t>
      </w:r>
      <w:r w:rsidR="00665DE3">
        <w:rPr>
          <w:rFonts w:ascii="Cambria" w:hAnsi="Cambria"/>
          <w:sz w:val="26"/>
          <w:szCs w:val="26"/>
        </w:rPr>
        <w:t>ця</w:t>
      </w:r>
      <w:r w:rsidRPr="008A41D8">
        <w:rPr>
          <w:rFonts w:ascii="Cambria" w:hAnsi="Cambria"/>
          <w:sz w:val="26"/>
          <w:szCs w:val="26"/>
        </w:rPr>
        <w:t xml:space="preserve"> Алла</w:t>
      </w:r>
      <w:r w:rsidR="00665DE3">
        <w:rPr>
          <w:rFonts w:ascii="Cambria" w:hAnsi="Cambria"/>
          <w:sz w:val="26"/>
          <w:szCs w:val="26"/>
        </w:rPr>
        <w:t>га</w:t>
      </w:r>
      <w:r w:rsidR="00665DE3">
        <w:rPr>
          <w:rFonts w:ascii="Times New Roman" w:hAnsi="Times New Roman"/>
          <w:sz w:val="26"/>
          <w:szCs w:val="26"/>
        </w:rPr>
        <w:t>ﷺ</w:t>
      </w:r>
      <w:r w:rsidRPr="008A41D8">
        <w:rPr>
          <w:rFonts w:ascii="Cambria" w:hAnsi="Cambria"/>
          <w:sz w:val="26"/>
          <w:szCs w:val="26"/>
        </w:rPr>
        <w:t xml:space="preserve"> про те, що він сказав: </w:t>
      </w:r>
      <w:r w:rsidRPr="0061170F">
        <w:rPr>
          <w:rFonts w:ascii="Cambria" w:hAnsi="Cambria"/>
          <w:i/>
          <w:iCs/>
          <w:sz w:val="26"/>
          <w:szCs w:val="26"/>
        </w:rPr>
        <w:t>«Якщо люди Писання</w:t>
      </w:r>
      <w:r w:rsidR="00665DE3" w:rsidRPr="0061170F">
        <w:rPr>
          <w:rFonts w:ascii="Cambria" w:hAnsi="Cambria"/>
          <w:i/>
          <w:iCs/>
          <w:sz w:val="26"/>
          <w:szCs w:val="26"/>
        </w:rPr>
        <w:t xml:space="preserve"> </w:t>
      </w:r>
      <w:r w:rsidRPr="0061170F">
        <w:rPr>
          <w:rFonts w:ascii="Cambria" w:hAnsi="Cambria"/>
          <w:i/>
          <w:iCs/>
          <w:sz w:val="26"/>
          <w:szCs w:val="26"/>
        </w:rPr>
        <w:t>розповіда</w:t>
      </w:r>
      <w:r w:rsidR="00665DE3" w:rsidRPr="0061170F">
        <w:rPr>
          <w:rFonts w:ascii="Cambria" w:hAnsi="Cambria"/>
          <w:i/>
          <w:iCs/>
          <w:sz w:val="26"/>
          <w:szCs w:val="26"/>
        </w:rPr>
        <w:t>ють</w:t>
      </w:r>
      <w:r w:rsidRPr="0061170F">
        <w:rPr>
          <w:rFonts w:ascii="Cambria" w:hAnsi="Cambria"/>
          <w:i/>
          <w:iCs/>
          <w:sz w:val="26"/>
          <w:szCs w:val="26"/>
        </w:rPr>
        <w:t xml:space="preserve"> вам що-небудь, то не підтверджуйте це і не спростовуйте, однак кажіть: “</w:t>
      </w:r>
      <w:r w:rsidR="0061170F" w:rsidRPr="0061170F">
        <w:rPr>
          <w:rFonts w:ascii="Cambria" w:hAnsi="Cambria"/>
          <w:i/>
          <w:iCs/>
          <w:sz w:val="26"/>
          <w:szCs w:val="26"/>
        </w:rPr>
        <w:t>Повірили</w:t>
      </w:r>
      <w:r w:rsidRPr="0061170F">
        <w:rPr>
          <w:rFonts w:ascii="Cambria" w:hAnsi="Cambria"/>
          <w:i/>
          <w:iCs/>
          <w:sz w:val="26"/>
          <w:szCs w:val="26"/>
        </w:rPr>
        <w:t xml:space="preserve"> ми в Алла</w:t>
      </w:r>
      <w:r w:rsidR="0061170F" w:rsidRPr="0061170F">
        <w:rPr>
          <w:rFonts w:ascii="Cambria" w:hAnsi="Cambria"/>
          <w:i/>
          <w:iCs/>
          <w:sz w:val="26"/>
          <w:szCs w:val="26"/>
        </w:rPr>
        <w:t>га</w:t>
      </w:r>
      <w:r w:rsidRPr="0061170F">
        <w:rPr>
          <w:rFonts w:ascii="Cambria" w:hAnsi="Cambria"/>
          <w:i/>
          <w:iCs/>
          <w:sz w:val="26"/>
          <w:szCs w:val="26"/>
        </w:rPr>
        <w:t xml:space="preserve"> та Його Посланця”.  Адже може виявитися, що те, що розповідається ними, виявиться істиною, яку ви станете спростовувати, або ж це виявиться брехнею, в яку ви повірите і приймете».</w:t>
      </w:r>
      <w:r w:rsidRPr="008A41D8">
        <w:rPr>
          <w:rFonts w:ascii="Cambria" w:hAnsi="Cambria"/>
          <w:sz w:val="26"/>
          <w:szCs w:val="26"/>
        </w:rPr>
        <w:t xml:space="preserve">  (Аль-Бухарі 4485).</w:t>
      </w:r>
    </w:p>
    <w:p w14:paraId="6695BA9A" w14:textId="2C4551F2" w:rsidR="008A41D8" w:rsidRPr="008A41D8" w:rsidRDefault="008A41D8" w:rsidP="00E725B4">
      <w:pPr>
        <w:pStyle w:val="p1"/>
        <w:spacing w:line="276" w:lineRule="auto"/>
        <w:ind w:firstLine="720"/>
        <w:jc w:val="lowKashida"/>
        <w:divId w:val="12269875"/>
        <w:rPr>
          <w:rFonts w:ascii="Cambria" w:hAnsi="Cambria"/>
          <w:sz w:val="26"/>
          <w:szCs w:val="26"/>
        </w:rPr>
      </w:pPr>
      <w:r w:rsidRPr="008A41D8">
        <w:rPr>
          <w:rFonts w:ascii="Cambria" w:hAnsi="Cambria"/>
          <w:sz w:val="26"/>
          <w:szCs w:val="26"/>
        </w:rPr>
        <w:t xml:space="preserve"> Сюди ж можна віднести й те, що передається від деяких табі</w:t>
      </w:r>
      <w:r w:rsidR="00A05366">
        <w:rPr>
          <w:rFonts w:ascii="Cambria" w:hAnsi="Cambria"/>
          <w:sz w:val="26"/>
          <w:szCs w:val="26"/>
        </w:rPr>
        <w:t>їнів</w:t>
      </w:r>
      <w:r w:rsidRPr="008A41D8">
        <w:rPr>
          <w:rFonts w:ascii="Cambria" w:hAnsi="Cambria"/>
          <w:sz w:val="26"/>
          <w:szCs w:val="26"/>
        </w:rPr>
        <w:t>, навіть якщо вони не говорили, що взяли ці перекази від людей Писання.  Адже якщо серед табі</w:t>
      </w:r>
      <w:r w:rsidR="00A05366">
        <w:rPr>
          <w:rFonts w:ascii="Cambria" w:hAnsi="Cambria"/>
          <w:sz w:val="26"/>
          <w:szCs w:val="26"/>
        </w:rPr>
        <w:t>їнів</w:t>
      </w:r>
      <w:r w:rsidRPr="008A41D8">
        <w:rPr>
          <w:rFonts w:ascii="Cambria" w:hAnsi="Cambria"/>
          <w:sz w:val="26"/>
          <w:szCs w:val="26"/>
        </w:rPr>
        <w:t xml:space="preserve"> є розбіжність, то слова одних із них не є доказом проти слів інших із їхнього ж числа.</w:t>
      </w:r>
    </w:p>
    <w:p w14:paraId="19249E22" w14:textId="1DA961CC" w:rsidR="008A41D8" w:rsidRPr="008A41D8" w:rsidRDefault="008A41D8" w:rsidP="008A41D8">
      <w:pPr>
        <w:pStyle w:val="p1"/>
        <w:spacing w:line="276" w:lineRule="auto"/>
        <w:ind w:firstLine="720"/>
        <w:jc w:val="lowKashida"/>
        <w:divId w:val="12269875"/>
        <w:rPr>
          <w:rFonts w:ascii="Cambria" w:hAnsi="Cambria"/>
          <w:sz w:val="26"/>
          <w:szCs w:val="26"/>
        </w:rPr>
      </w:pPr>
      <w:r w:rsidRPr="008A41D8">
        <w:rPr>
          <w:rFonts w:ascii="Cambria" w:hAnsi="Cambria"/>
          <w:sz w:val="26"/>
          <w:szCs w:val="26"/>
        </w:rPr>
        <w:t xml:space="preserve"> До повідомлень, що достовірно передаються від сподвижників, довіри більше на відміну від того, що передається від таб</w:t>
      </w:r>
      <w:r w:rsidR="001B76ED">
        <w:rPr>
          <w:rFonts w:ascii="Cambria" w:hAnsi="Cambria"/>
          <w:sz w:val="26"/>
          <w:szCs w:val="26"/>
        </w:rPr>
        <w:t>і</w:t>
      </w:r>
      <w:r w:rsidRPr="008A41D8">
        <w:rPr>
          <w:rFonts w:ascii="Cambria" w:hAnsi="Cambria"/>
          <w:sz w:val="26"/>
          <w:szCs w:val="26"/>
        </w:rPr>
        <w:t>їнів, оскільки щодо сподвижника більше ймовірності, що він почув це від Пророка</w:t>
      </w:r>
      <w:r w:rsidR="001B76ED">
        <w:rPr>
          <w:rFonts w:ascii="Times New Roman" w:hAnsi="Times New Roman"/>
          <w:sz w:val="26"/>
          <w:szCs w:val="26"/>
        </w:rPr>
        <w:t>ﷺ,</w:t>
      </w:r>
      <w:r w:rsidRPr="008A41D8">
        <w:rPr>
          <w:rFonts w:ascii="Cambria" w:hAnsi="Cambria"/>
          <w:sz w:val="26"/>
          <w:szCs w:val="26"/>
        </w:rPr>
        <w:t xml:space="preserve"> або від інших сподвижників, які  чули від нього.  І тому перекази від сподвижників вагоміші, ніж повідомлення від табі</w:t>
      </w:r>
      <w:r w:rsidR="001B76ED">
        <w:rPr>
          <w:rFonts w:ascii="Cambria" w:hAnsi="Cambria"/>
          <w:sz w:val="26"/>
          <w:szCs w:val="26"/>
        </w:rPr>
        <w:t>їнів</w:t>
      </w:r>
      <w:r w:rsidRPr="008A41D8">
        <w:rPr>
          <w:rFonts w:ascii="Cambria" w:hAnsi="Cambria"/>
          <w:sz w:val="26"/>
          <w:szCs w:val="26"/>
        </w:rPr>
        <w:t>, а також тому, що, на відміну від таб</w:t>
      </w:r>
      <w:r w:rsidR="001B76ED">
        <w:rPr>
          <w:rFonts w:ascii="Cambria" w:hAnsi="Cambria"/>
          <w:sz w:val="26"/>
          <w:szCs w:val="26"/>
        </w:rPr>
        <w:t>і</w:t>
      </w:r>
      <w:r w:rsidRPr="008A41D8">
        <w:rPr>
          <w:rFonts w:ascii="Cambria" w:hAnsi="Cambria"/>
          <w:sz w:val="26"/>
          <w:szCs w:val="26"/>
        </w:rPr>
        <w:t>їнів, серед сподвижників було мало тих, хто передавав від людей Писання.</w:t>
      </w:r>
    </w:p>
    <w:p w14:paraId="2CD33F51" w14:textId="3041A7A5" w:rsidR="008A41D8" w:rsidRPr="008A41D8" w:rsidRDefault="008A41D8" w:rsidP="008A41D8">
      <w:pPr>
        <w:pStyle w:val="p1"/>
        <w:spacing w:line="276" w:lineRule="auto"/>
        <w:ind w:firstLine="720"/>
        <w:jc w:val="lowKashida"/>
        <w:divId w:val="12269875"/>
        <w:rPr>
          <w:rFonts w:ascii="Cambria" w:hAnsi="Cambria"/>
          <w:sz w:val="26"/>
          <w:szCs w:val="26"/>
        </w:rPr>
      </w:pPr>
      <w:r w:rsidRPr="008A41D8">
        <w:rPr>
          <w:rFonts w:ascii="Cambria" w:hAnsi="Cambria"/>
          <w:sz w:val="26"/>
          <w:szCs w:val="26"/>
        </w:rPr>
        <w:t xml:space="preserve"> І коли сподвижник твердо і впевнено стверджує про що-небудь в області тафс</w:t>
      </w:r>
      <w:r w:rsidR="0056255E">
        <w:rPr>
          <w:rFonts w:ascii="Cambria" w:hAnsi="Cambria"/>
          <w:sz w:val="26"/>
          <w:szCs w:val="26"/>
        </w:rPr>
        <w:t>і</w:t>
      </w:r>
      <w:r w:rsidRPr="008A41D8">
        <w:rPr>
          <w:rFonts w:ascii="Cambria" w:hAnsi="Cambria"/>
          <w:sz w:val="26"/>
          <w:szCs w:val="26"/>
        </w:rPr>
        <w:t>ра, то малоймовірно, що він узяв це від людей Писання, адже сподвижники знали про заборону підтвердження їхніх переказів.</w:t>
      </w:r>
    </w:p>
    <w:p w14:paraId="3F30CC69" w14:textId="77777777" w:rsidR="008A41D8" w:rsidRPr="008A41D8" w:rsidRDefault="008A41D8" w:rsidP="008A41D8">
      <w:pPr>
        <w:pStyle w:val="p1"/>
        <w:spacing w:line="276" w:lineRule="auto"/>
        <w:ind w:firstLine="720"/>
        <w:jc w:val="lowKashida"/>
        <w:divId w:val="12269875"/>
        <w:rPr>
          <w:rFonts w:ascii="Cambria" w:hAnsi="Cambria"/>
          <w:sz w:val="26"/>
          <w:szCs w:val="26"/>
        </w:rPr>
      </w:pPr>
      <w:r w:rsidRPr="008A41D8">
        <w:rPr>
          <w:rFonts w:ascii="Cambria" w:hAnsi="Cambria"/>
          <w:sz w:val="26"/>
          <w:szCs w:val="26"/>
        </w:rPr>
        <w:t xml:space="preserve"> Отже, розбіжності щодо повідомлень, у істинності яких немає можливості переконатися, марні, і за своїм становищем подібні до хадисів, на достовірність яких нічого не вказує.</w:t>
      </w:r>
    </w:p>
    <w:p w14:paraId="58A945F4" w14:textId="15270CB1" w:rsidR="008A41D8" w:rsidRPr="008A41D8" w:rsidRDefault="008A41D8" w:rsidP="003370A7">
      <w:pPr>
        <w:pStyle w:val="p1"/>
        <w:spacing w:line="276" w:lineRule="auto"/>
        <w:ind w:firstLine="720"/>
        <w:jc w:val="lowKashida"/>
        <w:divId w:val="12269875"/>
        <w:rPr>
          <w:rFonts w:ascii="Cambria" w:hAnsi="Cambria"/>
          <w:sz w:val="26"/>
          <w:szCs w:val="26"/>
        </w:rPr>
      </w:pPr>
      <w:r w:rsidRPr="008A41D8">
        <w:rPr>
          <w:rFonts w:ascii="Cambria" w:hAnsi="Cambria"/>
          <w:sz w:val="26"/>
          <w:szCs w:val="26"/>
        </w:rPr>
        <w:t xml:space="preserve"> А що стосується першого виду, щодо чого люди відчувають потребу, то з милості Алла</w:t>
      </w:r>
      <w:r w:rsidR="003370A7">
        <w:rPr>
          <w:rFonts w:ascii="Cambria" w:hAnsi="Cambria"/>
          <w:sz w:val="26"/>
          <w:szCs w:val="26"/>
        </w:rPr>
        <w:t>га</w:t>
      </w:r>
      <w:r w:rsidRPr="008A41D8">
        <w:rPr>
          <w:rFonts w:ascii="Cambria" w:hAnsi="Cambria"/>
          <w:sz w:val="26"/>
          <w:szCs w:val="26"/>
        </w:rPr>
        <w:t xml:space="preserve"> є можливість переконатися в істинності цих переказів, і велика кількість з них</w:t>
      </w:r>
      <w:r w:rsidR="00C13F83">
        <w:rPr>
          <w:rFonts w:ascii="Cambria" w:hAnsi="Cambria"/>
          <w:sz w:val="26"/>
          <w:szCs w:val="26"/>
        </w:rPr>
        <w:t xml:space="preserve"> </w:t>
      </w:r>
      <w:r w:rsidRPr="008A41D8">
        <w:rPr>
          <w:rFonts w:ascii="Cambria" w:hAnsi="Cambria"/>
          <w:sz w:val="26"/>
          <w:szCs w:val="26"/>
        </w:rPr>
        <w:lastRenderedPageBreak/>
        <w:t>передається в книгах з тафс</w:t>
      </w:r>
      <w:r w:rsidR="003370A7">
        <w:rPr>
          <w:rFonts w:ascii="Cambria" w:hAnsi="Cambria"/>
          <w:sz w:val="26"/>
          <w:szCs w:val="26"/>
        </w:rPr>
        <w:t>і</w:t>
      </w:r>
      <w:r w:rsidRPr="008A41D8">
        <w:rPr>
          <w:rFonts w:ascii="Cambria" w:hAnsi="Cambria"/>
          <w:sz w:val="26"/>
          <w:szCs w:val="26"/>
        </w:rPr>
        <w:t>ра, хадисів та військови</w:t>
      </w:r>
      <w:r w:rsidR="004A574D">
        <w:rPr>
          <w:rFonts w:ascii="Cambria" w:hAnsi="Cambria"/>
          <w:sz w:val="26"/>
          <w:szCs w:val="26"/>
        </w:rPr>
        <w:t>м</w:t>
      </w:r>
      <w:r w:rsidRPr="008A41D8">
        <w:rPr>
          <w:rFonts w:ascii="Cambria" w:hAnsi="Cambria"/>
          <w:sz w:val="26"/>
          <w:szCs w:val="26"/>
        </w:rPr>
        <w:t xml:space="preserve"> походам</w:t>
      </w:r>
      <w:r w:rsidR="004A574D">
        <w:rPr>
          <w:rStyle w:val="aff"/>
          <w:rFonts w:ascii="Cambria" w:hAnsi="Cambria"/>
          <w:sz w:val="26"/>
          <w:szCs w:val="26"/>
        </w:rPr>
        <w:footnoteReference w:id="13"/>
      </w:r>
      <w:r w:rsidRPr="008A41D8">
        <w:rPr>
          <w:rFonts w:ascii="Cambria" w:hAnsi="Cambria"/>
          <w:sz w:val="26"/>
          <w:szCs w:val="26"/>
        </w:rPr>
        <w:t xml:space="preserve"> як від Посланця Алла</w:t>
      </w:r>
      <w:r w:rsidR="004A574D">
        <w:rPr>
          <w:rFonts w:ascii="Cambria" w:hAnsi="Cambria"/>
          <w:sz w:val="26"/>
          <w:szCs w:val="26"/>
        </w:rPr>
        <w:t>га</w:t>
      </w:r>
      <w:r w:rsidR="004A574D">
        <w:rPr>
          <w:rFonts w:ascii="Times New Roman" w:hAnsi="Times New Roman"/>
          <w:sz w:val="26"/>
          <w:szCs w:val="26"/>
        </w:rPr>
        <w:t>ﷺ,</w:t>
      </w:r>
      <w:r w:rsidRPr="008A41D8">
        <w:rPr>
          <w:rFonts w:ascii="Cambria" w:hAnsi="Cambria"/>
          <w:sz w:val="26"/>
          <w:szCs w:val="26"/>
        </w:rPr>
        <w:t xml:space="preserve"> так і від інших пророків, нехай перебуватиме над ними мир і благословення Алла</w:t>
      </w:r>
      <w:r w:rsidR="004A574D">
        <w:rPr>
          <w:rFonts w:ascii="Cambria" w:hAnsi="Cambria"/>
          <w:sz w:val="26"/>
          <w:szCs w:val="26"/>
        </w:rPr>
        <w:t>га</w:t>
      </w:r>
      <w:r w:rsidRPr="008A41D8">
        <w:rPr>
          <w:rFonts w:ascii="Cambria" w:hAnsi="Cambria"/>
          <w:sz w:val="26"/>
          <w:szCs w:val="26"/>
        </w:rPr>
        <w:t>. Потім достовірні повідомлення відокремлюються, а недостовірні відсі</w:t>
      </w:r>
      <w:r w:rsidR="005D0597">
        <w:rPr>
          <w:rFonts w:ascii="Cambria" w:hAnsi="Cambria"/>
          <w:sz w:val="26"/>
          <w:szCs w:val="26"/>
        </w:rPr>
        <w:t>юються</w:t>
      </w:r>
      <w:r w:rsidRPr="008A41D8">
        <w:rPr>
          <w:rFonts w:ascii="Cambria" w:hAnsi="Cambria"/>
          <w:sz w:val="26"/>
          <w:szCs w:val="26"/>
        </w:rPr>
        <w:t>.  Більш того, цей підхід застосовується як до переказів, так і до всього іншого.</w:t>
      </w:r>
    </w:p>
    <w:p w14:paraId="70ED8E5C" w14:textId="2837E883" w:rsidR="008A41D8" w:rsidRPr="008A41D8" w:rsidRDefault="008A41D8" w:rsidP="008A41D8">
      <w:pPr>
        <w:pStyle w:val="p1"/>
        <w:spacing w:line="276" w:lineRule="auto"/>
        <w:ind w:firstLine="720"/>
        <w:jc w:val="lowKashida"/>
        <w:divId w:val="12269875"/>
        <w:rPr>
          <w:rFonts w:ascii="Cambria" w:hAnsi="Cambria"/>
          <w:sz w:val="26"/>
          <w:szCs w:val="26"/>
        </w:rPr>
      </w:pPr>
      <w:r w:rsidRPr="008A41D8">
        <w:rPr>
          <w:rFonts w:ascii="Cambria" w:hAnsi="Cambria"/>
          <w:sz w:val="26"/>
          <w:szCs w:val="26"/>
        </w:rPr>
        <w:t xml:space="preserve"> Отже, щодо повідомлень, яких потребують люди для дотримання своєї релігії, Алла</w:t>
      </w:r>
      <w:r w:rsidR="00A815E1">
        <w:rPr>
          <w:rFonts w:ascii="Cambria" w:hAnsi="Cambria"/>
          <w:sz w:val="26"/>
          <w:szCs w:val="26"/>
        </w:rPr>
        <w:t>г</w:t>
      </w:r>
      <w:r w:rsidRPr="008A41D8">
        <w:rPr>
          <w:rFonts w:ascii="Cambria" w:hAnsi="Cambria"/>
          <w:sz w:val="26"/>
          <w:szCs w:val="26"/>
        </w:rPr>
        <w:t xml:space="preserve"> встановив </w:t>
      </w:r>
      <w:r w:rsidR="00A815E1">
        <w:rPr>
          <w:rFonts w:ascii="Cambria" w:hAnsi="Cambria"/>
          <w:sz w:val="26"/>
          <w:szCs w:val="26"/>
        </w:rPr>
        <w:t>вказівки</w:t>
      </w:r>
      <w:r w:rsidRPr="008A41D8">
        <w:rPr>
          <w:rFonts w:ascii="Cambria" w:hAnsi="Cambria"/>
          <w:sz w:val="26"/>
          <w:szCs w:val="26"/>
        </w:rPr>
        <w:t xml:space="preserve"> та докази, за допомогою яких можна відокремити достовірне від недостовірного.</w:t>
      </w:r>
    </w:p>
    <w:p w14:paraId="57ABD905" w14:textId="50A50DF1" w:rsidR="00A90C3E" w:rsidRPr="00A90C3E" w:rsidRDefault="008A41D8" w:rsidP="007E4BE3">
      <w:pPr>
        <w:pStyle w:val="p1"/>
        <w:spacing w:line="276" w:lineRule="auto"/>
        <w:ind w:firstLine="720"/>
        <w:jc w:val="lowKashida"/>
        <w:divId w:val="12269875"/>
        <w:rPr>
          <w:rFonts w:ascii="Cambria" w:hAnsi="Cambria"/>
          <w:sz w:val="26"/>
          <w:szCs w:val="26"/>
        </w:rPr>
      </w:pPr>
      <w:r w:rsidRPr="008A41D8">
        <w:rPr>
          <w:rFonts w:ascii="Cambria" w:hAnsi="Cambria"/>
          <w:sz w:val="26"/>
          <w:szCs w:val="26"/>
        </w:rPr>
        <w:t xml:space="preserve"> Відомо, що зібране щодо тлумачення Корану подібно до зібраного щодо військових походів і смут, і про них імам Ахмад говорив: «Три речі у яких немає </w:t>
      </w:r>
      <w:r w:rsidR="000A2B37">
        <w:rPr>
          <w:rFonts w:ascii="Cambria" w:hAnsi="Cambria"/>
          <w:sz w:val="26"/>
          <w:szCs w:val="26"/>
        </w:rPr>
        <w:t>і</w:t>
      </w:r>
      <w:r w:rsidRPr="008A41D8">
        <w:rPr>
          <w:rFonts w:ascii="Cambria" w:hAnsi="Cambria"/>
          <w:sz w:val="26"/>
          <w:szCs w:val="26"/>
        </w:rPr>
        <w:t>снада — це книги, присвячені тлумаченню Корану, смутам і військовим походам».</w:t>
      </w:r>
      <w:r w:rsidR="000A2B37">
        <w:rPr>
          <w:rStyle w:val="aff"/>
          <w:rFonts w:ascii="Cambria" w:hAnsi="Cambria"/>
          <w:sz w:val="26"/>
          <w:szCs w:val="26"/>
        </w:rPr>
        <w:footnoteReference w:id="14"/>
      </w:r>
      <w:r w:rsidR="00861822">
        <w:rPr>
          <w:rFonts w:ascii="Cambria" w:hAnsi="Cambria"/>
          <w:sz w:val="26"/>
          <w:szCs w:val="26"/>
        </w:rPr>
        <w:t xml:space="preserve"> Також він нього передається, що він сказав: </w:t>
      </w:r>
      <w:r w:rsidR="00A90C3E" w:rsidRPr="00A90C3E">
        <w:rPr>
          <w:rFonts w:ascii="Cambria" w:hAnsi="Cambria"/>
          <w:sz w:val="26"/>
          <w:szCs w:val="26"/>
        </w:rPr>
        <w:t xml:space="preserve"> «Немає в них основи», тобто </w:t>
      </w:r>
      <w:r w:rsidR="007D76E5">
        <w:rPr>
          <w:rFonts w:ascii="Cambria" w:hAnsi="Cambria"/>
          <w:sz w:val="26"/>
          <w:szCs w:val="26"/>
        </w:rPr>
        <w:t>і</w:t>
      </w:r>
      <w:r w:rsidR="00A90C3E" w:rsidRPr="00A90C3E">
        <w:rPr>
          <w:rFonts w:ascii="Cambria" w:hAnsi="Cambria"/>
          <w:sz w:val="26"/>
          <w:szCs w:val="26"/>
        </w:rPr>
        <w:t>снада, оскільки більша частина з них — це висловлювання табі'їнів, на кшталт того, що передається від 'Уруї ібн аз-Зубейра, аш-Ша'бі,  аз-Зухрі, Муси ібн 'Ук'би, Мухаммада ібн Ісхак'а і тих, хто був після них, як Яхья ібн Са'їд аль-Умауї, Уалід ібн Муслім, аль-Уак'ї'і та подібних до них.  І найбільше про військові походи знали жителі Мед</w:t>
      </w:r>
      <w:r w:rsidR="007D76E5">
        <w:rPr>
          <w:rFonts w:ascii="Cambria" w:hAnsi="Cambria"/>
          <w:sz w:val="26"/>
          <w:szCs w:val="26"/>
        </w:rPr>
        <w:t>іни</w:t>
      </w:r>
      <w:r w:rsidR="00A90C3E" w:rsidRPr="00A90C3E">
        <w:rPr>
          <w:rFonts w:ascii="Cambria" w:hAnsi="Cambria"/>
          <w:sz w:val="26"/>
          <w:szCs w:val="26"/>
        </w:rPr>
        <w:t>, потім жителі Шама, а згодом жителі Іраку.</w:t>
      </w:r>
    </w:p>
    <w:p w14:paraId="76B168BC" w14:textId="77777777" w:rsidR="00A90C3E" w:rsidRPr="008D1C52" w:rsidRDefault="00A90C3E" w:rsidP="00A90C3E">
      <w:pPr>
        <w:pStyle w:val="p1"/>
        <w:spacing w:line="276" w:lineRule="auto"/>
        <w:ind w:firstLine="720"/>
        <w:jc w:val="lowKashida"/>
        <w:divId w:val="12269875"/>
        <w:rPr>
          <w:rFonts w:ascii="Cambria" w:hAnsi="Cambria"/>
          <w:sz w:val="26"/>
          <w:szCs w:val="26"/>
          <w:u w:val="single"/>
        </w:rPr>
      </w:pPr>
      <w:r w:rsidRPr="00A90C3E">
        <w:rPr>
          <w:rFonts w:ascii="Cambria" w:hAnsi="Cambria"/>
          <w:sz w:val="26"/>
          <w:szCs w:val="26"/>
        </w:rPr>
        <w:t xml:space="preserve"> </w:t>
      </w:r>
      <w:r w:rsidRPr="008D1C52">
        <w:rPr>
          <w:rFonts w:ascii="Cambria" w:hAnsi="Cambria"/>
          <w:sz w:val="26"/>
          <w:szCs w:val="26"/>
          <w:u w:val="single"/>
        </w:rPr>
        <w:t>Роз'яснення шейха Ібн Усайміна:</w:t>
      </w:r>
    </w:p>
    <w:p w14:paraId="0F0BDEEC" w14:textId="4559D683" w:rsidR="00A90C3E" w:rsidRPr="00A90C3E" w:rsidRDefault="00A90C3E" w:rsidP="00A90C3E">
      <w:pPr>
        <w:pStyle w:val="p1"/>
        <w:spacing w:line="276" w:lineRule="auto"/>
        <w:ind w:firstLine="720"/>
        <w:jc w:val="lowKashida"/>
        <w:divId w:val="12269875"/>
        <w:rPr>
          <w:rFonts w:ascii="Cambria" w:hAnsi="Cambria"/>
          <w:sz w:val="26"/>
          <w:szCs w:val="26"/>
        </w:rPr>
      </w:pPr>
      <w:r w:rsidRPr="00A90C3E">
        <w:rPr>
          <w:rFonts w:ascii="Cambria" w:hAnsi="Cambria"/>
          <w:sz w:val="26"/>
          <w:szCs w:val="26"/>
        </w:rPr>
        <w:t xml:space="preserve"> Це дуже корисна вказівка, а саме те, що мешканці кожної місцевості більше за інших поінформовані про деякі аспекти релігії.  І якщо хтось запитає: «Хто більше за інших поінформований про військові походи?», то відповіддю буде, як сказав автор: «Це — жителі Мед</w:t>
      </w:r>
      <w:r w:rsidR="008D1C52">
        <w:rPr>
          <w:rFonts w:ascii="Cambria" w:hAnsi="Cambria"/>
          <w:sz w:val="26"/>
          <w:szCs w:val="26"/>
        </w:rPr>
        <w:t>іни</w:t>
      </w:r>
      <w:r w:rsidRPr="00A90C3E">
        <w:rPr>
          <w:rFonts w:ascii="Cambria" w:hAnsi="Cambria"/>
          <w:sz w:val="26"/>
          <w:szCs w:val="26"/>
        </w:rPr>
        <w:t>, потім жителі Шама, а потім жителі Іраку».</w:t>
      </w:r>
    </w:p>
    <w:p w14:paraId="3788114E" w14:textId="77777777" w:rsidR="00843561" w:rsidRPr="00843561" w:rsidRDefault="00A90C3E" w:rsidP="00843561">
      <w:pPr>
        <w:pStyle w:val="p1"/>
        <w:spacing w:line="276" w:lineRule="auto"/>
        <w:ind w:firstLine="720"/>
        <w:jc w:val="lowKashida"/>
        <w:divId w:val="12269875"/>
        <w:rPr>
          <w:rFonts w:ascii="Cambria" w:hAnsi="Cambria"/>
          <w:sz w:val="26"/>
          <w:szCs w:val="26"/>
          <w:u w:val="single"/>
        </w:rPr>
      </w:pPr>
      <w:r w:rsidRPr="00A90C3E">
        <w:rPr>
          <w:rFonts w:ascii="Cambria" w:hAnsi="Cambria"/>
          <w:sz w:val="26"/>
          <w:szCs w:val="26"/>
        </w:rPr>
        <w:t xml:space="preserve"> </w:t>
      </w:r>
      <w:r w:rsidR="00843561" w:rsidRPr="00843561">
        <w:rPr>
          <w:rFonts w:ascii="Cambria" w:hAnsi="Cambria"/>
          <w:sz w:val="26"/>
          <w:szCs w:val="26"/>
          <w:u w:val="single"/>
        </w:rPr>
        <w:t>Шейхуль-Іслям Ібн Таймія сказав:</w:t>
      </w:r>
    </w:p>
    <w:p w14:paraId="7A0CACAF" w14:textId="6B21D882" w:rsidR="00843561" w:rsidRPr="00843561" w:rsidRDefault="00843561" w:rsidP="00843561">
      <w:pPr>
        <w:pStyle w:val="p1"/>
        <w:spacing w:line="276" w:lineRule="auto"/>
        <w:ind w:firstLine="720"/>
        <w:jc w:val="lowKashida"/>
        <w:divId w:val="12269875"/>
        <w:rPr>
          <w:rFonts w:ascii="Cambria" w:hAnsi="Cambria"/>
          <w:sz w:val="26"/>
          <w:szCs w:val="26"/>
        </w:rPr>
      </w:pPr>
      <w:r w:rsidRPr="00843561">
        <w:rPr>
          <w:rFonts w:ascii="Cambria" w:hAnsi="Cambria"/>
          <w:sz w:val="26"/>
          <w:szCs w:val="26"/>
        </w:rPr>
        <w:t xml:space="preserve"> Мешканці Мед</w:t>
      </w:r>
      <w:r>
        <w:rPr>
          <w:rFonts w:ascii="Cambria" w:hAnsi="Cambria"/>
          <w:sz w:val="26"/>
          <w:szCs w:val="26"/>
        </w:rPr>
        <w:t>іни</w:t>
      </w:r>
      <w:r w:rsidRPr="00843561">
        <w:rPr>
          <w:rFonts w:ascii="Cambria" w:hAnsi="Cambria"/>
          <w:sz w:val="26"/>
          <w:szCs w:val="26"/>
        </w:rPr>
        <w:t xml:space="preserve"> є більш знаючими щодо військових походів через те, що вони відбувалися на їхній території.  Потім після них йдуть жителі Шама, оскільки вони більше за інших брали участь у військових походах і володіли знаннями в цій галузі, якими не володіли інші.  Саме тому була звеличена книга Абу Ісхак'а аль-Фазарі, присвячена цій темі, а імама аль-Ауза'і вважали більше за інших учених, які знаються на цій галузі.</w:t>
      </w:r>
    </w:p>
    <w:p w14:paraId="4A1DAFAA" w14:textId="3E59BB54" w:rsidR="00843561" w:rsidRPr="00843561" w:rsidRDefault="00843561" w:rsidP="00E71643">
      <w:pPr>
        <w:pStyle w:val="p1"/>
        <w:spacing w:line="276" w:lineRule="auto"/>
        <w:ind w:firstLine="720"/>
        <w:jc w:val="lowKashida"/>
        <w:divId w:val="12269875"/>
        <w:rPr>
          <w:rFonts w:ascii="Cambria" w:hAnsi="Cambria"/>
          <w:sz w:val="26"/>
          <w:szCs w:val="26"/>
        </w:rPr>
      </w:pPr>
      <w:r w:rsidRPr="00843561">
        <w:rPr>
          <w:rFonts w:ascii="Cambria" w:hAnsi="Cambria"/>
          <w:sz w:val="26"/>
          <w:szCs w:val="26"/>
        </w:rPr>
        <w:lastRenderedPageBreak/>
        <w:t xml:space="preserve"> Що ж до тафс</w:t>
      </w:r>
      <w:r w:rsidR="00141CC8">
        <w:rPr>
          <w:rFonts w:ascii="Cambria" w:hAnsi="Cambria"/>
          <w:sz w:val="26"/>
          <w:szCs w:val="26"/>
        </w:rPr>
        <w:t>іра</w:t>
      </w:r>
      <w:r w:rsidRPr="00843561">
        <w:rPr>
          <w:rFonts w:ascii="Cambria" w:hAnsi="Cambria"/>
          <w:sz w:val="26"/>
          <w:szCs w:val="26"/>
        </w:rPr>
        <w:t>, то найдосвідченішими в ньому були жителі Мекки, бо були учнями Ібн 'Аббаса.</w:t>
      </w:r>
      <w:r w:rsidR="008D58A6">
        <w:rPr>
          <w:rFonts w:ascii="Cambria" w:hAnsi="Cambria"/>
          <w:sz w:val="26"/>
          <w:szCs w:val="26"/>
        </w:rPr>
        <w:t xml:space="preserve"> </w:t>
      </w:r>
      <w:r w:rsidRPr="00843561">
        <w:rPr>
          <w:rFonts w:ascii="Cambria" w:hAnsi="Cambria"/>
          <w:sz w:val="26"/>
          <w:szCs w:val="26"/>
        </w:rPr>
        <w:t>З-поміж них: Муджахид, 'Ата ібн Абі Рабах, 'Ікріма вільновідпущенник Ібн 'Аббаса та інші його учні, як Тауус, Абу аш-Ша'са, Са'ід ібн Джубайр та ін. А також жителі Куфи, які від інших знань у тафсирі через те, що були учнями 'Абду-Лла</w:t>
      </w:r>
      <w:r w:rsidR="00E71643">
        <w:rPr>
          <w:rFonts w:ascii="Cambria" w:hAnsi="Cambria"/>
          <w:sz w:val="26"/>
          <w:szCs w:val="26"/>
        </w:rPr>
        <w:t>га</w:t>
      </w:r>
      <w:r w:rsidRPr="00843561">
        <w:rPr>
          <w:rFonts w:ascii="Cambria" w:hAnsi="Cambria"/>
          <w:sz w:val="26"/>
          <w:szCs w:val="26"/>
        </w:rPr>
        <w:t xml:space="preserve"> ібн Мас'уда.</w:t>
      </w:r>
    </w:p>
    <w:p w14:paraId="32E5148B" w14:textId="39D32847" w:rsidR="00843561" w:rsidRPr="00843561" w:rsidRDefault="00843561" w:rsidP="001D532A">
      <w:pPr>
        <w:pStyle w:val="p1"/>
        <w:spacing w:line="276" w:lineRule="auto"/>
        <w:ind w:firstLine="720"/>
        <w:jc w:val="lowKashida"/>
        <w:divId w:val="12269875"/>
        <w:rPr>
          <w:rFonts w:ascii="Cambria" w:hAnsi="Cambria"/>
          <w:sz w:val="26"/>
          <w:szCs w:val="26"/>
        </w:rPr>
      </w:pPr>
      <w:r w:rsidRPr="00843561">
        <w:rPr>
          <w:rFonts w:ascii="Cambria" w:hAnsi="Cambria"/>
          <w:sz w:val="26"/>
          <w:szCs w:val="26"/>
        </w:rPr>
        <w:t xml:space="preserve"> Також в області тафс</w:t>
      </w:r>
      <w:r w:rsidR="00E71643">
        <w:rPr>
          <w:rFonts w:ascii="Cambria" w:hAnsi="Cambria"/>
          <w:sz w:val="26"/>
          <w:szCs w:val="26"/>
        </w:rPr>
        <w:t>іра</w:t>
      </w:r>
      <w:r w:rsidRPr="00843561">
        <w:rPr>
          <w:rFonts w:ascii="Cambria" w:hAnsi="Cambria"/>
          <w:sz w:val="26"/>
          <w:szCs w:val="26"/>
        </w:rPr>
        <w:t xml:space="preserve"> можна виділити серед вчених Мед</w:t>
      </w:r>
      <w:r w:rsidR="00E71643">
        <w:rPr>
          <w:rFonts w:ascii="Cambria" w:hAnsi="Cambria"/>
          <w:sz w:val="26"/>
          <w:szCs w:val="26"/>
        </w:rPr>
        <w:t>іни</w:t>
      </w:r>
      <w:r w:rsidRPr="00843561">
        <w:rPr>
          <w:rFonts w:ascii="Cambria" w:hAnsi="Cambria"/>
          <w:sz w:val="26"/>
          <w:szCs w:val="26"/>
        </w:rPr>
        <w:t xml:space="preserve"> Зейда ібн Асляму, від якого взяв таф</w:t>
      </w:r>
      <w:r w:rsidR="001D532A">
        <w:rPr>
          <w:rFonts w:ascii="Cambria" w:hAnsi="Cambria"/>
          <w:sz w:val="26"/>
          <w:szCs w:val="26"/>
        </w:rPr>
        <w:t>сір</w:t>
      </w:r>
      <w:r w:rsidRPr="00843561">
        <w:rPr>
          <w:rFonts w:ascii="Cambria" w:hAnsi="Cambria"/>
          <w:sz w:val="26"/>
          <w:szCs w:val="26"/>
        </w:rPr>
        <w:t xml:space="preserve"> Малік ібн</w:t>
      </w:r>
      <w:r w:rsidR="001D532A">
        <w:rPr>
          <w:rFonts w:ascii="Cambria" w:hAnsi="Cambria"/>
          <w:sz w:val="26"/>
          <w:szCs w:val="26"/>
        </w:rPr>
        <w:t xml:space="preserve"> </w:t>
      </w:r>
      <w:r w:rsidRPr="00843561">
        <w:rPr>
          <w:rFonts w:ascii="Cambria" w:hAnsi="Cambria"/>
          <w:sz w:val="26"/>
          <w:szCs w:val="26"/>
        </w:rPr>
        <w:t>Анас, його син Абду-Ррахман, а від нього перейняв Абду-Лла</w:t>
      </w:r>
      <w:r w:rsidR="001D532A">
        <w:rPr>
          <w:rFonts w:ascii="Cambria" w:hAnsi="Cambria"/>
          <w:sz w:val="26"/>
          <w:szCs w:val="26"/>
        </w:rPr>
        <w:t>г</w:t>
      </w:r>
      <w:r w:rsidRPr="00843561">
        <w:rPr>
          <w:rFonts w:ascii="Cambria" w:hAnsi="Cambria"/>
          <w:sz w:val="26"/>
          <w:szCs w:val="26"/>
        </w:rPr>
        <w:t xml:space="preserve"> ібн Уахб.</w:t>
      </w:r>
    </w:p>
    <w:p w14:paraId="1951DC4F" w14:textId="08103B3C" w:rsidR="00843561" w:rsidRPr="00843561" w:rsidRDefault="00843561" w:rsidP="00843561">
      <w:pPr>
        <w:pStyle w:val="p1"/>
        <w:spacing w:line="276" w:lineRule="auto"/>
        <w:ind w:firstLine="720"/>
        <w:jc w:val="lowKashida"/>
        <w:divId w:val="12269875"/>
        <w:rPr>
          <w:rFonts w:ascii="Cambria" w:hAnsi="Cambria"/>
          <w:sz w:val="26"/>
          <w:szCs w:val="26"/>
        </w:rPr>
      </w:pPr>
      <w:r w:rsidRPr="00843561">
        <w:rPr>
          <w:rFonts w:ascii="Cambria" w:hAnsi="Cambria"/>
          <w:sz w:val="26"/>
          <w:szCs w:val="26"/>
        </w:rPr>
        <w:t xml:space="preserve"> Щодо «марасіль» у тафс</w:t>
      </w:r>
      <w:r w:rsidR="00606A7F">
        <w:rPr>
          <w:rFonts w:ascii="Cambria" w:hAnsi="Cambria"/>
          <w:sz w:val="26"/>
          <w:szCs w:val="26"/>
        </w:rPr>
        <w:t>ірі</w:t>
      </w:r>
      <w:r w:rsidRPr="00843561">
        <w:rPr>
          <w:rFonts w:ascii="Cambria" w:hAnsi="Cambria"/>
          <w:sz w:val="26"/>
          <w:szCs w:val="26"/>
        </w:rPr>
        <w:t xml:space="preserve"> — повідомлень, переданих послідовниками сподвижників, то якщо такі повідомлення передаються різними шляхами, позбавленими можливості змовитися на брехні навмисно чи ненавмисно, то вони вважаються однозначно достовірними.  Так як повідомлення може бути або правдивим, що відповідає дійсності, або воно є хибним, незалежно від того, було воно спотворено навмисне або помилково.  І якщо повідомлення позбавлене умисного спотворення та помилки, то воно є істиною, поза всяким сумнівом.</w:t>
      </w:r>
    </w:p>
    <w:p w14:paraId="747D84EF" w14:textId="77777777" w:rsidR="00843561" w:rsidRPr="00843561" w:rsidRDefault="00843561" w:rsidP="00843561">
      <w:pPr>
        <w:pStyle w:val="p1"/>
        <w:spacing w:line="276" w:lineRule="auto"/>
        <w:ind w:firstLine="720"/>
        <w:jc w:val="lowKashida"/>
        <w:divId w:val="12269875"/>
        <w:rPr>
          <w:rFonts w:ascii="Cambria" w:hAnsi="Cambria"/>
          <w:sz w:val="26"/>
          <w:szCs w:val="26"/>
        </w:rPr>
      </w:pPr>
      <w:r w:rsidRPr="00C179B9">
        <w:rPr>
          <w:rFonts w:ascii="Cambria" w:hAnsi="Cambria"/>
          <w:sz w:val="26"/>
          <w:szCs w:val="26"/>
          <w:u w:val="single"/>
        </w:rPr>
        <w:t xml:space="preserve"> Роз'яснення шейха Ібн Усайміна</w:t>
      </w:r>
      <w:r w:rsidRPr="00843561">
        <w:rPr>
          <w:rFonts w:ascii="Cambria" w:hAnsi="Cambria"/>
          <w:sz w:val="26"/>
          <w:szCs w:val="26"/>
        </w:rPr>
        <w:t>:</w:t>
      </w:r>
    </w:p>
    <w:p w14:paraId="5605C4BC" w14:textId="3F256A14" w:rsidR="00A407F5" w:rsidRPr="003126F9" w:rsidRDefault="00843561" w:rsidP="000208CC">
      <w:pPr>
        <w:pStyle w:val="p1"/>
        <w:spacing w:line="276" w:lineRule="auto"/>
        <w:ind w:firstLine="720"/>
        <w:jc w:val="lowKashida"/>
        <w:divId w:val="12269875"/>
        <w:rPr>
          <w:rFonts w:ascii="Cambria" w:hAnsi="Cambria"/>
          <w:sz w:val="26"/>
          <w:szCs w:val="26"/>
        </w:rPr>
      </w:pPr>
      <w:r w:rsidRPr="00843561">
        <w:rPr>
          <w:rFonts w:ascii="Cambria" w:hAnsi="Cambria"/>
          <w:sz w:val="26"/>
          <w:szCs w:val="26"/>
        </w:rPr>
        <w:t xml:space="preserve"> Чи можуть повідомлення, які називають «мурсаль», бути достовірними?  Мурсаль — це повідомлення, яке зводиться до Пророк</w:t>
      </w:r>
      <w:r w:rsidR="00897BCB">
        <w:rPr>
          <w:rFonts w:ascii="Cambria" w:hAnsi="Cambria"/>
          <w:sz w:val="26"/>
          <w:szCs w:val="26"/>
        </w:rPr>
        <w:t xml:space="preserve">а </w:t>
      </w:r>
      <w:r w:rsidR="00897BCB">
        <w:rPr>
          <w:rFonts w:ascii="Times New Roman" w:hAnsi="Times New Roman"/>
          <w:sz w:val="26"/>
          <w:szCs w:val="26"/>
        </w:rPr>
        <w:t xml:space="preserve">ﷺ </w:t>
      </w:r>
      <w:r w:rsidRPr="00843561">
        <w:rPr>
          <w:rFonts w:ascii="Cambria" w:hAnsi="Cambria"/>
          <w:sz w:val="26"/>
          <w:szCs w:val="26"/>
        </w:rPr>
        <w:t>тим, хто не чув безпосередньо від нього самого з числа табіїнів і навіть сподвижників.  Наприклад, якщо син Абу Бакра Мухаммад передає від Пророка</w:t>
      </w:r>
      <w:r w:rsidR="00897BCB">
        <w:rPr>
          <w:rFonts w:ascii="Times New Roman" w:hAnsi="Times New Roman"/>
          <w:sz w:val="26"/>
          <w:szCs w:val="26"/>
        </w:rPr>
        <w:t xml:space="preserve">ﷺ, </w:t>
      </w:r>
      <w:r w:rsidRPr="00843561">
        <w:rPr>
          <w:rFonts w:ascii="Cambria" w:hAnsi="Cambria"/>
          <w:sz w:val="26"/>
          <w:szCs w:val="26"/>
        </w:rPr>
        <w:t xml:space="preserve"> то ми назвемо це повідомлення «Мурсаль», оскільки Мухаммад не міг сам чути від Пророка</w:t>
      </w:r>
      <w:r w:rsidR="00BA4A21">
        <w:rPr>
          <w:rFonts w:ascii="Times New Roman" w:hAnsi="Times New Roman"/>
          <w:sz w:val="26"/>
          <w:szCs w:val="26"/>
        </w:rPr>
        <w:t>ﷺ,</w:t>
      </w:r>
      <w:r w:rsidRPr="00843561">
        <w:rPr>
          <w:rFonts w:ascii="Cambria" w:hAnsi="Cambria"/>
          <w:sz w:val="26"/>
          <w:szCs w:val="26"/>
        </w:rPr>
        <w:t xml:space="preserve"> оскільки народився в рік Прощального паломництва (десятий рік Хіджри).  Проте вчені говорять, що подібні повідомлення, передані сподвижниками, є доказом на відміну від таких самих повідомлень, переданих від табіїнів, щодо яких вчені </w:t>
      </w:r>
      <w:r w:rsidR="00CE2FAF">
        <w:rPr>
          <w:rFonts w:ascii="Cambria" w:hAnsi="Cambria"/>
          <w:sz w:val="26"/>
          <w:szCs w:val="26"/>
        </w:rPr>
        <w:t>різноголосили</w:t>
      </w:r>
      <w:r w:rsidRPr="00843561">
        <w:rPr>
          <w:rFonts w:ascii="Cambria" w:hAnsi="Cambria"/>
          <w:sz w:val="26"/>
          <w:szCs w:val="26"/>
        </w:rPr>
        <w:t>, є вони доказом чи ні.  І якщо про когось із числа табіїнів відомо, що він не передавав, окрім як від сподвижників, як, наприклад, Са'їд ібн аль- Мусаййіб, який передавав подібні повідомлення від Абу Хурейри, то його повідомлення «мурсаль» приймаються вченими як аргумент.  А «мурсаль» інших, хто невідомий передачею лише від сподвижників, потребує розгляду.  Якщо його повідомлення має кілька шляхів і вчені ісламської громади прийняли їх, то таке повідомлення може бути доказом.  Прикладом цього є хадіс 'Амра ібн Хазма про те, що Пророк</w:t>
      </w:r>
      <w:r w:rsidR="000208CC">
        <w:rPr>
          <w:rFonts w:ascii="Times New Roman" w:hAnsi="Times New Roman"/>
          <w:sz w:val="26"/>
          <w:szCs w:val="26"/>
        </w:rPr>
        <w:t xml:space="preserve">ﷺ </w:t>
      </w:r>
      <w:r w:rsidRPr="00843561">
        <w:rPr>
          <w:rFonts w:ascii="Cambria" w:hAnsi="Cambria"/>
          <w:sz w:val="26"/>
          <w:szCs w:val="26"/>
        </w:rPr>
        <w:t>написав мешканцям Ємену листа, в якому згадувалося про компенсації та закят, а також були слова:</w:t>
      </w:r>
      <w:r w:rsidRPr="00917072">
        <w:rPr>
          <w:rFonts w:ascii="Cambria" w:hAnsi="Cambria"/>
          <w:i/>
          <w:iCs/>
          <w:sz w:val="26"/>
          <w:szCs w:val="26"/>
        </w:rPr>
        <w:t xml:space="preserve"> «... і нехай ніхто, </w:t>
      </w:r>
      <w:r w:rsidR="000208CC" w:rsidRPr="00917072">
        <w:rPr>
          <w:rFonts w:ascii="Cambria" w:hAnsi="Cambria"/>
          <w:i/>
          <w:iCs/>
          <w:sz w:val="26"/>
          <w:szCs w:val="26"/>
        </w:rPr>
        <w:t>о</w:t>
      </w:r>
      <w:r w:rsidRPr="00917072">
        <w:rPr>
          <w:rFonts w:ascii="Cambria" w:hAnsi="Cambria"/>
          <w:i/>
          <w:iCs/>
          <w:sz w:val="26"/>
          <w:szCs w:val="26"/>
        </w:rPr>
        <w:t>крім чистого, не  торкається Корану».</w:t>
      </w:r>
      <w:r w:rsidRPr="00843561">
        <w:rPr>
          <w:rFonts w:ascii="Cambria" w:hAnsi="Cambria"/>
          <w:sz w:val="26"/>
          <w:szCs w:val="26"/>
        </w:rPr>
        <w:t xml:space="preserve">  (Малік у «аль-Муатті» 1/199).</w:t>
      </w:r>
    </w:p>
    <w:p w14:paraId="20EF38E4" w14:textId="77777777" w:rsidR="009548FB" w:rsidRPr="009548FB" w:rsidRDefault="009548FB" w:rsidP="009548FB">
      <w:pPr>
        <w:pStyle w:val="p1"/>
        <w:spacing w:line="276" w:lineRule="auto"/>
        <w:ind w:firstLine="720"/>
        <w:jc w:val="lowKashida"/>
        <w:divId w:val="12269875"/>
        <w:rPr>
          <w:rFonts w:ascii="Cambria" w:hAnsi="Cambria"/>
          <w:sz w:val="26"/>
          <w:szCs w:val="26"/>
          <w:u w:val="single"/>
        </w:rPr>
      </w:pPr>
      <w:r w:rsidRPr="009548FB">
        <w:rPr>
          <w:rFonts w:ascii="Cambria" w:hAnsi="Cambria"/>
          <w:sz w:val="26"/>
          <w:szCs w:val="26"/>
          <w:u w:val="single"/>
        </w:rPr>
        <w:t>Шейхуль-Іслям Ібн Таймія сказав:</w:t>
      </w:r>
    </w:p>
    <w:p w14:paraId="14663E2D" w14:textId="64F0CDC7" w:rsidR="009548FB" w:rsidRPr="009548FB" w:rsidRDefault="009548FB" w:rsidP="009548FB">
      <w:pPr>
        <w:pStyle w:val="p1"/>
        <w:spacing w:line="276" w:lineRule="auto"/>
        <w:ind w:firstLine="720"/>
        <w:jc w:val="lowKashida"/>
        <w:divId w:val="12269875"/>
        <w:rPr>
          <w:rFonts w:ascii="Cambria" w:hAnsi="Cambria"/>
          <w:sz w:val="26"/>
          <w:szCs w:val="26"/>
        </w:rPr>
      </w:pPr>
      <w:r w:rsidRPr="009548FB">
        <w:rPr>
          <w:rFonts w:ascii="Cambria" w:hAnsi="Cambria"/>
          <w:sz w:val="26"/>
          <w:szCs w:val="26"/>
        </w:rPr>
        <w:t xml:space="preserve"> І якщо хад</w:t>
      </w:r>
      <w:r>
        <w:rPr>
          <w:rFonts w:ascii="Cambria" w:hAnsi="Cambria"/>
          <w:sz w:val="26"/>
          <w:szCs w:val="26"/>
        </w:rPr>
        <w:t>іс</w:t>
      </w:r>
      <w:r w:rsidRPr="009548FB">
        <w:rPr>
          <w:rFonts w:ascii="Cambria" w:hAnsi="Cambria"/>
          <w:sz w:val="26"/>
          <w:szCs w:val="26"/>
        </w:rPr>
        <w:t xml:space="preserve"> «мурсаль» доходить до нас через два і більше різних шляхів і неможливо, щоб передавачі могли змовитися, це дає нам впевненість у істинності повідомлення.  Наприклад, якщо хтось повідомляє про якусь подію в подробицях, що говорилося і що робилося, потім з'явиться інший, про який відомо, що він не міг зговоритися з першим, і детально розповість про ту ж саму подію,  це дасть нам впевненість, що ця подія справді сталася.  Адже якби вони збрехали або помилилися, то їхні свідчення не повинні були б збігтися, окрім якби вони говорили за попередньою змовою.</w:t>
      </w:r>
    </w:p>
    <w:p w14:paraId="7F82A0BA" w14:textId="2845024D" w:rsidR="009548FB" w:rsidRPr="009548FB" w:rsidRDefault="009548FB" w:rsidP="00F17E86">
      <w:pPr>
        <w:pStyle w:val="p1"/>
        <w:spacing w:line="276" w:lineRule="auto"/>
        <w:ind w:firstLine="720"/>
        <w:jc w:val="lowKashida"/>
        <w:divId w:val="12269875"/>
        <w:rPr>
          <w:rFonts w:ascii="Cambria" w:hAnsi="Cambria"/>
          <w:sz w:val="26"/>
          <w:szCs w:val="26"/>
        </w:rPr>
      </w:pPr>
      <w:r w:rsidRPr="009548FB">
        <w:rPr>
          <w:rFonts w:ascii="Cambria" w:hAnsi="Cambria"/>
          <w:sz w:val="26"/>
          <w:szCs w:val="26"/>
        </w:rPr>
        <w:lastRenderedPageBreak/>
        <w:t xml:space="preserve"> Так, може бути таке, що хтось вигадає так</w:t>
      </w:r>
      <w:r w:rsidR="00A65128">
        <w:rPr>
          <w:rFonts w:ascii="Cambria" w:hAnsi="Cambria"/>
          <w:sz w:val="26"/>
          <w:szCs w:val="26"/>
        </w:rPr>
        <w:t xml:space="preserve">ий самий </w:t>
      </w:r>
      <w:r w:rsidRPr="009548FB">
        <w:rPr>
          <w:rFonts w:ascii="Cambria" w:hAnsi="Cambria"/>
          <w:sz w:val="26"/>
          <w:szCs w:val="26"/>
        </w:rPr>
        <w:t xml:space="preserve"> двовірш, як і інший, або бреше подібно до брехні іншої людини, проте, якщо йдеться про касиду, написану певною римою, то зазвичай не буває так, щоб хтось інший  склав те саме, що й перший, такого ж сенсу, розміру і рими.  І якщо таке виявляється,</w:t>
      </w:r>
      <w:r w:rsidR="00A04034">
        <w:rPr>
          <w:rFonts w:ascii="Cambria" w:hAnsi="Cambria"/>
          <w:sz w:val="26"/>
          <w:szCs w:val="26"/>
        </w:rPr>
        <w:t xml:space="preserve"> </w:t>
      </w:r>
      <w:r w:rsidRPr="009548FB">
        <w:rPr>
          <w:rFonts w:ascii="Cambria" w:hAnsi="Cambria"/>
          <w:sz w:val="26"/>
          <w:szCs w:val="26"/>
        </w:rPr>
        <w:t xml:space="preserve"> стає зрозуміло, що він узяв це у</w:t>
      </w:r>
      <w:r w:rsidR="00F17E86">
        <w:rPr>
          <w:rFonts w:ascii="Cambria" w:hAnsi="Cambria"/>
          <w:sz w:val="26"/>
          <w:szCs w:val="26"/>
        </w:rPr>
        <w:t xml:space="preserve"> </w:t>
      </w:r>
      <w:r w:rsidRPr="009548FB">
        <w:rPr>
          <w:rFonts w:ascii="Cambria" w:hAnsi="Cambria"/>
          <w:sz w:val="26"/>
          <w:szCs w:val="26"/>
        </w:rPr>
        <w:t>першого.  Так само якщо один розповідає довгу історію, і приходить інший і розповідає таку ж історію, це вказує або на те, що вони змовилися, або другий перейняв від першого, або ця історія справді відбулася.  У більшості випадків, таким чином визначають повідомлення на достовірність, коли для затвердження істинності буває недостатньо одного повідомлення або через те, що воно приходить у формі «мурсаль», або через слабку пам'ять</w:t>
      </w:r>
      <w:r w:rsidR="00434F89">
        <w:rPr>
          <w:rFonts w:ascii="Cambria" w:hAnsi="Cambria"/>
          <w:sz w:val="26"/>
          <w:szCs w:val="26"/>
        </w:rPr>
        <w:t xml:space="preserve"> того,хто повідомляє.</w:t>
      </w:r>
      <w:r w:rsidRPr="009548FB">
        <w:rPr>
          <w:rFonts w:ascii="Cambria" w:hAnsi="Cambria"/>
          <w:sz w:val="26"/>
          <w:szCs w:val="26"/>
        </w:rPr>
        <w:t>.</w:t>
      </w:r>
    </w:p>
    <w:p w14:paraId="515CFC40" w14:textId="77777777" w:rsidR="009548FB" w:rsidRPr="00434F89" w:rsidRDefault="009548FB" w:rsidP="009548FB">
      <w:pPr>
        <w:pStyle w:val="p1"/>
        <w:spacing w:line="276" w:lineRule="auto"/>
        <w:ind w:firstLine="720"/>
        <w:jc w:val="lowKashida"/>
        <w:divId w:val="12269875"/>
        <w:rPr>
          <w:rFonts w:ascii="Cambria" w:hAnsi="Cambria"/>
          <w:sz w:val="26"/>
          <w:szCs w:val="26"/>
          <w:u w:val="single"/>
        </w:rPr>
      </w:pPr>
      <w:r w:rsidRPr="00434F89">
        <w:rPr>
          <w:rFonts w:ascii="Cambria" w:hAnsi="Cambria"/>
          <w:sz w:val="26"/>
          <w:szCs w:val="26"/>
          <w:u w:val="single"/>
        </w:rPr>
        <w:t xml:space="preserve"> Роз'яснення шейха Ібн Усайміна:</w:t>
      </w:r>
    </w:p>
    <w:p w14:paraId="774606AD" w14:textId="77777777" w:rsidR="009548FB" w:rsidRPr="009548FB" w:rsidRDefault="009548FB" w:rsidP="009548FB">
      <w:pPr>
        <w:pStyle w:val="p1"/>
        <w:spacing w:line="276" w:lineRule="auto"/>
        <w:ind w:firstLine="720"/>
        <w:jc w:val="lowKashida"/>
        <w:divId w:val="12269875"/>
        <w:rPr>
          <w:rFonts w:ascii="Cambria" w:hAnsi="Cambria"/>
          <w:sz w:val="26"/>
          <w:szCs w:val="26"/>
        </w:rPr>
      </w:pPr>
      <w:r w:rsidRPr="009548FB">
        <w:rPr>
          <w:rFonts w:ascii="Cambria" w:hAnsi="Cambria"/>
          <w:sz w:val="26"/>
          <w:szCs w:val="26"/>
        </w:rPr>
        <w:t xml:space="preserve"> Автор каже, що кілька переказів у формі «мурсаль» дають впевненість у достовірності повідомлення і навів приклад, коли хтось, який не є надійним передавачем, розповідає про щось, потім приходить інший і розповідає те саме, що  ти впевнений, що вони не могли змовитися.  Потім приходить третій, потім четвертий і всі вони говорять те саме.  У цьому випадку малоймовірно, щоб це виявилося вигадкою.</w:t>
      </w:r>
    </w:p>
    <w:p w14:paraId="17E03201" w14:textId="470FC81D" w:rsidR="009548FB" w:rsidRPr="009548FB" w:rsidRDefault="009548FB" w:rsidP="00DD4661">
      <w:pPr>
        <w:pStyle w:val="p1"/>
        <w:spacing w:line="276" w:lineRule="auto"/>
        <w:ind w:firstLine="720"/>
        <w:jc w:val="lowKashida"/>
        <w:divId w:val="12269875"/>
        <w:rPr>
          <w:rFonts w:ascii="Cambria" w:hAnsi="Cambria"/>
          <w:sz w:val="26"/>
          <w:szCs w:val="26"/>
        </w:rPr>
      </w:pPr>
      <w:r w:rsidRPr="009548FB">
        <w:rPr>
          <w:rFonts w:ascii="Cambria" w:hAnsi="Cambria"/>
          <w:sz w:val="26"/>
          <w:szCs w:val="26"/>
        </w:rPr>
        <w:t xml:space="preserve"> Однак якщо повідомлення про якусь подію коротке, і всі передавачі є слабкими, то тут немає впевненості, що сказане ними є істиною, тому що в цьому випадку ймовірність невідповідності їхніх слів насправді стає більшою.  Прикладом цього може бути, коли кілька людей задумали налякати інших і сказали їм, що десь упав снаряд, проте вони не можуть описати цю подію в деталях.  Якщо ж різні люди описують подію в деталях про те, хто і що говорив і що робив, то тут уже малоймовірно, щоб це було брехнею, </w:t>
      </w:r>
      <w:r w:rsidR="00D60651">
        <w:rPr>
          <w:rFonts w:ascii="Cambria" w:hAnsi="Cambria"/>
          <w:sz w:val="26"/>
          <w:szCs w:val="26"/>
        </w:rPr>
        <w:t>о</w:t>
      </w:r>
      <w:r w:rsidRPr="009548FB">
        <w:rPr>
          <w:rFonts w:ascii="Cambria" w:hAnsi="Cambria"/>
          <w:sz w:val="26"/>
          <w:szCs w:val="26"/>
        </w:rPr>
        <w:t>крім того, як ми дізнаємося, що вони домовилися говорити одне й те саме.</w:t>
      </w:r>
    </w:p>
    <w:p w14:paraId="0EEB0544" w14:textId="08033AA6" w:rsidR="009548FB" w:rsidRPr="006E3A8F" w:rsidRDefault="009548FB" w:rsidP="009548FB">
      <w:pPr>
        <w:pStyle w:val="p1"/>
        <w:spacing w:line="276" w:lineRule="auto"/>
        <w:ind w:firstLine="720"/>
        <w:jc w:val="lowKashida"/>
        <w:divId w:val="12269875"/>
        <w:rPr>
          <w:rFonts w:ascii="Times New Roman" w:hAnsi="Times New Roman"/>
          <w:sz w:val="26"/>
          <w:szCs w:val="26"/>
        </w:rPr>
      </w:pPr>
      <w:r w:rsidRPr="009548FB">
        <w:rPr>
          <w:rFonts w:ascii="Cambria" w:hAnsi="Cambria"/>
          <w:sz w:val="26"/>
          <w:szCs w:val="26"/>
        </w:rPr>
        <w:t xml:space="preserve"> Все це автор наводить, щоб вказати на становище, коли приходит</w:t>
      </w:r>
      <w:r w:rsidR="0095501D">
        <w:rPr>
          <w:rFonts w:ascii="Cambria" w:hAnsi="Cambria"/>
          <w:sz w:val="26"/>
          <w:szCs w:val="26"/>
        </w:rPr>
        <w:t xml:space="preserve">ь декілька </w:t>
      </w:r>
      <w:r w:rsidR="0035318B">
        <w:rPr>
          <w:rFonts w:ascii="Cambria" w:hAnsi="Cambria"/>
          <w:sz w:val="26"/>
          <w:szCs w:val="26"/>
        </w:rPr>
        <w:t>повідомлень</w:t>
      </w:r>
      <w:r w:rsidRPr="009548FB">
        <w:rPr>
          <w:rFonts w:ascii="Cambria" w:hAnsi="Cambria"/>
          <w:sz w:val="26"/>
          <w:szCs w:val="26"/>
        </w:rPr>
        <w:t xml:space="preserve"> у формі «мурсаль», щодо яких є впевненість, що передавачі не могли домовитися, і тоді це вказує на достовірність цих повідомлень від Послан</w:t>
      </w:r>
      <w:r w:rsidR="0035318B">
        <w:rPr>
          <w:rFonts w:ascii="Cambria" w:hAnsi="Cambria"/>
          <w:sz w:val="26"/>
          <w:szCs w:val="26"/>
        </w:rPr>
        <w:t>ця</w:t>
      </w:r>
      <w:r w:rsidRPr="009548FB">
        <w:rPr>
          <w:rFonts w:ascii="Cambria" w:hAnsi="Cambria"/>
          <w:sz w:val="26"/>
          <w:szCs w:val="26"/>
        </w:rPr>
        <w:t xml:space="preserve"> Алла</w:t>
      </w:r>
      <w:r w:rsidR="0035318B">
        <w:rPr>
          <w:rFonts w:ascii="Cambria" w:hAnsi="Cambria"/>
          <w:sz w:val="26"/>
          <w:szCs w:val="26"/>
        </w:rPr>
        <w:t>га</w:t>
      </w:r>
      <w:r w:rsidR="0035318B">
        <w:rPr>
          <w:rFonts w:ascii="Times New Roman" w:hAnsi="Times New Roman"/>
          <w:sz w:val="26"/>
          <w:szCs w:val="26"/>
        </w:rPr>
        <w:t xml:space="preserve">ﷺ, </w:t>
      </w:r>
      <w:r w:rsidRPr="009548FB">
        <w:rPr>
          <w:rFonts w:ascii="Cambria" w:hAnsi="Cambria"/>
          <w:sz w:val="26"/>
          <w:szCs w:val="26"/>
        </w:rPr>
        <w:t xml:space="preserve">  оскільки малоймовірно, щоб такі великі вчені з числа табіїнів передавали щось від Послан</w:t>
      </w:r>
      <w:r w:rsidR="006E3A8F">
        <w:rPr>
          <w:rFonts w:ascii="Cambria" w:hAnsi="Cambria"/>
          <w:sz w:val="26"/>
          <w:szCs w:val="26"/>
        </w:rPr>
        <w:t>ця</w:t>
      </w:r>
      <w:r w:rsidRPr="009548FB">
        <w:rPr>
          <w:rFonts w:ascii="Cambria" w:hAnsi="Cambria"/>
          <w:sz w:val="26"/>
          <w:szCs w:val="26"/>
        </w:rPr>
        <w:t xml:space="preserve"> Алл</w:t>
      </w:r>
      <w:r w:rsidR="006E3A8F">
        <w:rPr>
          <w:rFonts w:ascii="Cambria" w:hAnsi="Cambria"/>
          <w:sz w:val="26"/>
          <w:szCs w:val="26"/>
        </w:rPr>
        <w:t>ага</w:t>
      </w:r>
      <w:r w:rsidR="006E3A8F">
        <w:rPr>
          <w:rFonts w:ascii="Times New Roman" w:hAnsi="Times New Roman"/>
          <w:sz w:val="26"/>
          <w:szCs w:val="26"/>
        </w:rPr>
        <w:t>ﷺ</w:t>
      </w:r>
      <w:r w:rsidRPr="009548FB">
        <w:rPr>
          <w:rFonts w:ascii="Cambria" w:hAnsi="Cambria"/>
          <w:sz w:val="26"/>
          <w:szCs w:val="26"/>
        </w:rPr>
        <w:t xml:space="preserve"> без того, щоб вони мали цілісний ланцюжок передавачів цього повідомлення до Пророка</w:t>
      </w:r>
      <w:r w:rsidR="006E3A8F">
        <w:rPr>
          <w:rFonts w:ascii="Times New Roman" w:hAnsi="Times New Roman"/>
          <w:sz w:val="26"/>
          <w:szCs w:val="26"/>
        </w:rPr>
        <w:t>ﷺ.</w:t>
      </w:r>
    </w:p>
    <w:p w14:paraId="0610AC96" w14:textId="40F88D41" w:rsidR="009548FB" w:rsidRPr="009548FB" w:rsidRDefault="009548FB" w:rsidP="00BA484A">
      <w:pPr>
        <w:pStyle w:val="p1"/>
        <w:spacing w:line="276" w:lineRule="auto"/>
        <w:ind w:firstLine="720"/>
        <w:jc w:val="lowKashida"/>
        <w:divId w:val="12269875"/>
        <w:rPr>
          <w:rFonts w:ascii="Cambria" w:hAnsi="Cambria"/>
          <w:sz w:val="26"/>
          <w:szCs w:val="26"/>
        </w:rPr>
      </w:pPr>
      <w:r w:rsidRPr="009548FB">
        <w:rPr>
          <w:rFonts w:ascii="Cambria" w:hAnsi="Cambria"/>
          <w:sz w:val="26"/>
          <w:szCs w:val="26"/>
        </w:rPr>
        <w:t xml:space="preserve"> Далі зверни увагу на те, що автор</w:t>
      </w:r>
      <w:r w:rsidR="00BA484A">
        <w:rPr>
          <w:rFonts w:ascii="Cambria" w:hAnsi="Cambria"/>
          <w:sz w:val="26"/>
          <w:szCs w:val="26"/>
        </w:rPr>
        <w:t xml:space="preserve"> </w:t>
      </w:r>
      <w:r w:rsidRPr="009548FB">
        <w:rPr>
          <w:rFonts w:ascii="Cambria" w:hAnsi="Cambria"/>
          <w:sz w:val="26"/>
          <w:szCs w:val="26"/>
        </w:rPr>
        <w:t xml:space="preserve"> кілька разів повторює слово «зазвичай», оскільки повідомлення оповідального характеру (хабарія) — як казав Хафіз Ібн Хаджар — не можуть бути наслідком міркувань та висновків.</w:t>
      </w:r>
    </w:p>
    <w:p w14:paraId="78F3E6E6" w14:textId="48B9A4CC" w:rsidR="00A90C3E" w:rsidRDefault="009548FB" w:rsidP="004C4D72">
      <w:pPr>
        <w:pStyle w:val="p1"/>
        <w:spacing w:line="276" w:lineRule="auto"/>
        <w:ind w:firstLine="720"/>
        <w:jc w:val="lowKashida"/>
        <w:divId w:val="12269875"/>
        <w:rPr>
          <w:rFonts w:ascii="Cambria" w:hAnsi="Cambria"/>
          <w:sz w:val="26"/>
          <w:szCs w:val="26"/>
        </w:rPr>
      </w:pPr>
      <w:r w:rsidRPr="009548FB">
        <w:rPr>
          <w:rFonts w:ascii="Cambria" w:hAnsi="Cambria"/>
          <w:sz w:val="26"/>
          <w:szCs w:val="26"/>
        </w:rPr>
        <w:t xml:space="preserve"> Однак ми не повинні звертати увагу на всілякі ймовірності, які здатний придумати розум, а інакше не залишиться жодного повідомлення, яке ми могли б вважати достовірним, і жодної постанови, яку ми могли б затвердити.</w:t>
      </w:r>
    </w:p>
    <w:p w14:paraId="043DB053" w14:textId="3887B3D6" w:rsidR="0073714E" w:rsidRPr="0073714E" w:rsidRDefault="0073714E" w:rsidP="0073714E">
      <w:pPr>
        <w:pStyle w:val="p1"/>
        <w:spacing w:line="276" w:lineRule="auto"/>
        <w:ind w:firstLine="720"/>
        <w:jc w:val="center"/>
        <w:divId w:val="12269875"/>
        <w:rPr>
          <w:rFonts w:ascii="Cambria" w:hAnsi="Cambria"/>
          <w:b/>
          <w:bCs/>
          <w:sz w:val="30"/>
          <w:szCs w:val="30"/>
        </w:rPr>
      </w:pPr>
      <w:r w:rsidRPr="0073714E">
        <w:rPr>
          <w:rFonts w:ascii="Cambria" w:hAnsi="Cambria"/>
          <w:b/>
          <w:bCs/>
          <w:sz w:val="30"/>
          <w:szCs w:val="30"/>
        </w:rPr>
        <w:t>***</w:t>
      </w:r>
    </w:p>
    <w:p w14:paraId="28504C6D" w14:textId="1602CB4B" w:rsidR="0073714E" w:rsidRPr="00087141" w:rsidRDefault="0073714E" w:rsidP="0073714E">
      <w:pPr>
        <w:pStyle w:val="p1"/>
        <w:spacing w:line="276" w:lineRule="auto"/>
        <w:ind w:firstLine="720"/>
        <w:jc w:val="lowKashida"/>
        <w:divId w:val="12269875"/>
        <w:rPr>
          <w:rFonts w:ascii="Cambria" w:hAnsi="Cambria"/>
          <w:sz w:val="26"/>
          <w:szCs w:val="26"/>
          <w:u w:val="single"/>
        </w:rPr>
      </w:pPr>
      <w:r w:rsidRPr="00087141">
        <w:rPr>
          <w:rFonts w:ascii="Cambria" w:hAnsi="Cambria"/>
          <w:sz w:val="26"/>
          <w:szCs w:val="26"/>
          <w:u w:val="single"/>
        </w:rPr>
        <w:t>Шейхуль-Іслям Ібн Таймія сказав:</w:t>
      </w:r>
    </w:p>
    <w:p w14:paraId="2B90C286" w14:textId="77777777" w:rsidR="0073714E" w:rsidRPr="0073714E" w:rsidRDefault="0073714E" w:rsidP="0073714E">
      <w:pPr>
        <w:pStyle w:val="p1"/>
        <w:spacing w:line="276" w:lineRule="auto"/>
        <w:ind w:firstLine="720"/>
        <w:jc w:val="lowKashida"/>
        <w:divId w:val="12269875"/>
        <w:rPr>
          <w:rFonts w:ascii="Cambria" w:hAnsi="Cambria"/>
          <w:sz w:val="26"/>
          <w:szCs w:val="26"/>
        </w:rPr>
      </w:pPr>
      <w:r w:rsidRPr="0073714E">
        <w:rPr>
          <w:rFonts w:ascii="Cambria" w:hAnsi="Cambria"/>
          <w:sz w:val="26"/>
          <w:szCs w:val="26"/>
        </w:rPr>
        <w:t xml:space="preserve"> Однак такі перекази можуть відрізнятися у деталях, для підтвердження яких потрібні додаткові повідомлення, що затверджують ці деталі.</w:t>
      </w:r>
    </w:p>
    <w:p w14:paraId="6B8348BF" w14:textId="77777777" w:rsidR="0073714E" w:rsidRPr="003B7178" w:rsidRDefault="0073714E" w:rsidP="0073714E">
      <w:pPr>
        <w:pStyle w:val="p1"/>
        <w:spacing w:line="276" w:lineRule="auto"/>
        <w:ind w:firstLine="720"/>
        <w:jc w:val="lowKashida"/>
        <w:divId w:val="12269875"/>
        <w:rPr>
          <w:rFonts w:ascii="Cambria" w:hAnsi="Cambria"/>
          <w:sz w:val="26"/>
          <w:szCs w:val="26"/>
          <w:u w:val="single"/>
        </w:rPr>
      </w:pPr>
      <w:r w:rsidRPr="0073714E">
        <w:rPr>
          <w:rFonts w:ascii="Cambria" w:hAnsi="Cambria"/>
          <w:sz w:val="26"/>
          <w:szCs w:val="26"/>
        </w:rPr>
        <w:t xml:space="preserve"> </w:t>
      </w:r>
      <w:r w:rsidRPr="003B7178">
        <w:rPr>
          <w:rFonts w:ascii="Cambria" w:hAnsi="Cambria"/>
          <w:sz w:val="26"/>
          <w:szCs w:val="26"/>
          <w:u w:val="single"/>
        </w:rPr>
        <w:t>Роз'яснення шейха Ібн Усайміна:</w:t>
      </w:r>
    </w:p>
    <w:p w14:paraId="6C90BA7B" w14:textId="5CBC08B2" w:rsidR="0073714E" w:rsidRPr="0073714E" w:rsidRDefault="0073714E" w:rsidP="00A20B8D">
      <w:pPr>
        <w:pStyle w:val="p1"/>
        <w:spacing w:line="276" w:lineRule="auto"/>
        <w:ind w:firstLine="720"/>
        <w:jc w:val="lowKashida"/>
        <w:divId w:val="12269875"/>
        <w:rPr>
          <w:rFonts w:ascii="Cambria" w:hAnsi="Cambria"/>
          <w:sz w:val="26"/>
          <w:szCs w:val="26"/>
        </w:rPr>
      </w:pPr>
      <w:r w:rsidRPr="0073714E">
        <w:rPr>
          <w:rFonts w:ascii="Cambria" w:hAnsi="Cambria"/>
          <w:sz w:val="26"/>
          <w:szCs w:val="26"/>
        </w:rPr>
        <w:lastRenderedPageBreak/>
        <w:t xml:space="preserve"> Сенс цього полягає в тому, що такі подробиці неможливо затвердити, окрім як звернувшись до достовірніших переказів.  Тут автор не має на увазі повідомлення у формі «Мурсаль», проте має на увазі більш достовірні повідомлення, за допомогою яких можна стверджувати про подробиці події. Однак ці деталі нас зараз особливо не цікавлять, нас цікавить сама подія загалом без подробиць, і те, що ми можемо на підставі сукупності таких переказів вважати її достовірною.  А щодо нюансів і подробиць, то ми не можемо говорити про їхню достоверність, доки не переконаємося в їхній істинності.</w:t>
      </w:r>
    </w:p>
    <w:p w14:paraId="074EE9BD" w14:textId="1FAE32C5" w:rsidR="0073714E" w:rsidRPr="00BB4EFA" w:rsidRDefault="0073714E" w:rsidP="00BB4EFA">
      <w:pPr>
        <w:pStyle w:val="p1"/>
        <w:spacing w:line="276" w:lineRule="auto"/>
        <w:ind w:firstLine="720"/>
        <w:jc w:val="center"/>
        <w:divId w:val="12269875"/>
        <w:rPr>
          <w:rFonts w:ascii="Cambria" w:hAnsi="Cambria"/>
          <w:b/>
          <w:bCs/>
          <w:sz w:val="30"/>
          <w:szCs w:val="30"/>
        </w:rPr>
      </w:pPr>
      <w:r w:rsidRPr="00BB4EFA">
        <w:rPr>
          <w:rFonts w:ascii="Cambria" w:hAnsi="Cambria"/>
          <w:b/>
          <w:bCs/>
          <w:sz w:val="30"/>
          <w:szCs w:val="30"/>
        </w:rPr>
        <w:t>***</w:t>
      </w:r>
    </w:p>
    <w:p w14:paraId="79699E3F" w14:textId="77777777" w:rsidR="0073714E" w:rsidRPr="00BB4EFA" w:rsidRDefault="0073714E" w:rsidP="0073714E">
      <w:pPr>
        <w:pStyle w:val="p1"/>
        <w:spacing w:line="276" w:lineRule="auto"/>
        <w:ind w:firstLine="720"/>
        <w:jc w:val="lowKashida"/>
        <w:divId w:val="12269875"/>
        <w:rPr>
          <w:rFonts w:ascii="Cambria" w:hAnsi="Cambria"/>
          <w:sz w:val="26"/>
          <w:szCs w:val="26"/>
          <w:u w:val="single"/>
        </w:rPr>
      </w:pPr>
      <w:r w:rsidRPr="0073714E">
        <w:rPr>
          <w:rFonts w:ascii="Cambria" w:hAnsi="Cambria"/>
          <w:sz w:val="26"/>
          <w:szCs w:val="26"/>
        </w:rPr>
        <w:t xml:space="preserve"> </w:t>
      </w:r>
      <w:r w:rsidRPr="00BB4EFA">
        <w:rPr>
          <w:rFonts w:ascii="Cambria" w:hAnsi="Cambria"/>
          <w:sz w:val="26"/>
          <w:szCs w:val="26"/>
          <w:u w:val="single"/>
        </w:rPr>
        <w:t>Шейхуль-Іслям Ібн Таймія сказав:</w:t>
      </w:r>
    </w:p>
    <w:p w14:paraId="63E8C5A1" w14:textId="77777777" w:rsidR="0073714E" w:rsidRPr="0073714E" w:rsidRDefault="0073714E" w:rsidP="0073714E">
      <w:pPr>
        <w:pStyle w:val="p1"/>
        <w:spacing w:line="276" w:lineRule="auto"/>
        <w:ind w:firstLine="720"/>
        <w:jc w:val="lowKashida"/>
        <w:divId w:val="12269875"/>
        <w:rPr>
          <w:rFonts w:ascii="Cambria" w:hAnsi="Cambria"/>
          <w:sz w:val="26"/>
          <w:szCs w:val="26"/>
        </w:rPr>
      </w:pPr>
      <w:r w:rsidRPr="0073714E">
        <w:rPr>
          <w:rFonts w:ascii="Cambria" w:hAnsi="Cambria"/>
          <w:sz w:val="26"/>
          <w:szCs w:val="26"/>
        </w:rPr>
        <w:t xml:space="preserve"> Наприклад, достовірно відомо на підставі численних повідомлень про те, що відбулася битва при Бадрі і те, що вона передувала битві при Ухуді.  Також ми можемо однозначно стверджувати, що Хамза, “Алі та Абу” Убайда вийшли на поєдинок проти “Утби, Щейби та аль-Уаліда”.  У поєдинку 'Алі вбив свого суперника аль-Уаліда.  Також і Хамза вбив свого суперника, проте нам точно невідомо, хто саме був його суперником «Утба чи Щейба».</w:t>
      </w:r>
    </w:p>
    <w:p w14:paraId="40C7FBCC" w14:textId="379EF953" w:rsidR="0073714E" w:rsidRPr="0073714E" w:rsidRDefault="0073714E" w:rsidP="00330104">
      <w:pPr>
        <w:pStyle w:val="p1"/>
        <w:spacing w:line="276" w:lineRule="auto"/>
        <w:ind w:firstLine="720"/>
        <w:jc w:val="lowKashida"/>
        <w:divId w:val="12269875"/>
        <w:rPr>
          <w:rFonts w:ascii="Cambria" w:hAnsi="Cambria"/>
          <w:sz w:val="26"/>
          <w:szCs w:val="26"/>
        </w:rPr>
      </w:pPr>
      <w:r w:rsidRPr="0073714E">
        <w:rPr>
          <w:rFonts w:ascii="Cambria" w:hAnsi="Cambria"/>
          <w:sz w:val="26"/>
          <w:szCs w:val="26"/>
        </w:rPr>
        <w:t xml:space="preserve"> Цю основу потрібно знати з огляду на її велику користь, оскільки її застосування дає нам можливість підтвердити достовірність багатьох повідомлень в області хадісів, таф</w:t>
      </w:r>
      <w:r w:rsidR="004A40A5">
        <w:rPr>
          <w:rFonts w:ascii="Cambria" w:hAnsi="Cambria"/>
          <w:sz w:val="26"/>
          <w:szCs w:val="26"/>
        </w:rPr>
        <w:t>сіру</w:t>
      </w:r>
      <w:r w:rsidRPr="0073714E">
        <w:rPr>
          <w:rFonts w:ascii="Cambria" w:hAnsi="Cambria"/>
          <w:sz w:val="26"/>
          <w:szCs w:val="26"/>
        </w:rPr>
        <w:t xml:space="preserve"> та військових походів, а також у</w:t>
      </w:r>
      <w:r w:rsidR="00330104">
        <w:rPr>
          <w:rFonts w:ascii="Cambria" w:hAnsi="Cambria"/>
          <w:sz w:val="26"/>
          <w:szCs w:val="26"/>
        </w:rPr>
        <w:t xml:space="preserve"> </w:t>
      </w:r>
      <w:r w:rsidRPr="0073714E">
        <w:rPr>
          <w:rFonts w:ascii="Cambria" w:hAnsi="Cambria"/>
          <w:sz w:val="26"/>
          <w:szCs w:val="26"/>
        </w:rPr>
        <w:t>щодо того, що передається від різних людей про їхні слова та справи.</w:t>
      </w:r>
    </w:p>
    <w:p w14:paraId="53139720" w14:textId="7604EF4E" w:rsidR="0073714E" w:rsidRPr="0073714E" w:rsidRDefault="0073714E" w:rsidP="00330104">
      <w:pPr>
        <w:pStyle w:val="p1"/>
        <w:spacing w:line="276" w:lineRule="auto"/>
        <w:ind w:firstLine="720"/>
        <w:jc w:val="lowKashida"/>
        <w:divId w:val="12269875"/>
        <w:rPr>
          <w:rFonts w:ascii="Cambria" w:hAnsi="Cambria"/>
          <w:sz w:val="26"/>
          <w:szCs w:val="26"/>
        </w:rPr>
      </w:pPr>
      <w:r w:rsidRPr="0073714E">
        <w:rPr>
          <w:rFonts w:ascii="Cambria" w:hAnsi="Cambria"/>
          <w:sz w:val="26"/>
          <w:szCs w:val="26"/>
        </w:rPr>
        <w:t xml:space="preserve"> І тому якщо від Послан</w:t>
      </w:r>
      <w:r w:rsidR="00330104">
        <w:rPr>
          <w:rFonts w:ascii="Cambria" w:hAnsi="Cambria"/>
          <w:sz w:val="26"/>
          <w:szCs w:val="26"/>
        </w:rPr>
        <w:t xml:space="preserve">ця </w:t>
      </w:r>
      <w:r w:rsidRPr="0073714E">
        <w:rPr>
          <w:rFonts w:ascii="Cambria" w:hAnsi="Cambria"/>
          <w:sz w:val="26"/>
          <w:szCs w:val="26"/>
        </w:rPr>
        <w:t>Алла</w:t>
      </w:r>
      <w:r w:rsidR="00330104">
        <w:rPr>
          <w:rFonts w:ascii="Cambria" w:hAnsi="Cambria"/>
          <w:sz w:val="26"/>
          <w:szCs w:val="26"/>
        </w:rPr>
        <w:t>га</w:t>
      </w:r>
      <w:r w:rsidR="00330104">
        <w:rPr>
          <w:rFonts w:ascii="Times New Roman" w:hAnsi="Times New Roman"/>
          <w:sz w:val="26"/>
          <w:szCs w:val="26"/>
        </w:rPr>
        <w:t xml:space="preserve">ﷺ </w:t>
      </w:r>
      <w:r w:rsidRPr="0073714E">
        <w:rPr>
          <w:rFonts w:ascii="Cambria" w:hAnsi="Cambria"/>
          <w:sz w:val="26"/>
          <w:szCs w:val="26"/>
        </w:rPr>
        <w:t>передається повідомлення через двох різних передавачів і ми точно знаємо, що вони не перейняли його один від одного, то ми впевнено можемо говорити, що дана передача є достовірною, особливо тоді, коли самі передавачі є надійними, серед тих, хто не може збрехати навмисно.  Таким чином, виключається сумнів у пам'яті передавача або допущення ним помилки.  І, воістину, той, хто знає про сподвижників, таких як Ібн Мас'уд, Убай ібн Ка'б, Ібн 'Умар, Джабір, Абу Са'ід, Абу Хурейра та інших, той абсолютно переконаний у тому, що ніхто  з них не міг збрехати навмисно і приписати брехню Послан</w:t>
      </w:r>
      <w:r w:rsidR="00372A51">
        <w:rPr>
          <w:rFonts w:ascii="Cambria" w:hAnsi="Cambria"/>
          <w:sz w:val="26"/>
          <w:szCs w:val="26"/>
        </w:rPr>
        <w:t>цю</w:t>
      </w:r>
      <w:r w:rsidRPr="0073714E">
        <w:rPr>
          <w:rFonts w:ascii="Cambria" w:hAnsi="Cambria"/>
          <w:sz w:val="26"/>
          <w:szCs w:val="26"/>
        </w:rPr>
        <w:t xml:space="preserve"> Алла</w:t>
      </w:r>
      <w:r w:rsidR="00372A51">
        <w:rPr>
          <w:rFonts w:ascii="Cambria" w:hAnsi="Cambria"/>
          <w:sz w:val="26"/>
          <w:szCs w:val="26"/>
        </w:rPr>
        <w:t>га</w:t>
      </w:r>
      <w:r w:rsidR="00372A51">
        <w:rPr>
          <w:rFonts w:ascii="Times New Roman" w:hAnsi="Times New Roman"/>
          <w:sz w:val="26"/>
          <w:szCs w:val="26"/>
        </w:rPr>
        <w:t xml:space="preserve">ﷺ </w:t>
      </w:r>
      <w:r w:rsidRPr="0073714E">
        <w:rPr>
          <w:rFonts w:ascii="Cambria" w:hAnsi="Cambria"/>
          <w:sz w:val="26"/>
          <w:szCs w:val="26"/>
        </w:rPr>
        <w:t>не кажучи вже про тих сподвижників, хто був ще кращий за перераховані.</w:t>
      </w:r>
    </w:p>
    <w:p w14:paraId="2B09BD77" w14:textId="063237DD" w:rsidR="0073714E" w:rsidRPr="0073714E" w:rsidRDefault="0073714E" w:rsidP="003F77DE">
      <w:pPr>
        <w:pStyle w:val="p1"/>
        <w:spacing w:line="276" w:lineRule="auto"/>
        <w:ind w:firstLine="720"/>
        <w:jc w:val="lowKashida"/>
        <w:divId w:val="12269875"/>
        <w:rPr>
          <w:rFonts w:ascii="Cambria" w:hAnsi="Cambria"/>
          <w:sz w:val="26"/>
          <w:szCs w:val="26"/>
        </w:rPr>
      </w:pPr>
      <w:r w:rsidRPr="0073714E">
        <w:rPr>
          <w:rFonts w:ascii="Cambria" w:hAnsi="Cambria"/>
          <w:sz w:val="26"/>
          <w:szCs w:val="26"/>
        </w:rPr>
        <w:t xml:space="preserve"> Це подібно до того, коли хтось </w:t>
      </w:r>
      <w:r w:rsidR="00BB3356">
        <w:rPr>
          <w:rFonts w:ascii="Cambria" w:hAnsi="Cambria"/>
          <w:sz w:val="26"/>
          <w:szCs w:val="26"/>
        </w:rPr>
        <w:t>випробовував</w:t>
      </w:r>
      <w:r w:rsidRPr="0073714E">
        <w:rPr>
          <w:rFonts w:ascii="Cambria" w:hAnsi="Cambria"/>
          <w:sz w:val="26"/>
          <w:szCs w:val="26"/>
        </w:rPr>
        <w:t xml:space="preserve"> іншого протягом довгого часу і знає про нього, що він є ні злодієм, ні розбійником, ні лжесвідком тощо.  І подібне до цього положення табіїнів у Медіні, Мецці, Шамі та Басрі, адже, воістину,той, хто знав подібних Абу Саліху ас- Самману, аль-А'раджу, Сулейману ібн Ясару, Зейду ібн Аслямі та подібних до них, той точно знає, що ніхто з них не буде навмисно зводити брехню при передачі хадісів.  І я вже не кажу про тих, хто був ще кращим, ніж вони, як Мухаммад ібн Сірін, аль-К'асім ібн Мухаммад, Са'їд ібн аль-Мусаййіб, 'Убайда ас-Сальмані, 'Альк'ама, аль-Асуад та їм подібні</w:t>
      </w:r>
      <w:r w:rsidR="0055539A">
        <w:rPr>
          <w:rFonts w:ascii="Cambria" w:hAnsi="Cambria"/>
          <w:sz w:val="26"/>
          <w:szCs w:val="26"/>
        </w:rPr>
        <w:t>.</w:t>
      </w:r>
    </w:p>
    <w:p w14:paraId="2FB64EEE" w14:textId="77777777" w:rsidR="0073714E" w:rsidRPr="0073714E" w:rsidRDefault="0073714E" w:rsidP="0073714E">
      <w:pPr>
        <w:pStyle w:val="p1"/>
        <w:spacing w:line="276" w:lineRule="auto"/>
        <w:ind w:firstLine="720"/>
        <w:jc w:val="lowKashida"/>
        <w:divId w:val="12269875"/>
        <w:rPr>
          <w:rFonts w:ascii="Cambria" w:hAnsi="Cambria"/>
          <w:sz w:val="26"/>
          <w:szCs w:val="26"/>
        </w:rPr>
      </w:pPr>
      <w:r w:rsidRPr="0073714E">
        <w:rPr>
          <w:rFonts w:ascii="Cambria" w:hAnsi="Cambria"/>
          <w:sz w:val="26"/>
          <w:szCs w:val="26"/>
        </w:rPr>
        <w:t xml:space="preserve"> Стосовно всіх них ми можемо побоюватися лише допущення ними помилки чи забудькуватості, оскільки люди часто помиляються або забувають про щось, але ніяк не намірену брехню.</w:t>
      </w:r>
    </w:p>
    <w:p w14:paraId="7FFECBFC" w14:textId="77777777" w:rsidR="0073714E" w:rsidRPr="0073714E" w:rsidRDefault="0073714E" w:rsidP="0073714E">
      <w:pPr>
        <w:pStyle w:val="p1"/>
        <w:spacing w:line="276" w:lineRule="auto"/>
        <w:ind w:firstLine="720"/>
        <w:jc w:val="lowKashida"/>
        <w:divId w:val="12269875"/>
        <w:rPr>
          <w:rFonts w:ascii="Cambria" w:hAnsi="Cambria"/>
          <w:sz w:val="26"/>
          <w:szCs w:val="26"/>
        </w:rPr>
      </w:pPr>
      <w:r w:rsidRPr="0073714E">
        <w:rPr>
          <w:rFonts w:ascii="Cambria" w:hAnsi="Cambria"/>
          <w:sz w:val="26"/>
          <w:szCs w:val="26"/>
        </w:rPr>
        <w:t xml:space="preserve"> Також і з-поміж хафізів цієї громади, щодо яких люди знають, що вони найдальші від брехні - це імами аш-Ша'бі, аз-Зухрі, 'Уруа, К'атада, ас-Саурі та їм подібні, особливо аз-</w:t>
      </w:r>
      <w:r w:rsidRPr="0073714E">
        <w:rPr>
          <w:rFonts w:ascii="Cambria" w:hAnsi="Cambria"/>
          <w:sz w:val="26"/>
          <w:szCs w:val="26"/>
        </w:rPr>
        <w:lastRenderedPageBreak/>
        <w:t>Зухрі і  ас-Саурі в їхній час, оскільки щодо Ібн Шихаба аз-Зухрі відомо, що, незважаючи на величезну кількість переданих їм повідомлень, він ніколи жодного разу не помилився і мав великі знання.</w:t>
      </w:r>
    </w:p>
    <w:p w14:paraId="6036CF4C" w14:textId="2FDA5D44" w:rsidR="00062822" w:rsidRPr="00062822" w:rsidRDefault="0073714E" w:rsidP="00062822">
      <w:pPr>
        <w:pStyle w:val="p1"/>
        <w:spacing w:line="276" w:lineRule="auto"/>
        <w:ind w:firstLine="720"/>
        <w:jc w:val="lowKashida"/>
        <w:divId w:val="12269875"/>
        <w:rPr>
          <w:rFonts w:ascii="Cambria" w:hAnsi="Cambria"/>
          <w:sz w:val="26"/>
          <w:szCs w:val="26"/>
        </w:rPr>
      </w:pPr>
      <w:r w:rsidRPr="0073714E">
        <w:rPr>
          <w:rFonts w:ascii="Cambria" w:hAnsi="Cambria"/>
          <w:sz w:val="26"/>
          <w:szCs w:val="26"/>
        </w:rPr>
        <w:t xml:space="preserve"> Сенс згадування всього цього в тому, що якщо одне й те саме довге повідомлення передається різними шляхами, і передавачі не могли змовитися чи передавати</w:t>
      </w:r>
      <w:r w:rsidR="00627043">
        <w:rPr>
          <w:rFonts w:ascii="Cambria" w:hAnsi="Cambria"/>
          <w:sz w:val="26"/>
          <w:szCs w:val="26"/>
        </w:rPr>
        <w:t xml:space="preserve"> один від одного</w:t>
      </w:r>
      <w:r w:rsidR="000010EF">
        <w:rPr>
          <w:rFonts w:ascii="Cambria" w:hAnsi="Cambria"/>
          <w:sz w:val="26"/>
          <w:szCs w:val="26"/>
        </w:rPr>
        <w:t xml:space="preserve">, </w:t>
      </w:r>
      <w:r w:rsidR="00062822" w:rsidRPr="00062822">
        <w:rPr>
          <w:rFonts w:ascii="Cambria" w:hAnsi="Cambria"/>
          <w:sz w:val="26"/>
          <w:szCs w:val="26"/>
        </w:rPr>
        <w:t>це вказує як на неможливість помилки, так і на неможливість брехні.  Так як у цьому випадку вся історія не може бути недостовірною, проте частина може містити неточності.  І коли один розповідає довгу історію, потім другий розповідає ту саму історію без попередньої змови, це виключає наявність у ній помилок чи брехні.  Однак частина цієї історії може містити помилку.  Прикладом цього може бути історія з Джабіром, коли Пророк</w:t>
      </w:r>
      <w:r w:rsidR="006E5318">
        <w:rPr>
          <w:rFonts w:ascii="Times New Roman" w:hAnsi="Times New Roman"/>
          <w:sz w:val="26"/>
          <w:szCs w:val="26"/>
        </w:rPr>
        <w:t xml:space="preserve">ﷺ </w:t>
      </w:r>
      <w:r w:rsidR="00062822" w:rsidRPr="00062822">
        <w:rPr>
          <w:rFonts w:ascii="Cambria" w:hAnsi="Cambria"/>
          <w:sz w:val="26"/>
          <w:szCs w:val="26"/>
        </w:rPr>
        <w:t>купив у нього верблюда.  І якщо хтось проаналізує всі наявні перекази щодо цього, зрозуміє, що сама історія є достовірною, незважаючи на наявні розбіжності щодо ціни цього верблюда.</w:t>
      </w:r>
    </w:p>
    <w:p w14:paraId="31BB8953" w14:textId="77777777" w:rsidR="00062822" w:rsidRPr="000D5DAD" w:rsidRDefault="00062822" w:rsidP="00062822">
      <w:pPr>
        <w:pStyle w:val="p1"/>
        <w:spacing w:line="276" w:lineRule="auto"/>
        <w:ind w:firstLine="720"/>
        <w:jc w:val="lowKashida"/>
        <w:divId w:val="12269875"/>
        <w:rPr>
          <w:rFonts w:ascii="Cambria" w:hAnsi="Cambria"/>
          <w:sz w:val="26"/>
          <w:szCs w:val="26"/>
          <w:u w:val="single"/>
        </w:rPr>
      </w:pPr>
      <w:r w:rsidRPr="00062822">
        <w:rPr>
          <w:rFonts w:ascii="Cambria" w:hAnsi="Cambria"/>
          <w:sz w:val="26"/>
          <w:szCs w:val="26"/>
        </w:rPr>
        <w:t xml:space="preserve"> </w:t>
      </w:r>
      <w:r w:rsidRPr="000D5DAD">
        <w:rPr>
          <w:rFonts w:ascii="Cambria" w:hAnsi="Cambria"/>
          <w:sz w:val="26"/>
          <w:szCs w:val="26"/>
          <w:u w:val="single"/>
        </w:rPr>
        <w:t>Роз'яснення шейха Ібн Усайміна:</w:t>
      </w:r>
    </w:p>
    <w:p w14:paraId="17B5A094" w14:textId="1E3C7700" w:rsidR="00062822" w:rsidRPr="00062822" w:rsidRDefault="00062822" w:rsidP="000D5DAD">
      <w:pPr>
        <w:pStyle w:val="p1"/>
        <w:spacing w:line="276" w:lineRule="auto"/>
        <w:ind w:firstLine="720"/>
        <w:jc w:val="lowKashida"/>
        <w:divId w:val="12269875"/>
        <w:rPr>
          <w:rFonts w:ascii="Cambria" w:hAnsi="Cambria"/>
          <w:sz w:val="26"/>
          <w:szCs w:val="26"/>
        </w:rPr>
      </w:pPr>
      <w:r w:rsidRPr="00062822">
        <w:rPr>
          <w:rFonts w:ascii="Cambria" w:hAnsi="Cambria"/>
          <w:sz w:val="26"/>
          <w:szCs w:val="26"/>
        </w:rPr>
        <w:t xml:space="preserve"> І це те, про що ми нещодавно говорили, а саме, якщо історії відрізняються в </w:t>
      </w:r>
      <w:r w:rsidR="00BE402B">
        <w:rPr>
          <w:rFonts w:ascii="Cambria" w:hAnsi="Cambria"/>
          <w:sz w:val="26"/>
          <w:szCs w:val="26"/>
        </w:rPr>
        <w:t>деяких</w:t>
      </w:r>
      <w:r w:rsidRPr="00062822">
        <w:rPr>
          <w:rFonts w:ascii="Cambria" w:hAnsi="Cambria"/>
          <w:sz w:val="26"/>
          <w:szCs w:val="26"/>
        </w:rPr>
        <w:t xml:space="preserve"> деталях, то для затвердження деталей не достатньо одних лише цих повідомлень, проте треба мати підтвердження з боку іншого достовірного повідомлення.</w:t>
      </w:r>
    </w:p>
    <w:p w14:paraId="2DDE0D15" w14:textId="27F5318D" w:rsidR="00062822" w:rsidRPr="000D5DAD" w:rsidRDefault="00062822" w:rsidP="000D5DAD">
      <w:pPr>
        <w:pStyle w:val="p1"/>
        <w:spacing w:line="276" w:lineRule="auto"/>
        <w:ind w:firstLine="720"/>
        <w:jc w:val="center"/>
        <w:divId w:val="12269875"/>
        <w:rPr>
          <w:rFonts w:ascii="Cambria" w:hAnsi="Cambria"/>
          <w:b/>
          <w:bCs/>
          <w:sz w:val="30"/>
          <w:szCs w:val="30"/>
        </w:rPr>
      </w:pPr>
      <w:r w:rsidRPr="000D5DAD">
        <w:rPr>
          <w:rFonts w:ascii="Cambria" w:hAnsi="Cambria"/>
          <w:b/>
          <w:bCs/>
          <w:sz w:val="30"/>
          <w:szCs w:val="30"/>
        </w:rPr>
        <w:t>***</w:t>
      </w:r>
    </w:p>
    <w:p w14:paraId="3AA8A4C3" w14:textId="77777777" w:rsidR="00062822" w:rsidRPr="00BE402B" w:rsidRDefault="00062822" w:rsidP="00062822">
      <w:pPr>
        <w:pStyle w:val="p1"/>
        <w:spacing w:line="276" w:lineRule="auto"/>
        <w:ind w:firstLine="720"/>
        <w:jc w:val="lowKashida"/>
        <w:divId w:val="12269875"/>
        <w:rPr>
          <w:rFonts w:ascii="Cambria" w:hAnsi="Cambria"/>
          <w:sz w:val="26"/>
          <w:szCs w:val="26"/>
          <w:u w:val="single"/>
        </w:rPr>
      </w:pPr>
      <w:r w:rsidRPr="00BE402B">
        <w:rPr>
          <w:rFonts w:ascii="Cambria" w:hAnsi="Cambria"/>
          <w:sz w:val="26"/>
          <w:szCs w:val="26"/>
          <w:u w:val="single"/>
        </w:rPr>
        <w:t xml:space="preserve"> Шейхуль-Іслям Ібн Таймія сказав:</w:t>
      </w:r>
    </w:p>
    <w:p w14:paraId="6814F37C" w14:textId="6F94FBEA" w:rsidR="00062822" w:rsidRPr="00062822" w:rsidRDefault="00062822" w:rsidP="00291712">
      <w:pPr>
        <w:pStyle w:val="p1"/>
        <w:spacing w:line="276" w:lineRule="auto"/>
        <w:ind w:firstLine="720"/>
        <w:jc w:val="lowKashida"/>
        <w:divId w:val="12269875"/>
        <w:rPr>
          <w:rFonts w:ascii="Cambria" w:hAnsi="Cambria"/>
          <w:sz w:val="26"/>
          <w:szCs w:val="26"/>
        </w:rPr>
      </w:pPr>
      <w:r w:rsidRPr="00062822">
        <w:rPr>
          <w:rFonts w:ascii="Cambria" w:hAnsi="Cambria"/>
          <w:sz w:val="26"/>
          <w:szCs w:val="26"/>
        </w:rPr>
        <w:t xml:space="preserve"> Це роз'яснив імам аль-Бухарі у своїй збірці достовірних хад</w:t>
      </w:r>
      <w:r w:rsidR="00505D19">
        <w:rPr>
          <w:rFonts w:ascii="Cambria" w:hAnsi="Cambria"/>
          <w:sz w:val="26"/>
          <w:szCs w:val="26"/>
        </w:rPr>
        <w:t>ісів</w:t>
      </w:r>
      <w:r w:rsidRPr="00062822">
        <w:rPr>
          <w:rFonts w:ascii="Cambria" w:hAnsi="Cambria"/>
          <w:sz w:val="26"/>
          <w:szCs w:val="26"/>
        </w:rPr>
        <w:t>. Воістину, стосовно більшості з того, що наводиться у збірниках імамів аль-Бухарі та Мусліма, можна впевнено заявляти, що Послан</w:t>
      </w:r>
      <w:r w:rsidR="00321D59">
        <w:rPr>
          <w:rFonts w:ascii="Cambria" w:hAnsi="Cambria"/>
          <w:sz w:val="26"/>
          <w:szCs w:val="26"/>
        </w:rPr>
        <w:t>ець</w:t>
      </w:r>
      <w:r w:rsidRPr="00062822">
        <w:rPr>
          <w:rFonts w:ascii="Cambria" w:hAnsi="Cambria"/>
          <w:sz w:val="26"/>
          <w:szCs w:val="26"/>
        </w:rPr>
        <w:t xml:space="preserve"> Алла</w:t>
      </w:r>
      <w:r w:rsidR="00321D59">
        <w:rPr>
          <w:rFonts w:ascii="Cambria" w:hAnsi="Cambria"/>
          <w:sz w:val="26"/>
          <w:szCs w:val="26"/>
        </w:rPr>
        <w:t xml:space="preserve">га </w:t>
      </w:r>
      <w:r w:rsidR="00321D59">
        <w:rPr>
          <w:rFonts w:ascii="Times New Roman" w:hAnsi="Times New Roman"/>
          <w:sz w:val="26"/>
          <w:szCs w:val="26"/>
        </w:rPr>
        <w:t>ﷺ</w:t>
      </w:r>
      <w:r w:rsidRPr="00062822">
        <w:rPr>
          <w:rFonts w:ascii="Cambria" w:hAnsi="Cambria"/>
          <w:sz w:val="26"/>
          <w:szCs w:val="26"/>
        </w:rPr>
        <w:t xml:space="preserve"> сказав це, оскільки більшість хадісів у цих збірниках є однозначно достовірними.  А також тому, що вчені ісламської громади прийняли ці збірки, підтвердивши їхню достовірність, адже відомо, що вся ісламська громада не може об'єднатися на оману.  І якби якийсь хад</w:t>
      </w:r>
      <w:r w:rsidR="00505D19">
        <w:rPr>
          <w:rFonts w:ascii="Cambria" w:hAnsi="Cambria"/>
          <w:sz w:val="26"/>
          <w:szCs w:val="26"/>
        </w:rPr>
        <w:t>іс</w:t>
      </w:r>
      <w:r w:rsidRPr="00062822">
        <w:rPr>
          <w:rFonts w:ascii="Cambria" w:hAnsi="Cambria"/>
          <w:sz w:val="26"/>
          <w:szCs w:val="26"/>
        </w:rPr>
        <w:t xml:space="preserve"> виявився брехливим, а вся ісламська громада прийняла його, то це стало б одно</w:t>
      </w:r>
      <w:r w:rsidR="00E31FA2">
        <w:rPr>
          <w:rFonts w:ascii="Cambria" w:hAnsi="Cambria"/>
          <w:sz w:val="26"/>
          <w:szCs w:val="26"/>
        </w:rPr>
        <w:t>голосно</w:t>
      </w:r>
      <w:r w:rsidRPr="00062822">
        <w:rPr>
          <w:rFonts w:ascii="Cambria" w:hAnsi="Cambria"/>
          <w:sz w:val="26"/>
          <w:szCs w:val="26"/>
        </w:rPr>
        <w:t xml:space="preserve"> у підтвердженні того, що не є істиною, а це неможливо.  Коли ми не знаємо про одно</w:t>
      </w:r>
      <w:r w:rsidR="00E31FA2">
        <w:rPr>
          <w:rFonts w:ascii="Cambria" w:hAnsi="Cambria"/>
          <w:sz w:val="26"/>
          <w:szCs w:val="26"/>
        </w:rPr>
        <w:t>голосну</w:t>
      </w:r>
      <w:r w:rsidRPr="00062822">
        <w:rPr>
          <w:rFonts w:ascii="Cambria" w:hAnsi="Cambria"/>
          <w:sz w:val="26"/>
          <w:szCs w:val="26"/>
        </w:rPr>
        <w:t xml:space="preserve"> думку, ми можемо допустити ймовірність істинності думки, що відрізняється від зовнішнього змісту повідомлення або наслідку від порівняння за аналогією.  Але якщо вчені цієї громади об'єднуються щодо якогось рішення чи ухвали, то ми однозначно стверджуємо про його</w:t>
      </w:r>
    </w:p>
    <w:p w14:paraId="06CDC3C0" w14:textId="5666FFAE" w:rsidR="00062822" w:rsidRPr="00062822" w:rsidRDefault="00062822" w:rsidP="00291712">
      <w:pPr>
        <w:pStyle w:val="p1"/>
        <w:spacing w:line="276" w:lineRule="auto"/>
        <w:jc w:val="lowKashida"/>
        <w:divId w:val="12269875"/>
        <w:rPr>
          <w:rFonts w:ascii="Cambria" w:hAnsi="Cambria"/>
          <w:sz w:val="26"/>
          <w:szCs w:val="26"/>
        </w:rPr>
      </w:pPr>
      <w:r w:rsidRPr="00062822">
        <w:rPr>
          <w:rFonts w:ascii="Cambria" w:hAnsi="Cambria"/>
          <w:sz w:val="26"/>
          <w:szCs w:val="26"/>
        </w:rPr>
        <w:t xml:space="preserve"> істинн</w:t>
      </w:r>
      <w:r w:rsidR="00291712">
        <w:rPr>
          <w:rFonts w:ascii="Cambria" w:hAnsi="Cambria"/>
          <w:sz w:val="26"/>
          <w:szCs w:val="26"/>
        </w:rPr>
        <w:t>ість</w:t>
      </w:r>
      <w:r w:rsidRPr="00062822">
        <w:rPr>
          <w:rFonts w:ascii="Cambria" w:hAnsi="Cambria"/>
          <w:sz w:val="26"/>
          <w:szCs w:val="26"/>
        </w:rPr>
        <w:t xml:space="preserve"> без припущення ймовірності вказівки тексту інший сенс.</w:t>
      </w:r>
    </w:p>
    <w:p w14:paraId="1EDB5F37" w14:textId="77777777" w:rsidR="00062822" w:rsidRPr="00D12026" w:rsidRDefault="00062822" w:rsidP="00062822">
      <w:pPr>
        <w:pStyle w:val="p1"/>
        <w:spacing w:line="276" w:lineRule="auto"/>
        <w:ind w:firstLine="720"/>
        <w:jc w:val="lowKashida"/>
        <w:divId w:val="12269875"/>
        <w:rPr>
          <w:rFonts w:ascii="Cambria" w:hAnsi="Cambria"/>
          <w:sz w:val="26"/>
          <w:szCs w:val="26"/>
          <w:u w:val="single"/>
        </w:rPr>
      </w:pPr>
      <w:r w:rsidRPr="00062822">
        <w:rPr>
          <w:rFonts w:ascii="Cambria" w:hAnsi="Cambria"/>
          <w:sz w:val="26"/>
          <w:szCs w:val="26"/>
        </w:rPr>
        <w:t xml:space="preserve"> </w:t>
      </w:r>
      <w:r w:rsidRPr="00D12026">
        <w:rPr>
          <w:rFonts w:ascii="Cambria" w:hAnsi="Cambria"/>
          <w:sz w:val="26"/>
          <w:szCs w:val="26"/>
          <w:u w:val="single"/>
        </w:rPr>
        <w:t>Роз'яснення шейха Ібн Усайміна:</w:t>
      </w:r>
    </w:p>
    <w:p w14:paraId="60E078E0" w14:textId="36D90024" w:rsidR="00062822" w:rsidRPr="00062822" w:rsidRDefault="00062822" w:rsidP="00062822">
      <w:pPr>
        <w:pStyle w:val="p1"/>
        <w:spacing w:line="276" w:lineRule="auto"/>
        <w:ind w:firstLine="720"/>
        <w:jc w:val="lowKashida"/>
        <w:divId w:val="12269875"/>
        <w:rPr>
          <w:rFonts w:ascii="Cambria" w:hAnsi="Cambria"/>
          <w:sz w:val="26"/>
          <w:szCs w:val="26"/>
        </w:rPr>
      </w:pPr>
      <w:r w:rsidRPr="00062822">
        <w:rPr>
          <w:rFonts w:ascii="Cambria" w:hAnsi="Cambria"/>
          <w:sz w:val="26"/>
          <w:szCs w:val="26"/>
        </w:rPr>
        <w:t xml:space="preserve"> Буває так, що ти читаєш хад</w:t>
      </w:r>
      <w:r w:rsidR="00A0396A">
        <w:rPr>
          <w:rFonts w:ascii="Cambria" w:hAnsi="Cambria"/>
          <w:sz w:val="26"/>
          <w:szCs w:val="26"/>
        </w:rPr>
        <w:t>іс</w:t>
      </w:r>
      <w:r w:rsidRPr="00062822">
        <w:rPr>
          <w:rFonts w:ascii="Cambria" w:hAnsi="Cambria"/>
          <w:sz w:val="26"/>
          <w:szCs w:val="26"/>
        </w:rPr>
        <w:t xml:space="preserve"> і розумієш його зміст, проте залишається ймовірність того, що сенс може бути іншим, що відрізняється від того, на що вказує його зовнішній зміст.  І якщо до тебе доходить те, що вчені зійшлися на його зовнішньому сенсі, то ми розуміємо, що правильно розуміти хад</w:t>
      </w:r>
      <w:r w:rsidR="003F5D42">
        <w:rPr>
          <w:rFonts w:ascii="Cambria" w:hAnsi="Cambria"/>
          <w:sz w:val="26"/>
          <w:szCs w:val="26"/>
        </w:rPr>
        <w:t>іс</w:t>
      </w:r>
      <w:r w:rsidRPr="00062822">
        <w:rPr>
          <w:rFonts w:ascii="Cambria" w:hAnsi="Cambria"/>
          <w:sz w:val="26"/>
          <w:szCs w:val="26"/>
        </w:rPr>
        <w:t xml:space="preserve"> потрібно саме так, і відхиляємо ймовірність того, що правильним може виявитися якийсь прихований зміст, що суперечить зовнішньому, так  як вся ісламська громада не може об'єднатися на оман</w:t>
      </w:r>
      <w:r w:rsidR="007343D2">
        <w:rPr>
          <w:rFonts w:ascii="Cambria" w:hAnsi="Cambria"/>
          <w:sz w:val="26"/>
          <w:szCs w:val="26"/>
        </w:rPr>
        <w:t>і</w:t>
      </w:r>
      <w:r w:rsidRPr="00062822">
        <w:rPr>
          <w:rFonts w:ascii="Cambria" w:hAnsi="Cambria"/>
          <w:sz w:val="26"/>
          <w:szCs w:val="26"/>
        </w:rPr>
        <w:t>.</w:t>
      </w:r>
    </w:p>
    <w:p w14:paraId="1E8A168C" w14:textId="39B9AD22" w:rsidR="00062822" w:rsidRPr="00062822" w:rsidRDefault="00062822" w:rsidP="00062822">
      <w:pPr>
        <w:pStyle w:val="p1"/>
        <w:spacing w:line="276" w:lineRule="auto"/>
        <w:ind w:firstLine="720"/>
        <w:jc w:val="lowKashida"/>
        <w:divId w:val="12269875"/>
        <w:rPr>
          <w:rFonts w:ascii="Cambria" w:hAnsi="Cambria"/>
          <w:sz w:val="26"/>
          <w:szCs w:val="26"/>
        </w:rPr>
      </w:pPr>
      <w:r w:rsidRPr="00062822">
        <w:rPr>
          <w:rFonts w:ascii="Cambria" w:hAnsi="Cambria"/>
          <w:sz w:val="26"/>
          <w:szCs w:val="26"/>
        </w:rPr>
        <w:t xml:space="preserve"> І якщо передавачі хадісів р</w:t>
      </w:r>
      <w:r w:rsidR="007343D2">
        <w:rPr>
          <w:rFonts w:ascii="Cambria" w:hAnsi="Cambria"/>
          <w:sz w:val="26"/>
          <w:szCs w:val="26"/>
        </w:rPr>
        <w:t>ізноголосили</w:t>
      </w:r>
      <w:r w:rsidRPr="00062822">
        <w:rPr>
          <w:rFonts w:ascii="Cambria" w:hAnsi="Cambria"/>
          <w:sz w:val="26"/>
          <w:szCs w:val="26"/>
        </w:rPr>
        <w:t xml:space="preserve"> щодо ціни верблюда Джабіра, то з цієї причини хад</w:t>
      </w:r>
      <w:r w:rsidR="007343D2">
        <w:rPr>
          <w:rFonts w:ascii="Cambria" w:hAnsi="Cambria"/>
          <w:sz w:val="26"/>
          <w:szCs w:val="26"/>
        </w:rPr>
        <w:t>іс</w:t>
      </w:r>
      <w:r w:rsidRPr="00062822">
        <w:rPr>
          <w:rFonts w:ascii="Cambria" w:hAnsi="Cambria"/>
          <w:sz w:val="26"/>
          <w:szCs w:val="26"/>
        </w:rPr>
        <w:t xml:space="preserve"> не стає заплутаним, оскільки ця заплутаність не стосується основної </w:t>
      </w:r>
      <w:r w:rsidRPr="00062822">
        <w:rPr>
          <w:rFonts w:ascii="Cambria" w:hAnsi="Cambria"/>
          <w:sz w:val="26"/>
          <w:szCs w:val="26"/>
        </w:rPr>
        <w:lastRenderedPageBreak/>
        <w:t>частини історії, проте торкається лише якоїсь деталі, яка не шкодить дійсності самої історії купівлі.</w:t>
      </w:r>
    </w:p>
    <w:p w14:paraId="5466B077" w14:textId="337279B5" w:rsidR="00062822" w:rsidRPr="00062822" w:rsidRDefault="00062822" w:rsidP="00F62C62">
      <w:pPr>
        <w:pStyle w:val="p1"/>
        <w:spacing w:line="276" w:lineRule="auto"/>
        <w:ind w:firstLine="720"/>
        <w:jc w:val="lowKashida"/>
        <w:divId w:val="12269875"/>
        <w:rPr>
          <w:rFonts w:ascii="Cambria" w:hAnsi="Cambria"/>
          <w:sz w:val="26"/>
          <w:szCs w:val="26"/>
        </w:rPr>
      </w:pPr>
      <w:r w:rsidRPr="00062822">
        <w:rPr>
          <w:rFonts w:ascii="Cambria" w:hAnsi="Cambria"/>
          <w:sz w:val="26"/>
          <w:szCs w:val="26"/>
        </w:rPr>
        <w:t xml:space="preserve"> Подібні до цього й розбіжності щодо ціни намиста в хад</w:t>
      </w:r>
      <w:r w:rsidR="00F851E2">
        <w:rPr>
          <w:rFonts w:ascii="Cambria" w:hAnsi="Cambria"/>
          <w:sz w:val="26"/>
          <w:szCs w:val="26"/>
        </w:rPr>
        <w:t>ісі</w:t>
      </w:r>
      <w:r w:rsidRPr="00062822">
        <w:rPr>
          <w:rFonts w:ascii="Cambria" w:hAnsi="Cambria"/>
          <w:sz w:val="26"/>
          <w:szCs w:val="26"/>
        </w:rPr>
        <w:t>, переданому Фадалею ібн Убайдою, чи купив він її за 12 динарів, менше того чи більше?  Це також не шкодить дійсності самого повідомлення про купівлю намиста.  (Див. Муслім 1591).</w:t>
      </w:r>
    </w:p>
    <w:p w14:paraId="028CB015" w14:textId="49B3F230" w:rsidR="00062822" w:rsidRPr="00F62C62" w:rsidRDefault="00062822" w:rsidP="00F62C62">
      <w:pPr>
        <w:pStyle w:val="p1"/>
        <w:spacing w:line="276" w:lineRule="auto"/>
        <w:ind w:firstLine="720"/>
        <w:jc w:val="center"/>
        <w:divId w:val="12269875"/>
        <w:rPr>
          <w:rFonts w:ascii="Cambria" w:hAnsi="Cambria"/>
          <w:b/>
          <w:bCs/>
          <w:sz w:val="30"/>
          <w:szCs w:val="30"/>
        </w:rPr>
      </w:pPr>
      <w:r w:rsidRPr="00F62C62">
        <w:rPr>
          <w:rFonts w:ascii="Cambria" w:hAnsi="Cambria"/>
          <w:b/>
          <w:bCs/>
          <w:sz w:val="30"/>
          <w:szCs w:val="30"/>
        </w:rPr>
        <w:t>***</w:t>
      </w:r>
    </w:p>
    <w:p w14:paraId="6A4BC9DA" w14:textId="77777777" w:rsidR="00062822" w:rsidRPr="00F62C62" w:rsidRDefault="00062822" w:rsidP="00062822">
      <w:pPr>
        <w:pStyle w:val="p1"/>
        <w:spacing w:line="276" w:lineRule="auto"/>
        <w:ind w:firstLine="720"/>
        <w:jc w:val="lowKashida"/>
        <w:divId w:val="12269875"/>
        <w:rPr>
          <w:rFonts w:ascii="Cambria" w:hAnsi="Cambria"/>
          <w:sz w:val="26"/>
          <w:szCs w:val="26"/>
          <w:u w:val="single"/>
        </w:rPr>
      </w:pPr>
      <w:r w:rsidRPr="00062822">
        <w:rPr>
          <w:rFonts w:ascii="Cambria" w:hAnsi="Cambria"/>
          <w:sz w:val="26"/>
          <w:szCs w:val="26"/>
        </w:rPr>
        <w:t xml:space="preserve"> </w:t>
      </w:r>
      <w:r w:rsidRPr="00F62C62">
        <w:rPr>
          <w:rFonts w:ascii="Cambria" w:hAnsi="Cambria"/>
          <w:sz w:val="26"/>
          <w:szCs w:val="26"/>
          <w:u w:val="single"/>
        </w:rPr>
        <w:t>Шейхуль-Іслям Ібн Таймія сказав:</w:t>
      </w:r>
    </w:p>
    <w:p w14:paraId="513DD021" w14:textId="103F75E9" w:rsidR="008E770F" w:rsidRPr="008E770F" w:rsidRDefault="00062822" w:rsidP="00376828">
      <w:pPr>
        <w:pStyle w:val="p1"/>
        <w:spacing w:line="276" w:lineRule="auto"/>
        <w:ind w:firstLine="720"/>
        <w:jc w:val="lowKashida"/>
        <w:divId w:val="12269875"/>
        <w:rPr>
          <w:rFonts w:ascii="Cambria" w:hAnsi="Cambria"/>
          <w:sz w:val="26"/>
          <w:szCs w:val="26"/>
        </w:rPr>
      </w:pPr>
      <w:r w:rsidRPr="00062822">
        <w:rPr>
          <w:rFonts w:ascii="Cambria" w:hAnsi="Cambria"/>
          <w:sz w:val="26"/>
          <w:szCs w:val="26"/>
        </w:rPr>
        <w:t xml:space="preserve"> І з цієї причини більшість володарів знання зійшлися на тому, що якщо повідомлення, яке не досягає ступеня «мутауат</w:t>
      </w:r>
      <w:r w:rsidR="00673613">
        <w:rPr>
          <w:rFonts w:ascii="Cambria" w:hAnsi="Cambria"/>
          <w:sz w:val="26"/>
          <w:szCs w:val="26"/>
        </w:rPr>
        <w:t>і</w:t>
      </w:r>
      <w:r w:rsidRPr="00062822">
        <w:rPr>
          <w:rFonts w:ascii="Cambria" w:hAnsi="Cambria"/>
          <w:sz w:val="26"/>
          <w:szCs w:val="26"/>
        </w:rPr>
        <w:t>р»,</w:t>
      </w:r>
      <w:r w:rsidR="00673613">
        <w:rPr>
          <w:rStyle w:val="aff"/>
          <w:rFonts w:ascii="Cambria" w:hAnsi="Cambria"/>
          <w:sz w:val="26"/>
          <w:szCs w:val="26"/>
        </w:rPr>
        <w:footnoteReference w:id="15"/>
      </w:r>
      <w:r w:rsidRPr="00062822">
        <w:rPr>
          <w:rFonts w:ascii="Cambria" w:hAnsi="Cambria"/>
          <w:sz w:val="26"/>
          <w:szCs w:val="26"/>
        </w:rPr>
        <w:t xml:space="preserve"> вчені ісламської громади приймають, підтверджуючи його зміст або практично застосовуючи його, то знання, що міститься  у цьому повідомленні стає обов'язковим.  Про це правило згадують у своїх працях з «Усуль аль-фікх» вчені ханафітського, шафіїтського та ханбалітського мазхабів.  З цим не погодилася лише мала частина з-поміж пізніх (щодо часу Ібн Таймії) вчених, які пішли за представниками каляму, що заперечують</w:t>
      </w:r>
      <w:r w:rsidR="00946D62">
        <w:rPr>
          <w:rFonts w:ascii="Cambria" w:hAnsi="Cambria"/>
          <w:sz w:val="26"/>
          <w:szCs w:val="26"/>
        </w:rPr>
        <w:t xml:space="preserve"> це положення.</w:t>
      </w:r>
      <w:r w:rsidR="00376828">
        <w:rPr>
          <w:rFonts w:ascii="Cambria" w:hAnsi="Cambria"/>
          <w:sz w:val="26"/>
          <w:szCs w:val="26"/>
        </w:rPr>
        <w:t xml:space="preserve"> </w:t>
      </w:r>
      <w:r w:rsidR="008E770F" w:rsidRPr="008E770F">
        <w:rPr>
          <w:rFonts w:ascii="Cambria" w:hAnsi="Cambria"/>
          <w:sz w:val="26"/>
          <w:szCs w:val="26"/>
        </w:rPr>
        <w:t>Однак дуже багато і навіть більшість послідовників к</w:t>
      </w:r>
      <w:r w:rsidR="00376828">
        <w:rPr>
          <w:rFonts w:ascii="Cambria" w:hAnsi="Cambria"/>
          <w:sz w:val="26"/>
          <w:szCs w:val="26"/>
        </w:rPr>
        <w:t>аляму</w:t>
      </w:r>
      <w:r w:rsidR="008E770F" w:rsidRPr="008E770F">
        <w:rPr>
          <w:rFonts w:ascii="Cambria" w:hAnsi="Cambria"/>
          <w:sz w:val="26"/>
          <w:szCs w:val="26"/>
        </w:rPr>
        <w:t xml:space="preserve"> у даному положенні також </w:t>
      </w:r>
      <w:r w:rsidR="003A7505">
        <w:rPr>
          <w:rFonts w:ascii="Cambria" w:hAnsi="Cambria"/>
          <w:sz w:val="26"/>
          <w:szCs w:val="26"/>
        </w:rPr>
        <w:t>підтримують</w:t>
      </w:r>
      <w:r w:rsidR="008E770F" w:rsidRPr="008E770F">
        <w:rPr>
          <w:rFonts w:ascii="Cambria" w:hAnsi="Cambria"/>
          <w:sz w:val="26"/>
          <w:szCs w:val="26"/>
        </w:rPr>
        <w:t xml:space="preserve"> першу думку і погодилися з ісламськими правознавцями, послідовниками хадісу та саляфами.  Цієї думки дотримується більшість ашаритів, серед яких і Абу Ісхак, і Ібн Фурак, а заперечував це з ашаритів Ібн аль-Бак'ілляні, за яким пішли Абу аль-Ма'алі, Абу Хамід, Ібн 'Ак'їль, Ібн аль-Джаузі, Ібн  -Хатиб, аль-Аміді та ін.</w:t>
      </w:r>
    </w:p>
    <w:p w14:paraId="4B6674C7" w14:textId="77777777" w:rsidR="008E770F" w:rsidRPr="008E770F" w:rsidRDefault="008E770F" w:rsidP="008E770F">
      <w:pPr>
        <w:pStyle w:val="p1"/>
        <w:spacing w:line="276" w:lineRule="auto"/>
        <w:ind w:firstLine="720"/>
        <w:jc w:val="lowKashida"/>
        <w:divId w:val="12269875"/>
        <w:rPr>
          <w:rFonts w:ascii="Cambria" w:hAnsi="Cambria"/>
          <w:sz w:val="26"/>
          <w:szCs w:val="26"/>
        </w:rPr>
      </w:pPr>
      <w:r w:rsidRPr="008E770F">
        <w:rPr>
          <w:rFonts w:ascii="Cambria" w:hAnsi="Cambria"/>
          <w:sz w:val="26"/>
          <w:szCs w:val="26"/>
        </w:rPr>
        <w:t xml:space="preserve"> Перша думка серед вчених шафіїтського мазхабу передається від таких імамів, як шейх Абу Хамід, Абу ат-Таййиб, Абу Ісхак і їм подібних;  в малікітському мазхабі воно передається від аль-К'адий 'Абдуль-Уах-хаба та ін;  у ханафітському мазхабі передається від Шамсу-Ддіна аль-Сархасі та ін;  а в ханбалітському - від Абу Я'лі, Абу аль-Хаттаба, Абу аль-Хасана аз-Заг'уні та інших.</w:t>
      </w:r>
    </w:p>
    <w:p w14:paraId="349ADA9F" w14:textId="77777777" w:rsidR="008E770F" w:rsidRPr="008E770F" w:rsidRDefault="008E770F" w:rsidP="008E770F">
      <w:pPr>
        <w:pStyle w:val="p1"/>
        <w:spacing w:line="276" w:lineRule="auto"/>
        <w:ind w:firstLine="720"/>
        <w:jc w:val="lowKashida"/>
        <w:divId w:val="12269875"/>
        <w:rPr>
          <w:rFonts w:ascii="Cambria" w:hAnsi="Cambria"/>
          <w:sz w:val="26"/>
          <w:szCs w:val="26"/>
        </w:rPr>
      </w:pPr>
      <w:r w:rsidRPr="00B316B0">
        <w:rPr>
          <w:rFonts w:ascii="Cambria" w:hAnsi="Cambria"/>
          <w:sz w:val="26"/>
          <w:szCs w:val="26"/>
          <w:u w:val="single"/>
        </w:rPr>
        <w:t xml:space="preserve"> Роз'яснення шейха Ібн Усайміна</w:t>
      </w:r>
      <w:r w:rsidRPr="008E770F">
        <w:rPr>
          <w:rFonts w:ascii="Cambria" w:hAnsi="Cambria"/>
          <w:sz w:val="26"/>
          <w:szCs w:val="26"/>
        </w:rPr>
        <w:t>:</w:t>
      </w:r>
    </w:p>
    <w:p w14:paraId="72903361" w14:textId="15E79140" w:rsidR="008E770F" w:rsidRPr="008E770F" w:rsidRDefault="008E770F" w:rsidP="008F120C">
      <w:pPr>
        <w:pStyle w:val="p1"/>
        <w:spacing w:line="276" w:lineRule="auto"/>
        <w:ind w:firstLine="720"/>
        <w:jc w:val="lowKashida"/>
        <w:divId w:val="12269875"/>
        <w:rPr>
          <w:rFonts w:ascii="Cambria" w:hAnsi="Cambria"/>
          <w:sz w:val="26"/>
          <w:szCs w:val="26"/>
        </w:rPr>
      </w:pPr>
      <w:r w:rsidRPr="008E770F">
        <w:rPr>
          <w:rFonts w:ascii="Cambria" w:hAnsi="Cambria"/>
          <w:sz w:val="26"/>
          <w:szCs w:val="26"/>
        </w:rPr>
        <w:t>Таким чином, автор згадує, від кого з-поміж вчених чотирьох мазхабів передається ця думка, що вказує на широту охоплення його знань.</w:t>
      </w:r>
    </w:p>
    <w:p w14:paraId="21101131" w14:textId="3E087E29" w:rsidR="008E770F" w:rsidRPr="008E770F" w:rsidRDefault="008E770F" w:rsidP="008E770F">
      <w:pPr>
        <w:pStyle w:val="p1"/>
        <w:spacing w:line="276" w:lineRule="auto"/>
        <w:ind w:firstLine="720"/>
        <w:jc w:val="lowKashida"/>
        <w:divId w:val="12269875"/>
        <w:rPr>
          <w:rFonts w:ascii="Cambria" w:hAnsi="Cambria"/>
          <w:sz w:val="26"/>
          <w:szCs w:val="26"/>
        </w:rPr>
      </w:pPr>
      <w:r w:rsidRPr="008E770F">
        <w:rPr>
          <w:rFonts w:ascii="Cambria" w:hAnsi="Cambria"/>
          <w:sz w:val="26"/>
          <w:szCs w:val="26"/>
        </w:rPr>
        <w:t xml:space="preserve"> Це питання (прийняття одиничних повідомлень «ахад») відноситься до галузі наук основ фікха та основ хадісу, тобто до їхньої термінології.  І якщо всі вчені ісламської громади приймають хад</w:t>
      </w:r>
      <w:r w:rsidR="008F120C">
        <w:rPr>
          <w:rFonts w:ascii="Cambria" w:hAnsi="Cambria"/>
          <w:sz w:val="26"/>
          <w:szCs w:val="26"/>
        </w:rPr>
        <w:t>іс</w:t>
      </w:r>
      <w:r w:rsidRPr="008E770F">
        <w:rPr>
          <w:rFonts w:ascii="Cambria" w:hAnsi="Cambria"/>
          <w:sz w:val="26"/>
          <w:szCs w:val="26"/>
        </w:rPr>
        <w:t xml:space="preserve"> «ахад» або підтвердженням його сенсу, якщо він оповідального характеру (хабар), або втіленням вимоги, що міститься в ньому, то вказує це на те,  що цей хід відноситься до знання і дає нам переконаність у його істинності?  Щодо цього існує розбіжність, на яку вказав автор, проте абсолютна більшість вчених </w:t>
      </w:r>
      <w:r w:rsidRPr="008E770F">
        <w:rPr>
          <w:rFonts w:ascii="Cambria" w:hAnsi="Cambria"/>
          <w:sz w:val="26"/>
          <w:szCs w:val="26"/>
        </w:rPr>
        <w:lastRenderedPageBreak/>
        <w:t>зійшлася на тому, що такий хад</w:t>
      </w:r>
      <w:r w:rsidR="008F20DD">
        <w:rPr>
          <w:rFonts w:ascii="Cambria" w:hAnsi="Cambria"/>
          <w:sz w:val="26"/>
          <w:szCs w:val="26"/>
        </w:rPr>
        <w:t>іс</w:t>
      </w:r>
      <w:r w:rsidRPr="008E770F">
        <w:rPr>
          <w:rFonts w:ascii="Cambria" w:hAnsi="Cambria"/>
          <w:sz w:val="26"/>
          <w:szCs w:val="26"/>
        </w:rPr>
        <w:t xml:space="preserve"> несе в собі знання і дає нам переконаність у істинності його змісту.</w:t>
      </w:r>
    </w:p>
    <w:p w14:paraId="00704F82" w14:textId="6810BCC8" w:rsidR="008E770F" w:rsidRPr="008E770F" w:rsidRDefault="008E770F" w:rsidP="008E770F">
      <w:pPr>
        <w:pStyle w:val="p1"/>
        <w:spacing w:line="276" w:lineRule="auto"/>
        <w:ind w:firstLine="720"/>
        <w:jc w:val="lowKashida"/>
        <w:divId w:val="12269875"/>
        <w:rPr>
          <w:rFonts w:ascii="Cambria" w:hAnsi="Cambria"/>
          <w:sz w:val="26"/>
          <w:szCs w:val="26"/>
        </w:rPr>
      </w:pPr>
      <w:r w:rsidRPr="008E770F">
        <w:rPr>
          <w:rFonts w:ascii="Cambria" w:hAnsi="Cambria"/>
          <w:sz w:val="26"/>
          <w:szCs w:val="26"/>
        </w:rPr>
        <w:t xml:space="preserve"> Ібн Хаджар говорив про те, що можна стверджувати, що такий хад</w:t>
      </w:r>
      <w:r w:rsidR="00A163B4">
        <w:rPr>
          <w:rFonts w:ascii="Cambria" w:hAnsi="Cambria"/>
          <w:sz w:val="26"/>
          <w:szCs w:val="26"/>
        </w:rPr>
        <w:t>іс</w:t>
      </w:r>
      <w:r w:rsidRPr="008E770F">
        <w:rPr>
          <w:rFonts w:ascii="Cambria" w:hAnsi="Cambria"/>
          <w:sz w:val="26"/>
          <w:szCs w:val="26"/>
        </w:rPr>
        <w:t xml:space="preserve"> несе знання, якщо на це вказують обставини (к'араїн), і це правильно.  Так, ніхто не сумнівається в тому, що Посла</w:t>
      </w:r>
      <w:r w:rsidR="00A163B4">
        <w:rPr>
          <w:rFonts w:ascii="Cambria" w:hAnsi="Cambria"/>
          <w:sz w:val="26"/>
          <w:szCs w:val="26"/>
        </w:rPr>
        <w:t xml:space="preserve">нець </w:t>
      </w:r>
      <w:r w:rsidR="00A163B4">
        <w:rPr>
          <w:rFonts w:ascii="Times New Roman" w:hAnsi="Times New Roman"/>
          <w:sz w:val="26"/>
          <w:szCs w:val="26"/>
        </w:rPr>
        <w:t xml:space="preserve">ﷺ </w:t>
      </w:r>
      <w:r w:rsidRPr="008E770F">
        <w:rPr>
          <w:rFonts w:ascii="Cambria" w:hAnsi="Cambria"/>
          <w:sz w:val="26"/>
          <w:szCs w:val="26"/>
        </w:rPr>
        <w:t>сказав: «</w:t>
      </w:r>
      <w:r w:rsidRPr="00A163B4">
        <w:rPr>
          <w:rFonts w:ascii="Cambria" w:hAnsi="Cambria"/>
          <w:b/>
          <w:bCs/>
          <w:sz w:val="26"/>
          <w:szCs w:val="26"/>
        </w:rPr>
        <w:t>Воістину, справи оцінюються за намірами»</w:t>
      </w:r>
      <w:r w:rsidRPr="008E770F">
        <w:rPr>
          <w:rFonts w:ascii="Cambria" w:hAnsi="Cambria"/>
          <w:sz w:val="26"/>
          <w:szCs w:val="26"/>
        </w:rPr>
        <w:t xml:space="preserve"> (аль-Бухарі</w:t>
      </w:r>
      <w:r w:rsidR="00EC79FF">
        <w:rPr>
          <w:rFonts w:ascii="Cambria" w:hAnsi="Cambria"/>
          <w:sz w:val="26"/>
          <w:szCs w:val="26"/>
        </w:rPr>
        <w:t>1</w:t>
      </w:r>
      <w:r w:rsidRPr="008E770F">
        <w:rPr>
          <w:rFonts w:ascii="Cambria" w:hAnsi="Cambria"/>
          <w:sz w:val="26"/>
          <w:szCs w:val="26"/>
        </w:rPr>
        <w:t>, Муслім 1907), незважаючи на те, що цей хад</w:t>
      </w:r>
      <w:r w:rsidR="00EC79FF">
        <w:rPr>
          <w:rFonts w:ascii="Cambria" w:hAnsi="Cambria"/>
          <w:sz w:val="26"/>
          <w:szCs w:val="26"/>
        </w:rPr>
        <w:t>іс</w:t>
      </w:r>
      <w:r w:rsidRPr="008E770F">
        <w:rPr>
          <w:rFonts w:ascii="Cambria" w:hAnsi="Cambria"/>
          <w:sz w:val="26"/>
          <w:szCs w:val="26"/>
        </w:rPr>
        <w:t xml:space="preserve"> відноситься до повідомлень «ахад».</w:t>
      </w:r>
    </w:p>
    <w:p w14:paraId="6AD2B045" w14:textId="7025CBD8" w:rsidR="008E770F" w:rsidRPr="008E770F" w:rsidRDefault="008E770F" w:rsidP="00EF5F40">
      <w:pPr>
        <w:pStyle w:val="p1"/>
        <w:spacing w:line="276" w:lineRule="auto"/>
        <w:ind w:firstLine="720"/>
        <w:jc w:val="lowKashida"/>
        <w:divId w:val="12269875"/>
        <w:rPr>
          <w:rFonts w:ascii="Cambria" w:hAnsi="Cambria"/>
          <w:sz w:val="26"/>
          <w:szCs w:val="26"/>
        </w:rPr>
      </w:pPr>
      <w:r w:rsidRPr="008E770F">
        <w:rPr>
          <w:rFonts w:ascii="Cambria" w:hAnsi="Cambria"/>
          <w:sz w:val="26"/>
          <w:szCs w:val="26"/>
        </w:rPr>
        <w:t xml:space="preserve"> Також ніхто не сумніватиметься, щоПророк</w:t>
      </w:r>
      <w:r w:rsidRPr="008E770F">
        <w:rPr>
          <w:rFonts w:ascii="Cambria" w:hAnsi="Cambria"/>
          <w:sz w:val="26"/>
          <w:szCs w:val="26"/>
        </w:rPr>
        <w:t xml:space="preserve"> сказав: </w:t>
      </w:r>
      <w:r w:rsidRPr="00E857B9">
        <w:rPr>
          <w:rFonts w:ascii="Cambria" w:hAnsi="Cambria"/>
          <w:b/>
          <w:bCs/>
          <w:sz w:val="26"/>
          <w:szCs w:val="26"/>
        </w:rPr>
        <w:t>«Якщо хтось з</w:t>
      </w:r>
      <w:r w:rsidR="00EF5F40" w:rsidRPr="00E857B9">
        <w:rPr>
          <w:rFonts w:ascii="Cambria" w:hAnsi="Cambria"/>
          <w:b/>
          <w:bCs/>
          <w:sz w:val="26"/>
          <w:szCs w:val="26"/>
        </w:rPr>
        <w:t>дійснить</w:t>
      </w:r>
      <w:r w:rsidRPr="00E857B9">
        <w:rPr>
          <w:rFonts w:ascii="Cambria" w:hAnsi="Cambria"/>
          <w:b/>
          <w:bCs/>
          <w:sz w:val="26"/>
          <w:szCs w:val="26"/>
        </w:rPr>
        <w:t xml:space="preserve"> діяння, на яке немає нашого наказу, то воно буде </w:t>
      </w:r>
      <w:r w:rsidR="00E857B9" w:rsidRPr="00E857B9">
        <w:rPr>
          <w:rFonts w:ascii="Cambria" w:hAnsi="Cambria"/>
          <w:b/>
          <w:bCs/>
          <w:sz w:val="26"/>
          <w:szCs w:val="26"/>
        </w:rPr>
        <w:t>не прийняте</w:t>
      </w:r>
      <w:r w:rsidRPr="00E857B9">
        <w:rPr>
          <w:rFonts w:ascii="Cambria" w:hAnsi="Cambria"/>
          <w:b/>
          <w:bCs/>
          <w:sz w:val="26"/>
          <w:szCs w:val="26"/>
        </w:rPr>
        <w:t>»</w:t>
      </w:r>
      <w:r w:rsidRPr="008E770F">
        <w:rPr>
          <w:rFonts w:ascii="Cambria" w:hAnsi="Cambria"/>
          <w:sz w:val="26"/>
          <w:szCs w:val="26"/>
        </w:rPr>
        <w:t xml:space="preserve"> (Мусл</w:t>
      </w:r>
      <w:r w:rsidR="00E857B9">
        <w:rPr>
          <w:rFonts w:ascii="Cambria" w:hAnsi="Cambria"/>
          <w:sz w:val="26"/>
          <w:szCs w:val="26"/>
        </w:rPr>
        <w:t>ім</w:t>
      </w:r>
      <w:r w:rsidRPr="008E770F">
        <w:rPr>
          <w:rFonts w:ascii="Cambria" w:hAnsi="Cambria"/>
          <w:sz w:val="26"/>
          <w:szCs w:val="26"/>
        </w:rPr>
        <w:t xml:space="preserve"> 1718), незважаючи на те, що цей хад</w:t>
      </w:r>
      <w:r w:rsidR="00E857B9">
        <w:rPr>
          <w:rFonts w:ascii="Cambria" w:hAnsi="Cambria"/>
          <w:sz w:val="26"/>
          <w:szCs w:val="26"/>
        </w:rPr>
        <w:t>іс</w:t>
      </w:r>
      <w:r w:rsidRPr="008E770F">
        <w:rPr>
          <w:rFonts w:ascii="Cambria" w:hAnsi="Cambria"/>
          <w:sz w:val="26"/>
          <w:szCs w:val="26"/>
        </w:rPr>
        <w:t xml:space="preserve"> теж з числа повідомлень «ахад».  І інші подібні приклади повідомлень «ахад», щодо яких є переконаність у їхній істинності через величезну кількість текстів, що підтверджують їх, а також прийняття їх усіма вченими ісламської громади.</w:t>
      </w:r>
    </w:p>
    <w:p w14:paraId="2FC12DA5" w14:textId="6F22DC79" w:rsidR="008E770F" w:rsidRPr="0025481E" w:rsidRDefault="008E770F" w:rsidP="0025481E">
      <w:pPr>
        <w:pStyle w:val="p1"/>
        <w:spacing w:line="276" w:lineRule="auto"/>
        <w:ind w:firstLine="720"/>
        <w:jc w:val="center"/>
        <w:divId w:val="12269875"/>
        <w:rPr>
          <w:rFonts w:ascii="Cambria" w:hAnsi="Cambria"/>
          <w:b/>
          <w:bCs/>
          <w:sz w:val="30"/>
          <w:szCs w:val="30"/>
        </w:rPr>
      </w:pPr>
      <w:r w:rsidRPr="0025481E">
        <w:rPr>
          <w:rFonts w:ascii="Cambria" w:hAnsi="Cambria"/>
          <w:b/>
          <w:bCs/>
          <w:sz w:val="30"/>
          <w:szCs w:val="30"/>
        </w:rPr>
        <w:t>***</w:t>
      </w:r>
    </w:p>
    <w:p w14:paraId="2100E00B" w14:textId="77777777" w:rsidR="008E770F" w:rsidRPr="0025481E" w:rsidRDefault="008E770F" w:rsidP="008E770F">
      <w:pPr>
        <w:pStyle w:val="p1"/>
        <w:spacing w:line="276" w:lineRule="auto"/>
        <w:ind w:firstLine="720"/>
        <w:jc w:val="lowKashida"/>
        <w:divId w:val="12269875"/>
        <w:rPr>
          <w:rFonts w:ascii="Cambria" w:hAnsi="Cambria"/>
          <w:sz w:val="26"/>
          <w:szCs w:val="26"/>
          <w:u w:val="single"/>
        </w:rPr>
      </w:pPr>
      <w:r w:rsidRPr="008E770F">
        <w:rPr>
          <w:rFonts w:ascii="Cambria" w:hAnsi="Cambria"/>
          <w:sz w:val="26"/>
          <w:szCs w:val="26"/>
        </w:rPr>
        <w:t xml:space="preserve"> </w:t>
      </w:r>
      <w:r w:rsidRPr="0025481E">
        <w:rPr>
          <w:rFonts w:ascii="Cambria" w:hAnsi="Cambria"/>
          <w:sz w:val="26"/>
          <w:szCs w:val="26"/>
          <w:u w:val="single"/>
        </w:rPr>
        <w:t>Шейхуль-Іслям Ібн Таймія сказав:</w:t>
      </w:r>
    </w:p>
    <w:p w14:paraId="399FDC50" w14:textId="14E7E534" w:rsidR="008E770F" w:rsidRPr="008E770F" w:rsidRDefault="008E770F" w:rsidP="008E770F">
      <w:pPr>
        <w:pStyle w:val="p1"/>
        <w:spacing w:line="276" w:lineRule="auto"/>
        <w:ind w:firstLine="720"/>
        <w:jc w:val="lowKashida"/>
        <w:divId w:val="12269875"/>
        <w:rPr>
          <w:rFonts w:ascii="Cambria" w:hAnsi="Cambria"/>
          <w:sz w:val="26"/>
          <w:szCs w:val="26"/>
        </w:rPr>
      </w:pPr>
      <w:r w:rsidRPr="008E770F">
        <w:rPr>
          <w:rFonts w:ascii="Cambria" w:hAnsi="Cambria"/>
          <w:sz w:val="26"/>
          <w:szCs w:val="26"/>
        </w:rPr>
        <w:t xml:space="preserve"> І якщо </w:t>
      </w:r>
      <w:r w:rsidR="0051676C">
        <w:rPr>
          <w:rFonts w:ascii="Cambria" w:hAnsi="Cambria"/>
          <w:sz w:val="26"/>
          <w:szCs w:val="26"/>
        </w:rPr>
        <w:t>єди</w:t>
      </w:r>
      <w:r w:rsidR="0025481E">
        <w:rPr>
          <w:rFonts w:ascii="Cambria" w:hAnsi="Cambria"/>
          <w:sz w:val="26"/>
          <w:szCs w:val="26"/>
        </w:rPr>
        <w:t xml:space="preserve">ноголосна </w:t>
      </w:r>
      <w:r w:rsidRPr="008E770F">
        <w:rPr>
          <w:rFonts w:ascii="Cambria" w:hAnsi="Cambria"/>
          <w:sz w:val="26"/>
          <w:szCs w:val="26"/>
        </w:rPr>
        <w:t xml:space="preserve"> думка вчених вказує на однозначне підтвердження істинності повідомлення, то в розрахунок береться </w:t>
      </w:r>
      <w:r w:rsidR="00E66929">
        <w:rPr>
          <w:rFonts w:ascii="Cambria" w:hAnsi="Cambria"/>
          <w:sz w:val="26"/>
          <w:szCs w:val="26"/>
        </w:rPr>
        <w:t>єди</w:t>
      </w:r>
      <w:r w:rsidRPr="008E770F">
        <w:rPr>
          <w:rFonts w:ascii="Cambria" w:hAnsi="Cambria"/>
          <w:sz w:val="26"/>
          <w:szCs w:val="26"/>
        </w:rPr>
        <w:t>но</w:t>
      </w:r>
      <w:r w:rsidR="00CA2A64">
        <w:rPr>
          <w:rFonts w:ascii="Cambria" w:hAnsi="Cambria"/>
          <w:sz w:val="26"/>
          <w:szCs w:val="26"/>
        </w:rPr>
        <w:t>голосність</w:t>
      </w:r>
      <w:r w:rsidRPr="008E770F">
        <w:rPr>
          <w:rFonts w:ascii="Cambria" w:hAnsi="Cambria"/>
          <w:sz w:val="26"/>
          <w:szCs w:val="26"/>
        </w:rPr>
        <w:t xml:space="preserve"> вчених з хадисів, подібно до того, як в </w:t>
      </w:r>
      <w:r w:rsidR="00E66929">
        <w:rPr>
          <w:rFonts w:ascii="Cambria" w:hAnsi="Cambria"/>
          <w:sz w:val="26"/>
          <w:szCs w:val="26"/>
        </w:rPr>
        <w:t>єди</w:t>
      </w:r>
      <w:r w:rsidRPr="008E770F">
        <w:rPr>
          <w:rFonts w:ascii="Cambria" w:hAnsi="Cambria"/>
          <w:sz w:val="26"/>
          <w:szCs w:val="26"/>
        </w:rPr>
        <w:t>но</w:t>
      </w:r>
      <w:r w:rsidR="00CA2A64">
        <w:rPr>
          <w:rFonts w:ascii="Cambria" w:hAnsi="Cambria"/>
          <w:sz w:val="26"/>
          <w:szCs w:val="26"/>
        </w:rPr>
        <w:t>голосній</w:t>
      </w:r>
      <w:r w:rsidRPr="008E770F">
        <w:rPr>
          <w:rFonts w:ascii="Cambria" w:hAnsi="Cambria"/>
          <w:sz w:val="26"/>
          <w:szCs w:val="26"/>
        </w:rPr>
        <w:t xml:space="preserve"> думці вчених щодо якогось положення, пов'язаного з шаріатськими положеннями (ахкам)  у розрахунок береться саме </w:t>
      </w:r>
      <w:r w:rsidR="00625682">
        <w:rPr>
          <w:rFonts w:ascii="Cambria" w:hAnsi="Cambria"/>
          <w:sz w:val="26"/>
          <w:szCs w:val="26"/>
        </w:rPr>
        <w:t>єди</w:t>
      </w:r>
      <w:r w:rsidRPr="008E770F">
        <w:rPr>
          <w:rFonts w:ascii="Cambria" w:hAnsi="Cambria"/>
          <w:sz w:val="26"/>
          <w:szCs w:val="26"/>
        </w:rPr>
        <w:t>но</w:t>
      </w:r>
      <w:r w:rsidR="0051676C">
        <w:rPr>
          <w:rFonts w:ascii="Cambria" w:hAnsi="Cambria"/>
          <w:sz w:val="26"/>
          <w:szCs w:val="26"/>
        </w:rPr>
        <w:t>голосність</w:t>
      </w:r>
      <w:r w:rsidRPr="008E770F">
        <w:rPr>
          <w:rFonts w:ascii="Cambria" w:hAnsi="Cambria"/>
          <w:sz w:val="26"/>
          <w:szCs w:val="26"/>
        </w:rPr>
        <w:t xml:space="preserve"> вчених з фікху.</w:t>
      </w:r>
    </w:p>
    <w:p w14:paraId="44D3CC7E" w14:textId="77777777" w:rsidR="008E770F" w:rsidRPr="0051676C" w:rsidRDefault="008E770F" w:rsidP="008E770F">
      <w:pPr>
        <w:pStyle w:val="p1"/>
        <w:spacing w:line="276" w:lineRule="auto"/>
        <w:ind w:firstLine="720"/>
        <w:jc w:val="lowKashida"/>
        <w:divId w:val="12269875"/>
        <w:rPr>
          <w:rFonts w:ascii="Cambria" w:hAnsi="Cambria"/>
          <w:sz w:val="26"/>
          <w:szCs w:val="26"/>
          <w:u w:val="single"/>
        </w:rPr>
      </w:pPr>
      <w:r w:rsidRPr="008E770F">
        <w:rPr>
          <w:rFonts w:ascii="Cambria" w:hAnsi="Cambria"/>
          <w:sz w:val="26"/>
          <w:szCs w:val="26"/>
        </w:rPr>
        <w:t xml:space="preserve"> </w:t>
      </w:r>
      <w:r w:rsidRPr="0051676C">
        <w:rPr>
          <w:rFonts w:ascii="Cambria" w:hAnsi="Cambria"/>
          <w:sz w:val="26"/>
          <w:szCs w:val="26"/>
          <w:u w:val="single"/>
        </w:rPr>
        <w:t>Роз'яснення шейха Ібн Усайміна:</w:t>
      </w:r>
    </w:p>
    <w:p w14:paraId="533FD493" w14:textId="4F331C33" w:rsidR="008E770F" w:rsidRPr="008E770F" w:rsidRDefault="008E770F" w:rsidP="00625682">
      <w:pPr>
        <w:pStyle w:val="p1"/>
        <w:spacing w:line="276" w:lineRule="auto"/>
        <w:ind w:firstLine="720"/>
        <w:jc w:val="lowKashida"/>
        <w:divId w:val="12269875"/>
        <w:rPr>
          <w:rFonts w:ascii="Cambria" w:hAnsi="Cambria"/>
          <w:sz w:val="26"/>
          <w:szCs w:val="26"/>
        </w:rPr>
      </w:pPr>
      <w:r w:rsidRPr="008E770F">
        <w:rPr>
          <w:rFonts w:ascii="Cambria" w:hAnsi="Cambria"/>
          <w:sz w:val="26"/>
          <w:szCs w:val="26"/>
        </w:rPr>
        <w:t xml:space="preserve"> Автор має на увазі те, що в кожній галузі знання спиратися слід на </w:t>
      </w:r>
      <w:r w:rsidR="00625682">
        <w:rPr>
          <w:rFonts w:ascii="Cambria" w:hAnsi="Cambria"/>
          <w:sz w:val="26"/>
          <w:szCs w:val="26"/>
        </w:rPr>
        <w:t>єди</w:t>
      </w:r>
      <w:r w:rsidRPr="008E770F">
        <w:rPr>
          <w:rFonts w:ascii="Cambria" w:hAnsi="Cambria"/>
          <w:sz w:val="26"/>
          <w:szCs w:val="26"/>
        </w:rPr>
        <w:t xml:space="preserve">ноголосну думку фахівців саме цієї галузі.  Так, щодо хадисів треба звертатися до </w:t>
      </w:r>
      <w:r w:rsidR="00625682">
        <w:rPr>
          <w:rFonts w:ascii="Cambria" w:hAnsi="Cambria"/>
          <w:sz w:val="26"/>
          <w:szCs w:val="26"/>
        </w:rPr>
        <w:t>єди</w:t>
      </w:r>
      <w:r w:rsidRPr="008E770F">
        <w:rPr>
          <w:rFonts w:ascii="Cambria" w:hAnsi="Cambria"/>
          <w:sz w:val="26"/>
          <w:szCs w:val="26"/>
        </w:rPr>
        <w:t>ноголосної думки хадисо</w:t>
      </w:r>
      <w:r w:rsidR="00DA49D4">
        <w:rPr>
          <w:rFonts w:ascii="Cambria" w:hAnsi="Cambria"/>
          <w:sz w:val="26"/>
          <w:szCs w:val="26"/>
        </w:rPr>
        <w:t>знавців</w:t>
      </w:r>
      <w:r w:rsidRPr="008E770F">
        <w:rPr>
          <w:rFonts w:ascii="Cambria" w:hAnsi="Cambria"/>
          <w:sz w:val="26"/>
          <w:szCs w:val="26"/>
        </w:rPr>
        <w:t xml:space="preserve">, і якщо вони зійшлися на тому, що повідомлення «ахад», яке ісламська громада перейняла з підтвердженням і обставини вказують на його істинність, то, значить, це повідомлення несе знання і нас не хвилює думка вчених </w:t>
      </w:r>
      <w:r w:rsidR="001245DC">
        <w:rPr>
          <w:rFonts w:ascii="Cambria" w:hAnsi="Cambria"/>
          <w:sz w:val="26"/>
          <w:szCs w:val="26"/>
        </w:rPr>
        <w:t>по фік</w:t>
      </w:r>
      <w:r w:rsidR="001F0DC6">
        <w:rPr>
          <w:rFonts w:ascii="Cambria" w:hAnsi="Cambria"/>
          <w:sz w:val="26"/>
          <w:szCs w:val="26"/>
        </w:rPr>
        <w:t>ху щодо нього</w:t>
      </w:r>
      <w:r w:rsidR="00B11ABC">
        <w:rPr>
          <w:rFonts w:ascii="Cambria" w:hAnsi="Cambria"/>
          <w:sz w:val="26"/>
          <w:szCs w:val="26"/>
        </w:rPr>
        <w:t>.</w:t>
      </w:r>
      <w:r w:rsidRPr="008E770F">
        <w:rPr>
          <w:rFonts w:ascii="Cambria" w:hAnsi="Cambria"/>
          <w:sz w:val="26"/>
          <w:szCs w:val="26"/>
        </w:rPr>
        <w:t xml:space="preserve">  І так само щодо законоположень Ісламу, таких як обов'язковість, забороненість, бажаність, небажаність і дозволеність, слід спиратися на </w:t>
      </w:r>
      <w:r w:rsidR="00741B07">
        <w:rPr>
          <w:rFonts w:ascii="Cambria" w:hAnsi="Cambria"/>
          <w:sz w:val="26"/>
          <w:szCs w:val="26"/>
        </w:rPr>
        <w:t>єдиноголосність</w:t>
      </w:r>
      <w:r w:rsidRPr="008E770F">
        <w:rPr>
          <w:rFonts w:ascii="Cambria" w:hAnsi="Cambria"/>
          <w:sz w:val="26"/>
          <w:szCs w:val="26"/>
        </w:rPr>
        <w:t xml:space="preserve"> вчених з фікху, не звертаючи уваги на думки вчених з інших областей.  І подібно до цього одностайність вчених з арабської мови та інших наук.  І це тому, що фахівці в кожній галузі знання краще знаються на тонкощах своєї спеціалізації.</w:t>
      </w:r>
    </w:p>
    <w:p w14:paraId="1779E4D6" w14:textId="1D5DBCE2" w:rsidR="008E770F" w:rsidRDefault="008E770F" w:rsidP="004C4D72">
      <w:pPr>
        <w:pStyle w:val="p1"/>
        <w:spacing w:line="276" w:lineRule="auto"/>
        <w:ind w:firstLine="720"/>
        <w:jc w:val="lowKashida"/>
        <w:divId w:val="12269875"/>
        <w:rPr>
          <w:rFonts w:ascii="Cambria" w:hAnsi="Cambria"/>
          <w:sz w:val="26"/>
          <w:szCs w:val="26"/>
        </w:rPr>
      </w:pPr>
      <w:r w:rsidRPr="008E770F">
        <w:rPr>
          <w:rFonts w:ascii="Cambria" w:hAnsi="Cambria"/>
          <w:sz w:val="26"/>
          <w:szCs w:val="26"/>
        </w:rPr>
        <w:t xml:space="preserve"> І якщо хтось скаже, що вчені з фікху чи послідовники каламу не прийняли якесь повідомлення «ахад» і кажуть, що він не може містити в собі знання та переконаність, то ми їм відповімо тим, що нас не хвилює їх незгод</w:t>
      </w:r>
      <w:r w:rsidR="001E15E4">
        <w:rPr>
          <w:rFonts w:ascii="Cambria" w:hAnsi="Cambria"/>
          <w:sz w:val="26"/>
          <w:szCs w:val="26"/>
        </w:rPr>
        <w:t>а</w:t>
      </w:r>
      <w:r w:rsidRPr="008E770F">
        <w:rPr>
          <w:rFonts w:ascii="Cambria" w:hAnsi="Cambria"/>
          <w:sz w:val="26"/>
          <w:szCs w:val="26"/>
        </w:rPr>
        <w:t xml:space="preserve">, проте щодо цього повідомлення ми дивимося на </w:t>
      </w:r>
      <w:r w:rsidR="001E15E4">
        <w:rPr>
          <w:rFonts w:ascii="Cambria" w:hAnsi="Cambria"/>
          <w:sz w:val="26"/>
          <w:szCs w:val="26"/>
        </w:rPr>
        <w:t>єдиноголосну</w:t>
      </w:r>
      <w:r w:rsidRPr="008E770F">
        <w:rPr>
          <w:rFonts w:ascii="Cambria" w:hAnsi="Cambria"/>
          <w:sz w:val="26"/>
          <w:szCs w:val="26"/>
        </w:rPr>
        <w:t xml:space="preserve"> думку хадисо</w:t>
      </w:r>
      <w:r w:rsidR="001E15E4">
        <w:rPr>
          <w:rFonts w:ascii="Cambria" w:hAnsi="Cambria"/>
          <w:sz w:val="26"/>
          <w:szCs w:val="26"/>
        </w:rPr>
        <w:t>знавців</w:t>
      </w:r>
      <w:r w:rsidRPr="008E770F">
        <w:rPr>
          <w:rFonts w:ascii="Cambria" w:hAnsi="Cambria"/>
          <w:sz w:val="26"/>
          <w:szCs w:val="26"/>
        </w:rPr>
        <w:t xml:space="preserve">.  І подібно до цього потрібно </w:t>
      </w:r>
      <w:r w:rsidR="008427D6">
        <w:rPr>
          <w:rFonts w:ascii="Cambria" w:hAnsi="Cambria"/>
          <w:sz w:val="26"/>
          <w:szCs w:val="26"/>
        </w:rPr>
        <w:t>робити</w:t>
      </w:r>
      <w:r w:rsidRPr="008E770F">
        <w:rPr>
          <w:rFonts w:ascii="Cambria" w:hAnsi="Cambria"/>
          <w:sz w:val="26"/>
          <w:szCs w:val="26"/>
        </w:rPr>
        <w:t xml:space="preserve"> в кожній галузі знання.</w:t>
      </w:r>
    </w:p>
    <w:p w14:paraId="676CF0D5" w14:textId="4C722469" w:rsidR="003B787D" w:rsidRPr="003B787D" w:rsidRDefault="003B787D" w:rsidP="003B787D">
      <w:pPr>
        <w:pStyle w:val="p1"/>
        <w:spacing w:line="276" w:lineRule="auto"/>
        <w:ind w:firstLine="720"/>
        <w:jc w:val="center"/>
        <w:divId w:val="12269875"/>
        <w:rPr>
          <w:rFonts w:ascii="Cambria" w:hAnsi="Cambria"/>
          <w:b/>
          <w:bCs/>
          <w:sz w:val="30"/>
          <w:szCs w:val="30"/>
        </w:rPr>
      </w:pPr>
      <w:r w:rsidRPr="003B787D">
        <w:rPr>
          <w:rFonts w:ascii="Cambria" w:hAnsi="Cambria"/>
          <w:b/>
          <w:bCs/>
          <w:sz w:val="30"/>
          <w:szCs w:val="30"/>
        </w:rPr>
        <w:t>***</w:t>
      </w:r>
    </w:p>
    <w:p w14:paraId="32F2951F" w14:textId="77777777" w:rsidR="00E35EAB" w:rsidRPr="003B787D" w:rsidRDefault="00E35EAB" w:rsidP="00E35EAB">
      <w:pPr>
        <w:pStyle w:val="p1"/>
        <w:spacing w:line="276" w:lineRule="auto"/>
        <w:ind w:firstLine="720"/>
        <w:jc w:val="lowKashida"/>
        <w:divId w:val="12269875"/>
        <w:rPr>
          <w:rFonts w:ascii="Cambria" w:hAnsi="Cambria"/>
          <w:sz w:val="26"/>
          <w:szCs w:val="26"/>
          <w:u w:val="single"/>
        </w:rPr>
      </w:pPr>
      <w:r w:rsidRPr="003B787D">
        <w:rPr>
          <w:rFonts w:ascii="Cambria" w:hAnsi="Cambria"/>
          <w:sz w:val="26"/>
          <w:szCs w:val="26"/>
          <w:u w:val="single"/>
        </w:rPr>
        <w:t>Шейхуль-Іслям Ібн Таймія сказав:</w:t>
      </w:r>
    </w:p>
    <w:p w14:paraId="1C701741" w14:textId="3D7D9C4C" w:rsidR="00E35EAB" w:rsidRPr="00E35EAB" w:rsidRDefault="00E35EAB" w:rsidP="007B5219">
      <w:pPr>
        <w:pStyle w:val="p1"/>
        <w:spacing w:line="276" w:lineRule="auto"/>
        <w:ind w:firstLine="720"/>
        <w:jc w:val="lowKashida"/>
        <w:divId w:val="12269875"/>
        <w:rPr>
          <w:rFonts w:ascii="Cambria" w:hAnsi="Cambria"/>
          <w:sz w:val="26"/>
          <w:szCs w:val="26"/>
        </w:rPr>
      </w:pPr>
      <w:r w:rsidRPr="00E35EAB">
        <w:rPr>
          <w:rFonts w:ascii="Cambria" w:hAnsi="Cambria"/>
          <w:sz w:val="26"/>
          <w:szCs w:val="26"/>
        </w:rPr>
        <w:t xml:space="preserve"> Головне, що треба тут зрозуміти — це те, що наявність кількох шляхів передачі хад</w:t>
      </w:r>
      <w:r w:rsidR="003B787D">
        <w:rPr>
          <w:rFonts w:ascii="Cambria" w:hAnsi="Cambria"/>
          <w:sz w:val="26"/>
          <w:szCs w:val="26"/>
        </w:rPr>
        <w:t>іса</w:t>
      </w:r>
      <w:r w:rsidRPr="00E35EAB">
        <w:rPr>
          <w:rFonts w:ascii="Cambria" w:hAnsi="Cambria"/>
          <w:sz w:val="26"/>
          <w:szCs w:val="26"/>
        </w:rPr>
        <w:t xml:space="preserve"> за відсутності можливості змови зазвичай вказує на істинність повідомлення.  Однак велику користь це принесе тому, хто розуміється на передавачах. І в такому </w:t>
      </w:r>
      <w:r w:rsidRPr="00E35EAB">
        <w:rPr>
          <w:rFonts w:ascii="Cambria" w:hAnsi="Cambria"/>
          <w:sz w:val="26"/>
          <w:szCs w:val="26"/>
        </w:rPr>
        <w:lastRenderedPageBreak/>
        <w:t xml:space="preserve">випадку можна отримати користь із повідомлень, переданих невідомими передавачами та передавачами з поганою пам'яттю, а також повідомлень з нецілісним </w:t>
      </w:r>
      <w:r w:rsidR="005036E6">
        <w:rPr>
          <w:rFonts w:ascii="Cambria" w:hAnsi="Cambria"/>
          <w:sz w:val="26"/>
          <w:szCs w:val="26"/>
        </w:rPr>
        <w:t>і</w:t>
      </w:r>
      <w:r w:rsidRPr="00E35EAB">
        <w:rPr>
          <w:rFonts w:ascii="Cambria" w:hAnsi="Cambria"/>
          <w:sz w:val="26"/>
          <w:szCs w:val="26"/>
        </w:rPr>
        <w:t>снадом тощо.  Тому володарі знання записували подібні повідомлення і говорили: «Повідомлення, які самі по собі не є доказом, підійдуть у вигляді підтверджуючих та підкріплюючих текстів для інших повідомлень».  Імам Ахмад говорив: «Іноді я записую хад</w:t>
      </w:r>
      <w:r w:rsidR="006253B5">
        <w:rPr>
          <w:rFonts w:ascii="Cambria" w:hAnsi="Cambria"/>
          <w:sz w:val="26"/>
          <w:szCs w:val="26"/>
        </w:rPr>
        <w:t>іс</w:t>
      </w:r>
      <w:r w:rsidRPr="00E35EAB">
        <w:rPr>
          <w:rFonts w:ascii="Cambria" w:hAnsi="Cambria"/>
          <w:sz w:val="26"/>
          <w:szCs w:val="26"/>
        </w:rPr>
        <w:t xml:space="preserve"> якоїсь людини тільки для того, щоб використати </w:t>
      </w:r>
      <w:r w:rsidR="006253B5">
        <w:rPr>
          <w:rFonts w:ascii="Cambria" w:hAnsi="Cambria"/>
          <w:sz w:val="26"/>
          <w:szCs w:val="26"/>
        </w:rPr>
        <w:t>його</w:t>
      </w:r>
      <w:r w:rsidRPr="00E35EAB">
        <w:rPr>
          <w:rFonts w:ascii="Cambria" w:hAnsi="Cambria"/>
          <w:sz w:val="26"/>
          <w:szCs w:val="26"/>
        </w:rPr>
        <w:t xml:space="preserve"> як допоміжне, що підкріплює повідомлення».  Прикладом цього можуть бути повідомлення, передані 'АбдуЛла</w:t>
      </w:r>
      <w:r w:rsidR="006253B5">
        <w:rPr>
          <w:rFonts w:ascii="Cambria" w:hAnsi="Cambria"/>
          <w:sz w:val="26"/>
          <w:szCs w:val="26"/>
        </w:rPr>
        <w:t>гом</w:t>
      </w:r>
      <w:r w:rsidRPr="00E35EAB">
        <w:rPr>
          <w:rFonts w:ascii="Cambria" w:hAnsi="Cambria"/>
          <w:sz w:val="26"/>
          <w:szCs w:val="26"/>
        </w:rPr>
        <w:t xml:space="preserve"> ібн Ля</w:t>
      </w:r>
      <w:r w:rsidR="007C3BCD">
        <w:rPr>
          <w:rFonts w:ascii="Cambria" w:hAnsi="Cambria"/>
          <w:sz w:val="26"/>
          <w:szCs w:val="26"/>
        </w:rPr>
        <w:t>гом</w:t>
      </w:r>
      <w:r w:rsidRPr="00E35EAB">
        <w:rPr>
          <w:rFonts w:ascii="Cambria" w:hAnsi="Cambria"/>
          <w:sz w:val="26"/>
          <w:szCs w:val="26"/>
        </w:rPr>
        <w:t xml:space="preserve">, який був суддею Єгипту.  Воістину, він </w:t>
      </w:r>
      <w:r w:rsidR="007B5219">
        <w:rPr>
          <w:rFonts w:ascii="Cambria" w:hAnsi="Cambria"/>
          <w:sz w:val="26"/>
          <w:szCs w:val="26"/>
        </w:rPr>
        <w:t>відносився</w:t>
      </w:r>
      <w:r w:rsidRPr="00E35EAB">
        <w:rPr>
          <w:rFonts w:ascii="Cambria" w:hAnsi="Cambria"/>
          <w:sz w:val="26"/>
          <w:szCs w:val="26"/>
        </w:rPr>
        <w:t xml:space="preserve"> до кращих людей і переда</w:t>
      </w:r>
      <w:r w:rsidR="007B5219">
        <w:rPr>
          <w:rFonts w:ascii="Cambria" w:hAnsi="Cambria"/>
          <w:sz w:val="26"/>
          <w:szCs w:val="26"/>
        </w:rPr>
        <w:t>в</w:t>
      </w:r>
      <w:r w:rsidRPr="00E35EAB">
        <w:rPr>
          <w:rFonts w:ascii="Cambria" w:hAnsi="Cambria"/>
          <w:sz w:val="26"/>
          <w:szCs w:val="26"/>
        </w:rPr>
        <w:t xml:space="preserve"> велику кількість</w:t>
      </w:r>
      <w:r w:rsidR="007B5219">
        <w:rPr>
          <w:rFonts w:ascii="Cambria" w:hAnsi="Cambria"/>
          <w:sz w:val="26"/>
          <w:szCs w:val="26"/>
        </w:rPr>
        <w:t xml:space="preserve"> </w:t>
      </w:r>
      <w:r w:rsidRPr="00E35EAB">
        <w:rPr>
          <w:rFonts w:ascii="Cambria" w:hAnsi="Cambria"/>
          <w:sz w:val="26"/>
          <w:szCs w:val="26"/>
        </w:rPr>
        <w:t>хадісів, однак через те, що його книги згоріли, у його наступних повідомленнях допускалися помилки, тому його х</w:t>
      </w:r>
      <w:r w:rsidR="00EA2326">
        <w:rPr>
          <w:rFonts w:ascii="Cambria" w:hAnsi="Cambria"/>
          <w:sz w:val="26"/>
          <w:szCs w:val="26"/>
        </w:rPr>
        <w:t xml:space="preserve">адіси </w:t>
      </w:r>
      <w:r w:rsidRPr="00E35EAB">
        <w:rPr>
          <w:rFonts w:ascii="Cambria" w:hAnsi="Cambria"/>
          <w:sz w:val="26"/>
          <w:szCs w:val="26"/>
        </w:rPr>
        <w:t>вчені використовували у вигляді підкріплювальних повідомлень.  Часто в одному ланцюжку з ним у Хадисі був присутній аль-Лейс Ібн Са'д, а він безперечно є доказом, надійним передавачем і імамом.</w:t>
      </w:r>
    </w:p>
    <w:p w14:paraId="1338EAAA" w14:textId="77777777" w:rsidR="00E35EAB" w:rsidRPr="00920C76" w:rsidRDefault="00E35EAB" w:rsidP="00E35EAB">
      <w:pPr>
        <w:pStyle w:val="p1"/>
        <w:spacing w:line="276" w:lineRule="auto"/>
        <w:ind w:firstLine="720"/>
        <w:jc w:val="lowKashida"/>
        <w:divId w:val="12269875"/>
        <w:rPr>
          <w:rFonts w:ascii="Cambria" w:hAnsi="Cambria"/>
          <w:sz w:val="26"/>
          <w:szCs w:val="26"/>
          <w:u w:val="single"/>
        </w:rPr>
      </w:pPr>
      <w:r w:rsidRPr="00E35EAB">
        <w:rPr>
          <w:rFonts w:ascii="Cambria" w:hAnsi="Cambria"/>
          <w:sz w:val="26"/>
          <w:szCs w:val="26"/>
        </w:rPr>
        <w:t xml:space="preserve"> </w:t>
      </w:r>
      <w:r w:rsidRPr="00920C76">
        <w:rPr>
          <w:rFonts w:ascii="Cambria" w:hAnsi="Cambria"/>
          <w:sz w:val="26"/>
          <w:szCs w:val="26"/>
          <w:u w:val="single"/>
        </w:rPr>
        <w:t>Роз'яснення шейха Ібн Усайміна:</w:t>
      </w:r>
    </w:p>
    <w:p w14:paraId="098F2B44" w14:textId="20044654" w:rsidR="00E35EAB" w:rsidRPr="00E35EAB" w:rsidRDefault="00E35EAB" w:rsidP="00E35EAB">
      <w:pPr>
        <w:pStyle w:val="p1"/>
        <w:spacing w:line="276" w:lineRule="auto"/>
        <w:ind w:firstLine="720"/>
        <w:jc w:val="lowKashida"/>
        <w:divId w:val="12269875"/>
        <w:rPr>
          <w:rFonts w:ascii="Cambria" w:hAnsi="Cambria"/>
          <w:sz w:val="26"/>
          <w:szCs w:val="26"/>
        </w:rPr>
      </w:pPr>
      <w:r w:rsidRPr="00E35EAB">
        <w:rPr>
          <w:rFonts w:ascii="Cambria" w:hAnsi="Cambria"/>
          <w:sz w:val="26"/>
          <w:szCs w:val="26"/>
        </w:rPr>
        <w:t xml:space="preserve"> І з цієї причини імам Ахмад часто передавав від 'Абду-Лла</w:t>
      </w:r>
      <w:r w:rsidR="00920C76">
        <w:rPr>
          <w:rFonts w:ascii="Cambria" w:hAnsi="Cambria"/>
          <w:sz w:val="26"/>
          <w:szCs w:val="26"/>
        </w:rPr>
        <w:t>га</w:t>
      </w:r>
      <w:r w:rsidRPr="00E35EAB">
        <w:rPr>
          <w:rFonts w:ascii="Cambria" w:hAnsi="Cambria"/>
          <w:sz w:val="26"/>
          <w:szCs w:val="26"/>
        </w:rPr>
        <w:t xml:space="preserve"> ібн Ляхі'і у своїй збірці «аль-Муснад», незважаючи на те, що відомо, що повідомлення 'Абду-Лла</w:t>
      </w:r>
      <w:r w:rsidR="0064758E">
        <w:rPr>
          <w:rFonts w:ascii="Cambria" w:hAnsi="Cambria"/>
          <w:sz w:val="26"/>
          <w:szCs w:val="26"/>
        </w:rPr>
        <w:t>га</w:t>
      </w:r>
      <w:r w:rsidRPr="00E35EAB">
        <w:rPr>
          <w:rFonts w:ascii="Cambria" w:hAnsi="Cambria"/>
          <w:sz w:val="26"/>
          <w:szCs w:val="26"/>
        </w:rPr>
        <w:t xml:space="preserve"> є доказом лише до того, як  згоріли його книги, а після достовірність його повідомлень стала сумнівною, оскільки його становище як передавача змінилося.  І якщо ми не знаємо щодо того, хто передав повідомлення від Ібн Ляхі'ї — до якого періоду це стосується (до або після пожежі), то ми не відкидаємо і не приймаємо це повідомлення доти, доки не буде якогось  доводу у той чи інший бік.</w:t>
      </w:r>
    </w:p>
    <w:p w14:paraId="50155CA9" w14:textId="44E8F3E8" w:rsidR="00E35EAB" w:rsidRPr="00E35EAB" w:rsidRDefault="00E35EAB" w:rsidP="00A43E69">
      <w:pPr>
        <w:pStyle w:val="p1"/>
        <w:spacing w:line="276" w:lineRule="auto"/>
        <w:ind w:firstLine="720"/>
        <w:jc w:val="lowKashida"/>
        <w:divId w:val="12269875"/>
        <w:rPr>
          <w:rFonts w:ascii="Cambria" w:hAnsi="Cambria"/>
          <w:sz w:val="26"/>
          <w:szCs w:val="26"/>
        </w:rPr>
      </w:pPr>
      <w:r w:rsidRPr="00E35EAB">
        <w:rPr>
          <w:rFonts w:ascii="Cambria" w:hAnsi="Cambria"/>
          <w:sz w:val="26"/>
          <w:szCs w:val="26"/>
        </w:rPr>
        <w:t xml:space="preserve"> Також автор навів тут слова імама Ахмада, в яких він каже, що записує хад</w:t>
      </w:r>
      <w:r w:rsidR="002E3F36">
        <w:rPr>
          <w:rFonts w:ascii="Cambria" w:hAnsi="Cambria"/>
          <w:sz w:val="26"/>
          <w:szCs w:val="26"/>
        </w:rPr>
        <w:t>іси</w:t>
      </w:r>
      <w:r w:rsidRPr="00E35EAB">
        <w:rPr>
          <w:rFonts w:ascii="Cambria" w:hAnsi="Cambria"/>
          <w:sz w:val="26"/>
          <w:szCs w:val="26"/>
        </w:rPr>
        <w:t xml:space="preserve"> деяких людей, щоб їх використовувати.  І він не має на увазі, що він буде використовувати їх як аргумент, </w:t>
      </w:r>
      <w:r w:rsidR="00097035">
        <w:rPr>
          <w:rFonts w:ascii="Cambria" w:hAnsi="Cambria"/>
          <w:sz w:val="26"/>
          <w:szCs w:val="26"/>
        </w:rPr>
        <w:t>однак щоб</w:t>
      </w:r>
      <w:r w:rsidRPr="00E35EAB">
        <w:rPr>
          <w:rFonts w:ascii="Cambria" w:hAnsi="Cambria"/>
          <w:sz w:val="26"/>
          <w:szCs w:val="26"/>
        </w:rPr>
        <w:t xml:space="preserve"> знайти на них підтвердження в інших повідомленнях.  І тому хафіз Ібн Хаджар у книзі «ан-Нухба» сказав: «Дослідження інших шляхів сполучення щодо виявлення підкріплювальних його іменується аль-і</w:t>
      </w:r>
      <w:r w:rsidR="00E243DF">
        <w:rPr>
          <w:rFonts w:ascii="Cambria" w:hAnsi="Cambria"/>
          <w:sz w:val="26"/>
          <w:szCs w:val="26"/>
        </w:rPr>
        <w:t>ті</w:t>
      </w:r>
      <w:r w:rsidRPr="00E35EAB">
        <w:rPr>
          <w:rFonts w:ascii="Cambria" w:hAnsi="Cambria"/>
          <w:sz w:val="26"/>
          <w:szCs w:val="26"/>
        </w:rPr>
        <w:t>бар».</w:t>
      </w:r>
    </w:p>
    <w:p w14:paraId="5E90982F" w14:textId="404D7231" w:rsidR="00E35EAB" w:rsidRPr="00E35EAB" w:rsidRDefault="00E35EAB" w:rsidP="00E35EAB">
      <w:pPr>
        <w:pStyle w:val="p1"/>
        <w:spacing w:line="276" w:lineRule="auto"/>
        <w:ind w:firstLine="720"/>
        <w:jc w:val="lowKashida"/>
        <w:divId w:val="12269875"/>
        <w:rPr>
          <w:rFonts w:ascii="Cambria" w:hAnsi="Cambria"/>
          <w:sz w:val="26"/>
          <w:szCs w:val="26"/>
        </w:rPr>
      </w:pPr>
      <w:r w:rsidRPr="00E35EAB">
        <w:rPr>
          <w:rFonts w:ascii="Cambria" w:hAnsi="Cambria"/>
          <w:sz w:val="26"/>
          <w:szCs w:val="26"/>
        </w:rPr>
        <w:t xml:space="preserve"> Наявність підтверджуючого повідомлення (шахід) – це те, що робить повідомлення таким, що приймається у розрахунок (і</w:t>
      </w:r>
      <w:r w:rsidR="00E243DF">
        <w:rPr>
          <w:rFonts w:ascii="Cambria" w:hAnsi="Cambria"/>
          <w:sz w:val="26"/>
          <w:szCs w:val="26"/>
        </w:rPr>
        <w:t>ті</w:t>
      </w:r>
      <w:r w:rsidRPr="00E35EAB">
        <w:rPr>
          <w:rFonts w:ascii="Cambria" w:hAnsi="Cambria"/>
          <w:sz w:val="26"/>
          <w:szCs w:val="26"/>
        </w:rPr>
        <w:t>бар»), і для цього є «шахід» і є «мутабі»</w:t>
      </w:r>
      <w:r w:rsidR="00F87E7D">
        <w:rPr>
          <w:rFonts w:ascii="Cambria" w:hAnsi="Cambria"/>
          <w:sz w:val="26"/>
          <w:szCs w:val="26"/>
        </w:rPr>
        <w:t>.</w:t>
      </w:r>
    </w:p>
    <w:p w14:paraId="6C2B2647" w14:textId="7BF83764" w:rsidR="00E35EAB" w:rsidRPr="00E35EAB" w:rsidRDefault="00E35EAB" w:rsidP="00E35EAB">
      <w:pPr>
        <w:pStyle w:val="p1"/>
        <w:spacing w:line="276" w:lineRule="auto"/>
        <w:ind w:firstLine="720"/>
        <w:jc w:val="lowKashida"/>
        <w:divId w:val="12269875"/>
        <w:rPr>
          <w:rFonts w:ascii="Cambria" w:hAnsi="Cambria"/>
          <w:sz w:val="26"/>
          <w:szCs w:val="26"/>
        </w:rPr>
      </w:pPr>
      <w:r w:rsidRPr="00E35EAB">
        <w:rPr>
          <w:rFonts w:ascii="Cambria" w:hAnsi="Cambria"/>
          <w:sz w:val="26"/>
          <w:szCs w:val="26"/>
        </w:rPr>
        <w:t xml:space="preserve"> Шахідом називають хад</w:t>
      </w:r>
      <w:r w:rsidR="00F87E7D">
        <w:rPr>
          <w:rFonts w:ascii="Cambria" w:hAnsi="Cambria"/>
          <w:sz w:val="26"/>
          <w:szCs w:val="26"/>
        </w:rPr>
        <w:t>іс</w:t>
      </w:r>
      <w:r w:rsidRPr="00E35EAB">
        <w:rPr>
          <w:rFonts w:ascii="Cambria" w:hAnsi="Cambria"/>
          <w:sz w:val="26"/>
          <w:szCs w:val="26"/>
        </w:rPr>
        <w:t xml:space="preserve">, який приходить з іншим самостійним </w:t>
      </w:r>
      <w:r w:rsidR="00F87E7D">
        <w:rPr>
          <w:rFonts w:ascii="Cambria" w:hAnsi="Cambria"/>
          <w:sz w:val="26"/>
          <w:szCs w:val="26"/>
        </w:rPr>
        <w:t>і</w:t>
      </w:r>
      <w:r w:rsidRPr="00E35EAB">
        <w:rPr>
          <w:rFonts w:ascii="Cambria" w:hAnsi="Cambria"/>
          <w:sz w:val="26"/>
          <w:szCs w:val="26"/>
        </w:rPr>
        <w:t>снадом, підтверджуючи сенс хадіса, який ми хочемо посилити.</w:t>
      </w:r>
    </w:p>
    <w:p w14:paraId="4E685E83" w14:textId="411B1072" w:rsidR="00E35EAB" w:rsidRPr="00E35EAB" w:rsidRDefault="00E35EAB" w:rsidP="00E35EAB">
      <w:pPr>
        <w:pStyle w:val="p1"/>
        <w:spacing w:line="276" w:lineRule="auto"/>
        <w:ind w:firstLine="720"/>
        <w:jc w:val="lowKashida"/>
        <w:divId w:val="12269875"/>
        <w:rPr>
          <w:rFonts w:ascii="Cambria" w:hAnsi="Cambria"/>
          <w:sz w:val="26"/>
          <w:szCs w:val="26"/>
        </w:rPr>
      </w:pPr>
      <w:r w:rsidRPr="00E35EAB">
        <w:rPr>
          <w:rFonts w:ascii="Cambria" w:hAnsi="Cambria"/>
          <w:sz w:val="26"/>
          <w:szCs w:val="26"/>
        </w:rPr>
        <w:t xml:space="preserve"> А мутабіом називається хад</w:t>
      </w:r>
      <w:r w:rsidR="00F87E7D">
        <w:rPr>
          <w:rFonts w:ascii="Cambria" w:hAnsi="Cambria"/>
          <w:sz w:val="26"/>
          <w:szCs w:val="26"/>
        </w:rPr>
        <w:t>іс</w:t>
      </w:r>
      <w:r w:rsidRPr="00E35EAB">
        <w:rPr>
          <w:rFonts w:ascii="Cambria" w:hAnsi="Cambria"/>
          <w:sz w:val="26"/>
          <w:szCs w:val="26"/>
        </w:rPr>
        <w:t>, що підтверджує передачу слабкого передавача від сильного передавача, коли цей же хад</w:t>
      </w:r>
      <w:r w:rsidR="00186DFD">
        <w:rPr>
          <w:rFonts w:ascii="Cambria" w:hAnsi="Cambria"/>
          <w:sz w:val="26"/>
          <w:szCs w:val="26"/>
        </w:rPr>
        <w:t>іс</w:t>
      </w:r>
      <w:r w:rsidRPr="00E35EAB">
        <w:rPr>
          <w:rFonts w:ascii="Cambria" w:hAnsi="Cambria"/>
          <w:sz w:val="26"/>
          <w:szCs w:val="26"/>
        </w:rPr>
        <w:t xml:space="preserve"> від сильного передавача передає ще хтось інший.  Наприклад, якщо від імама аз-Зухрі, який є надійним передавачем, повідомлення передає слабкий передавач, то ми </w:t>
      </w:r>
      <w:r w:rsidR="00053196">
        <w:rPr>
          <w:rFonts w:ascii="Cambria" w:hAnsi="Cambria"/>
          <w:sz w:val="26"/>
          <w:szCs w:val="26"/>
        </w:rPr>
        <w:t>будемо вимагати</w:t>
      </w:r>
      <w:r w:rsidRPr="00E35EAB">
        <w:rPr>
          <w:rFonts w:ascii="Cambria" w:hAnsi="Cambria"/>
          <w:sz w:val="26"/>
          <w:szCs w:val="26"/>
        </w:rPr>
        <w:t xml:space="preserve"> щоб це ж повідомлення від аз-Зухрі передав ще хтось, і коли ми знаходимо такого передавача  , то </w:t>
      </w:r>
      <w:r w:rsidR="00785F3F">
        <w:rPr>
          <w:rFonts w:ascii="Cambria" w:hAnsi="Cambria"/>
          <w:sz w:val="26"/>
          <w:szCs w:val="26"/>
        </w:rPr>
        <w:t xml:space="preserve">повідомлення </w:t>
      </w:r>
      <w:r w:rsidRPr="00E35EAB">
        <w:rPr>
          <w:rFonts w:ascii="Cambria" w:hAnsi="Cambria"/>
          <w:sz w:val="26"/>
          <w:szCs w:val="26"/>
        </w:rPr>
        <w:t>посилюється.</w:t>
      </w:r>
    </w:p>
    <w:p w14:paraId="657374E5" w14:textId="64DBF016" w:rsidR="00E35EAB" w:rsidRPr="00E35EAB" w:rsidRDefault="00E35EAB" w:rsidP="00785F3F">
      <w:pPr>
        <w:pStyle w:val="p1"/>
        <w:spacing w:line="276" w:lineRule="auto"/>
        <w:ind w:firstLine="720"/>
        <w:jc w:val="lowKashida"/>
        <w:divId w:val="12269875"/>
        <w:rPr>
          <w:rFonts w:ascii="Cambria" w:hAnsi="Cambria"/>
          <w:sz w:val="26"/>
          <w:szCs w:val="26"/>
        </w:rPr>
      </w:pPr>
      <w:r w:rsidRPr="00E35EAB">
        <w:rPr>
          <w:rFonts w:ascii="Cambria" w:hAnsi="Cambria"/>
          <w:sz w:val="26"/>
          <w:szCs w:val="26"/>
        </w:rPr>
        <w:t xml:space="preserve"> Якщо ж мова йде про зовсім інший хад</w:t>
      </w:r>
      <w:r w:rsidR="00785F3F">
        <w:rPr>
          <w:rFonts w:ascii="Cambria" w:hAnsi="Cambria"/>
          <w:sz w:val="26"/>
          <w:szCs w:val="26"/>
        </w:rPr>
        <w:t>іс</w:t>
      </w:r>
      <w:r w:rsidRPr="00E35EAB">
        <w:rPr>
          <w:rFonts w:ascii="Cambria" w:hAnsi="Cambria"/>
          <w:sz w:val="26"/>
          <w:szCs w:val="26"/>
        </w:rPr>
        <w:t xml:space="preserve"> через інший </w:t>
      </w:r>
      <w:r w:rsidR="00785F3F">
        <w:rPr>
          <w:rFonts w:ascii="Cambria" w:hAnsi="Cambria"/>
          <w:sz w:val="26"/>
          <w:szCs w:val="26"/>
        </w:rPr>
        <w:t>і</w:t>
      </w:r>
      <w:r w:rsidRPr="00E35EAB">
        <w:rPr>
          <w:rFonts w:ascii="Cambria" w:hAnsi="Cambria"/>
          <w:sz w:val="26"/>
          <w:szCs w:val="26"/>
        </w:rPr>
        <w:t>снад, що передається не від аз-Зухрі, але підтверджує сенс розглянутого хад</w:t>
      </w:r>
      <w:r w:rsidR="00785F3F">
        <w:rPr>
          <w:rFonts w:ascii="Cambria" w:hAnsi="Cambria"/>
          <w:sz w:val="26"/>
          <w:szCs w:val="26"/>
        </w:rPr>
        <w:t>іса</w:t>
      </w:r>
      <w:r w:rsidRPr="00E35EAB">
        <w:rPr>
          <w:rFonts w:ascii="Cambria" w:hAnsi="Cambria"/>
          <w:sz w:val="26"/>
          <w:szCs w:val="26"/>
        </w:rPr>
        <w:t>, він називається «шахід».</w:t>
      </w:r>
    </w:p>
    <w:p w14:paraId="7574A4F4" w14:textId="17A2E676" w:rsidR="00E35EAB" w:rsidRDefault="00E35EAB" w:rsidP="004C4D72">
      <w:pPr>
        <w:pStyle w:val="p1"/>
        <w:spacing w:line="276" w:lineRule="auto"/>
        <w:ind w:firstLine="720"/>
        <w:jc w:val="lowKashida"/>
        <w:divId w:val="12269875"/>
        <w:rPr>
          <w:rFonts w:ascii="Cambria" w:hAnsi="Cambria"/>
          <w:sz w:val="26"/>
          <w:szCs w:val="26"/>
        </w:rPr>
      </w:pPr>
      <w:r w:rsidRPr="00E35EAB">
        <w:rPr>
          <w:rFonts w:ascii="Cambria" w:hAnsi="Cambria"/>
          <w:sz w:val="26"/>
          <w:szCs w:val="26"/>
        </w:rPr>
        <w:t xml:space="preserve"> А саме дослідження шляхів хад</w:t>
      </w:r>
      <w:r w:rsidR="00302024">
        <w:rPr>
          <w:rFonts w:ascii="Cambria" w:hAnsi="Cambria"/>
          <w:sz w:val="26"/>
          <w:szCs w:val="26"/>
        </w:rPr>
        <w:t>ісу</w:t>
      </w:r>
      <w:r w:rsidRPr="00E35EAB">
        <w:rPr>
          <w:rFonts w:ascii="Cambria" w:hAnsi="Cambria"/>
          <w:sz w:val="26"/>
          <w:szCs w:val="26"/>
        </w:rPr>
        <w:t xml:space="preserve"> та пошук підтверджуючих, підкріплювальних і свідчучих за нього хадісів, іменується — аль-</w:t>
      </w:r>
      <w:r w:rsidR="004B6055">
        <w:rPr>
          <w:rFonts w:ascii="Cambria" w:hAnsi="Cambria"/>
          <w:sz w:val="26"/>
          <w:szCs w:val="26"/>
        </w:rPr>
        <w:t>іті</w:t>
      </w:r>
      <w:r w:rsidRPr="00E35EAB">
        <w:rPr>
          <w:rFonts w:ascii="Cambria" w:hAnsi="Cambria"/>
          <w:sz w:val="26"/>
          <w:szCs w:val="26"/>
        </w:rPr>
        <w:t>бар.  І саме це мав на увазі імам Ахмад, кажучи, що записує деякі хад</w:t>
      </w:r>
      <w:r w:rsidR="004B6055">
        <w:rPr>
          <w:rFonts w:ascii="Cambria" w:hAnsi="Cambria"/>
          <w:sz w:val="26"/>
          <w:szCs w:val="26"/>
        </w:rPr>
        <w:t>іси</w:t>
      </w:r>
      <w:r w:rsidRPr="00E35EAB">
        <w:rPr>
          <w:rFonts w:ascii="Cambria" w:hAnsi="Cambria"/>
          <w:sz w:val="26"/>
          <w:szCs w:val="26"/>
        </w:rPr>
        <w:t xml:space="preserve"> для подальшого дослідження на предмет виявлення інших хадісів, що його підкріплюють.</w:t>
      </w:r>
    </w:p>
    <w:p w14:paraId="34E7DB27" w14:textId="321086FD" w:rsidR="007976C0" w:rsidRPr="0026234C" w:rsidRDefault="007976C0" w:rsidP="007976C0">
      <w:pPr>
        <w:pStyle w:val="p1"/>
        <w:spacing w:line="276" w:lineRule="auto"/>
        <w:ind w:firstLine="720"/>
        <w:jc w:val="center"/>
        <w:divId w:val="12269875"/>
        <w:rPr>
          <w:rFonts w:ascii="Cambria" w:hAnsi="Cambria"/>
          <w:b/>
          <w:bCs/>
          <w:sz w:val="30"/>
          <w:szCs w:val="30"/>
        </w:rPr>
      </w:pPr>
      <w:r w:rsidRPr="0026234C">
        <w:rPr>
          <w:rFonts w:ascii="Cambria" w:hAnsi="Cambria"/>
          <w:b/>
          <w:bCs/>
          <w:sz w:val="30"/>
          <w:szCs w:val="30"/>
        </w:rPr>
        <w:lastRenderedPageBreak/>
        <w:t>***</w:t>
      </w:r>
    </w:p>
    <w:p w14:paraId="62EFD46F" w14:textId="77777777" w:rsidR="007976C0" w:rsidRPr="007976C0" w:rsidRDefault="007976C0" w:rsidP="007976C0">
      <w:pPr>
        <w:pStyle w:val="p1"/>
        <w:spacing w:line="276" w:lineRule="auto"/>
        <w:ind w:firstLine="720"/>
        <w:jc w:val="lowKashida"/>
        <w:divId w:val="12269875"/>
        <w:rPr>
          <w:rFonts w:ascii="Cambria" w:hAnsi="Cambria"/>
          <w:sz w:val="26"/>
          <w:szCs w:val="26"/>
          <w:u w:val="single"/>
        </w:rPr>
      </w:pPr>
      <w:r w:rsidRPr="007976C0">
        <w:rPr>
          <w:rFonts w:ascii="Cambria" w:hAnsi="Cambria"/>
          <w:sz w:val="26"/>
          <w:szCs w:val="26"/>
          <w:u w:val="single"/>
        </w:rPr>
        <w:t>Шейхуль-Іслям Ібн Таймія сказав:</w:t>
      </w:r>
    </w:p>
    <w:p w14:paraId="2708E839" w14:textId="4B010966" w:rsidR="007976C0" w:rsidRPr="007976C0" w:rsidRDefault="007976C0" w:rsidP="00422EBD">
      <w:pPr>
        <w:pStyle w:val="p1"/>
        <w:spacing w:line="276" w:lineRule="auto"/>
        <w:ind w:firstLine="720"/>
        <w:jc w:val="lowKashida"/>
        <w:divId w:val="12269875"/>
        <w:rPr>
          <w:rFonts w:ascii="Cambria" w:hAnsi="Cambria"/>
          <w:sz w:val="26"/>
          <w:szCs w:val="26"/>
        </w:rPr>
      </w:pPr>
      <w:r w:rsidRPr="007976C0">
        <w:rPr>
          <w:rFonts w:ascii="Cambria" w:hAnsi="Cambria"/>
          <w:sz w:val="26"/>
          <w:szCs w:val="26"/>
        </w:rPr>
        <w:t xml:space="preserve"> І подібно до того, як хад</w:t>
      </w:r>
      <w:r w:rsidR="0026234C">
        <w:rPr>
          <w:rFonts w:ascii="Cambria" w:hAnsi="Cambria"/>
          <w:sz w:val="26"/>
          <w:szCs w:val="26"/>
        </w:rPr>
        <w:t>ісознавці</w:t>
      </w:r>
      <w:r w:rsidRPr="007976C0">
        <w:rPr>
          <w:rFonts w:ascii="Cambria" w:hAnsi="Cambria"/>
          <w:sz w:val="26"/>
          <w:szCs w:val="26"/>
        </w:rPr>
        <w:t xml:space="preserve"> підтверджують слабкий хад</w:t>
      </w:r>
      <w:r w:rsidR="00C76E6B">
        <w:rPr>
          <w:rFonts w:ascii="Cambria" w:hAnsi="Cambria"/>
          <w:sz w:val="26"/>
          <w:szCs w:val="26"/>
        </w:rPr>
        <w:t>іс</w:t>
      </w:r>
      <w:r w:rsidRPr="007976C0">
        <w:rPr>
          <w:rFonts w:ascii="Cambria" w:hAnsi="Cambria"/>
          <w:sz w:val="26"/>
          <w:szCs w:val="26"/>
        </w:rPr>
        <w:t xml:space="preserve"> іншим повідомленням, в якому присутній передавач зі слабкою пам'яттю, так само вони можуть послабити хад</w:t>
      </w:r>
      <w:r w:rsidR="00C76E6B">
        <w:rPr>
          <w:rFonts w:ascii="Cambria" w:hAnsi="Cambria"/>
          <w:sz w:val="26"/>
          <w:szCs w:val="26"/>
        </w:rPr>
        <w:t>іс</w:t>
      </w:r>
      <w:r w:rsidRPr="007976C0">
        <w:rPr>
          <w:rFonts w:ascii="Cambria" w:hAnsi="Cambria"/>
          <w:sz w:val="26"/>
          <w:szCs w:val="26"/>
        </w:rPr>
        <w:t>, переданий надійним передавачем, якщо з допоміжних доводів їм відкривається, що він помилився в цьому повідомленн</w:t>
      </w:r>
      <w:r w:rsidR="00692168">
        <w:rPr>
          <w:rFonts w:ascii="Cambria" w:hAnsi="Cambria"/>
          <w:sz w:val="26"/>
          <w:szCs w:val="26"/>
        </w:rPr>
        <w:t>і,</w:t>
      </w:r>
      <w:r w:rsidRPr="007976C0">
        <w:rPr>
          <w:rFonts w:ascii="Cambria" w:hAnsi="Cambria"/>
          <w:sz w:val="26"/>
          <w:szCs w:val="26"/>
        </w:rPr>
        <w:t xml:space="preserve"> а сама область цих знань називається «Іляль аль-хадіс», тобто — наукою про недоліки хадісів.  Ця наука відноситься до однієї з найпочесніших галузей знання серед </w:t>
      </w:r>
      <w:r w:rsidR="00422EBD">
        <w:rPr>
          <w:rFonts w:ascii="Cambria" w:hAnsi="Cambria"/>
          <w:sz w:val="26"/>
          <w:szCs w:val="26"/>
        </w:rPr>
        <w:t>хадісознавців</w:t>
      </w:r>
      <w:r w:rsidRPr="007976C0">
        <w:rPr>
          <w:rFonts w:ascii="Cambria" w:hAnsi="Cambria"/>
          <w:sz w:val="26"/>
          <w:szCs w:val="26"/>
        </w:rPr>
        <w:t>, оскільки спрямована на виявлення помилок у повідомленнях надійних передавачів.  Подібна помилка</w:t>
      </w:r>
      <w:r w:rsidR="00422EBD">
        <w:rPr>
          <w:rFonts w:ascii="Cambria" w:hAnsi="Cambria"/>
          <w:sz w:val="26"/>
          <w:szCs w:val="26"/>
        </w:rPr>
        <w:t xml:space="preserve"> </w:t>
      </w:r>
      <w:r w:rsidRPr="007976C0">
        <w:rPr>
          <w:rFonts w:ascii="Cambria" w:hAnsi="Cambria"/>
          <w:sz w:val="26"/>
          <w:szCs w:val="26"/>
        </w:rPr>
        <w:t>виявляється шляхом зіставлення повідомлень, зовнішній зміст яких суперечить повідомленню цього ж передавача, як у випадку з хад</w:t>
      </w:r>
      <w:r w:rsidR="00AA327B">
        <w:rPr>
          <w:rFonts w:ascii="Cambria" w:hAnsi="Cambria"/>
          <w:sz w:val="26"/>
          <w:szCs w:val="26"/>
        </w:rPr>
        <w:t>ісом</w:t>
      </w:r>
      <w:r w:rsidRPr="007976C0">
        <w:rPr>
          <w:rFonts w:ascii="Cambria" w:hAnsi="Cambria"/>
          <w:sz w:val="26"/>
          <w:szCs w:val="26"/>
        </w:rPr>
        <w:t>, в якому говориться, що Пророк</w:t>
      </w:r>
      <w:r w:rsidR="00AA327B">
        <w:rPr>
          <w:rFonts w:ascii="Times New Roman" w:hAnsi="Times New Roman"/>
          <w:sz w:val="26"/>
          <w:szCs w:val="26"/>
        </w:rPr>
        <w:t>ﷺ</w:t>
      </w:r>
      <w:r w:rsidRPr="007976C0">
        <w:rPr>
          <w:rFonts w:ascii="Cambria" w:hAnsi="Cambria"/>
          <w:sz w:val="26"/>
          <w:szCs w:val="26"/>
        </w:rPr>
        <w:t xml:space="preserve"> одружився з Маймуно</w:t>
      </w:r>
      <w:r w:rsidR="00C174B2">
        <w:rPr>
          <w:rFonts w:ascii="Cambria" w:hAnsi="Cambria"/>
          <w:sz w:val="26"/>
          <w:szCs w:val="26"/>
        </w:rPr>
        <w:t>ю</w:t>
      </w:r>
      <w:r w:rsidRPr="007976C0">
        <w:rPr>
          <w:rFonts w:ascii="Cambria" w:hAnsi="Cambria"/>
          <w:sz w:val="26"/>
          <w:szCs w:val="26"/>
        </w:rPr>
        <w:t>, коли не був у стані іхр</w:t>
      </w:r>
      <w:r w:rsidR="00AA327B">
        <w:rPr>
          <w:rFonts w:ascii="Cambria" w:hAnsi="Cambria"/>
          <w:sz w:val="26"/>
          <w:szCs w:val="26"/>
        </w:rPr>
        <w:t>аму</w:t>
      </w:r>
      <w:r w:rsidRPr="007976C0">
        <w:rPr>
          <w:rFonts w:ascii="Cambria" w:hAnsi="Cambria"/>
          <w:sz w:val="26"/>
          <w:szCs w:val="26"/>
        </w:rPr>
        <w:t xml:space="preserve"> (Див. ат-Тірмізі 841)</w:t>
      </w:r>
      <w:r w:rsidR="00C174B2">
        <w:rPr>
          <w:rFonts w:ascii="Cambria" w:hAnsi="Cambria"/>
          <w:sz w:val="26"/>
          <w:szCs w:val="26"/>
        </w:rPr>
        <w:t>,</w:t>
      </w:r>
      <w:r w:rsidRPr="007976C0">
        <w:rPr>
          <w:rFonts w:ascii="Cambria" w:hAnsi="Cambria"/>
          <w:sz w:val="26"/>
          <w:szCs w:val="26"/>
        </w:rPr>
        <w:t xml:space="preserve"> а також повідомлення про те, що він здійснив усередині Кааби намаз у два ракаати.  А що стосується версії хадіса (аль-Бухарі 4258) Ібн 'Аббаса, де говориться, що він одружився з Маймуно</w:t>
      </w:r>
      <w:r w:rsidR="00C174B2">
        <w:rPr>
          <w:rFonts w:ascii="Cambria" w:hAnsi="Cambria"/>
          <w:sz w:val="26"/>
          <w:szCs w:val="26"/>
        </w:rPr>
        <w:t>ю</w:t>
      </w:r>
      <w:r w:rsidRPr="007976C0">
        <w:rPr>
          <w:rFonts w:ascii="Cambria" w:hAnsi="Cambria"/>
          <w:sz w:val="26"/>
          <w:szCs w:val="26"/>
        </w:rPr>
        <w:t>, будучи в стані іхр</w:t>
      </w:r>
      <w:r w:rsidR="00CF5B79">
        <w:rPr>
          <w:rFonts w:ascii="Cambria" w:hAnsi="Cambria"/>
          <w:sz w:val="26"/>
          <w:szCs w:val="26"/>
        </w:rPr>
        <w:t>аму</w:t>
      </w:r>
      <w:r w:rsidRPr="007976C0">
        <w:rPr>
          <w:rFonts w:ascii="Cambria" w:hAnsi="Cambria"/>
          <w:sz w:val="26"/>
          <w:szCs w:val="26"/>
        </w:rPr>
        <w:t xml:space="preserve">, а також те, що він не </w:t>
      </w:r>
      <w:r w:rsidR="00CF5B79">
        <w:rPr>
          <w:rFonts w:ascii="Cambria" w:hAnsi="Cambria"/>
          <w:sz w:val="26"/>
          <w:szCs w:val="26"/>
        </w:rPr>
        <w:t>здійснював</w:t>
      </w:r>
      <w:r w:rsidRPr="007976C0">
        <w:rPr>
          <w:rFonts w:ascii="Cambria" w:hAnsi="Cambria"/>
          <w:sz w:val="26"/>
          <w:szCs w:val="26"/>
        </w:rPr>
        <w:t xml:space="preserve"> молитв</w:t>
      </w:r>
      <w:r w:rsidR="00CF5B79">
        <w:rPr>
          <w:rFonts w:ascii="Cambria" w:hAnsi="Cambria"/>
          <w:sz w:val="26"/>
          <w:szCs w:val="26"/>
        </w:rPr>
        <w:t>у</w:t>
      </w:r>
      <w:r w:rsidRPr="007976C0">
        <w:rPr>
          <w:rFonts w:ascii="Cambria" w:hAnsi="Cambria"/>
          <w:sz w:val="26"/>
          <w:szCs w:val="26"/>
        </w:rPr>
        <w:t xml:space="preserve"> в Каабі, то вчені  вважали це помилкою.</w:t>
      </w:r>
    </w:p>
    <w:p w14:paraId="2418E538" w14:textId="69C1E3DB" w:rsidR="007976C0" w:rsidRPr="007976C0" w:rsidRDefault="007976C0" w:rsidP="00C00CF1">
      <w:pPr>
        <w:pStyle w:val="p1"/>
        <w:spacing w:line="276" w:lineRule="auto"/>
        <w:ind w:firstLine="720"/>
        <w:jc w:val="lowKashida"/>
        <w:divId w:val="12269875"/>
        <w:rPr>
          <w:rFonts w:ascii="Cambria" w:hAnsi="Cambria"/>
          <w:sz w:val="26"/>
          <w:szCs w:val="26"/>
        </w:rPr>
      </w:pPr>
      <w:r w:rsidRPr="007976C0">
        <w:rPr>
          <w:rFonts w:ascii="Cambria" w:hAnsi="Cambria"/>
          <w:sz w:val="26"/>
          <w:szCs w:val="26"/>
        </w:rPr>
        <w:t xml:space="preserve"> Так само вони вчинили і з хад</w:t>
      </w:r>
      <w:r w:rsidR="00FE2ECF">
        <w:rPr>
          <w:rFonts w:ascii="Cambria" w:hAnsi="Cambria"/>
          <w:sz w:val="26"/>
          <w:szCs w:val="26"/>
        </w:rPr>
        <w:t>ісом</w:t>
      </w:r>
      <w:r w:rsidRPr="007976C0">
        <w:rPr>
          <w:rFonts w:ascii="Cambria" w:hAnsi="Cambria"/>
          <w:sz w:val="26"/>
          <w:szCs w:val="26"/>
        </w:rPr>
        <w:t>, в</w:t>
      </w:r>
      <w:r w:rsidR="007A3F4A">
        <w:rPr>
          <w:rFonts w:ascii="Cambria" w:hAnsi="Cambria"/>
          <w:sz w:val="26"/>
          <w:szCs w:val="26"/>
        </w:rPr>
        <w:t xml:space="preserve"> </w:t>
      </w:r>
      <w:r w:rsidR="00753689">
        <w:rPr>
          <w:rFonts w:ascii="Cambria" w:hAnsi="Cambria"/>
          <w:sz w:val="26"/>
          <w:szCs w:val="26"/>
        </w:rPr>
        <w:t xml:space="preserve">якому </w:t>
      </w:r>
      <w:r w:rsidRPr="007976C0">
        <w:rPr>
          <w:rFonts w:ascii="Cambria" w:hAnsi="Cambria"/>
          <w:sz w:val="26"/>
          <w:szCs w:val="26"/>
        </w:rPr>
        <w:t>говориться, що Пророк</w:t>
      </w:r>
      <w:r w:rsidR="007A3F4A">
        <w:rPr>
          <w:rFonts w:ascii="Times New Roman" w:hAnsi="Times New Roman"/>
          <w:sz w:val="26"/>
          <w:szCs w:val="26"/>
        </w:rPr>
        <w:t>ﷺ</w:t>
      </w:r>
      <w:r w:rsidRPr="007976C0">
        <w:rPr>
          <w:rFonts w:ascii="Cambria" w:hAnsi="Cambria"/>
          <w:sz w:val="26"/>
          <w:szCs w:val="26"/>
        </w:rPr>
        <w:t xml:space="preserve"> здійснив чотири малі паломництва, а слова Ібн 'Умара про те, що він здійснив '</w:t>
      </w:r>
      <w:r w:rsidR="00C00CF1">
        <w:rPr>
          <w:rFonts w:ascii="Cambria" w:hAnsi="Cambria"/>
          <w:sz w:val="26"/>
          <w:szCs w:val="26"/>
        </w:rPr>
        <w:t>у</w:t>
      </w:r>
      <w:r w:rsidRPr="007976C0">
        <w:rPr>
          <w:rFonts w:ascii="Cambria" w:hAnsi="Cambria"/>
          <w:sz w:val="26"/>
          <w:szCs w:val="26"/>
        </w:rPr>
        <w:t>мру в місяці Раджаб, вважають помилкою.  (Див. аль-Бухарі 1685).</w:t>
      </w:r>
    </w:p>
    <w:p w14:paraId="6A1E4C6A" w14:textId="77777777" w:rsidR="007976C0" w:rsidRPr="007976C0" w:rsidRDefault="007976C0" w:rsidP="007976C0">
      <w:pPr>
        <w:pStyle w:val="p1"/>
        <w:spacing w:line="276" w:lineRule="auto"/>
        <w:ind w:firstLine="720"/>
        <w:jc w:val="lowKashida"/>
        <w:divId w:val="12269875"/>
        <w:rPr>
          <w:rFonts w:ascii="Cambria" w:hAnsi="Cambria"/>
          <w:sz w:val="26"/>
          <w:szCs w:val="26"/>
        </w:rPr>
      </w:pPr>
      <w:r w:rsidRPr="00C00CF1">
        <w:rPr>
          <w:rFonts w:ascii="Cambria" w:hAnsi="Cambria"/>
          <w:sz w:val="26"/>
          <w:szCs w:val="26"/>
          <w:u w:val="single"/>
        </w:rPr>
        <w:t xml:space="preserve"> Роз'яснення шейха Ібн Усайміна</w:t>
      </w:r>
      <w:r w:rsidRPr="007976C0">
        <w:rPr>
          <w:rFonts w:ascii="Cambria" w:hAnsi="Cambria"/>
          <w:sz w:val="26"/>
          <w:szCs w:val="26"/>
        </w:rPr>
        <w:t>:</w:t>
      </w:r>
    </w:p>
    <w:p w14:paraId="64F0CC2A" w14:textId="5B5D4270" w:rsidR="007976C0" w:rsidRPr="007976C0" w:rsidRDefault="007976C0" w:rsidP="003E0A3E">
      <w:pPr>
        <w:pStyle w:val="p1"/>
        <w:spacing w:line="276" w:lineRule="auto"/>
        <w:ind w:firstLine="720"/>
        <w:jc w:val="lowKashida"/>
        <w:divId w:val="12269875"/>
        <w:rPr>
          <w:rFonts w:ascii="Cambria" w:hAnsi="Cambria"/>
          <w:sz w:val="26"/>
          <w:szCs w:val="26"/>
        </w:rPr>
      </w:pPr>
      <w:r w:rsidRPr="007976C0">
        <w:rPr>
          <w:rFonts w:ascii="Cambria" w:hAnsi="Cambria"/>
          <w:sz w:val="26"/>
          <w:szCs w:val="26"/>
        </w:rPr>
        <w:t xml:space="preserve"> Незважаючи на те, що у всіх вищенаведених </w:t>
      </w:r>
      <w:r w:rsidR="0016640D">
        <w:rPr>
          <w:rFonts w:ascii="Cambria" w:hAnsi="Cambria"/>
          <w:sz w:val="26"/>
          <w:szCs w:val="26"/>
        </w:rPr>
        <w:t>хадісах</w:t>
      </w:r>
      <w:r w:rsidRPr="007976C0">
        <w:rPr>
          <w:rFonts w:ascii="Cambria" w:hAnsi="Cambria"/>
          <w:sz w:val="26"/>
          <w:szCs w:val="26"/>
        </w:rPr>
        <w:t xml:space="preserve"> були однозначно надійні передавачі, помилка не обходить стороною нікого з людей.  І правильним є те, що Пророк</w:t>
      </w:r>
      <w:r w:rsidR="0091033C">
        <w:rPr>
          <w:rFonts w:ascii="Times New Roman" w:hAnsi="Times New Roman"/>
          <w:sz w:val="26"/>
          <w:szCs w:val="26"/>
        </w:rPr>
        <w:t xml:space="preserve">ﷺ </w:t>
      </w:r>
      <w:r w:rsidRPr="007976C0">
        <w:rPr>
          <w:rFonts w:ascii="Cambria" w:hAnsi="Cambria"/>
          <w:sz w:val="26"/>
          <w:szCs w:val="26"/>
        </w:rPr>
        <w:t>одружився з Маймуно</w:t>
      </w:r>
      <w:r w:rsidR="0091033C">
        <w:rPr>
          <w:rFonts w:ascii="Cambria" w:hAnsi="Cambria"/>
          <w:sz w:val="26"/>
          <w:szCs w:val="26"/>
        </w:rPr>
        <w:t>ю</w:t>
      </w:r>
      <w:r w:rsidRPr="007976C0">
        <w:rPr>
          <w:rFonts w:ascii="Cambria" w:hAnsi="Cambria"/>
          <w:sz w:val="26"/>
          <w:szCs w:val="26"/>
        </w:rPr>
        <w:t>, не будучи в стані іхр</w:t>
      </w:r>
      <w:r w:rsidR="0091033C">
        <w:rPr>
          <w:rFonts w:ascii="Cambria" w:hAnsi="Cambria"/>
          <w:sz w:val="26"/>
          <w:szCs w:val="26"/>
        </w:rPr>
        <w:t>аму</w:t>
      </w:r>
      <w:r w:rsidRPr="007976C0">
        <w:rPr>
          <w:rFonts w:ascii="Cambria" w:hAnsi="Cambria"/>
          <w:sz w:val="26"/>
          <w:szCs w:val="26"/>
        </w:rPr>
        <w:t>, оскільки вона сама повідомляла про те, що коли Послан</w:t>
      </w:r>
      <w:r w:rsidR="0091033C">
        <w:rPr>
          <w:rFonts w:ascii="Cambria" w:hAnsi="Cambria"/>
          <w:sz w:val="26"/>
          <w:szCs w:val="26"/>
        </w:rPr>
        <w:t>ець</w:t>
      </w:r>
      <w:r w:rsidR="003E0A3E">
        <w:rPr>
          <w:rFonts w:ascii="Cambria" w:hAnsi="Cambria"/>
          <w:sz w:val="26"/>
          <w:szCs w:val="26"/>
        </w:rPr>
        <w:t xml:space="preserve"> </w:t>
      </w:r>
      <w:r w:rsidRPr="007976C0">
        <w:rPr>
          <w:rFonts w:ascii="Cambria" w:hAnsi="Cambria"/>
          <w:sz w:val="26"/>
          <w:szCs w:val="26"/>
        </w:rPr>
        <w:t>Алла</w:t>
      </w:r>
      <w:r w:rsidR="003E0A3E">
        <w:rPr>
          <w:rFonts w:ascii="Cambria" w:hAnsi="Cambria"/>
          <w:sz w:val="26"/>
          <w:szCs w:val="26"/>
        </w:rPr>
        <w:t>га</w:t>
      </w:r>
      <w:r w:rsidR="003E0A3E">
        <w:rPr>
          <w:rFonts w:ascii="Times New Roman" w:hAnsi="Times New Roman"/>
          <w:sz w:val="26"/>
          <w:szCs w:val="26"/>
        </w:rPr>
        <w:t xml:space="preserve">ﷺ </w:t>
      </w:r>
      <w:r w:rsidRPr="007976C0">
        <w:rPr>
          <w:rFonts w:ascii="Cambria" w:hAnsi="Cambria"/>
          <w:sz w:val="26"/>
          <w:szCs w:val="26"/>
        </w:rPr>
        <w:t xml:space="preserve"> одружився з нею, він не був у стані іхр</w:t>
      </w:r>
      <w:r w:rsidR="003E0A3E">
        <w:rPr>
          <w:rFonts w:ascii="Cambria" w:hAnsi="Cambria"/>
          <w:sz w:val="26"/>
          <w:szCs w:val="26"/>
        </w:rPr>
        <w:t>аму</w:t>
      </w:r>
      <w:r w:rsidRPr="007976C0">
        <w:rPr>
          <w:rFonts w:ascii="Cambria" w:hAnsi="Cambria"/>
          <w:sz w:val="26"/>
          <w:szCs w:val="26"/>
        </w:rPr>
        <w:t>.  І так само це передається від Абу Рафіа, який у цій історії був посередником і сватом.</w:t>
      </w:r>
    </w:p>
    <w:p w14:paraId="08F4D6CB" w14:textId="10A32131" w:rsidR="007976C0" w:rsidRPr="007976C0" w:rsidRDefault="007976C0" w:rsidP="004460EE">
      <w:pPr>
        <w:pStyle w:val="p1"/>
        <w:spacing w:line="276" w:lineRule="auto"/>
        <w:ind w:firstLine="720"/>
        <w:jc w:val="lowKashida"/>
        <w:divId w:val="12269875"/>
        <w:rPr>
          <w:rFonts w:ascii="Cambria" w:hAnsi="Cambria"/>
          <w:sz w:val="26"/>
          <w:szCs w:val="26"/>
        </w:rPr>
      </w:pPr>
      <w:r w:rsidRPr="007976C0">
        <w:rPr>
          <w:rFonts w:ascii="Cambria" w:hAnsi="Cambria"/>
          <w:sz w:val="26"/>
          <w:szCs w:val="26"/>
        </w:rPr>
        <w:t xml:space="preserve"> Також, що стосується його молитви всередині Кааби, вона достовірно встановлена, а заперечення цього Ібн Аббасом вказує на відсутність у нього знання про це.</w:t>
      </w:r>
      <w:r w:rsidR="00D90110">
        <w:rPr>
          <w:rStyle w:val="aff"/>
          <w:rFonts w:ascii="Cambria" w:hAnsi="Cambria"/>
          <w:sz w:val="26"/>
          <w:szCs w:val="26"/>
        </w:rPr>
        <w:footnoteReference w:id="16"/>
      </w:r>
      <w:r w:rsidRPr="007976C0">
        <w:rPr>
          <w:rFonts w:ascii="Cambria" w:hAnsi="Cambria"/>
          <w:sz w:val="26"/>
          <w:szCs w:val="26"/>
        </w:rPr>
        <w:t>Те саме стосується й повідомлень про вчинення пророком</w:t>
      </w:r>
      <w:r w:rsidR="00DC50CD">
        <w:rPr>
          <w:rFonts w:ascii="Times New Roman" w:hAnsi="Times New Roman"/>
          <w:sz w:val="26"/>
          <w:szCs w:val="26"/>
        </w:rPr>
        <w:t>ﷺ</w:t>
      </w:r>
      <w:r w:rsidRPr="007976C0">
        <w:rPr>
          <w:rFonts w:ascii="Cambria" w:hAnsi="Cambria"/>
          <w:sz w:val="26"/>
          <w:szCs w:val="26"/>
        </w:rPr>
        <w:t xml:space="preserve"> чотирьох малих паломництв:</w:t>
      </w:r>
    </w:p>
    <w:p w14:paraId="33E0EA09" w14:textId="77777777" w:rsidR="007976C0" w:rsidRPr="007976C0" w:rsidRDefault="007976C0" w:rsidP="007976C0">
      <w:pPr>
        <w:pStyle w:val="p1"/>
        <w:spacing w:line="276" w:lineRule="auto"/>
        <w:ind w:firstLine="720"/>
        <w:jc w:val="lowKashida"/>
        <w:divId w:val="12269875"/>
        <w:rPr>
          <w:rFonts w:ascii="Cambria" w:hAnsi="Cambria"/>
          <w:sz w:val="26"/>
          <w:szCs w:val="26"/>
        </w:rPr>
      </w:pPr>
      <w:r w:rsidRPr="007976C0">
        <w:rPr>
          <w:rFonts w:ascii="Cambria" w:hAnsi="Cambria"/>
          <w:sz w:val="26"/>
          <w:szCs w:val="26"/>
        </w:rPr>
        <w:t xml:space="preserve"> 1) 'Умратуль-Худейбія (6-й рік Хіджри);</w:t>
      </w:r>
    </w:p>
    <w:p w14:paraId="66C9256B" w14:textId="77777777" w:rsidR="006D7830" w:rsidRDefault="007976C0" w:rsidP="007976C0">
      <w:pPr>
        <w:pStyle w:val="p1"/>
        <w:spacing w:line="276" w:lineRule="auto"/>
        <w:ind w:firstLine="720"/>
        <w:jc w:val="lowKashida"/>
        <w:divId w:val="12269875"/>
        <w:rPr>
          <w:rFonts w:ascii="Cambria" w:hAnsi="Cambria"/>
          <w:sz w:val="26"/>
          <w:szCs w:val="26"/>
        </w:rPr>
      </w:pPr>
      <w:r w:rsidRPr="007976C0">
        <w:rPr>
          <w:rFonts w:ascii="Cambria" w:hAnsi="Cambria"/>
          <w:sz w:val="26"/>
          <w:szCs w:val="26"/>
        </w:rPr>
        <w:t xml:space="preserve"> 2) 'Умратуль-к'ада (7-ий рік Хіджри); </w:t>
      </w:r>
    </w:p>
    <w:p w14:paraId="7D460D6F" w14:textId="77777777" w:rsidR="006D7830" w:rsidRDefault="006D7830" w:rsidP="007976C0">
      <w:pPr>
        <w:pStyle w:val="p1"/>
        <w:spacing w:line="276" w:lineRule="auto"/>
        <w:ind w:firstLine="720"/>
        <w:jc w:val="lowKashida"/>
        <w:divId w:val="12269875"/>
        <w:rPr>
          <w:rFonts w:ascii="Cambria" w:hAnsi="Cambria"/>
          <w:sz w:val="26"/>
          <w:szCs w:val="26"/>
        </w:rPr>
      </w:pPr>
      <w:r>
        <w:rPr>
          <w:rFonts w:ascii="Cambria" w:hAnsi="Cambria"/>
          <w:sz w:val="26"/>
          <w:szCs w:val="26"/>
        </w:rPr>
        <w:t xml:space="preserve"> </w:t>
      </w:r>
      <w:r w:rsidR="007976C0" w:rsidRPr="007976C0">
        <w:rPr>
          <w:rFonts w:ascii="Cambria" w:hAnsi="Cambria"/>
          <w:sz w:val="26"/>
          <w:szCs w:val="26"/>
        </w:rPr>
        <w:t>3) 'Умратуль-джі' рана (8-й рік Хіджри);</w:t>
      </w:r>
    </w:p>
    <w:p w14:paraId="68450EEE" w14:textId="5D3D0DF8" w:rsidR="007976C0" w:rsidRPr="007976C0" w:rsidRDefault="007976C0" w:rsidP="00FC5624">
      <w:pPr>
        <w:pStyle w:val="p1"/>
        <w:spacing w:line="276" w:lineRule="auto"/>
        <w:ind w:firstLine="720"/>
        <w:jc w:val="lowKashida"/>
        <w:divId w:val="12269875"/>
        <w:rPr>
          <w:rFonts w:ascii="Cambria" w:hAnsi="Cambria"/>
          <w:sz w:val="26"/>
          <w:szCs w:val="26"/>
        </w:rPr>
      </w:pPr>
      <w:r w:rsidRPr="007976C0">
        <w:rPr>
          <w:rFonts w:ascii="Cambria" w:hAnsi="Cambria"/>
          <w:sz w:val="26"/>
          <w:szCs w:val="26"/>
        </w:rPr>
        <w:t xml:space="preserve"> 4) «Умра поєднана з Хаджем</w:t>
      </w:r>
      <w:r w:rsidR="00FC5624">
        <w:rPr>
          <w:rFonts w:ascii="Cambria" w:hAnsi="Cambria"/>
          <w:sz w:val="26"/>
          <w:szCs w:val="26"/>
        </w:rPr>
        <w:t>(10-ий рік Х</w:t>
      </w:r>
      <w:r w:rsidR="004460EE">
        <w:rPr>
          <w:rFonts w:ascii="Cambria" w:hAnsi="Cambria"/>
          <w:sz w:val="26"/>
          <w:szCs w:val="26"/>
        </w:rPr>
        <w:t>іджри)</w:t>
      </w:r>
    </w:p>
    <w:p w14:paraId="380BC82F" w14:textId="470E38D5" w:rsidR="007976C0" w:rsidRPr="007976C0" w:rsidRDefault="007976C0" w:rsidP="00E80BC0">
      <w:pPr>
        <w:pStyle w:val="p1"/>
        <w:spacing w:line="276" w:lineRule="auto"/>
        <w:ind w:firstLine="720"/>
        <w:jc w:val="lowKashida"/>
        <w:divId w:val="12269875"/>
        <w:rPr>
          <w:rFonts w:ascii="Cambria" w:hAnsi="Cambria"/>
          <w:sz w:val="26"/>
          <w:szCs w:val="26"/>
        </w:rPr>
      </w:pPr>
      <w:r w:rsidRPr="007976C0">
        <w:rPr>
          <w:rFonts w:ascii="Cambria" w:hAnsi="Cambria"/>
          <w:sz w:val="26"/>
          <w:szCs w:val="26"/>
        </w:rPr>
        <w:lastRenderedPageBreak/>
        <w:t xml:space="preserve"> І крім цих чотирьох не було у Про</w:t>
      </w:r>
      <w:r w:rsidR="004460EE">
        <w:rPr>
          <w:rFonts w:ascii="Cambria" w:hAnsi="Cambria"/>
          <w:sz w:val="26"/>
          <w:szCs w:val="26"/>
        </w:rPr>
        <w:t>рока</w:t>
      </w:r>
      <w:r w:rsidR="004460EE">
        <w:rPr>
          <w:rFonts w:ascii="Times New Roman" w:hAnsi="Times New Roman"/>
          <w:sz w:val="26"/>
          <w:szCs w:val="26"/>
        </w:rPr>
        <w:t xml:space="preserve">ﷺ </w:t>
      </w:r>
      <w:r w:rsidRPr="007976C0">
        <w:rPr>
          <w:rFonts w:ascii="Cambria" w:hAnsi="Cambria"/>
          <w:sz w:val="26"/>
          <w:szCs w:val="26"/>
        </w:rPr>
        <w:t>інших паломництв, тому слова Ібн 'Умара (хай буде задоволений їм Алла</w:t>
      </w:r>
      <w:r w:rsidR="00762358">
        <w:rPr>
          <w:rFonts w:ascii="Cambria" w:hAnsi="Cambria"/>
          <w:sz w:val="26"/>
          <w:szCs w:val="26"/>
        </w:rPr>
        <w:t>г</w:t>
      </w:r>
      <w:r w:rsidRPr="007976C0">
        <w:rPr>
          <w:rFonts w:ascii="Cambria" w:hAnsi="Cambria"/>
          <w:sz w:val="26"/>
          <w:szCs w:val="26"/>
        </w:rPr>
        <w:t>) про те, що він здійснив «</w:t>
      </w:r>
      <w:r w:rsidR="00762358">
        <w:rPr>
          <w:rFonts w:ascii="Cambria" w:hAnsi="Cambria"/>
          <w:sz w:val="26"/>
          <w:szCs w:val="26"/>
        </w:rPr>
        <w:t>`У</w:t>
      </w:r>
      <w:r w:rsidRPr="007976C0">
        <w:rPr>
          <w:rFonts w:ascii="Cambria" w:hAnsi="Cambria"/>
          <w:sz w:val="26"/>
          <w:szCs w:val="26"/>
        </w:rPr>
        <w:t>мру в місяці Раджаб є помилкою</w:t>
      </w:r>
      <w:r w:rsidR="009B590D">
        <w:rPr>
          <w:rStyle w:val="aff"/>
          <w:rFonts w:ascii="Cambria" w:hAnsi="Cambria"/>
          <w:sz w:val="26"/>
          <w:szCs w:val="26"/>
        </w:rPr>
        <w:footnoteReference w:id="17"/>
      </w:r>
      <w:r w:rsidRPr="007976C0">
        <w:rPr>
          <w:rFonts w:ascii="Cambria" w:hAnsi="Cambria"/>
          <w:sz w:val="26"/>
          <w:szCs w:val="26"/>
        </w:rPr>
        <w:t>.</w:t>
      </w:r>
    </w:p>
    <w:p w14:paraId="370B7C0E" w14:textId="1477CEB0" w:rsidR="007976C0" w:rsidRPr="00762358" w:rsidRDefault="007976C0" w:rsidP="00762358">
      <w:pPr>
        <w:pStyle w:val="p1"/>
        <w:spacing w:line="276" w:lineRule="auto"/>
        <w:ind w:firstLine="720"/>
        <w:jc w:val="center"/>
        <w:divId w:val="12269875"/>
        <w:rPr>
          <w:rFonts w:ascii="Cambria" w:hAnsi="Cambria"/>
          <w:b/>
          <w:bCs/>
          <w:sz w:val="30"/>
          <w:szCs w:val="30"/>
        </w:rPr>
      </w:pPr>
      <w:r w:rsidRPr="00762358">
        <w:rPr>
          <w:rFonts w:ascii="Cambria" w:hAnsi="Cambria"/>
          <w:b/>
          <w:bCs/>
          <w:sz w:val="30"/>
          <w:szCs w:val="30"/>
        </w:rPr>
        <w:t>***</w:t>
      </w:r>
    </w:p>
    <w:p w14:paraId="4EA2FBC7" w14:textId="77777777" w:rsidR="007976C0" w:rsidRPr="00495593" w:rsidRDefault="007976C0" w:rsidP="007976C0">
      <w:pPr>
        <w:pStyle w:val="p1"/>
        <w:spacing w:line="276" w:lineRule="auto"/>
        <w:ind w:firstLine="720"/>
        <w:jc w:val="lowKashida"/>
        <w:divId w:val="12269875"/>
        <w:rPr>
          <w:rFonts w:ascii="Cambria" w:hAnsi="Cambria"/>
          <w:sz w:val="26"/>
          <w:szCs w:val="26"/>
          <w:u w:val="single"/>
        </w:rPr>
      </w:pPr>
      <w:r w:rsidRPr="00495593">
        <w:rPr>
          <w:rFonts w:ascii="Cambria" w:hAnsi="Cambria"/>
          <w:sz w:val="26"/>
          <w:szCs w:val="26"/>
          <w:u w:val="single"/>
        </w:rPr>
        <w:t xml:space="preserve"> Шейхуль-Іслям Ібн Таймія сказав:</w:t>
      </w:r>
    </w:p>
    <w:p w14:paraId="5DA1E133" w14:textId="3B79DB27" w:rsidR="007976C0" w:rsidRPr="007976C0" w:rsidRDefault="007976C0" w:rsidP="007976C0">
      <w:pPr>
        <w:pStyle w:val="p1"/>
        <w:spacing w:line="276" w:lineRule="auto"/>
        <w:ind w:firstLine="720"/>
        <w:jc w:val="lowKashida"/>
        <w:divId w:val="12269875"/>
        <w:rPr>
          <w:rFonts w:ascii="Cambria" w:hAnsi="Cambria"/>
          <w:sz w:val="26"/>
          <w:szCs w:val="26"/>
        </w:rPr>
      </w:pPr>
      <w:r w:rsidRPr="007976C0">
        <w:rPr>
          <w:rFonts w:ascii="Cambria" w:hAnsi="Cambria"/>
          <w:sz w:val="26"/>
          <w:szCs w:val="26"/>
        </w:rPr>
        <w:t xml:space="preserve"> Також вченим добре відомо, що Послан</w:t>
      </w:r>
      <w:r w:rsidR="00495593">
        <w:rPr>
          <w:rFonts w:ascii="Cambria" w:hAnsi="Cambria"/>
          <w:sz w:val="26"/>
          <w:szCs w:val="26"/>
        </w:rPr>
        <w:t>ець</w:t>
      </w:r>
      <w:r w:rsidRPr="007976C0">
        <w:rPr>
          <w:rFonts w:ascii="Cambria" w:hAnsi="Cambria"/>
          <w:sz w:val="26"/>
          <w:szCs w:val="26"/>
        </w:rPr>
        <w:t xml:space="preserve"> Алла</w:t>
      </w:r>
      <w:r w:rsidR="00495593">
        <w:rPr>
          <w:rFonts w:ascii="Cambria" w:hAnsi="Cambria"/>
          <w:sz w:val="26"/>
          <w:szCs w:val="26"/>
        </w:rPr>
        <w:t>га</w:t>
      </w:r>
      <w:r w:rsidR="00495593">
        <w:rPr>
          <w:rFonts w:ascii="Times New Roman" w:hAnsi="Times New Roman"/>
          <w:sz w:val="26"/>
          <w:szCs w:val="26"/>
        </w:rPr>
        <w:t xml:space="preserve">ﷺ </w:t>
      </w:r>
      <w:r w:rsidRPr="007976C0">
        <w:rPr>
          <w:rFonts w:ascii="Cambria" w:hAnsi="Cambria"/>
          <w:sz w:val="26"/>
          <w:szCs w:val="26"/>
        </w:rPr>
        <w:t>здійснив 'Умру, поєднану з Хаджем, будучи в безпеці, а слова 'Усмана, сказані 'Алі про те, що на той час вони побоювалися і не були в безпеці (Див.  Муслім 1223) є помилкою.</w:t>
      </w:r>
    </w:p>
    <w:p w14:paraId="26494E8D" w14:textId="77777777" w:rsidR="007976C0" w:rsidRPr="00495593" w:rsidRDefault="007976C0" w:rsidP="007976C0">
      <w:pPr>
        <w:pStyle w:val="p1"/>
        <w:spacing w:line="276" w:lineRule="auto"/>
        <w:ind w:firstLine="720"/>
        <w:jc w:val="lowKashida"/>
        <w:divId w:val="12269875"/>
        <w:rPr>
          <w:rFonts w:ascii="Cambria" w:hAnsi="Cambria"/>
          <w:sz w:val="26"/>
          <w:szCs w:val="26"/>
          <w:u w:val="single"/>
        </w:rPr>
      </w:pPr>
      <w:r w:rsidRPr="00495593">
        <w:rPr>
          <w:rFonts w:ascii="Cambria" w:hAnsi="Cambria"/>
          <w:sz w:val="26"/>
          <w:szCs w:val="26"/>
          <w:u w:val="single"/>
        </w:rPr>
        <w:t xml:space="preserve"> Роз'яснення шейха Ібн Усайміна:</w:t>
      </w:r>
    </w:p>
    <w:p w14:paraId="19E7BE91" w14:textId="512DA44B" w:rsidR="007976C0" w:rsidRDefault="007976C0" w:rsidP="009B590D">
      <w:pPr>
        <w:pStyle w:val="p1"/>
        <w:spacing w:line="276" w:lineRule="auto"/>
        <w:ind w:firstLine="720"/>
        <w:jc w:val="lowKashida"/>
        <w:divId w:val="12269875"/>
        <w:rPr>
          <w:rFonts w:ascii="Cambria" w:hAnsi="Cambria"/>
          <w:sz w:val="26"/>
          <w:szCs w:val="26"/>
        </w:rPr>
      </w:pPr>
      <w:r w:rsidRPr="007976C0">
        <w:rPr>
          <w:rFonts w:ascii="Cambria" w:hAnsi="Cambria"/>
          <w:sz w:val="26"/>
          <w:szCs w:val="26"/>
        </w:rPr>
        <w:t xml:space="preserve"> 'Усман ібн 'Аффан не вважав </w:t>
      </w:r>
      <w:r w:rsidR="00495593">
        <w:rPr>
          <w:rFonts w:ascii="Cambria" w:hAnsi="Cambria"/>
          <w:sz w:val="26"/>
          <w:szCs w:val="26"/>
        </w:rPr>
        <w:t>в</w:t>
      </w:r>
      <w:r w:rsidRPr="007976C0">
        <w:rPr>
          <w:rFonts w:ascii="Cambria" w:hAnsi="Cambria"/>
          <w:sz w:val="26"/>
          <w:szCs w:val="26"/>
        </w:rPr>
        <w:t xml:space="preserve">законеним </w:t>
      </w:r>
      <w:r w:rsidR="007E5B21">
        <w:rPr>
          <w:rFonts w:ascii="Cambria" w:hAnsi="Cambria"/>
          <w:sz w:val="26"/>
          <w:szCs w:val="26"/>
        </w:rPr>
        <w:t>здійснення</w:t>
      </w:r>
      <w:r w:rsidRPr="007976C0">
        <w:rPr>
          <w:rFonts w:ascii="Cambria" w:hAnsi="Cambria"/>
          <w:sz w:val="26"/>
          <w:szCs w:val="26"/>
        </w:rPr>
        <w:t xml:space="preserve"> 'Умри і Хадж</w:t>
      </w:r>
      <w:r w:rsidR="007E5B21">
        <w:rPr>
          <w:rFonts w:ascii="Cambria" w:hAnsi="Cambria"/>
          <w:sz w:val="26"/>
          <w:szCs w:val="26"/>
        </w:rPr>
        <w:t>у</w:t>
      </w:r>
      <w:r w:rsidRPr="007976C0">
        <w:rPr>
          <w:rFonts w:ascii="Cambria" w:hAnsi="Cambria"/>
          <w:sz w:val="26"/>
          <w:szCs w:val="26"/>
        </w:rPr>
        <w:t xml:space="preserve"> протягом однієї поїздки і казав, що Посланець</w:t>
      </w:r>
      <w:r w:rsidR="007E5B21">
        <w:rPr>
          <w:rFonts w:ascii="Cambria" w:hAnsi="Cambria"/>
          <w:sz w:val="26"/>
          <w:szCs w:val="26"/>
        </w:rPr>
        <w:t xml:space="preserve"> Аллага</w:t>
      </w:r>
      <w:r w:rsidR="007E5B21">
        <w:rPr>
          <w:rFonts w:ascii="Times New Roman" w:hAnsi="Times New Roman"/>
          <w:sz w:val="26"/>
          <w:szCs w:val="26"/>
        </w:rPr>
        <w:t>ﷺ</w:t>
      </w:r>
      <w:r w:rsidRPr="007976C0">
        <w:rPr>
          <w:rFonts w:ascii="Cambria" w:hAnsi="Cambria"/>
          <w:sz w:val="26"/>
          <w:szCs w:val="26"/>
        </w:rPr>
        <w:t xml:space="preserve"> зробив це лише через наявність небезпеки.  Однак це не відповідає дійсності, оскільки Послан</w:t>
      </w:r>
      <w:r w:rsidR="009B590D">
        <w:rPr>
          <w:rFonts w:ascii="Cambria" w:hAnsi="Cambria"/>
          <w:sz w:val="26"/>
          <w:szCs w:val="26"/>
        </w:rPr>
        <w:t>ець</w:t>
      </w:r>
      <w:r w:rsidRPr="007976C0">
        <w:rPr>
          <w:rFonts w:ascii="Cambria" w:hAnsi="Cambria"/>
          <w:sz w:val="26"/>
          <w:szCs w:val="26"/>
        </w:rPr>
        <w:t xml:space="preserve"> Алла</w:t>
      </w:r>
      <w:r w:rsidR="009B590D">
        <w:rPr>
          <w:rFonts w:ascii="Cambria" w:hAnsi="Cambria"/>
          <w:sz w:val="26"/>
          <w:szCs w:val="26"/>
        </w:rPr>
        <w:t>га</w:t>
      </w:r>
      <w:r w:rsidR="009B590D">
        <w:rPr>
          <w:rFonts w:ascii="Times New Roman" w:hAnsi="Times New Roman"/>
          <w:sz w:val="26"/>
          <w:szCs w:val="26"/>
        </w:rPr>
        <w:t>ﷺ</w:t>
      </w:r>
      <w:r w:rsidRPr="007976C0">
        <w:rPr>
          <w:rFonts w:ascii="Cambria" w:hAnsi="Cambria"/>
          <w:sz w:val="26"/>
          <w:szCs w:val="26"/>
        </w:rPr>
        <w:t xml:space="preserve"> об'єднав між “Умрою та Хаджем, будучи у повній безпеці.</w:t>
      </w:r>
    </w:p>
    <w:p w14:paraId="1B8F7EFA" w14:textId="3C1316E5" w:rsidR="001D42BE" w:rsidRPr="001D42BE" w:rsidRDefault="001D42BE" w:rsidP="001D42BE">
      <w:pPr>
        <w:pStyle w:val="p1"/>
        <w:spacing w:line="276" w:lineRule="auto"/>
        <w:ind w:firstLine="720"/>
        <w:jc w:val="center"/>
        <w:divId w:val="12269875"/>
        <w:rPr>
          <w:rFonts w:ascii="Cambria" w:hAnsi="Cambria"/>
          <w:b/>
          <w:bCs/>
          <w:sz w:val="30"/>
          <w:szCs w:val="30"/>
          <w:lang w:val="ru-RU"/>
        </w:rPr>
      </w:pPr>
      <w:r w:rsidRPr="001D42BE">
        <w:rPr>
          <w:rFonts w:ascii="Cambria" w:hAnsi="Cambria"/>
          <w:b/>
          <w:bCs/>
          <w:sz w:val="30"/>
          <w:szCs w:val="30"/>
          <w:lang w:val="ru-RU"/>
        </w:rPr>
        <w:t>***</w:t>
      </w:r>
    </w:p>
    <w:p w14:paraId="1EEF9766" w14:textId="77777777" w:rsidR="0094515B" w:rsidRPr="001D42BE" w:rsidRDefault="0094515B" w:rsidP="0094515B">
      <w:pPr>
        <w:pStyle w:val="p1"/>
        <w:spacing w:line="276" w:lineRule="auto"/>
        <w:ind w:firstLine="720"/>
        <w:jc w:val="lowKashida"/>
        <w:divId w:val="12269875"/>
        <w:rPr>
          <w:rFonts w:ascii="Cambria" w:hAnsi="Cambria"/>
          <w:sz w:val="26"/>
          <w:szCs w:val="26"/>
          <w:u w:val="single"/>
        </w:rPr>
      </w:pPr>
      <w:r w:rsidRPr="001D42BE">
        <w:rPr>
          <w:rFonts w:ascii="Cambria" w:hAnsi="Cambria"/>
          <w:sz w:val="26"/>
          <w:szCs w:val="26"/>
          <w:u w:val="single"/>
        </w:rPr>
        <w:t>Шейхуль-Іслям Ібн Таймія сказав:</w:t>
      </w:r>
    </w:p>
    <w:p w14:paraId="688FE5C4" w14:textId="3FCE76F0" w:rsidR="0094515B" w:rsidRPr="0094515B" w:rsidRDefault="0094515B" w:rsidP="0094515B">
      <w:pPr>
        <w:pStyle w:val="p1"/>
        <w:spacing w:line="276" w:lineRule="auto"/>
        <w:ind w:firstLine="720"/>
        <w:jc w:val="lowKashida"/>
        <w:divId w:val="12269875"/>
        <w:rPr>
          <w:rFonts w:ascii="Cambria" w:hAnsi="Cambria"/>
          <w:sz w:val="26"/>
          <w:szCs w:val="26"/>
        </w:rPr>
      </w:pPr>
      <w:r w:rsidRPr="0094515B">
        <w:rPr>
          <w:rFonts w:ascii="Cambria" w:hAnsi="Cambria"/>
          <w:sz w:val="26"/>
          <w:szCs w:val="26"/>
        </w:rPr>
        <w:t xml:space="preserve"> Інший приклад подібної помилки — це хад</w:t>
      </w:r>
      <w:r w:rsidR="001D42BE">
        <w:rPr>
          <w:rFonts w:ascii="Cambria" w:hAnsi="Cambria"/>
          <w:sz w:val="26"/>
          <w:szCs w:val="26"/>
        </w:rPr>
        <w:t>іс</w:t>
      </w:r>
      <w:r w:rsidRPr="0094515B">
        <w:rPr>
          <w:rFonts w:ascii="Cambria" w:hAnsi="Cambria"/>
          <w:sz w:val="26"/>
          <w:szCs w:val="26"/>
        </w:rPr>
        <w:t>, наведений у аль-Бухарі (7011), в якому йдеться про те, що Алла</w:t>
      </w:r>
      <w:r w:rsidR="001D42BE">
        <w:rPr>
          <w:rFonts w:ascii="Cambria" w:hAnsi="Cambria"/>
          <w:sz w:val="26"/>
          <w:szCs w:val="26"/>
        </w:rPr>
        <w:t>г</w:t>
      </w:r>
      <w:r w:rsidRPr="0094515B">
        <w:rPr>
          <w:rFonts w:ascii="Cambria" w:hAnsi="Cambria"/>
          <w:sz w:val="26"/>
          <w:szCs w:val="26"/>
        </w:rPr>
        <w:t xml:space="preserve"> створить твор</w:t>
      </w:r>
      <w:r w:rsidR="00D040CF">
        <w:rPr>
          <w:rFonts w:ascii="Cambria" w:hAnsi="Cambria"/>
          <w:sz w:val="26"/>
          <w:szCs w:val="26"/>
        </w:rPr>
        <w:t>іння</w:t>
      </w:r>
      <w:r w:rsidRPr="0094515B">
        <w:rPr>
          <w:rFonts w:ascii="Cambria" w:hAnsi="Cambria"/>
          <w:sz w:val="26"/>
          <w:szCs w:val="26"/>
        </w:rPr>
        <w:t xml:space="preserve"> для того, щоб заповнити Пекло і помістить їх у нього.</w:t>
      </w:r>
    </w:p>
    <w:p w14:paraId="736E7581" w14:textId="77777777" w:rsidR="0094515B" w:rsidRPr="00D040CF" w:rsidRDefault="0094515B" w:rsidP="0094515B">
      <w:pPr>
        <w:pStyle w:val="p1"/>
        <w:spacing w:line="276" w:lineRule="auto"/>
        <w:ind w:firstLine="720"/>
        <w:jc w:val="lowKashida"/>
        <w:divId w:val="12269875"/>
        <w:rPr>
          <w:rFonts w:ascii="Cambria" w:hAnsi="Cambria"/>
          <w:sz w:val="26"/>
          <w:szCs w:val="26"/>
          <w:u w:val="single"/>
        </w:rPr>
      </w:pPr>
      <w:r w:rsidRPr="0094515B">
        <w:rPr>
          <w:rFonts w:ascii="Cambria" w:hAnsi="Cambria"/>
          <w:sz w:val="26"/>
          <w:szCs w:val="26"/>
        </w:rPr>
        <w:t xml:space="preserve"> </w:t>
      </w:r>
      <w:r w:rsidRPr="00D040CF">
        <w:rPr>
          <w:rFonts w:ascii="Cambria" w:hAnsi="Cambria"/>
          <w:sz w:val="26"/>
          <w:szCs w:val="26"/>
          <w:u w:val="single"/>
        </w:rPr>
        <w:t>Роз'яснення шейха Ібн Усайміна:</w:t>
      </w:r>
    </w:p>
    <w:p w14:paraId="58A098B0" w14:textId="1299BFE4" w:rsidR="0094515B" w:rsidRPr="0094515B" w:rsidRDefault="0094515B" w:rsidP="00650C59">
      <w:pPr>
        <w:pStyle w:val="p1"/>
        <w:spacing w:line="276" w:lineRule="auto"/>
        <w:ind w:firstLine="720"/>
        <w:jc w:val="lowKashida"/>
        <w:divId w:val="12269875"/>
        <w:rPr>
          <w:rFonts w:ascii="Cambria" w:hAnsi="Cambria"/>
          <w:sz w:val="26"/>
          <w:szCs w:val="26"/>
        </w:rPr>
      </w:pPr>
      <w:r w:rsidRPr="0094515B">
        <w:rPr>
          <w:rFonts w:ascii="Cambria" w:hAnsi="Cambria"/>
          <w:sz w:val="26"/>
          <w:szCs w:val="26"/>
        </w:rPr>
        <w:t xml:space="preserve"> Це також з того, щодо чого ми знаємо, що це помилка.  Однак Пекло, скільки б не поміщали в нього творінь, буде просити: «Чи є ще добавка?», поки Всевишній Алла</w:t>
      </w:r>
      <w:r w:rsidR="005C69CE">
        <w:rPr>
          <w:rFonts w:ascii="Cambria" w:hAnsi="Cambria"/>
          <w:sz w:val="26"/>
          <w:szCs w:val="26"/>
        </w:rPr>
        <w:t>г</w:t>
      </w:r>
      <w:r w:rsidRPr="0094515B">
        <w:rPr>
          <w:rFonts w:ascii="Cambria" w:hAnsi="Cambria"/>
          <w:sz w:val="26"/>
          <w:szCs w:val="26"/>
        </w:rPr>
        <w:t xml:space="preserve"> не покладе на н</w:t>
      </w:r>
      <w:r w:rsidR="001F5815">
        <w:rPr>
          <w:rFonts w:ascii="Cambria" w:hAnsi="Cambria"/>
          <w:sz w:val="26"/>
          <w:szCs w:val="26"/>
        </w:rPr>
        <w:t>ього</w:t>
      </w:r>
      <w:r w:rsidRPr="0094515B">
        <w:rPr>
          <w:rFonts w:ascii="Cambria" w:hAnsi="Cambria"/>
          <w:sz w:val="26"/>
          <w:szCs w:val="26"/>
        </w:rPr>
        <w:t xml:space="preserve"> Свою Ногу і тоді одні частини </w:t>
      </w:r>
      <w:r w:rsidR="001F5815">
        <w:rPr>
          <w:rFonts w:ascii="Cambria" w:hAnsi="Cambria"/>
          <w:sz w:val="26"/>
          <w:szCs w:val="26"/>
        </w:rPr>
        <w:t>Пекла</w:t>
      </w:r>
      <w:r w:rsidRPr="0094515B">
        <w:rPr>
          <w:rFonts w:ascii="Cambria" w:hAnsi="Cambria"/>
          <w:sz w:val="26"/>
          <w:szCs w:val="26"/>
        </w:rPr>
        <w:t xml:space="preserve"> увійдуть </w:t>
      </w:r>
      <w:r w:rsidR="00650C59">
        <w:rPr>
          <w:rFonts w:ascii="Cambria" w:hAnsi="Cambria"/>
          <w:sz w:val="26"/>
          <w:szCs w:val="26"/>
        </w:rPr>
        <w:t>в інші,</w:t>
      </w:r>
      <w:r w:rsidRPr="0094515B">
        <w:rPr>
          <w:rFonts w:ascii="Cambria" w:hAnsi="Cambria"/>
          <w:sz w:val="26"/>
          <w:szCs w:val="26"/>
        </w:rPr>
        <w:t xml:space="preserve"> і він скаже: «Досить!  Досить!»  (Аль-Бухарі 4850, Муслім 2846).</w:t>
      </w:r>
    </w:p>
    <w:p w14:paraId="5AA83F20" w14:textId="0A841240" w:rsidR="005B6463" w:rsidRPr="0094515B" w:rsidRDefault="0094515B" w:rsidP="005B6463">
      <w:pPr>
        <w:pStyle w:val="p1"/>
        <w:spacing w:line="276" w:lineRule="auto"/>
        <w:ind w:firstLine="720"/>
        <w:jc w:val="lowKashida"/>
        <w:divId w:val="12269875"/>
        <w:rPr>
          <w:rFonts w:ascii="Cambria" w:hAnsi="Cambria"/>
          <w:sz w:val="26"/>
          <w:szCs w:val="26"/>
        </w:rPr>
      </w:pPr>
      <w:r w:rsidRPr="0094515B">
        <w:rPr>
          <w:rFonts w:ascii="Cambria" w:hAnsi="Cambria"/>
          <w:sz w:val="26"/>
          <w:szCs w:val="26"/>
        </w:rPr>
        <w:t xml:space="preserve"> Крім суперечності іншим достовірним хад</w:t>
      </w:r>
      <w:r w:rsidR="00650C59">
        <w:rPr>
          <w:rFonts w:ascii="Cambria" w:hAnsi="Cambria"/>
          <w:sz w:val="26"/>
          <w:szCs w:val="26"/>
        </w:rPr>
        <w:t>ісам</w:t>
      </w:r>
      <w:r w:rsidRPr="0094515B">
        <w:rPr>
          <w:rFonts w:ascii="Cambria" w:hAnsi="Cambria"/>
          <w:sz w:val="26"/>
          <w:szCs w:val="26"/>
        </w:rPr>
        <w:t>, хад</w:t>
      </w:r>
      <w:r w:rsidR="00650C59">
        <w:rPr>
          <w:rFonts w:ascii="Cambria" w:hAnsi="Cambria"/>
          <w:sz w:val="26"/>
          <w:szCs w:val="26"/>
        </w:rPr>
        <w:t>іс</w:t>
      </w:r>
      <w:r w:rsidRPr="0094515B">
        <w:rPr>
          <w:rFonts w:ascii="Cambria" w:hAnsi="Cambria"/>
          <w:sz w:val="26"/>
          <w:szCs w:val="26"/>
        </w:rPr>
        <w:t xml:space="preserve"> про створення творінь для </w:t>
      </w:r>
      <w:r w:rsidR="004C15FF">
        <w:rPr>
          <w:rFonts w:ascii="Cambria" w:hAnsi="Cambria"/>
          <w:sz w:val="26"/>
          <w:szCs w:val="26"/>
        </w:rPr>
        <w:t>Пекла</w:t>
      </w:r>
      <w:r w:rsidRPr="0094515B">
        <w:rPr>
          <w:rFonts w:ascii="Cambria" w:hAnsi="Cambria"/>
          <w:sz w:val="26"/>
          <w:szCs w:val="26"/>
        </w:rPr>
        <w:t xml:space="preserve"> вказує нібито на те, що Алла</w:t>
      </w:r>
      <w:r w:rsidR="004C15FF">
        <w:rPr>
          <w:rFonts w:ascii="Cambria" w:hAnsi="Cambria"/>
          <w:sz w:val="26"/>
          <w:szCs w:val="26"/>
        </w:rPr>
        <w:t>г</w:t>
      </w:r>
      <w:r w:rsidRPr="0094515B">
        <w:rPr>
          <w:rFonts w:ascii="Cambria" w:hAnsi="Cambria"/>
          <w:sz w:val="26"/>
          <w:szCs w:val="26"/>
        </w:rPr>
        <w:t xml:space="preserve"> створить для покарання якісь творіння, а це суперечить Справедливості Алла</w:t>
      </w:r>
      <w:r w:rsidR="004C15FF">
        <w:rPr>
          <w:rFonts w:ascii="Cambria" w:hAnsi="Cambria"/>
          <w:sz w:val="26"/>
          <w:szCs w:val="26"/>
        </w:rPr>
        <w:t>га</w:t>
      </w:r>
      <w:r w:rsidRPr="0094515B">
        <w:rPr>
          <w:rFonts w:ascii="Cambria" w:hAnsi="Cambria"/>
          <w:sz w:val="26"/>
          <w:szCs w:val="26"/>
        </w:rPr>
        <w:t xml:space="preserve"> та Його Милості.  Тільки з одного цього вже можна було б зробити висновок про помилковість цього повідомлення, навіть якщо він і наводиться у збірнику аль-Бухарі.  Тому автор сказав, що передавач цього повідомлення</w:t>
      </w:r>
    </w:p>
    <w:p w14:paraId="09A1CAC7" w14:textId="6A046997" w:rsidR="0094515B" w:rsidRPr="0094515B" w:rsidRDefault="0094515B" w:rsidP="005B6463">
      <w:pPr>
        <w:pStyle w:val="p1"/>
        <w:spacing w:line="276" w:lineRule="auto"/>
        <w:jc w:val="lowKashida"/>
        <w:divId w:val="12269875"/>
        <w:rPr>
          <w:rFonts w:ascii="Cambria" w:hAnsi="Cambria"/>
          <w:sz w:val="26"/>
          <w:szCs w:val="26"/>
        </w:rPr>
      </w:pPr>
      <w:r w:rsidRPr="0094515B">
        <w:rPr>
          <w:rFonts w:ascii="Cambria" w:hAnsi="Cambria"/>
          <w:sz w:val="26"/>
          <w:szCs w:val="26"/>
        </w:rPr>
        <w:t xml:space="preserve"> помилився, і його версія </w:t>
      </w:r>
      <w:r w:rsidR="005B6463">
        <w:rPr>
          <w:rFonts w:ascii="Cambria" w:hAnsi="Cambria"/>
          <w:sz w:val="26"/>
          <w:szCs w:val="26"/>
        </w:rPr>
        <w:t>хадісу</w:t>
      </w:r>
      <w:r w:rsidRPr="0094515B">
        <w:rPr>
          <w:rFonts w:ascii="Cambria" w:hAnsi="Cambria"/>
          <w:sz w:val="26"/>
          <w:szCs w:val="26"/>
        </w:rPr>
        <w:t xml:space="preserve"> суперечить іншим більш достовірним версіям цього ж </w:t>
      </w:r>
      <w:r w:rsidR="007A139C">
        <w:rPr>
          <w:rFonts w:ascii="Cambria" w:hAnsi="Cambria"/>
          <w:sz w:val="26"/>
          <w:szCs w:val="26"/>
        </w:rPr>
        <w:t>хадісу</w:t>
      </w:r>
      <w:r w:rsidRPr="0094515B">
        <w:rPr>
          <w:rFonts w:ascii="Cambria" w:hAnsi="Cambria"/>
          <w:sz w:val="26"/>
          <w:szCs w:val="26"/>
        </w:rPr>
        <w:t>.</w:t>
      </w:r>
    </w:p>
    <w:p w14:paraId="1EECF4CF" w14:textId="4653AD2E" w:rsidR="0094515B" w:rsidRPr="007A139C" w:rsidRDefault="0094515B" w:rsidP="007A139C">
      <w:pPr>
        <w:pStyle w:val="p1"/>
        <w:spacing w:line="276" w:lineRule="auto"/>
        <w:ind w:firstLine="720"/>
        <w:jc w:val="center"/>
        <w:divId w:val="12269875"/>
        <w:rPr>
          <w:rFonts w:ascii="Cambria" w:hAnsi="Cambria"/>
          <w:b/>
          <w:bCs/>
          <w:sz w:val="30"/>
          <w:szCs w:val="30"/>
        </w:rPr>
      </w:pPr>
      <w:r w:rsidRPr="007A139C">
        <w:rPr>
          <w:rFonts w:ascii="Cambria" w:hAnsi="Cambria"/>
          <w:b/>
          <w:bCs/>
          <w:sz w:val="30"/>
          <w:szCs w:val="30"/>
        </w:rPr>
        <w:t>***</w:t>
      </w:r>
    </w:p>
    <w:p w14:paraId="03786BBD" w14:textId="77777777" w:rsidR="0094515B" w:rsidRPr="007A139C" w:rsidRDefault="0094515B" w:rsidP="0094515B">
      <w:pPr>
        <w:pStyle w:val="p1"/>
        <w:spacing w:line="276" w:lineRule="auto"/>
        <w:ind w:firstLine="720"/>
        <w:jc w:val="lowKashida"/>
        <w:divId w:val="12269875"/>
        <w:rPr>
          <w:rFonts w:ascii="Cambria" w:hAnsi="Cambria"/>
          <w:sz w:val="26"/>
          <w:szCs w:val="26"/>
          <w:u w:val="single"/>
        </w:rPr>
      </w:pPr>
      <w:r w:rsidRPr="0094515B">
        <w:rPr>
          <w:rFonts w:ascii="Cambria" w:hAnsi="Cambria"/>
          <w:sz w:val="26"/>
          <w:szCs w:val="26"/>
        </w:rPr>
        <w:t xml:space="preserve"> </w:t>
      </w:r>
      <w:r w:rsidRPr="007A139C">
        <w:rPr>
          <w:rFonts w:ascii="Cambria" w:hAnsi="Cambria"/>
          <w:sz w:val="26"/>
          <w:szCs w:val="26"/>
          <w:u w:val="single"/>
        </w:rPr>
        <w:t>Шейхуль-Іслям Ібн Таймія сказав:</w:t>
      </w:r>
    </w:p>
    <w:p w14:paraId="3DC9F087" w14:textId="1153CF16" w:rsidR="0094515B" w:rsidRPr="0094515B" w:rsidRDefault="0094515B" w:rsidP="0094515B">
      <w:pPr>
        <w:pStyle w:val="p1"/>
        <w:spacing w:line="276" w:lineRule="auto"/>
        <w:ind w:firstLine="720"/>
        <w:jc w:val="lowKashida"/>
        <w:divId w:val="12269875"/>
        <w:rPr>
          <w:rFonts w:ascii="Cambria" w:hAnsi="Cambria"/>
          <w:sz w:val="26"/>
          <w:szCs w:val="26"/>
        </w:rPr>
      </w:pPr>
      <w:r w:rsidRPr="0094515B">
        <w:rPr>
          <w:rFonts w:ascii="Cambria" w:hAnsi="Cambria"/>
          <w:sz w:val="26"/>
          <w:szCs w:val="26"/>
        </w:rPr>
        <w:t xml:space="preserve"> Люди в цій галузі впали в дві крайнощі: перша — послідовники кал</w:t>
      </w:r>
      <w:r w:rsidR="007A139C">
        <w:rPr>
          <w:rFonts w:ascii="Cambria" w:hAnsi="Cambria"/>
          <w:sz w:val="26"/>
          <w:szCs w:val="26"/>
        </w:rPr>
        <w:t>яму</w:t>
      </w:r>
      <w:r w:rsidRPr="0094515B">
        <w:rPr>
          <w:rFonts w:ascii="Cambria" w:hAnsi="Cambria"/>
          <w:sz w:val="26"/>
          <w:szCs w:val="26"/>
        </w:rPr>
        <w:t xml:space="preserve"> та подібні до тих, хто не розуміється на достовірності хадисів та їхніх передавачах і не відрізняє достовірні хад</w:t>
      </w:r>
      <w:r w:rsidR="009E506B">
        <w:rPr>
          <w:rFonts w:ascii="Cambria" w:hAnsi="Cambria"/>
          <w:sz w:val="26"/>
          <w:szCs w:val="26"/>
        </w:rPr>
        <w:t>іси</w:t>
      </w:r>
      <w:r w:rsidRPr="0094515B">
        <w:rPr>
          <w:rFonts w:ascii="Cambria" w:hAnsi="Cambria"/>
          <w:sz w:val="26"/>
          <w:szCs w:val="26"/>
        </w:rPr>
        <w:t xml:space="preserve"> від слабких.  У зв'язку з цим вони сумніваються в достовірних хадисах, </w:t>
      </w:r>
      <w:r w:rsidRPr="0094515B">
        <w:rPr>
          <w:rFonts w:ascii="Cambria" w:hAnsi="Cambria"/>
          <w:sz w:val="26"/>
          <w:szCs w:val="26"/>
        </w:rPr>
        <w:lastRenderedPageBreak/>
        <w:t xml:space="preserve">або ж навпаки, однозначно визнають слабкі хадиси, які вважають слабкими спеціалісти з </w:t>
      </w:r>
      <w:r w:rsidR="004F7932">
        <w:rPr>
          <w:rFonts w:ascii="Cambria" w:hAnsi="Cambria"/>
          <w:sz w:val="26"/>
          <w:szCs w:val="26"/>
        </w:rPr>
        <w:t>хадісознавства</w:t>
      </w:r>
      <w:r w:rsidRPr="0094515B">
        <w:rPr>
          <w:rFonts w:ascii="Cambria" w:hAnsi="Cambria"/>
          <w:sz w:val="26"/>
          <w:szCs w:val="26"/>
        </w:rPr>
        <w:t>.</w:t>
      </w:r>
    </w:p>
    <w:p w14:paraId="071D2DBC" w14:textId="5C4936A8" w:rsidR="0094515B" w:rsidRPr="0094515B" w:rsidRDefault="0094515B" w:rsidP="0094515B">
      <w:pPr>
        <w:pStyle w:val="p1"/>
        <w:spacing w:line="276" w:lineRule="auto"/>
        <w:ind w:firstLine="720"/>
        <w:jc w:val="lowKashida"/>
        <w:divId w:val="12269875"/>
        <w:rPr>
          <w:rFonts w:ascii="Cambria" w:hAnsi="Cambria"/>
          <w:sz w:val="26"/>
          <w:szCs w:val="26"/>
        </w:rPr>
      </w:pPr>
      <w:r w:rsidRPr="0094515B">
        <w:rPr>
          <w:rFonts w:ascii="Cambria" w:hAnsi="Cambria"/>
          <w:sz w:val="26"/>
          <w:szCs w:val="26"/>
        </w:rPr>
        <w:t xml:space="preserve"> Інша крайність тих, хто, вважаючи себе послідовником хадисів та їх втілення, щоразу зустрічає повідомлення, передане надійним передавачем, або бачать хад</w:t>
      </w:r>
      <w:r w:rsidR="004F7932">
        <w:rPr>
          <w:rFonts w:ascii="Cambria" w:hAnsi="Cambria"/>
          <w:sz w:val="26"/>
          <w:szCs w:val="26"/>
        </w:rPr>
        <w:t>іс</w:t>
      </w:r>
      <w:r w:rsidRPr="0094515B">
        <w:rPr>
          <w:rFonts w:ascii="Cambria" w:hAnsi="Cambria"/>
          <w:sz w:val="26"/>
          <w:szCs w:val="26"/>
        </w:rPr>
        <w:t xml:space="preserve">, </w:t>
      </w:r>
      <w:r w:rsidR="00166289">
        <w:rPr>
          <w:rFonts w:ascii="Cambria" w:hAnsi="Cambria"/>
          <w:sz w:val="26"/>
          <w:szCs w:val="26"/>
        </w:rPr>
        <w:t>існад</w:t>
      </w:r>
      <w:r w:rsidRPr="0094515B">
        <w:rPr>
          <w:rFonts w:ascii="Cambria" w:hAnsi="Cambria"/>
          <w:sz w:val="26"/>
          <w:szCs w:val="26"/>
        </w:rPr>
        <w:t xml:space="preserve"> якого зовні здається достовірним, хоче уявити так, ніби вчені зійшлися на його однозначній достовірності.  .</w:t>
      </w:r>
    </w:p>
    <w:p w14:paraId="4237F024" w14:textId="4007FB88" w:rsidR="0094515B" w:rsidRPr="00BC2C18" w:rsidRDefault="0094515B" w:rsidP="0094515B">
      <w:pPr>
        <w:pStyle w:val="p1"/>
        <w:spacing w:line="276" w:lineRule="auto"/>
        <w:ind w:firstLine="720"/>
        <w:jc w:val="lowKashida"/>
        <w:divId w:val="12269875"/>
        <w:rPr>
          <w:rFonts w:ascii="Cambria" w:hAnsi="Cambria"/>
          <w:sz w:val="26"/>
          <w:szCs w:val="26"/>
          <w:u w:val="single"/>
        </w:rPr>
      </w:pPr>
      <w:r w:rsidRPr="00BC2C18">
        <w:rPr>
          <w:rFonts w:ascii="Cambria" w:hAnsi="Cambria"/>
          <w:sz w:val="26"/>
          <w:szCs w:val="26"/>
          <w:u w:val="single"/>
        </w:rPr>
        <w:t>Роз'яснення шейха Ібн Усайміна:</w:t>
      </w:r>
    </w:p>
    <w:p w14:paraId="770472A9" w14:textId="3F3B57CE" w:rsidR="0094515B" w:rsidRPr="0094515B" w:rsidRDefault="0094515B" w:rsidP="0094515B">
      <w:pPr>
        <w:pStyle w:val="p1"/>
        <w:spacing w:line="276" w:lineRule="auto"/>
        <w:ind w:firstLine="720"/>
        <w:jc w:val="lowKashida"/>
        <w:divId w:val="12269875"/>
        <w:rPr>
          <w:rFonts w:ascii="Cambria" w:hAnsi="Cambria"/>
          <w:sz w:val="26"/>
          <w:szCs w:val="26"/>
        </w:rPr>
      </w:pPr>
      <w:r w:rsidRPr="0094515B">
        <w:rPr>
          <w:rFonts w:ascii="Cambria" w:hAnsi="Cambria"/>
          <w:sz w:val="26"/>
          <w:szCs w:val="26"/>
        </w:rPr>
        <w:t xml:space="preserve"> Представників другої категорії, про яку згадав автор, стало багато в наші дні, і ти бачиш, як вони беруть до уваги лише зовнішню достовірність </w:t>
      </w:r>
      <w:r w:rsidR="0018153F">
        <w:rPr>
          <w:rFonts w:ascii="Cambria" w:hAnsi="Cambria"/>
          <w:sz w:val="26"/>
          <w:szCs w:val="26"/>
        </w:rPr>
        <w:t>існаду</w:t>
      </w:r>
      <w:r w:rsidRPr="0094515B">
        <w:rPr>
          <w:rFonts w:ascii="Cambria" w:hAnsi="Cambria"/>
          <w:sz w:val="26"/>
          <w:szCs w:val="26"/>
        </w:rPr>
        <w:t>, і стверджують про достовірність хадисів лише за зовнішніми ознаками достовірності, і не зіставляють їх з іншими  достовірними хадисами, які в Сунні за стано</w:t>
      </w:r>
      <w:r w:rsidR="00117AB9">
        <w:rPr>
          <w:rFonts w:ascii="Cambria" w:hAnsi="Cambria"/>
          <w:sz w:val="26"/>
          <w:szCs w:val="26"/>
        </w:rPr>
        <w:t>м</w:t>
      </w:r>
      <w:r w:rsidRPr="0094515B">
        <w:rPr>
          <w:rFonts w:ascii="Cambria" w:hAnsi="Cambria"/>
          <w:sz w:val="26"/>
          <w:szCs w:val="26"/>
        </w:rPr>
        <w:t xml:space="preserve"> подібні до непорушних г</w:t>
      </w:r>
      <w:r w:rsidR="00BB021D">
        <w:rPr>
          <w:rFonts w:ascii="Cambria" w:hAnsi="Cambria"/>
          <w:sz w:val="26"/>
          <w:szCs w:val="26"/>
        </w:rPr>
        <w:t>ір</w:t>
      </w:r>
      <w:r w:rsidRPr="0094515B">
        <w:rPr>
          <w:rFonts w:ascii="Cambria" w:hAnsi="Cambria"/>
          <w:sz w:val="26"/>
          <w:szCs w:val="26"/>
        </w:rPr>
        <w:t>.</w:t>
      </w:r>
    </w:p>
    <w:p w14:paraId="0258F5F9" w14:textId="7E8917F1" w:rsidR="0094515B" w:rsidRPr="0094515B" w:rsidRDefault="0094515B" w:rsidP="00BB021D">
      <w:pPr>
        <w:pStyle w:val="p1"/>
        <w:spacing w:line="276" w:lineRule="auto"/>
        <w:ind w:firstLine="720"/>
        <w:jc w:val="lowKashida"/>
        <w:divId w:val="12269875"/>
        <w:rPr>
          <w:rFonts w:ascii="Cambria" w:hAnsi="Cambria"/>
          <w:sz w:val="26"/>
          <w:szCs w:val="26"/>
        </w:rPr>
      </w:pPr>
      <w:r w:rsidRPr="0094515B">
        <w:rPr>
          <w:rFonts w:ascii="Cambria" w:hAnsi="Cambria"/>
          <w:sz w:val="26"/>
          <w:szCs w:val="26"/>
        </w:rPr>
        <w:t xml:space="preserve"> І я постійно застерігаю від цього і кажу, що на подібні хад</w:t>
      </w:r>
      <w:r w:rsidR="00117AB9">
        <w:rPr>
          <w:rFonts w:ascii="Cambria" w:hAnsi="Cambria"/>
          <w:sz w:val="26"/>
          <w:szCs w:val="26"/>
        </w:rPr>
        <w:t>іси</w:t>
      </w:r>
      <w:r w:rsidRPr="0094515B">
        <w:rPr>
          <w:rFonts w:ascii="Cambria" w:hAnsi="Cambria"/>
          <w:sz w:val="26"/>
          <w:szCs w:val="26"/>
        </w:rPr>
        <w:t xml:space="preserve">, яких немає у відомих і зарекомендованих книгах, навіть якщо вони і наводяться десь і зовні схожі на достовірні, але при цьому суперечать іншим </w:t>
      </w:r>
      <w:r w:rsidR="00696163">
        <w:rPr>
          <w:rFonts w:ascii="Cambria" w:hAnsi="Cambria"/>
          <w:sz w:val="26"/>
          <w:szCs w:val="26"/>
        </w:rPr>
        <w:t>зрозумілим</w:t>
      </w:r>
      <w:r w:rsidRPr="0094515B">
        <w:rPr>
          <w:rFonts w:ascii="Cambria" w:hAnsi="Cambria"/>
          <w:sz w:val="26"/>
          <w:szCs w:val="26"/>
        </w:rPr>
        <w:t xml:space="preserve"> і явним, визнаним всією  ісламською громадою, хад</w:t>
      </w:r>
      <w:r w:rsidR="00696163">
        <w:rPr>
          <w:rFonts w:ascii="Cambria" w:hAnsi="Cambria"/>
          <w:sz w:val="26"/>
          <w:szCs w:val="26"/>
        </w:rPr>
        <w:t>іс</w:t>
      </w:r>
      <w:r w:rsidRPr="0094515B">
        <w:rPr>
          <w:rFonts w:ascii="Cambria" w:hAnsi="Cambria"/>
          <w:sz w:val="26"/>
          <w:szCs w:val="26"/>
        </w:rPr>
        <w:t>ами, то на подібні повідомлення та хад</w:t>
      </w:r>
      <w:r w:rsidR="00696163">
        <w:rPr>
          <w:rFonts w:ascii="Cambria" w:hAnsi="Cambria"/>
          <w:sz w:val="26"/>
          <w:szCs w:val="26"/>
        </w:rPr>
        <w:t>іси</w:t>
      </w:r>
      <w:r w:rsidRPr="0094515B">
        <w:rPr>
          <w:rFonts w:ascii="Cambria" w:hAnsi="Cambria"/>
          <w:sz w:val="26"/>
          <w:szCs w:val="26"/>
        </w:rPr>
        <w:t xml:space="preserve"> не варто спиратися.  І так само, як ми не спираємося лише на зовнішню достовірність хадісів ні для підтвердження їх достовірності, ні для винесення рішення про їх недостовірність, так само ми повинні звіряти положення, що містяться в них, з основоположними положеннями та прави</w:t>
      </w:r>
      <w:r w:rsidR="002230C0">
        <w:rPr>
          <w:rFonts w:ascii="Cambria" w:hAnsi="Cambria"/>
          <w:sz w:val="26"/>
          <w:szCs w:val="26"/>
        </w:rPr>
        <w:t>лами</w:t>
      </w:r>
      <w:r w:rsidRPr="0094515B">
        <w:rPr>
          <w:rFonts w:ascii="Cambria" w:hAnsi="Cambria"/>
          <w:sz w:val="26"/>
          <w:szCs w:val="26"/>
        </w:rPr>
        <w:t xml:space="preserve"> Шаріату, і з хад</w:t>
      </w:r>
      <w:r w:rsidR="002230C0">
        <w:rPr>
          <w:rFonts w:ascii="Cambria" w:hAnsi="Cambria"/>
          <w:sz w:val="26"/>
          <w:szCs w:val="26"/>
        </w:rPr>
        <w:t>іс</w:t>
      </w:r>
      <w:r w:rsidRPr="0094515B">
        <w:rPr>
          <w:rFonts w:ascii="Cambria" w:hAnsi="Cambria"/>
          <w:sz w:val="26"/>
          <w:szCs w:val="26"/>
        </w:rPr>
        <w:t>ами, які за своїм стано</w:t>
      </w:r>
      <w:r w:rsidR="00BB021D">
        <w:rPr>
          <w:rFonts w:ascii="Cambria" w:hAnsi="Cambria"/>
          <w:sz w:val="26"/>
          <w:szCs w:val="26"/>
        </w:rPr>
        <w:t>м</w:t>
      </w:r>
      <w:r w:rsidRPr="0094515B">
        <w:rPr>
          <w:rFonts w:ascii="Cambria" w:hAnsi="Cambria"/>
          <w:sz w:val="26"/>
          <w:szCs w:val="26"/>
        </w:rPr>
        <w:t xml:space="preserve"> подібні до непорушних г</w:t>
      </w:r>
      <w:r w:rsidR="00BB021D">
        <w:rPr>
          <w:rFonts w:ascii="Cambria" w:hAnsi="Cambria"/>
          <w:sz w:val="26"/>
          <w:szCs w:val="26"/>
        </w:rPr>
        <w:t>ір</w:t>
      </w:r>
      <w:r w:rsidRPr="0094515B">
        <w:rPr>
          <w:rFonts w:ascii="Cambria" w:hAnsi="Cambria"/>
          <w:sz w:val="26"/>
          <w:szCs w:val="26"/>
        </w:rPr>
        <w:t>.</w:t>
      </w:r>
    </w:p>
    <w:p w14:paraId="29E10815" w14:textId="5CBD7533" w:rsidR="0094515B" w:rsidRPr="0094515B" w:rsidRDefault="0094515B" w:rsidP="0094515B">
      <w:pPr>
        <w:pStyle w:val="p1"/>
        <w:spacing w:line="276" w:lineRule="auto"/>
        <w:ind w:firstLine="720"/>
        <w:jc w:val="lowKashida"/>
        <w:divId w:val="12269875"/>
        <w:rPr>
          <w:rFonts w:ascii="Cambria" w:hAnsi="Cambria"/>
          <w:sz w:val="26"/>
          <w:szCs w:val="26"/>
        </w:rPr>
      </w:pPr>
      <w:r w:rsidRPr="0094515B">
        <w:rPr>
          <w:rFonts w:ascii="Cambria" w:hAnsi="Cambria"/>
          <w:sz w:val="26"/>
          <w:szCs w:val="26"/>
        </w:rPr>
        <w:t xml:space="preserve"> Автор, нехай змилується над ним Алла</w:t>
      </w:r>
      <w:r w:rsidR="00BB021D">
        <w:rPr>
          <w:rFonts w:ascii="Cambria" w:hAnsi="Cambria"/>
          <w:sz w:val="26"/>
          <w:szCs w:val="26"/>
        </w:rPr>
        <w:t>г</w:t>
      </w:r>
      <w:r w:rsidRPr="0094515B">
        <w:rPr>
          <w:rFonts w:ascii="Cambria" w:hAnsi="Cambria"/>
          <w:sz w:val="26"/>
          <w:szCs w:val="26"/>
        </w:rPr>
        <w:t xml:space="preserve">, тут якраз пояснює на прикладі помилок надійних передавачів те, що </w:t>
      </w:r>
      <w:r w:rsidR="00BB021D">
        <w:rPr>
          <w:rFonts w:ascii="Cambria" w:hAnsi="Cambria"/>
          <w:sz w:val="26"/>
          <w:szCs w:val="26"/>
        </w:rPr>
        <w:t>і</w:t>
      </w:r>
      <w:r w:rsidRPr="0094515B">
        <w:rPr>
          <w:rFonts w:ascii="Cambria" w:hAnsi="Cambria"/>
          <w:sz w:val="26"/>
          <w:szCs w:val="26"/>
        </w:rPr>
        <w:t>снад хадіса може бути достовірним, тоді як його смисловий зміст (матн) може бути недостовірним.</w:t>
      </w:r>
    </w:p>
    <w:p w14:paraId="542979E0" w14:textId="1C226C22" w:rsidR="009B590D" w:rsidRDefault="0094515B" w:rsidP="009B590D">
      <w:pPr>
        <w:pStyle w:val="p1"/>
        <w:spacing w:line="276" w:lineRule="auto"/>
        <w:ind w:firstLine="720"/>
        <w:jc w:val="lowKashida"/>
        <w:divId w:val="12269875"/>
        <w:rPr>
          <w:rFonts w:ascii="Cambria" w:hAnsi="Cambria"/>
          <w:sz w:val="26"/>
          <w:szCs w:val="26"/>
        </w:rPr>
      </w:pPr>
      <w:r w:rsidRPr="0094515B">
        <w:rPr>
          <w:rFonts w:ascii="Cambria" w:hAnsi="Cambria"/>
          <w:sz w:val="26"/>
          <w:szCs w:val="26"/>
        </w:rPr>
        <w:t xml:space="preserve"> Також і деякі люди, які уявили себе знавцями хадісу, при ухваленні рішення щодо достовірності хадісу дивляться лише на зовнішню достовірність </w:t>
      </w:r>
      <w:r w:rsidR="004E5C1E">
        <w:rPr>
          <w:rFonts w:ascii="Cambria" w:hAnsi="Cambria"/>
          <w:sz w:val="26"/>
          <w:szCs w:val="26"/>
        </w:rPr>
        <w:t>і</w:t>
      </w:r>
      <w:r w:rsidRPr="0094515B">
        <w:rPr>
          <w:rFonts w:ascii="Cambria" w:hAnsi="Cambria"/>
          <w:sz w:val="26"/>
          <w:szCs w:val="26"/>
        </w:rPr>
        <w:t>снада, не звертаючи уваги на те, що вони можуть суперечити хад</w:t>
      </w:r>
      <w:r w:rsidR="008630CF">
        <w:rPr>
          <w:rFonts w:ascii="Cambria" w:hAnsi="Cambria"/>
          <w:sz w:val="26"/>
          <w:szCs w:val="26"/>
        </w:rPr>
        <w:t>ісам</w:t>
      </w:r>
      <w:r w:rsidRPr="0094515B">
        <w:rPr>
          <w:rFonts w:ascii="Cambria" w:hAnsi="Cambria"/>
          <w:sz w:val="26"/>
          <w:szCs w:val="26"/>
        </w:rPr>
        <w:t>, які ісламська громада визнала та прийняла  як достовірні.</w:t>
      </w:r>
    </w:p>
    <w:p w14:paraId="00C5D023" w14:textId="6331BA56" w:rsidR="002F1FB8" w:rsidRPr="002F1FB8" w:rsidRDefault="002F1FB8" w:rsidP="002F1FB8">
      <w:pPr>
        <w:pStyle w:val="p1"/>
        <w:spacing w:line="276" w:lineRule="auto"/>
        <w:ind w:firstLine="720"/>
        <w:jc w:val="center"/>
        <w:divId w:val="12269875"/>
        <w:rPr>
          <w:rFonts w:ascii="Cambria" w:hAnsi="Cambria"/>
          <w:b/>
          <w:bCs/>
          <w:sz w:val="30"/>
          <w:szCs w:val="30"/>
        </w:rPr>
      </w:pPr>
      <w:r w:rsidRPr="002F1FB8">
        <w:rPr>
          <w:rFonts w:ascii="Cambria" w:hAnsi="Cambria"/>
          <w:b/>
          <w:bCs/>
          <w:sz w:val="30"/>
          <w:szCs w:val="30"/>
        </w:rPr>
        <w:t>***</w:t>
      </w:r>
    </w:p>
    <w:p w14:paraId="4DF736AF" w14:textId="77777777" w:rsidR="002F1FB8" w:rsidRPr="002F1FB8" w:rsidRDefault="002F1FB8" w:rsidP="002F1FB8">
      <w:pPr>
        <w:pStyle w:val="p1"/>
        <w:spacing w:line="276" w:lineRule="auto"/>
        <w:ind w:firstLine="720"/>
        <w:jc w:val="lowKashida"/>
        <w:divId w:val="12269875"/>
        <w:rPr>
          <w:rFonts w:ascii="Cambria" w:hAnsi="Cambria"/>
          <w:sz w:val="26"/>
          <w:szCs w:val="26"/>
          <w:u w:val="single"/>
        </w:rPr>
      </w:pPr>
      <w:r w:rsidRPr="002F1FB8">
        <w:rPr>
          <w:rFonts w:ascii="Cambria" w:hAnsi="Cambria"/>
          <w:sz w:val="26"/>
          <w:szCs w:val="26"/>
          <w:u w:val="single"/>
        </w:rPr>
        <w:t>Шейхуль-Іслям Ібн Таймія сказав:</w:t>
      </w:r>
    </w:p>
    <w:p w14:paraId="1FF9C379" w14:textId="7CE8BBF0" w:rsidR="002F1FB8" w:rsidRPr="002F1FB8" w:rsidRDefault="002F1FB8" w:rsidP="002F1FB8">
      <w:pPr>
        <w:pStyle w:val="p1"/>
        <w:spacing w:line="276" w:lineRule="auto"/>
        <w:ind w:firstLine="720"/>
        <w:jc w:val="lowKashida"/>
        <w:divId w:val="12269875"/>
        <w:rPr>
          <w:rFonts w:ascii="Cambria" w:hAnsi="Cambria"/>
          <w:sz w:val="26"/>
          <w:szCs w:val="26"/>
        </w:rPr>
      </w:pPr>
      <w:r w:rsidRPr="002F1FB8">
        <w:rPr>
          <w:rFonts w:ascii="Cambria" w:hAnsi="Cambria"/>
          <w:sz w:val="26"/>
          <w:szCs w:val="26"/>
        </w:rPr>
        <w:t xml:space="preserve"> А коли бачить, що цей хад</w:t>
      </w:r>
      <w:r w:rsidR="000C779F">
        <w:rPr>
          <w:rFonts w:ascii="Cambria" w:hAnsi="Cambria"/>
          <w:sz w:val="26"/>
          <w:szCs w:val="26"/>
        </w:rPr>
        <w:t>іс</w:t>
      </w:r>
      <w:r w:rsidRPr="002F1FB8">
        <w:rPr>
          <w:rFonts w:ascii="Cambria" w:hAnsi="Cambria"/>
          <w:sz w:val="26"/>
          <w:szCs w:val="26"/>
        </w:rPr>
        <w:t xml:space="preserve"> суперечить достовірним хад</w:t>
      </w:r>
      <w:r w:rsidR="000C779F">
        <w:rPr>
          <w:rFonts w:ascii="Cambria" w:hAnsi="Cambria"/>
          <w:sz w:val="26"/>
          <w:szCs w:val="26"/>
        </w:rPr>
        <w:t>ісам</w:t>
      </w:r>
      <w:r w:rsidRPr="002F1FB8">
        <w:rPr>
          <w:rFonts w:ascii="Cambria" w:hAnsi="Cambria"/>
          <w:sz w:val="26"/>
          <w:szCs w:val="26"/>
        </w:rPr>
        <w:t xml:space="preserve">, вигадує для нього всілякі неприродні тлумачення та пояснення і використовує його як доказ у будь-якій галузі шаріатського знання, тоді як фахівці </w:t>
      </w:r>
      <w:r w:rsidR="002D474C">
        <w:rPr>
          <w:rFonts w:ascii="Cambria" w:hAnsi="Cambria"/>
          <w:sz w:val="26"/>
          <w:szCs w:val="26"/>
        </w:rPr>
        <w:t>хадісознавства</w:t>
      </w:r>
      <w:r w:rsidRPr="002F1FB8">
        <w:rPr>
          <w:rFonts w:ascii="Cambria" w:hAnsi="Cambria"/>
          <w:sz w:val="26"/>
          <w:szCs w:val="26"/>
        </w:rPr>
        <w:t xml:space="preserve"> подібне відносять до помилки.</w:t>
      </w:r>
    </w:p>
    <w:p w14:paraId="2DF660D3" w14:textId="0510404E" w:rsidR="002F1FB8" w:rsidRPr="002F1FB8" w:rsidRDefault="002F1FB8" w:rsidP="002D474C">
      <w:pPr>
        <w:pStyle w:val="p1"/>
        <w:spacing w:line="276" w:lineRule="auto"/>
        <w:ind w:firstLine="720"/>
        <w:jc w:val="lowKashida"/>
        <w:divId w:val="12269875"/>
        <w:rPr>
          <w:rFonts w:ascii="Cambria" w:hAnsi="Cambria"/>
          <w:sz w:val="26"/>
          <w:szCs w:val="26"/>
        </w:rPr>
      </w:pPr>
      <w:r w:rsidRPr="002F1FB8">
        <w:rPr>
          <w:rFonts w:ascii="Cambria" w:hAnsi="Cambria"/>
          <w:sz w:val="26"/>
          <w:szCs w:val="26"/>
        </w:rPr>
        <w:t xml:space="preserve"> І так само, як можна дізнатися про вірність хад</w:t>
      </w:r>
      <w:r w:rsidR="002D474C">
        <w:rPr>
          <w:rFonts w:ascii="Cambria" w:hAnsi="Cambria"/>
          <w:sz w:val="26"/>
          <w:szCs w:val="26"/>
        </w:rPr>
        <w:t>іса</w:t>
      </w:r>
      <w:r w:rsidRPr="002F1FB8">
        <w:rPr>
          <w:rFonts w:ascii="Cambria" w:hAnsi="Cambria"/>
          <w:sz w:val="26"/>
          <w:szCs w:val="26"/>
        </w:rPr>
        <w:t xml:space="preserve"> виходячи з доказів, що вказують на це, аж до однозначного твердження про його достовірність, так само, виходячи з доводів, можна дізнатися і про хибність хадіса, і однозначно стверджувати про це.  Наприклад, як однозначно стверджують про хибність хадісів, які були </w:t>
      </w:r>
      <w:r w:rsidR="00185511">
        <w:rPr>
          <w:rFonts w:ascii="Cambria" w:hAnsi="Cambria"/>
          <w:sz w:val="26"/>
          <w:szCs w:val="26"/>
        </w:rPr>
        <w:t>вигадані</w:t>
      </w:r>
      <w:r w:rsidRPr="002F1FB8">
        <w:rPr>
          <w:rFonts w:ascii="Cambria" w:hAnsi="Cambria"/>
          <w:sz w:val="26"/>
          <w:szCs w:val="26"/>
        </w:rPr>
        <w:t xml:space="preserve"> нововведенцями та послідовниками своїх пристрастей про гідності тих чи інших видів поклоніння, як хад</w:t>
      </w:r>
      <w:r w:rsidR="008E0D7D">
        <w:rPr>
          <w:rFonts w:ascii="Cambria" w:hAnsi="Cambria"/>
          <w:sz w:val="26"/>
          <w:szCs w:val="26"/>
        </w:rPr>
        <w:t>іс</w:t>
      </w:r>
      <w:r w:rsidRPr="002F1FB8">
        <w:rPr>
          <w:rFonts w:ascii="Cambria" w:hAnsi="Cambria"/>
          <w:sz w:val="26"/>
          <w:szCs w:val="26"/>
        </w:rPr>
        <w:t xml:space="preserve"> про день 'Ашура і про те, хто зробить два ракаати, йому з нагород</w:t>
      </w:r>
      <w:r w:rsidR="008E0D7D">
        <w:rPr>
          <w:rFonts w:ascii="Cambria" w:hAnsi="Cambria"/>
          <w:sz w:val="26"/>
          <w:szCs w:val="26"/>
        </w:rPr>
        <w:t>у буде те і те</w:t>
      </w:r>
      <w:r w:rsidRPr="002F1FB8">
        <w:rPr>
          <w:rFonts w:ascii="Cambria" w:hAnsi="Cambria"/>
          <w:sz w:val="26"/>
          <w:szCs w:val="26"/>
        </w:rPr>
        <w:t>.</w:t>
      </w:r>
    </w:p>
    <w:p w14:paraId="5FED3BB8" w14:textId="717A2664" w:rsidR="002F1FB8" w:rsidRPr="002F1FB8" w:rsidRDefault="002F1FB8" w:rsidP="002F1FB8">
      <w:pPr>
        <w:pStyle w:val="p1"/>
        <w:spacing w:line="276" w:lineRule="auto"/>
        <w:ind w:firstLine="720"/>
        <w:jc w:val="lowKashida"/>
        <w:divId w:val="12269875"/>
        <w:rPr>
          <w:rFonts w:ascii="Cambria" w:hAnsi="Cambria"/>
          <w:sz w:val="26"/>
          <w:szCs w:val="26"/>
        </w:rPr>
      </w:pPr>
      <w:r w:rsidRPr="002F1FB8">
        <w:rPr>
          <w:rFonts w:ascii="Cambria" w:hAnsi="Cambria"/>
          <w:sz w:val="26"/>
          <w:szCs w:val="26"/>
        </w:rPr>
        <w:lastRenderedPageBreak/>
        <w:t xml:space="preserve"> Збірники по тафс</w:t>
      </w:r>
      <w:r w:rsidR="000C409D">
        <w:rPr>
          <w:rFonts w:ascii="Cambria" w:hAnsi="Cambria"/>
          <w:sz w:val="26"/>
          <w:szCs w:val="26"/>
        </w:rPr>
        <w:t>іру</w:t>
      </w:r>
      <w:r w:rsidRPr="002F1FB8">
        <w:rPr>
          <w:rFonts w:ascii="Cambria" w:hAnsi="Cambria"/>
          <w:sz w:val="26"/>
          <w:szCs w:val="26"/>
        </w:rPr>
        <w:t xml:space="preserve"> містять велику кількість подібних недостовірних повідомлень, на кшталт того, що передали у своїх тафс</w:t>
      </w:r>
      <w:r w:rsidR="000C409D">
        <w:rPr>
          <w:rFonts w:ascii="Cambria" w:hAnsi="Cambria"/>
          <w:sz w:val="26"/>
          <w:szCs w:val="26"/>
        </w:rPr>
        <w:t>ірах</w:t>
      </w:r>
      <w:r w:rsidRPr="002F1FB8">
        <w:rPr>
          <w:rFonts w:ascii="Cambria" w:hAnsi="Cambria"/>
          <w:sz w:val="26"/>
          <w:szCs w:val="26"/>
        </w:rPr>
        <w:t xml:space="preserve"> ас-Са'лябі, аль-Уахіді та аз-Замах-Шарі щодо </w:t>
      </w:r>
      <w:r w:rsidR="00B70B0F">
        <w:rPr>
          <w:rFonts w:ascii="Cambria" w:hAnsi="Cambria"/>
          <w:sz w:val="26"/>
          <w:szCs w:val="26"/>
        </w:rPr>
        <w:t>гідностей</w:t>
      </w:r>
      <w:r w:rsidRPr="002F1FB8">
        <w:rPr>
          <w:rFonts w:ascii="Cambria" w:hAnsi="Cambria"/>
          <w:sz w:val="26"/>
          <w:szCs w:val="26"/>
        </w:rPr>
        <w:t xml:space="preserve"> по черзі всіх коранічний сур.  Щодо хибності цих повідомлень </w:t>
      </w:r>
      <w:r w:rsidR="00B70B0F">
        <w:rPr>
          <w:rFonts w:ascii="Cambria" w:hAnsi="Cambria"/>
          <w:sz w:val="26"/>
          <w:szCs w:val="26"/>
        </w:rPr>
        <w:t>єдиноголосні</w:t>
      </w:r>
      <w:r w:rsidRPr="002F1FB8">
        <w:rPr>
          <w:rFonts w:ascii="Cambria" w:hAnsi="Cambria"/>
          <w:sz w:val="26"/>
          <w:szCs w:val="26"/>
        </w:rPr>
        <w:t xml:space="preserve"> усі володарі знання.</w:t>
      </w:r>
    </w:p>
    <w:p w14:paraId="2B18DD1C" w14:textId="3260197A" w:rsidR="002F1FB8" w:rsidRPr="002F1FB8" w:rsidRDefault="002F1FB8" w:rsidP="002F1FB8">
      <w:pPr>
        <w:pStyle w:val="p1"/>
        <w:spacing w:line="276" w:lineRule="auto"/>
        <w:ind w:firstLine="720"/>
        <w:jc w:val="lowKashida"/>
        <w:divId w:val="12269875"/>
        <w:rPr>
          <w:rFonts w:ascii="Cambria" w:hAnsi="Cambria"/>
          <w:sz w:val="26"/>
          <w:szCs w:val="26"/>
        </w:rPr>
      </w:pPr>
      <w:r w:rsidRPr="002F1FB8">
        <w:rPr>
          <w:rFonts w:ascii="Cambria" w:hAnsi="Cambria"/>
          <w:sz w:val="26"/>
          <w:szCs w:val="26"/>
        </w:rPr>
        <w:t xml:space="preserve"> Сам Абу Ісхак ас-Салябі (пом. 427 р.х.) був побожною і доброю людиною, проте збирав все поспіль подібно до нічного дроворуба, передавав все, що зустрічав у книгах по тафс</w:t>
      </w:r>
      <w:r w:rsidR="002A1348">
        <w:rPr>
          <w:rFonts w:ascii="Cambria" w:hAnsi="Cambria"/>
          <w:sz w:val="26"/>
          <w:szCs w:val="26"/>
        </w:rPr>
        <w:t>іру</w:t>
      </w:r>
      <w:r w:rsidRPr="002F1FB8">
        <w:rPr>
          <w:rFonts w:ascii="Cambria" w:hAnsi="Cambria"/>
          <w:sz w:val="26"/>
          <w:szCs w:val="26"/>
        </w:rPr>
        <w:t xml:space="preserve"> — і достовірне, і слабке,  і вигадане.</w:t>
      </w:r>
    </w:p>
    <w:p w14:paraId="73E737C9" w14:textId="77777777" w:rsidR="002F1FB8" w:rsidRPr="002A1348" w:rsidRDefault="002F1FB8" w:rsidP="002F1FB8">
      <w:pPr>
        <w:pStyle w:val="p1"/>
        <w:spacing w:line="276" w:lineRule="auto"/>
        <w:ind w:firstLine="720"/>
        <w:jc w:val="lowKashida"/>
        <w:divId w:val="12269875"/>
        <w:rPr>
          <w:rFonts w:ascii="Cambria" w:hAnsi="Cambria"/>
          <w:sz w:val="26"/>
          <w:szCs w:val="26"/>
          <w:u w:val="single"/>
        </w:rPr>
      </w:pPr>
      <w:r w:rsidRPr="002F1FB8">
        <w:rPr>
          <w:rFonts w:ascii="Cambria" w:hAnsi="Cambria"/>
          <w:sz w:val="26"/>
          <w:szCs w:val="26"/>
        </w:rPr>
        <w:t xml:space="preserve"> </w:t>
      </w:r>
      <w:r w:rsidRPr="002A1348">
        <w:rPr>
          <w:rFonts w:ascii="Cambria" w:hAnsi="Cambria"/>
          <w:sz w:val="26"/>
          <w:szCs w:val="26"/>
          <w:u w:val="single"/>
        </w:rPr>
        <w:t>Роз'яснення шейха Ібн Усайміна:</w:t>
      </w:r>
    </w:p>
    <w:p w14:paraId="7F6F204D" w14:textId="7C745619" w:rsidR="002F1FB8" w:rsidRPr="002F1FB8" w:rsidRDefault="002F1FB8" w:rsidP="001B6E79">
      <w:pPr>
        <w:pStyle w:val="p1"/>
        <w:spacing w:line="276" w:lineRule="auto"/>
        <w:ind w:firstLine="720"/>
        <w:jc w:val="lowKashida"/>
        <w:divId w:val="12269875"/>
        <w:rPr>
          <w:rFonts w:ascii="Cambria" w:hAnsi="Cambria"/>
          <w:sz w:val="26"/>
          <w:szCs w:val="26"/>
        </w:rPr>
      </w:pPr>
      <w:r w:rsidRPr="002F1FB8">
        <w:rPr>
          <w:rFonts w:ascii="Cambria" w:hAnsi="Cambria"/>
          <w:sz w:val="26"/>
          <w:szCs w:val="26"/>
        </w:rPr>
        <w:t xml:space="preserve"> Нічний дроворуб (хатибу-лейл</w:t>
      </w:r>
      <w:r w:rsidR="001B6E79">
        <w:rPr>
          <w:rFonts w:ascii="Cambria" w:hAnsi="Cambria"/>
          <w:sz w:val="26"/>
          <w:szCs w:val="26"/>
        </w:rPr>
        <w:t>ь</w:t>
      </w:r>
      <w:r w:rsidRPr="002F1FB8">
        <w:rPr>
          <w:rFonts w:ascii="Cambria" w:hAnsi="Cambria"/>
          <w:sz w:val="26"/>
          <w:szCs w:val="26"/>
        </w:rPr>
        <w:t>) називають того, хто підбирає все поспіль, не</w:t>
      </w:r>
      <w:r w:rsidR="001B6E79">
        <w:rPr>
          <w:rFonts w:ascii="Cambria" w:hAnsi="Cambria"/>
          <w:sz w:val="26"/>
          <w:szCs w:val="26"/>
        </w:rPr>
        <w:t xml:space="preserve"> </w:t>
      </w:r>
      <w:r w:rsidRPr="002F1FB8">
        <w:rPr>
          <w:rFonts w:ascii="Cambria" w:hAnsi="Cambria"/>
          <w:sz w:val="26"/>
          <w:szCs w:val="26"/>
        </w:rPr>
        <w:t>розрізняючи вологе від сухого, гілку від змії, у результаті бере її, а вона його жалить.</w:t>
      </w:r>
    </w:p>
    <w:p w14:paraId="65371BF0" w14:textId="3A880E53" w:rsidR="002F1FB8" w:rsidRPr="00406A56" w:rsidRDefault="002F1FB8" w:rsidP="00406A56">
      <w:pPr>
        <w:pStyle w:val="p1"/>
        <w:spacing w:line="276" w:lineRule="auto"/>
        <w:ind w:firstLine="720"/>
        <w:jc w:val="center"/>
        <w:divId w:val="12269875"/>
        <w:rPr>
          <w:rFonts w:ascii="Cambria" w:hAnsi="Cambria"/>
          <w:b/>
          <w:bCs/>
          <w:sz w:val="30"/>
          <w:szCs w:val="30"/>
        </w:rPr>
      </w:pPr>
      <w:r w:rsidRPr="00406A56">
        <w:rPr>
          <w:rFonts w:ascii="Cambria" w:hAnsi="Cambria"/>
          <w:b/>
          <w:bCs/>
          <w:sz w:val="30"/>
          <w:szCs w:val="30"/>
        </w:rPr>
        <w:t>***</w:t>
      </w:r>
    </w:p>
    <w:p w14:paraId="0E37AAAB" w14:textId="77777777" w:rsidR="002F1FB8" w:rsidRPr="00406A56" w:rsidRDefault="002F1FB8" w:rsidP="002F1FB8">
      <w:pPr>
        <w:pStyle w:val="p1"/>
        <w:spacing w:line="276" w:lineRule="auto"/>
        <w:ind w:firstLine="720"/>
        <w:jc w:val="lowKashida"/>
        <w:divId w:val="12269875"/>
        <w:rPr>
          <w:rFonts w:ascii="Cambria" w:hAnsi="Cambria"/>
          <w:sz w:val="26"/>
          <w:szCs w:val="26"/>
          <w:u w:val="single"/>
        </w:rPr>
      </w:pPr>
      <w:r w:rsidRPr="002F1FB8">
        <w:rPr>
          <w:rFonts w:ascii="Cambria" w:hAnsi="Cambria"/>
          <w:sz w:val="26"/>
          <w:szCs w:val="26"/>
        </w:rPr>
        <w:t xml:space="preserve"> </w:t>
      </w:r>
      <w:r w:rsidRPr="00406A56">
        <w:rPr>
          <w:rFonts w:ascii="Cambria" w:hAnsi="Cambria"/>
          <w:sz w:val="26"/>
          <w:szCs w:val="26"/>
          <w:u w:val="single"/>
        </w:rPr>
        <w:t>Шейхуль-Іслям Ібн Таймія сказав:</w:t>
      </w:r>
    </w:p>
    <w:p w14:paraId="089B2BDB" w14:textId="77777777" w:rsidR="002F1FB8" w:rsidRPr="002F1FB8" w:rsidRDefault="002F1FB8" w:rsidP="002F1FB8">
      <w:pPr>
        <w:pStyle w:val="p1"/>
        <w:spacing w:line="276" w:lineRule="auto"/>
        <w:ind w:firstLine="720"/>
        <w:jc w:val="lowKashida"/>
        <w:divId w:val="12269875"/>
        <w:rPr>
          <w:rFonts w:ascii="Cambria" w:hAnsi="Cambria"/>
          <w:sz w:val="26"/>
          <w:szCs w:val="26"/>
        </w:rPr>
      </w:pPr>
      <w:r w:rsidRPr="002F1FB8">
        <w:rPr>
          <w:rFonts w:ascii="Cambria" w:hAnsi="Cambria"/>
          <w:sz w:val="26"/>
          <w:szCs w:val="26"/>
        </w:rPr>
        <w:t xml:space="preserve"> Абу аль-Хасан ль-Уахіді (пом. 468 р.х.), який був учнем ас-Са'лябі, був грамотнішим за свого вчителя з боку арабської мови, проте поступався йому в правильності переконань і слідуванні за саляфами.</w:t>
      </w:r>
    </w:p>
    <w:p w14:paraId="43EE19D8" w14:textId="6F735FC2" w:rsidR="002F1FB8" w:rsidRPr="002F1FB8" w:rsidRDefault="002F1FB8" w:rsidP="002F1FB8">
      <w:pPr>
        <w:pStyle w:val="p1"/>
        <w:spacing w:line="276" w:lineRule="auto"/>
        <w:ind w:firstLine="720"/>
        <w:jc w:val="lowKashida"/>
        <w:divId w:val="12269875"/>
        <w:rPr>
          <w:rFonts w:ascii="Cambria" w:hAnsi="Cambria"/>
          <w:sz w:val="26"/>
          <w:szCs w:val="26"/>
        </w:rPr>
      </w:pPr>
      <w:r w:rsidRPr="002F1FB8">
        <w:rPr>
          <w:rFonts w:ascii="Cambria" w:hAnsi="Cambria"/>
          <w:sz w:val="26"/>
          <w:szCs w:val="26"/>
        </w:rPr>
        <w:t xml:space="preserve"> Тафс</w:t>
      </w:r>
      <w:r w:rsidR="00632062">
        <w:rPr>
          <w:rFonts w:ascii="Cambria" w:hAnsi="Cambria"/>
          <w:sz w:val="26"/>
          <w:szCs w:val="26"/>
        </w:rPr>
        <w:t>ір</w:t>
      </w:r>
      <w:r w:rsidRPr="002F1FB8">
        <w:rPr>
          <w:rFonts w:ascii="Cambria" w:hAnsi="Cambria"/>
          <w:sz w:val="26"/>
          <w:szCs w:val="26"/>
        </w:rPr>
        <w:t xml:space="preserve"> Абу Мухаммада аль-Баг'ауї (пом. 516 р.х.) є скороченням тафс</w:t>
      </w:r>
      <w:r w:rsidR="00632062">
        <w:rPr>
          <w:rFonts w:ascii="Cambria" w:hAnsi="Cambria"/>
          <w:sz w:val="26"/>
          <w:szCs w:val="26"/>
        </w:rPr>
        <w:t>іра</w:t>
      </w:r>
      <w:r w:rsidRPr="002F1FB8">
        <w:rPr>
          <w:rFonts w:ascii="Cambria" w:hAnsi="Cambria"/>
          <w:sz w:val="26"/>
          <w:szCs w:val="26"/>
        </w:rPr>
        <w:t xml:space="preserve"> ас-Салябі, з якого він </w:t>
      </w:r>
      <w:r w:rsidR="00632062">
        <w:rPr>
          <w:rFonts w:ascii="Cambria" w:hAnsi="Cambria"/>
          <w:sz w:val="26"/>
          <w:szCs w:val="26"/>
        </w:rPr>
        <w:t>взяв</w:t>
      </w:r>
      <w:r w:rsidRPr="002F1FB8">
        <w:rPr>
          <w:rFonts w:ascii="Cambria" w:hAnsi="Cambria"/>
          <w:sz w:val="26"/>
          <w:szCs w:val="26"/>
        </w:rPr>
        <w:t xml:space="preserve"> усі вигадані хад</w:t>
      </w:r>
      <w:r w:rsidR="00632062">
        <w:rPr>
          <w:rFonts w:ascii="Cambria" w:hAnsi="Cambria"/>
          <w:sz w:val="26"/>
          <w:szCs w:val="26"/>
        </w:rPr>
        <w:t>іси</w:t>
      </w:r>
      <w:r w:rsidRPr="002F1FB8">
        <w:rPr>
          <w:rFonts w:ascii="Cambria" w:hAnsi="Cambria"/>
          <w:sz w:val="26"/>
          <w:szCs w:val="26"/>
        </w:rPr>
        <w:t xml:space="preserve"> і нововведенчі думки.</w:t>
      </w:r>
    </w:p>
    <w:p w14:paraId="20625088" w14:textId="28AA220D" w:rsidR="002F1FB8" w:rsidRPr="002F1FB8" w:rsidRDefault="002F1FB8" w:rsidP="002F1FB8">
      <w:pPr>
        <w:pStyle w:val="p1"/>
        <w:spacing w:line="276" w:lineRule="auto"/>
        <w:ind w:firstLine="720"/>
        <w:jc w:val="lowKashida"/>
        <w:divId w:val="12269875"/>
        <w:rPr>
          <w:rFonts w:ascii="Cambria" w:hAnsi="Cambria"/>
          <w:sz w:val="26"/>
          <w:szCs w:val="26"/>
        </w:rPr>
      </w:pPr>
      <w:r w:rsidRPr="002F1FB8">
        <w:rPr>
          <w:rFonts w:ascii="Cambria" w:hAnsi="Cambria"/>
          <w:sz w:val="26"/>
          <w:szCs w:val="26"/>
        </w:rPr>
        <w:t xml:space="preserve"> Одним словом, у книгах по тафс</w:t>
      </w:r>
      <w:r w:rsidR="00D44C59">
        <w:rPr>
          <w:rFonts w:ascii="Cambria" w:hAnsi="Cambria"/>
          <w:sz w:val="26"/>
          <w:szCs w:val="26"/>
        </w:rPr>
        <w:t>іру</w:t>
      </w:r>
      <w:r w:rsidRPr="002F1FB8">
        <w:rPr>
          <w:rFonts w:ascii="Cambria" w:hAnsi="Cambria"/>
          <w:sz w:val="26"/>
          <w:szCs w:val="26"/>
        </w:rPr>
        <w:t xml:space="preserve"> міститься багато недостовірного.</w:t>
      </w:r>
    </w:p>
    <w:p w14:paraId="76B83BCF" w14:textId="77777777" w:rsidR="002F1FB8" w:rsidRPr="002F1FB8" w:rsidRDefault="002F1FB8" w:rsidP="002F1FB8">
      <w:pPr>
        <w:pStyle w:val="p1"/>
        <w:spacing w:line="276" w:lineRule="auto"/>
        <w:ind w:firstLine="720"/>
        <w:jc w:val="lowKashida"/>
        <w:divId w:val="12269875"/>
        <w:rPr>
          <w:rFonts w:ascii="Cambria" w:hAnsi="Cambria"/>
          <w:sz w:val="26"/>
          <w:szCs w:val="26"/>
        </w:rPr>
      </w:pPr>
      <w:r w:rsidRPr="00D44C59">
        <w:rPr>
          <w:rFonts w:ascii="Cambria" w:hAnsi="Cambria"/>
          <w:sz w:val="26"/>
          <w:szCs w:val="26"/>
          <w:u w:val="single"/>
        </w:rPr>
        <w:t xml:space="preserve"> Роз'яснення шейха Ібн Усайміна</w:t>
      </w:r>
      <w:r w:rsidRPr="002F1FB8">
        <w:rPr>
          <w:rFonts w:ascii="Cambria" w:hAnsi="Cambria"/>
          <w:sz w:val="26"/>
          <w:szCs w:val="26"/>
        </w:rPr>
        <w:t>:</w:t>
      </w:r>
    </w:p>
    <w:p w14:paraId="14DB5C34" w14:textId="5F2C5BFA" w:rsidR="002F1FB8" w:rsidRPr="002F1FB8" w:rsidRDefault="002F1FB8" w:rsidP="002F1FB8">
      <w:pPr>
        <w:pStyle w:val="p1"/>
        <w:spacing w:line="276" w:lineRule="auto"/>
        <w:ind w:firstLine="720"/>
        <w:jc w:val="lowKashida"/>
        <w:divId w:val="12269875"/>
        <w:rPr>
          <w:rFonts w:ascii="Cambria" w:hAnsi="Cambria"/>
          <w:sz w:val="26"/>
          <w:szCs w:val="26"/>
        </w:rPr>
      </w:pPr>
      <w:r w:rsidRPr="002F1FB8">
        <w:rPr>
          <w:rFonts w:ascii="Cambria" w:hAnsi="Cambria"/>
          <w:sz w:val="26"/>
          <w:szCs w:val="26"/>
        </w:rPr>
        <w:t xml:space="preserve"> Це оцінка Шейхуль-Ісляма стосовно цих книг, де він говорить про особливості тафс</w:t>
      </w:r>
      <w:r w:rsidR="00D44C59">
        <w:rPr>
          <w:rFonts w:ascii="Cambria" w:hAnsi="Cambria"/>
          <w:sz w:val="26"/>
          <w:szCs w:val="26"/>
        </w:rPr>
        <w:t>ірів</w:t>
      </w:r>
      <w:r w:rsidRPr="002F1FB8">
        <w:rPr>
          <w:rFonts w:ascii="Cambria" w:hAnsi="Cambria"/>
          <w:sz w:val="26"/>
          <w:szCs w:val="26"/>
        </w:rPr>
        <w:t xml:space="preserve"> ас-Са'лябі, аль-Уахіді та аль-Баг'ауї і з його слів випливає, що тафс</w:t>
      </w:r>
      <w:r w:rsidR="00D44C59">
        <w:rPr>
          <w:rFonts w:ascii="Cambria" w:hAnsi="Cambria"/>
          <w:sz w:val="26"/>
          <w:szCs w:val="26"/>
        </w:rPr>
        <w:t>ір</w:t>
      </w:r>
      <w:r w:rsidRPr="002F1FB8">
        <w:rPr>
          <w:rFonts w:ascii="Cambria" w:hAnsi="Cambria"/>
          <w:sz w:val="26"/>
          <w:szCs w:val="26"/>
        </w:rPr>
        <w:t xml:space="preserve"> аль-Баг'ауї є найкращим із цих таф</w:t>
      </w:r>
      <w:r w:rsidR="00FC3DDB">
        <w:rPr>
          <w:rFonts w:ascii="Cambria" w:hAnsi="Cambria"/>
          <w:sz w:val="26"/>
          <w:szCs w:val="26"/>
        </w:rPr>
        <w:t>сірів</w:t>
      </w:r>
      <w:r w:rsidRPr="002F1FB8">
        <w:rPr>
          <w:rFonts w:ascii="Cambria" w:hAnsi="Cambria"/>
          <w:sz w:val="26"/>
          <w:szCs w:val="26"/>
        </w:rPr>
        <w:t>.</w:t>
      </w:r>
    </w:p>
    <w:p w14:paraId="34700E4E" w14:textId="1AFB665F" w:rsidR="002F1FB8" w:rsidRPr="002F1FB8" w:rsidRDefault="002F1FB8" w:rsidP="004A20AE">
      <w:pPr>
        <w:pStyle w:val="p1"/>
        <w:spacing w:line="276" w:lineRule="auto"/>
        <w:ind w:firstLine="720"/>
        <w:jc w:val="lowKashida"/>
        <w:divId w:val="12269875"/>
        <w:rPr>
          <w:rFonts w:ascii="Cambria" w:hAnsi="Cambria"/>
          <w:sz w:val="26"/>
          <w:szCs w:val="26"/>
        </w:rPr>
      </w:pPr>
      <w:r w:rsidRPr="002F1FB8">
        <w:rPr>
          <w:rFonts w:ascii="Cambria" w:hAnsi="Cambria"/>
          <w:sz w:val="26"/>
          <w:szCs w:val="26"/>
        </w:rPr>
        <w:t xml:space="preserve"> Якщо хтось запитає: «Чи звільняє від відповідальності за приведення вигаданих хадисів у тафс</w:t>
      </w:r>
      <w:r w:rsidR="004A20AE">
        <w:rPr>
          <w:rFonts w:ascii="Cambria" w:hAnsi="Cambria"/>
          <w:sz w:val="26"/>
          <w:szCs w:val="26"/>
        </w:rPr>
        <w:t>ірі</w:t>
      </w:r>
      <w:r w:rsidRPr="002F1FB8">
        <w:rPr>
          <w:rFonts w:ascii="Cambria" w:hAnsi="Cambria"/>
          <w:sz w:val="26"/>
          <w:szCs w:val="26"/>
        </w:rPr>
        <w:t xml:space="preserve"> те, що разом із ним наводиться й їхній </w:t>
      </w:r>
      <w:r w:rsidR="004A20AE">
        <w:rPr>
          <w:rFonts w:ascii="Cambria" w:hAnsi="Cambria"/>
          <w:sz w:val="26"/>
          <w:szCs w:val="26"/>
        </w:rPr>
        <w:t>і</w:t>
      </w:r>
      <w:r w:rsidRPr="002F1FB8">
        <w:rPr>
          <w:rFonts w:ascii="Cambria" w:hAnsi="Cambria"/>
          <w:sz w:val="26"/>
          <w:szCs w:val="26"/>
        </w:rPr>
        <w:t>снад?», — на це я відповім тим, що навіть якщо це звільняє від відповідальності, проте не слід наводити вигадані хад</w:t>
      </w:r>
      <w:r w:rsidR="009E0A54">
        <w:rPr>
          <w:rFonts w:ascii="Cambria" w:hAnsi="Cambria"/>
          <w:sz w:val="26"/>
          <w:szCs w:val="26"/>
        </w:rPr>
        <w:t>іси</w:t>
      </w:r>
      <w:r w:rsidRPr="002F1FB8">
        <w:rPr>
          <w:rFonts w:ascii="Cambria" w:hAnsi="Cambria"/>
          <w:sz w:val="26"/>
          <w:szCs w:val="26"/>
        </w:rPr>
        <w:t>.  А щодо слабких хадисів, то підхід до них простіше, щодо них є послаблення, але що стосується вигаданих повідомлень, то їх взагалі не треба згадувати.</w:t>
      </w:r>
    </w:p>
    <w:p w14:paraId="49E1A4E5" w14:textId="39931238" w:rsidR="002F1FB8" w:rsidRPr="009E0A54" w:rsidRDefault="002F1FB8" w:rsidP="009E0A54">
      <w:pPr>
        <w:pStyle w:val="p1"/>
        <w:spacing w:line="276" w:lineRule="auto"/>
        <w:ind w:firstLine="720"/>
        <w:jc w:val="center"/>
        <w:divId w:val="12269875"/>
        <w:rPr>
          <w:rFonts w:ascii="Cambria" w:hAnsi="Cambria"/>
          <w:b/>
          <w:bCs/>
          <w:sz w:val="30"/>
          <w:szCs w:val="30"/>
        </w:rPr>
      </w:pPr>
      <w:r w:rsidRPr="009E0A54">
        <w:rPr>
          <w:rFonts w:ascii="Cambria" w:hAnsi="Cambria"/>
          <w:b/>
          <w:bCs/>
          <w:sz w:val="30"/>
          <w:szCs w:val="30"/>
        </w:rPr>
        <w:t>***</w:t>
      </w:r>
    </w:p>
    <w:p w14:paraId="707FC7DF" w14:textId="77777777" w:rsidR="002F1FB8" w:rsidRPr="009E0A54" w:rsidRDefault="002F1FB8" w:rsidP="002F1FB8">
      <w:pPr>
        <w:pStyle w:val="p1"/>
        <w:spacing w:line="276" w:lineRule="auto"/>
        <w:ind w:firstLine="720"/>
        <w:jc w:val="lowKashida"/>
        <w:divId w:val="12269875"/>
        <w:rPr>
          <w:rFonts w:ascii="Cambria" w:hAnsi="Cambria"/>
          <w:sz w:val="26"/>
          <w:szCs w:val="26"/>
          <w:u w:val="single"/>
        </w:rPr>
      </w:pPr>
      <w:r w:rsidRPr="002F1FB8">
        <w:rPr>
          <w:rFonts w:ascii="Cambria" w:hAnsi="Cambria"/>
          <w:sz w:val="26"/>
          <w:szCs w:val="26"/>
        </w:rPr>
        <w:t xml:space="preserve"> </w:t>
      </w:r>
      <w:r w:rsidRPr="009E0A54">
        <w:rPr>
          <w:rFonts w:ascii="Cambria" w:hAnsi="Cambria"/>
          <w:sz w:val="26"/>
          <w:szCs w:val="26"/>
          <w:u w:val="single"/>
        </w:rPr>
        <w:t>Шейхуль-Іслям Ібн Таймія сказав:</w:t>
      </w:r>
    </w:p>
    <w:p w14:paraId="71239851" w14:textId="48E312E2" w:rsidR="002F1FB8" w:rsidRPr="002F1FB8" w:rsidRDefault="002F1FB8" w:rsidP="002F1FB8">
      <w:pPr>
        <w:pStyle w:val="p1"/>
        <w:spacing w:line="276" w:lineRule="auto"/>
        <w:ind w:firstLine="720"/>
        <w:jc w:val="lowKashida"/>
        <w:divId w:val="12269875"/>
        <w:rPr>
          <w:rFonts w:ascii="Cambria" w:hAnsi="Cambria"/>
          <w:sz w:val="26"/>
          <w:szCs w:val="26"/>
        </w:rPr>
      </w:pPr>
      <w:r w:rsidRPr="002F1FB8">
        <w:rPr>
          <w:rFonts w:ascii="Cambria" w:hAnsi="Cambria"/>
          <w:sz w:val="26"/>
          <w:szCs w:val="26"/>
        </w:rPr>
        <w:t xml:space="preserve"> З-поміж недостовірного — це хад</w:t>
      </w:r>
      <w:r w:rsidR="009E0A54">
        <w:rPr>
          <w:rFonts w:ascii="Cambria" w:hAnsi="Cambria"/>
          <w:sz w:val="26"/>
          <w:szCs w:val="26"/>
        </w:rPr>
        <w:t>іси</w:t>
      </w:r>
      <w:r w:rsidRPr="002F1FB8">
        <w:rPr>
          <w:rFonts w:ascii="Cambria" w:hAnsi="Cambria"/>
          <w:sz w:val="26"/>
          <w:szCs w:val="26"/>
        </w:rPr>
        <w:t>, передані щодо читання «Бісмі-Лля</w:t>
      </w:r>
      <w:r w:rsidR="00293229">
        <w:rPr>
          <w:rFonts w:ascii="Cambria" w:hAnsi="Cambria"/>
          <w:sz w:val="26"/>
          <w:szCs w:val="26"/>
        </w:rPr>
        <w:t>гі</w:t>
      </w:r>
      <w:r w:rsidRPr="002F1FB8">
        <w:rPr>
          <w:rFonts w:ascii="Cambria" w:hAnsi="Cambria"/>
          <w:sz w:val="26"/>
          <w:szCs w:val="26"/>
        </w:rPr>
        <w:t>-Ррахмані-Ррахім» вголос у намазі.  Також довгий хад</w:t>
      </w:r>
      <w:r w:rsidR="00293229">
        <w:rPr>
          <w:rFonts w:ascii="Cambria" w:hAnsi="Cambria"/>
          <w:sz w:val="26"/>
          <w:szCs w:val="26"/>
        </w:rPr>
        <w:t>іс</w:t>
      </w:r>
      <w:r w:rsidRPr="002F1FB8">
        <w:rPr>
          <w:rFonts w:ascii="Cambria" w:hAnsi="Cambria"/>
          <w:sz w:val="26"/>
          <w:szCs w:val="26"/>
        </w:rPr>
        <w:t xml:space="preserve"> про </w:t>
      </w:r>
      <w:r w:rsidR="00293229">
        <w:rPr>
          <w:rFonts w:ascii="Cambria" w:hAnsi="Cambria"/>
          <w:sz w:val="26"/>
          <w:szCs w:val="26"/>
        </w:rPr>
        <w:t>´</w:t>
      </w:r>
      <w:r w:rsidRPr="002F1FB8">
        <w:rPr>
          <w:rFonts w:ascii="Cambria" w:hAnsi="Cambria"/>
          <w:sz w:val="26"/>
          <w:szCs w:val="26"/>
        </w:rPr>
        <w:t>Алі, як він віддав як милостиню своє кільце, будучи в намазі і на думку всіх володарів знання це повідомлення є вигаданим.</w:t>
      </w:r>
    </w:p>
    <w:p w14:paraId="7D974140" w14:textId="77777777" w:rsidR="002F1FB8" w:rsidRPr="009854E2" w:rsidRDefault="002F1FB8" w:rsidP="002F1FB8">
      <w:pPr>
        <w:pStyle w:val="p1"/>
        <w:spacing w:line="276" w:lineRule="auto"/>
        <w:ind w:firstLine="720"/>
        <w:jc w:val="lowKashida"/>
        <w:divId w:val="12269875"/>
        <w:rPr>
          <w:rFonts w:ascii="Cambria" w:hAnsi="Cambria"/>
          <w:sz w:val="26"/>
          <w:szCs w:val="26"/>
          <w:u w:val="single"/>
        </w:rPr>
      </w:pPr>
      <w:r w:rsidRPr="002F1FB8">
        <w:rPr>
          <w:rFonts w:ascii="Cambria" w:hAnsi="Cambria"/>
          <w:sz w:val="26"/>
          <w:szCs w:val="26"/>
        </w:rPr>
        <w:t xml:space="preserve"> </w:t>
      </w:r>
      <w:r w:rsidRPr="009854E2">
        <w:rPr>
          <w:rFonts w:ascii="Cambria" w:hAnsi="Cambria"/>
          <w:sz w:val="26"/>
          <w:szCs w:val="26"/>
          <w:u w:val="single"/>
        </w:rPr>
        <w:t>Роз'яснення шейха Ібн Усайміна:</w:t>
      </w:r>
    </w:p>
    <w:p w14:paraId="643CCA45" w14:textId="5DAF326D" w:rsidR="002F1FB8" w:rsidRDefault="002F1FB8" w:rsidP="009B590D">
      <w:pPr>
        <w:pStyle w:val="p1"/>
        <w:spacing w:line="276" w:lineRule="auto"/>
        <w:ind w:firstLine="720"/>
        <w:jc w:val="lowKashida"/>
        <w:divId w:val="12269875"/>
        <w:rPr>
          <w:rFonts w:ascii="Cambria" w:hAnsi="Cambria"/>
          <w:sz w:val="26"/>
          <w:szCs w:val="26"/>
        </w:rPr>
      </w:pPr>
      <w:r w:rsidRPr="002F1FB8">
        <w:rPr>
          <w:rFonts w:ascii="Cambria" w:hAnsi="Cambria"/>
          <w:sz w:val="26"/>
          <w:szCs w:val="26"/>
        </w:rPr>
        <w:t xml:space="preserve"> Хадіс, про який говорить автор, наводиться кількома шляхами, які привели ат-Табарі та інші муфас</w:t>
      </w:r>
      <w:r w:rsidR="009854E2">
        <w:rPr>
          <w:rFonts w:ascii="Cambria" w:hAnsi="Cambria"/>
          <w:sz w:val="26"/>
          <w:szCs w:val="26"/>
        </w:rPr>
        <w:t>іри</w:t>
      </w:r>
      <w:r w:rsidRPr="002F1FB8">
        <w:rPr>
          <w:rFonts w:ascii="Cambria" w:hAnsi="Cambria"/>
          <w:sz w:val="26"/>
          <w:szCs w:val="26"/>
        </w:rPr>
        <w:t>, у роз'ясненні слів Всевишнього Алла</w:t>
      </w:r>
      <w:r w:rsidR="009854E2">
        <w:rPr>
          <w:rFonts w:ascii="Cambria" w:hAnsi="Cambria"/>
          <w:sz w:val="26"/>
          <w:szCs w:val="26"/>
        </w:rPr>
        <w:t>га</w:t>
      </w:r>
      <w:r w:rsidRPr="002F1FB8">
        <w:rPr>
          <w:rFonts w:ascii="Cambria" w:hAnsi="Cambria"/>
          <w:sz w:val="26"/>
          <w:szCs w:val="26"/>
        </w:rPr>
        <w:t>:</w:t>
      </w:r>
    </w:p>
    <w:p w14:paraId="451B19A5" w14:textId="77777777" w:rsidR="00561A7C" w:rsidRPr="00561A7C" w:rsidRDefault="00561A7C" w:rsidP="00172191">
      <w:pPr>
        <w:pStyle w:val="p1"/>
        <w:jc w:val="center"/>
        <w:divId w:val="223834874"/>
        <w:rPr>
          <w:rFonts w:hint="eastAsia"/>
          <w:sz w:val="38"/>
          <w:szCs w:val="38"/>
        </w:rPr>
      </w:pPr>
      <w:r w:rsidRPr="00561A7C">
        <w:rPr>
          <w:rStyle w:val="s1"/>
          <w:sz w:val="38"/>
          <w:szCs w:val="38"/>
          <w:rtl/>
        </w:rPr>
        <w:t>إِنَّمَا</w:t>
      </w:r>
      <w:r w:rsidRPr="00561A7C">
        <w:rPr>
          <w:rStyle w:val="s2"/>
          <w:sz w:val="38"/>
          <w:szCs w:val="38"/>
          <w:rtl/>
        </w:rPr>
        <w:t xml:space="preserve"> </w:t>
      </w:r>
      <w:r w:rsidRPr="00561A7C">
        <w:rPr>
          <w:rStyle w:val="s1"/>
          <w:sz w:val="38"/>
          <w:szCs w:val="38"/>
          <w:rtl/>
        </w:rPr>
        <w:t>وَلِيُّكُمُ</w:t>
      </w:r>
      <w:r w:rsidRPr="00561A7C">
        <w:rPr>
          <w:rStyle w:val="s2"/>
          <w:sz w:val="38"/>
          <w:szCs w:val="38"/>
          <w:rtl/>
        </w:rPr>
        <w:t xml:space="preserve"> </w:t>
      </w:r>
      <w:r w:rsidRPr="00561A7C">
        <w:rPr>
          <w:rStyle w:val="s1"/>
          <w:sz w:val="38"/>
          <w:szCs w:val="38"/>
          <w:rtl/>
        </w:rPr>
        <w:t>اللَّهُ</w:t>
      </w:r>
      <w:r w:rsidRPr="00561A7C">
        <w:rPr>
          <w:rStyle w:val="s2"/>
          <w:sz w:val="38"/>
          <w:szCs w:val="38"/>
          <w:rtl/>
        </w:rPr>
        <w:t xml:space="preserve"> </w:t>
      </w:r>
      <w:r w:rsidRPr="00561A7C">
        <w:rPr>
          <w:rStyle w:val="s1"/>
          <w:sz w:val="38"/>
          <w:szCs w:val="38"/>
          <w:rtl/>
        </w:rPr>
        <w:t>وَرَسُولُهُ</w:t>
      </w:r>
      <w:r w:rsidRPr="00561A7C">
        <w:rPr>
          <w:rStyle w:val="s2"/>
          <w:sz w:val="38"/>
          <w:szCs w:val="38"/>
          <w:rtl/>
        </w:rPr>
        <w:t xml:space="preserve"> </w:t>
      </w:r>
      <w:r w:rsidRPr="00561A7C">
        <w:rPr>
          <w:rStyle w:val="s1"/>
          <w:sz w:val="38"/>
          <w:szCs w:val="38"/>
          <w:rtl/>
        </w:rPr>
        <w:t>وَالَّذِينَ</w:t>
      </w:r>
      <w:r w:rsidRPr="00561A7C">
        <w:rPr>
          <w:rStyle w:val="s2"/>
          <w:sz w:val="38"/>
          <w:szCs w:val="38"/>
          <w:rtl/>
        </w:rPr>
        <w:t xml:space="preserve"> </w:t>
      </w:r>
      <w:r w:rsidRPr="00561A7C">
        <w:rPr>
          <w:rStyle w:val="s1"/>
          <w:sz w:val="38"/>
          <w:szCs w:val="38"/>
          <w:rtl/>
        </w:rPr>
        <w:t>آمَنُوا</w:t>
      </w:r>
      <w:r w:rsidRPr="00561A7C">
        <w:rPr>
          <w:rStyle w:val="s2"/>
          <w:sz w:val="38"/>
          <w:szCs w:val="38"/>
          <w:rtl/>
        </w:rPr>
        <w:t xml:space="preserve"> </w:t>
      </w:r>
      <w:r w:rsidRPr="00561A7C">
        <w:rPr>
          <w:rStyle w:val="s1"/>
          <w:sz w:val="38"/>
          <w:szCs w:val="38"/>
          <w:rtl/>
        </w:rPr>
        <w:t>الَّذِينَ</w:t>
      </w:r>
      <w:r w:rsidRPr="00561A7C">
        <w:rPr>
          <w:rStyle w:val="s2"/>
          <w:sz w:val="38"/>
          <w:szCs w:val="38"/>
          <w:rtl/>
        </w:rPr>
        <w:t xml:space="preserve"> </w:t>
      </w:r>
      <w:r w:rsidRPr="00561A7C">
        <w:rPr>
          <w:rStyle w:val="s1"/>
          <w:sz w:val="38"/>
          <w:szCs w:val="38"/>
          <w:rtl/>
        </w:rPr>
        <w:t>يُقِيمُونَ</w:t>
      </w:r>
      <w:r w:rsidRPr="00561A7C">
        <w:rPr>
          <w:rStyle w:val="s2"/>
          <w:sz w:val="38"/>
          <w:szCs w:val="38"/>
          <w:rtl/>
        </w:rPr>
        <w:t xml:space="preserve"> </w:t>
      </w:r>
      <w:r w:rsidRPr="00561A7C">
        <w:rPr>
          <w:rStyle w:val="s1"/>
          <w:sz w:val="38"/>
          <w:szCs w:val="38"/>
          <w:rtl/>
        </w:rPr>
        <w:t>الصَّلَاةَ</w:t>
      </w:r>
      <w:r w:rsidRPr="00561A7C">
        <w:rPr>
          <w:rStyle w:val="s2"/>
          <w:sz w:val="38"/>
          <w:szCs w:val="38"/>
          <w:rtl/>
        </w:rPr>
        <w:t xml:space="preserve"> </w:t>
      </w:r>
      <w:r w:rsidRPr="00561A7C">
        <w:rPr>
          <w:rStyle w:val="s1"/>
          <w:sz w:val="38"/>
          <w:szCs w:val="38"/>
          <w:rtl/>
        </w:rPr>
        <w:t>وَيُؤْتُونَ</w:t>
      </w:r>
      <w:r w:rsidRPr="00561A7C">
        <w:rPr>
          <w:rStyle w:val="s2"/>
          <w:sz w:val="38"/>
          <w:szCs w:val="38"/>
          <w:rtl/>
        </w:rPr>
        <w:t xml:space="preserve"> </w:t>
      </w:r>
      <w:r w:rsidRPr="00561A7C">
        <w:rPr>
          <w:rStyle w:val="s1"/>
          <w:sz w:val="38"/>
          <w:szCs w:val="38"/>
          <w:rtl/>
        </w:rPr>
        <w:t>الزَّكَاةَ</w:t>
      </w:r>
      <w:r w:rsidRPr="00561A7C">
        <w:rPr>
          <w:rStyle w:val="s2"/>
          <w:sz w:val="38"/>
          <w:szCs w:val="38"/>
          <w:rtl/>
        </w:rPr>
        <w:t xml:space="preserve"> </w:t>
      </w:r>
      <w:r w:rsidRPr="00561A7C">
        <w:rPr>
          <w:rStyle w:val="s1"/>
          <w:sz w:val="38"/>
          <w:szCs w:val="38"/>
          <w:rtl/>
        </w:rPr>
        <w:t>وَهُمْ</w:t>
      </w:r>
      <w:r w:rsidRPr="00561A7C">
        <w:rPr>
          <w:rStyle w:val="s2"/>
          <w:sz w:val="38"/>
          <w:szCs w:val="38"/>
          <w:rtl/>
        </w:rPr>
        <w:t xml:space="preserve"> </w:t>
      </w:r>
      <w:r w:rsidRPr="00561A7C">
        <w:rPr>
          <w:rStyle w:val="s1"/>
          <w:sz w:val="38"/>
          <w:szCs w:val="38"/>
          <w:rtl/>
        </w:rPr>
        <w:t>رَاكِعُونَ</w:t>
      </w:r>
    </w:p>
    <w:p w14:paraId="037AA583" w14:textId="2607C016" w:rsidR="001C7D8B" w:rsidRPr="001C7D8B" w:rsidRDefault="001C7D8B" w:rsidP="00A870B5">
      <w:pPr>
        <w:pStyle w:val="p1"/>
        <w:spacing w:line="276" w:lineRule="auto"/>
        <w:ind w:firstLine="720"/>
        <w:jc w:val="lowKashida"/>
        <w:divId w:val="12269875"/>
        <w:rPr>
          <w:rFonts w:ascii="Cambria" w:hAnsi="Cambria"/>
          <w:sz w:val="26"/>
          <w:szCs w:val="26"/>
        </w:rPr>
      </w:pPr>
      <w:r w:rsidRPr="00A870B5">
        <w:rPr>
          <w:rFonts w:ascii="Cambria" w:hAnsi="Cambria"/>
          <w:b/>
          <w:bCs/>
          <w:sz w:val="26"/>
          <w:szCs w:val="26"/>
        </w:rPr>
        <w:t>«Воістину, вашим Покровителем є тільки Алла</w:t>
      </w:r>
      <w:r w:rsidR="00583C74" w:rsidRPr="00A870B5">
        <w:rPr>
          <w:rFonts w:ascii="Cambria" w:hAnsi="Cambria"/>
          <w:b/>
          <w:bCs/>
          <w:sz w:val="26"/>
          <w:szCs w:val="26"/>
        </w:rPr>
        <w:t>г</w:t>
      </w:r>
      <w:r w:rsidRPr="00A870B5">
        <w:rPr>
          <w:rFonts w:ascii="Cambria" w:hAnsi="Cambria"/>
          <w:b/>
          <w:bCs/>
          <w:sz w:val="26"/>
          <w:szCs w:val="26"/>
        </w:rPr>
        <w:t>, Його Послан</w:t>
      </w:r>
      <w:r w:rsidR="00583C74" w:rsidRPr="00A870B5">
        <w:rPr>
          <w:rFonts w:ascii="Cambria" w:hAnsi="Cambria"/>
          <w:b/>
          <w:bCs/>
          <w:sz w:val="26"/>
          <w:szCs w:val="26"/>
        </w:rPr>
        <w:t>ець</w:t>
      </w:r>
      <w:r w:rsidRPr="00A870B5">
        <w:rPr>
          <w:rFonts w:ascii="Cambria" w:hAnsi="Cambria"/>
          <w:b/>
          <w:bCs/>
          <w:sz w:val="26"/>
          <w:szCs w:val="26"/>
        </w:rPr>
        <w:t xml:space="preserve"> і вірую</w:t>
      </w:r>
      <w:r w:rsidR="00583C74" w:rsidRPr="00A870B5">
        <w:rPr>
          <w:rFonts w:ascii="Cambria" w:hAnsi="Cambria"/>
          <w:b/>
          <w:bCs/>
          <w:sz w:val="26"/>
          <w:szCs w:val="26"/>
        </w:rPr>
        <w:t>чі</w:t>
      </w:r>
      <w:r w:rsidRPr="00A870B5">
        <w:rPr>
          <w:rFonts w:ascii="Cambria" w:hAnsi="Cambria"/>
          <w:b/>
          <w:bCs/>
          <w:sz w:val="26"/>
          <w:szCs w:val="26"/>
        </w:rPr>
        <w:t>, які здійснюють намаз, виплачують</w:t>
      </w:r>
      <w:r w:rsidR="00583C74" w:rsidRPr="00A870B5">
        <w:rPr>
          <w:rFonts w:ascii="Cambria" w:hAnsi="Cambria"/>
          <w:b/>
          <w:bCs/>
          <w:sz w:val="26"/>
          <w:szCs w:val="26"/>
        </w:rPr>
        <w:t xml:space="preserve"> </w:t>
      </w:r>
      <w:r w:rsidRPr="00A870B5">
        <w:rPr>
          <w:rFonts w:ascii="Cambria" w:hAnsi="Cambria"/>
          <w:b/>
          <w:bCs/>
          <w:sz w:val="26"/>
          <w:szCs w:val="26"/>
        </w:rPr>
        <w:t>закят, перебуваючи в поясному поклоні»</w:t>
      </w:r>
      <w:r w:rsidRPr="00A870B5">
        <w:rPr>
          <w:rFonts w:ascii="Cambria" w:hAnsi="Cambria"/>
          <w:sz w:val="20"/>
          <w:szCs w:val="20"/>
        </w:rPr>
        <w:t>(Коран, 5:55).</w:t>
      </w:r>
    </w:p>
    <w:p w14:paraId="21D12B26" w14:textId="5115BAA0" w:rsidR="001C7D8B" w:rsidRPr="001C7D8B" w:rsidRDefault="001C7D8B" w:rsidP="00DD2520">
      <w:pPr>
        <w:pStyle w:val="p1"/>
        <w:spacing w:line="276" w:lineRule="auto"/>
        <w:ind w:firstLine="720"/>
        <w:jc w:val="lowKashida"/>
        <w:divId w:val="12269875"/>
        <w:rPr>
          <w:rFonts w:ascii="Cambria" w:hAnsi="Cambria"/>
          <w:sz w:val="26"/>
          <w:szCs w:val="26"/>
        </w:rPr>
      </w:pPr>
      <w:r w:rsidRPr="001C7D8B">
        <w:rPr>
          <w:rFonts w:ascii="Cambria" w:hAnsi="Cambria"/>
          <w:sz w:val="26"/>
          <w:szCs w:val="26"/>
        </w:rPr>
        <w:t xml:space="preserve"> І ця історія містить у собі оповідання про те, що якось 'Алі здійснював намаз і знаходився в поясному поклоні, коли повз нього проходив той, хто просить милостиню, </w:t>
      </w:r>
      <w:r w:rsidRPr="001C7D8B">
        <w:rPr>
          <w:rFonts w:ascii="Cambria" w:hAnsi="Cambria"/>
          <w:sz w:val="26"/>
          <w:szCs w:val="26"/>
        </w:rPr>
        <w:lastRenderedPageBreak/>
        <w:t>і 'Алі прямо в поясному поклоні зняв і віддав йому своє кільце, і нібито тоді був посланий цей аят.</w:t>
      </w:r>
    </w:p>
    <w:p w14:paraId="707103AE" w14:textId="77777777" w:rsidR="001C7D8B" w:rsidRPr="001C7D8B" w:rsidRDefault="001C7D8B" w:rsidP="001C7D8B">
      <w:pPr>
        <w:pStyle w:val="p1"/>
        <w:spacing w:line="276" w:lineRule="auto"/>
        <w:ind w:firstLine="720"/>
        <w:jc w:val="lowKashida"/>
        <w:divId w:val="12269875"/>
        <w:rPr>
          <w:rFonts w:ascii="Cambria" w:hAnsi="Cambria"/>
          <w:sz w:val="26"/>
          <w:szCs w:val="26"/>
        </w:rPr>
      </w:pPr>
      <w:r w:rsidRPr="001C7D8B">
        <w:rPr>
          <w:rFonts w:ascii="Cambria" w:hAnsi="Cambria"/>
          <w:sz w:val="26"/>
          <w:szCs w:val="26"/>
        </w:rPr>
        <w:t xml:space="preserve"> Ібн Касір щодо всіх версій цього повідомлення сказав, що жодна з них не є достовірною через слабкість їхнього снада та невідомість їхніх передавачів.</w:t>
      </w:r>
    </w:p>
    <w:p w14:paraId="3AA710DD" w14:textId="77777777" w:rsidR="001C7D8B" w:rsidRPr="001C7D8B" w:rsidRDefault="001C7D8B" w:rsidP="001C7D8B">
      <w:pPr>
        <w:pStyle w:val="p1"/>
        <w:spacing w:line="276" w:lineRule="auto"/>
        <w:ind w:firstLine="720"/>
        <w:jc w:val="lowKashida"/>
        <w:divId w:val="12269875"/>
        <w:rPr>
          <w:rFonts w:ascii="Cambria" w:hAnsi="Cambria"/>
          <w:sz w:val="26"/>
          <w:szCs w:val="26"/>
        </w:rPr>
      </w:pPr>
      <w:r w:rsidRPr="001C7D8B">
        <w:rPr>
          <w:rFonts w:ascii="Cambria" w:hAnsi="Cambria"/>
          <w:sz w:val="26"/>
          <w:szCs w:val="26"/>
        </w:rPr>
        <w:t xml:space="preserve"> А шейх Ахмад Шакір після приведення повідомлень ат-Табарі, зробив висновок: «Навіть у сукупності всі ці повідомлення не можуть бути аргументом у релігії».</w:t>
      </w:r>
    </w:p>
    <w:p w14:paraId="79D7DE4E" w14:textId="46DF6A0E" w:rsidR="001C7D8B" w:rsidRPr="00EC0182" w:rsidRDefault="001C7D8B" w:rsidP="00EC0182">
      <w:pPr>
        <w:pStyle w:val="p1"/>
        <w:spacing w:line="276" w:lineRule="auto"/>
        <w:ind w:firstLine="720"/>
        <w:jc w:val="lowKashida"/>
        <w:divId w:val="12269875"/>
        <w:rPr>
          <w:rFonts w:ascii="Times New Roman" w:hAnsi="Times New Roman"/>
          <w:sz w:val="26"/>
          <w:szCs w:val="26"/>
        </w:rPr>
      </w:pPr>
      <w:r w:rsidRPr="001C7D8B">
        <w:rPr>
          <w:rFonts w:ascii="Cambria" w:hAnsi="Cambria"/>
          <w:sz w:val="26"/>
          <w:szCs w:val="26"/>
        </w:rPr>
        <w:t xml:space="preserve"> Також і Шейхуль-Іслям вважає обидва ці повідомлення вигаданими, а вигадані — це хибні, в яких зводиться брехня на Посланця Алл</w:t>
      </w:r>
      <w:r w:rsidR="00EC0182">
        <w:rPr>
          <w:rFonts w:ascii="Cambria" w:hAnsi="Cambria"/>
          <w:sz w:val="26"/>
          <w:szCs w:val="26"/>
        </w:rPr>
        <w:t>ага</w:t>
      </w:r>
      <w:r w:rsidR="00EC0182">
        <w:rPr>
          <w:rFonts w:ascii="Times New Roman" w:hAnsi="Times New Roman"/>
          <w:sz w:val="26"/>
          <w:szCs w:val="26"/>
        </w:rPr>
        <w:t>ﷺ.</w:t>
      </w:r>
    </w:p>
    <w:p w14:paraId="697854D0" w14:textId="03F481BE" w:rsidR="001C7D8B" w:rsidRPr="00EC0182" w:rsidRDefault="001C7D8B" w:rsidP="00EC0182">
      <w:pPr>
        <w:pStyle w:val="p1"/>
        <w:spacing w:line="276" w:lineRule="auto"/>
        <w:ind w:firstLine="720"/>
        <w:jc w:val="center"/>
        <w:divId w:val="12269875"/>
        <w:rPr>
          <w:rFonts w:ascii="Cambria" w:hAnsi="Cambria"/>
          <w:b/>
          <w:bCs/>
          <w:sz w:val="30"/>
          <w:szCs w:val="30"/>
        </w:rPr>
      </w:pPr>
      <w:r w:rsidRPr="00EC0182">
        <w:rPr>
          <w:rFonts w:ascii="Cambria" w:hAnsi="Cambria"/>
          <w:b/>
          <w:bCs/>
          <w:sz w:val="30"/>
          <w:szCs w:val="30"/>
        </w:rPr>
        <w:t>***</w:t>
      </w:r>
    </w:p>
    <w:p w14:paraId="485AA0C7" w14:textId="77777777" w:rsidR="001C7D8B" w:rsidRPr="00EC0182" w:rsidRDefault="001C7D8B" w:rsidP="001C7D8B">
      <w:pPr>
        <w:pStyle w:val="p1"/>
        <w:spacing w:line="276" w:lineRule="auto"/>
        <w:ind w:firstLine="720"/>
        <w:jc w:val="lowKashida"/>
        <w:divId w:val="12269875"/>
        <w:rPr>
          <w:rFonts w:ascii="Cambria" w:hAnsi="Cambria"/>
          <w:sz w:val="26"/>
          <w:szCs w:val="26"/>
          <w:u w:val="single"/>
        </w:rPr>
      </w:pPr>
      <w:r w:rsidRPr="001C7D8B">
        <w:rPr>
          <w:rFonts w:ascii="Cambria" w:hAnsi="Cambria"/>
          <w:sz w:val="26"/>
          <w:szCs w:val="26"/>
        </w:rPr>
        <w:t xml:space="preserve"> </w:t>
      </w:r>
      <w:r w:rsidRPr="00EC0182">
        <w:rPr>
          <w:rFonts w:ascii="Cambria" w:hAnsi="Cambria"/>
          <w:sz w:val="26"/>
          <w:szCs w:val="26"/>
          <w:u w:val="single"/>
        </w:rPr>
        <w:t>Шейхуль-Іслям Ібн Таймія сказав:</w:t>
      </w:r>
    </w:p>
    <w:p w14:paraId="57D6DDBD" w14:textId="7EAC218E" w:rsidR="001C7D8B" w:rsidRPr="001C7D8B" w:rsidRDefault="001C7D8B" w:rsidP="001C7D8B">
      <w:pPr>
        <w:pStyle w:val="p1"/>
        <w:spacing w:line="276" w:lineRule="auto"/>
        <w:ind w:firstLine="720"/>
        <w:jc w:val="lowKashida"/>
        <w:divId w:val="12269875"/>
        <w:rPr>
          <w:rFonts w:ascii="Cambria" w:hAnsi="Cambria"/>
          <w:sz w:val="26"/>
          <w:szCs w:val="26"/>
        </w:rPr>
      </w:pPr>
      <w:r w:rsidRPr="001C7D8B">
        <w:rPr>
          <w:rFonts w:ascii="Cambria" w:hAnsi="Cambria"/>
          <w:sz w:val="26"/>
          <w:szCs w:val="26"/>
        </w:rPr>
        <w:t xml:space="preserve"> А також повідомлення про те, що в аяті: «...і кожен народ має наставника» (Коран, 13:7), мається на увазі </w:t>
      </w:r>
      <w:r w:rsidR="00F3539B">
        <w:rPr>
          <w:rFonts w:ascii="Cambria" w:hAnsi="Cambria"/>
          <w:sz w:val="26"/>
          <w:szCs w:val="26"/>
        </w:rPr>
        <w:t>´</w:t>
      </w:r>
      <w:r w:rsidRPr="001C7D8B">
        <w:rPr>
          <w:rFonts w:ascii="Cambria" w:hAnsi="Cambria"/>
          <w:sz w:val="26"/>
          <w:szCs w:val="26"/>
        </w:rPr>
        <w:t>Алі.</w:t>
      </w:r>
    </w:p>
    <w:p w14:paraId="690587A1" w14:textId="49E36829" w:rsidR="001C7D8B" w:rsidRPr="001C7D8B" w:rsidRDefault="001C7D8B" w:rsidP="001C7D8B">
      <w:pPr>
        <w:pStyle w:val="p1"/>
        <w:spacing w:line="276" w:lineRule="auto"/>
        <w:ind w:firstLine="720"/>
        <w:jc w:val="lowKashida"/>
        <w:divId w:val="12269875"/>
        <w:rPr>
          <w:rFonts w:ascii="Cambria" w:hAnsi="Cambria"/>
          <w:sz w:val="26"/>
          <w:szCs w:val="26"/>
        </w:rPr>
      </w:pPr>
      <w:r w:rsidRPr="001C7D8B">
        <w:rPr>
          <w:rFonts w:ascii="Cambria" w:hAnsi="Cambria"/>
          <w:sz w:val="26"/>
          <w:szCs w:val="26"/>
        </w:rPr>
        <w:t xml:space="preserve"> А також про те, що в аяті: «...і щоб </w:t>
      </w:r>
      <w:r w:rsidR="00DD6B9F">
        <w:rPr>
          <w:rFonts w:ascii="Cambria" w:hAnsi="Cambria"/>
          <w:sz w:val="26"/>
          <w:szCs w:val="26"/>
        </w:rPr>
        <w:t>запам’ятовуюч</w:t>
      </w:r>
      <w:r w:rsidR="00D05E20">
        <w:rPr>
          <w:rFonts w:ascii="Cambria" w:hAnsi="Cambria"/>
          <w:sz w:val="26"/>
          <w:szCs w:val="26"/>
        </w:rPr>
        <w:t>е</w:t>
      </w:r>
      <w:r w:rsidR="00DD6B9F">
        <w:rPr>
          <w:rFonts w:ascii="Cambria" w:hAnsi="Cambria"/>
          <w:sz w:val="26"/>
          <w:szCs w:val="26"/>
        </w:rPr>
        <w:t xml:space="preserve"> вухо запам´ят</w:t>
      </w:r>
      <w:r w:rsidR="00D05E20">
        <w:rPr>
          <w:rFonts w:ascii="Cambria" w:hAnsi="Cambria"/>
          <w:sz w:val="26"/>
          <w:szCs w:val="26"/>
        </w:rPr>
        <w:t>ало</w:t>
      </w:r>
      <w:r w:rsidR="00DD6B9F">
        <w:rPr>
          <w:rFonts w:ascii="Cambria" w:hAnsi="Cambria"/>
          <w:sz w:val="26"/>
          <w:szCs w:val="26"/>
        </w:rPr>
        <w:t xml:space="preserve"> </w:t>
      </w:r>
      <w:r w:rsidRPr="001C7D8B">
        <w:rPr>
          <w:rFonts w:ascii="Cambria" w:hAnsi="Cambria"/>
          <w:sz w:val="26"/>
          <w:szCs w:val="26"/>
        </w:rPr>
        <w:t>це» (Коран, 69:12), мається на увазі вухо 'Алі.</w:t>
      </w:r>
    </w:p>
    <w:p w14:paraId="143121E1" w14:textId="77777777" w:rsidR="001C7D8B" w:rsidRPr="00DD6B9F" w:rsidRDefault="001C7D8B" w:rsidP="001C7D8B">
      <w:pPr>
        <w:pStyle w:val="p1"/>
        <w:spacing w:line="276" w:lineRule="auto"/>
        <w:ind w:firstLine="720"/>
        <w:jc w:val="lowKashida"/>
        <w:divId w:val="12269875"/>
        <w:rPr>
          <w:rFonts w:ascii="Cambria" w:hAnsi="Cambria"/>
          <w:sz w:val="26"/>
          <w:szCs w:val="26"/>
          <w:u w:val="single"/>
        </w:rPr>
      </w:pPr>
      <w:r w:rsidRPr="001C7D8B">
        <w:rPr>
          <w:rFonts w:ascii="Cambria" w:hAnsi="Cambria"/>
          <w:sz w:val="26"/>
          <w:szCs w:val="26"/>
        </w:rPr>
        <w:t xml:space="preserve"> </w:t>
      </w:r>
      <w:r w:rsidRPr="00DD6B9F">
        <w:rPr>
          <w:rFonts w:ascii="Cambria" w:hAnsi="Cambria"/>
          <w:sz w:val="26"/>
          <w:szCs w:val="26"/>
          <w:u w:val="single"/>
        </w:rPr>
        <w:t>Роз'яснення шейха Ібн Усайміна:</w:t>
      </w:r>
    </w:p>
    <w:p w14:paraId="3BED67EA" w14:textId="77777777" w:rsidR="001C7D8B" w:rsidRPr="001C7D8B" w:rsidRDefault="001C7D8B" w:rsidP="001C7D8B">
      <w:pPr>
        <w:pStyle w:val="p1"/>
        <w:spacing w:line="276" w:lineRule="auto"/>
        <w:ind w:firstLine="720"/>
        <w:jc w:val="lowKashida"/>
        <w:divId w:val="12269875"/>
        <w:rPr>
          <w:rFonts w:ascii="Cambria" w:hAnsi="Cambria"/>
          <w:sz w:val="26"/>
          <w:szCs w:val="26"/>
        </w:rPr>
      </w:pPr>
      <w:r w:rsidRPr="001C7D8B">
        <w:rPr>
          <w:rFonts w:ascii="Cambria" w:hAnsi="Cambria"/>
          <w:sz w:val="26"/>
          <w:szCs w:val="26"/>
        </w:rPr>
        <w:t xml:space="preserve"> Очевидно, що ці тлумачення походять від рафідитів, оскільки саме вони займалися подібними підтасовками.</w:t>
      </w:r>
    </w:p>
    <w:p w14:paraId="1DB8582C" w14:textId="715450DA" w:rsidR="001C7D8B" w:rsidRPr="001C7D8B" w:rsidRDefault="001C7D8B" w:rsidP="001C7D8B">
      <w:pPr>
        <w:pStyle w:val="p1"/>
        <w:spacing w:line="276" w:lineRule="auto"/>
        <w:ind w:firstLine="720"/>
        <w:jc w:val="lowKashida"/>
        <w:divId w:val="12269875"/>
        <w:rPr>
          <w:rFonts w:ascii="Cambria" w:hAnsi="Cambria"/>
          <w:sz w:val="26"/>
          <w:szCs w:val="26"/>
        </w:rPr>
      </w:pPr>
      <w:r w:rsidRPr="001C7D8B">
        <w:rPr>
          <w:rFonts w:ascii="Cambria" w:hAnsi="Cambria"/>
          <w:sz w:val="26"/>
          <w:szCs w:val="26"/>
        </w:rPr>
        <w:t xml:space="preserve"> Немає сумніву, що для кожного народу є умовляч, і що це не обмежується одним лише 'Алі, тому що кожному народу прямував той, хто застеріг, а на чолі цих умовлянь знаходяться пророки і посланці, нехай благословить їх Алла</w:t>
      </w:r>
      <w:r w:rsidR="0002447E">
        <w:rPr>
          <w:rFonts w:ascii="Cambria" w:hAnsi="Cambria"/>
          <w:sz w:val="26"/>
          <w:szCs w:val="26"/>
        </w:rPr>
        <w:t>г</w:t>
      </w:r>
      <w:r w:rsidRPr="001C7D8B">
        <w:rPr>
          <w:rFonts w:ascii="Cambria" w:hAnsi="Cambria"/>
          <w:sz w:val="26"/>
          <w:szCs w:val="26"/>
        </w:rPr>
        <w:t xml:space="preserve"> і вітає  .</w:t>
      </w:r>
    </w:p>
    <w:p w14:paraId="441B537F" w14:textId="0FD0469C" w:rsidR="001C7D8B" w:rsidRPr="001C7D8B" w:rsidRDefault="001C7D8B" w:rsidP="001C7D8B">
      <w:pPr>
        <w:pStyle w:val="p1"/>
        <w:spacing w:line="276" w:lineRule="auto"/>
        <w:ind w:firstLine="720"/>
        <w:jc w:val="lowKashida"/>
        <w:divId w:val="12269875"/>
        <w:rPr>
          <w:rFonts w:ascii="Cambria" w:hAnsi="Cambria"/>
          <w:sz w:val="26"/>
          <w:szCs w:val="26"/>
        </w:rPr>
      </w:pPr>
      <w:r w:rsidRPr="001C7D8B">
        <w:rPr>
          <w:rFonts w:ascii="Cambria" w:hAnsi="Cambria"/>
          <w:sz w:val="26"/>
          <w:szCs w:val="26"/>
        </w:rPr>
        <w:t xml:space="preserve"> А що стосується аяту «...і щоб запам'ятову</w:t>
      </w:r>
      <w:r w:rsidR="00D05E20">
        <w:rPr>
          <w:rFonts w:ascii="Cambria" w:hAnsi="Cambria"/>
          <w:sz w:val="26"/>
          <w:szCs w:val="26"/>
        </w:rPr>
        <w:t>юче</w:t>
      </w:r>
      <w:r w:rsidRPr="001C7D8B">
        <w:rPr>
          <w:rFonts w:ascii="Cambria" w:hAnsi="Cambria"/>
          <w:sz w:val="26"/>
          <w:szCs w:val="26"/>
        </w:rPr>
        <w:t xml:space="preserve"> вухо запам'ятало це», то це стосується абсолютно будь-якої</w:t>
      </w:r>
      <w:r w:rsidR="004D2757">
        <w:rPr>
          <w:rFonts w:ascii="Cambria" w:hAnsi="Cambria"/>
          <w:sz w:val="26"/>
          <w:szCs w:val="26"/>
        </w:rPr>
        <w:t xml:space="preserve"> </w:t>
      </w:r>
      <w:r w:rsidR="00593442">
        <w:rPr>
          <w:rFonts w:ascii="Cambria" w:hAnsi="Cambria"/>
          <w:sz w:val="26"/>
          <w:szCs w:val="26"/>
        </w:rPr>
        <w:t>напам´</w:t>
      </w:r>
      <w:r w:rsidR="00593442">
        <w:rPr>
          <w:rFonts w:ascii="Cambria" w:hAnsi="Cambria"/>
          <w:sz w:val="26"/>
          <w:szCs w:val="26"/>
          <w:lang w:val="ru-RU"/>
        </w:rPr>
        <w:t>я</w:t>
      </w:r>
      <w:r w:rsidR="00593442">
        <w:rPr>
          <w:rFonts w:ascii="Cambria" w:hAnsi="Cambria"/>
          <w:sz w:val="26"/>
          <w:szCs w:val="26"/>
        </w:rPr>
        <w:t>товування</w:t>
      </w:r>
      <w:r w:rsidRPr="001C7D8B">
        <w:rPr>
          <w:rFonts w:ascii="Cambria" w:hAnsi="Cambria"/>
          <w:sz w:val="26"/>
          <w:szCs w:val="26"/>
        </w:rPr>
        <w:t>.</w:t>
      </w:r>
    </w:p>
    <w:p w14:paraId="3A18ADA1" w14:textId="7B1985E4" w:rsidR="001C7D8B" w:rsidRPr="001C7D8B" w:rsidRDefault="001C7D8B" w:rsidP="0004663F">
      <w:pPr>
        <w:pStyle w:val="p1"/>
        <w:spacing w:line="276" w:lineRule="auto"/>
        <w:ind w:firstLine="720"/>
        <w:jc w:val="lowKashida"/>
        <w:divId w:val="12269875"/>
        <w:rPr>
          <w:rFonts w:ascii="Cambria" w:hAnsi="Cambria"/>
          <w:sz w:val="26"/>
          <w:szCs w:val="26"/>
        </w:rPr>
      </w:pPr>
      <w:r w:rsidRPr="001C7D8B">
        <w:rPr>
          <w:rFonts w:ascii="Cambria" w:hAnsi="Cambria"/>
          <w:sz w:val="26"/>
          <w:szCs w:val="26"/>
        </w:rPr>
        <w:t xml:space="preserve"> Повідомлення, схоже на попереднє, навели Ібн Джарір, Ібн Мардауейх, Абу Ну'ейм та інші зі слів Ібн 'Аббаса про те,</w:t>
      </w:r>
      <w:r w:rsidR="00190661">
        <w:rPr>
          <w:rFonts w:ascii="Cambria" w:hAnsi="Cambria"/>
          <w:sz w:val="26"/>
          <w:szCs w:val="26"/>
        </w:rPr>
        <w:t xml:space="preserve"> </w:t>
      </w:r>
      <w:r w:rsidRPr="001C7D8B">
        <w:rPr>
          <w:rFonts w:ascii="Cambria" w:hAnsi="Cambria"/>
          <w:sz w:val="26"/>
          <w:szCs w:val="26"/>
        </w:rPr>
        <w:t>що коли був посланий аят: «Воістину, ти – лише застерігаючий умовляч, і кожен народ має наставника» (Коран, 13:7), — нібито Послан</w:t>
      </w:r>
      <w:r w:rsidR="00190661">
        <w:rPr>
          <w:rFonts w:ascii="Cambria" w:hAnsi="Cambria"/>
          <w:sz w:val="26"/>
          <w:szCs w:val="26"/>
        </w:rPr>
        <w:t>ець</w:t>
      </w:r>
      <w:r w:rsidRPr="001C7D8B">
        <w:rPr>
          <w:rFonts w:ascii="Cambria" w:hAnsi="Cambria"/>
          <w:sz w:val="26"/>
          <w:szCs w:val="26"/>
        </w:rPr>
        <w:t xml:space="preserve"> Алла</w:t>
      </w:r>
      <w:r w:rsidR="00190661">
        <w:rPr>
          <w:rFonts w:ascii="Cambria" w:hAnsi="Cambria"/>
          <w:sz w:val="26"/>
          <w:szCs w:val="26"/>
        </w:rPr>
        <w:t>га</w:t>
      </w:r>
      <w:r w:rsidR="00190661">
        <w:rPr>
          <w:rFonts w:ascii="Times New Roman" w:hAnsi="Times New Roman"/>
          <w:sz w:val="26"/>
          <w:szCs w:val="26"/>
        </w:rPr>
        <w:t>ﷺ</w:t>
      </w:r>
      <w:r w:rsidRPr="001C7D8B">
        <w:rPr>
          <w:rFonts w:ascii="Cambria" w:hAnsi="Cambria"/>
          <w:sz w:val="26"/>
          <w:szCs w:val="26"/>
        </w:rPr>
        <w:t xml:space="preserve"> поклав свою руку на груди і сказав: «Я і є той застережливий умовляч».  Потім він вказав на 'Алі і сказав: «А ти, </w:t>
      </w:r>
      <w:r w:rsidR="0004663F">
        <w:rPr>
          <w:rFonts w:ascii="Cambria" w:hAnsi="Cambria"/>
          <w:sz w:val="26"/>
          <w:szCs w:val="26"/>
        </w:rPr>
        <w:t>о</w:t>
      </w:r>
      <w:r w:rsidRPr="001C7D8B">
        <w:rPr>
          <w:rFonts w:ascii="Cambria" w:hAnsi="Cambria"/>
          <w:sz w:val="26"/>
          <w:szCs w:val="26"/>
        </w:rPr>
        <w:t xml:space="preserve"> 'Алі </w:t>
      </w:r>
      <w:r w:rsidR="0004663F">
        <w:rPr>
          <w:rFonts w:ascii="Cambria" w:hAnsi="Cambria"/>
          <w:sz w:val="26"/>
          <w:szCs w:val="26"/>
        </w:rPr>
        <w:t>–</w:t>
      </w:r>
      <w:r w:rsidRPr="001C7D8B">
        <w:rPr>
          <w:rFonts w:ascii="Cambria" w:hAnsi="Cambria"/>
          <w:sz w:val="26"/>
          <w:szCs w:val="26"/>
        </w:rPr>
        <w:t xml:space="preserve"> </w:t>
      </w:r>
      <w:r w:rsidR="0004663F">
        <w:rPr>
          <w:rFonts w:ascii="Cambria" w:hAnsi="Cambria"/>
          <w:sz w:val="26"/>
          <w:szCs w:val="26"/>
        </w:rPr>
        <w:t xml:space="preserve">той,хто </w:t>
      </w:r>
      <w:r w:rsidRPr="001C7D8B">
        <w:rPr>
          <w:rFonts w:ascii="Cambria" w:hAnsi="Cambria"/>
          <w:sz w:val="26"/>
          <w:szCs w:val="26"/>
        </w:rPr>
        <w:t>наставляє людей на прямий шлях і через тебе люди будуть ставати на прямий шлях після мене».</w:t>
      </w:r>
    </w:p>
    <w:p w14:paraId="393F3570" w14:textId="77777777" w:rsidR="00A56C01" w:rsidRDefault="001C7D8B" w:rsidP="009B590D">
      <w:pPr>
        <w:pStyle w:val="p1"/>
        <w:spacing w:line="276" w:lineRule="auto"/>
        <w:ind w:firstLine="720"/>
        <w:jc w:val="lowKashida"/>
        <w:divId w:val="12269875"/>
        <w:rPr>
          <w:rFonts w:ascii="Cambria" w:hAnsi="Cambria"/>
          <w:sz w:val="26"/>
          <w:szCs w:val="26"/>
        </w:rPr>
        <w:sectPr w:rsidR="00A56C01" w:rsidSect="003731C5">
          <w:pgSz w:w="11907" w:h="16839" w:code="9"/>
          <w:pgMar w:top="720" w:right="720" w:bottom="720" w:left="720" w:header="720" w:footer="720" w:gutter="0"/>
          <w:cols w:space="720"/>
          <w:titlePg/>
          <w:docGrid w:linePitch="381"/>
        </w:sectPr>
      </w:pPr>
      <w:r w:rsidRPr="001C7D8B">
        <w:rPr>
          <w:rFonts w:ascii="Cambria" w:hAnsi="Cambria"/>
          <w:sz w:val="26"/>
          <w:szCs w:val="26"/>
        </w:rPr>
        <w:t xml:space="preserve"> Ібн Касір щодо цього хадіса сказав, що він дуже слабкий і відкида</w:t>
      </w:r>
      <w:r w:rsidR="00C74DEB">
        <w:rPr>
          <w:rFonts w:ascii="Cambria" w:hAnsi="Cambria"/>
          <w:sz w:val="26"/>
          <w:szCs w:val="26"/>
        </w:rPr>
        <w:t>є його.</w:t>
      </w:r>
    </w:p>
    <w:p w14:paraId="7A0D128E" w14:textId="77777777" w:rsidR="0051196D" w:rsidRPr="00A71BEB" w:rsidRDefault="0051196D" w:rsidP="0051196D">
      <w:pPr>
        <w:pStyle w:val="p1"/>
        <w:spacing w:line="276" w:lineRule="auto"/>
        <w:ind w:firstLine="720"/>
        <w:jc w:val="lowKashida"/>
        <w:divId w:val="12269875"/>
        <w:rPr>
          <w:rFonts w:ascii="Cambria" w:hAnsi="Cambria"/>
          <w:b/>
          <w:bCs/>
          <w:color w:val="9E2412" w:themeColor="accent2" w:themeShade="80"/>
          <w:sz w:val="30"/>
          <w:szCs w:val="30"/>
        </w:rPr>
      </w:pPr>
      <w:r w:rsidRPr="00A71BEB">
        <w:rPr>
          <w:rFonts w:ascii="Cambria" w:hAnsi="Cambria"/>
          <w:b/>
          <w:bCs/>
          <w:color w:val="9E2412" w:themeColor="accent2" w:themeShade="80"/>
          <w:sz w:val="30"/>
          <w:szCs w:val="30"/>
        </w:rPr>
        <w:lastRenderedPageBreak/>
        <w:t>Про другий вид розбіжностей, що є наслідком різних інтерпретацій</w:t>
      </w:r>
    </w:p>
    <w:p w14:paraId="628DCC05" w14:textId="39BD1B51" w:rsidR="0051196D" w:rsidRPr="00A71BEB" w:rsidRDefault="0051196D" w:rsidP="00A71BEB">
      <w:pPr>
        <w:pStyle w:val="p1"/>
        <w:spacing w:line="276" w:lineRule="auto"/>
        <w:ind w:firstLine="720"/>
        <w:jc w:val="center"/>
        <w:divId w:val="12269875"/>
        <w:rPr>
          <w:rFonts w:ascii="Cambria" w:hAnsi="Cambria"/>
          <w:b/>
          <w:bCs/>
          <w:sz w:val="30"/>
          <w:szCs w:val="30"/>
        </w:rPr>
      </w:pPr>
      <w:r w:rsidRPr="00A71BEB">
        <w:rPr>
          <w:rFonts w:ascii="Cambria" w:hAnsi="Cambria"/>
          <w:b/>
          <w:bCs/>
          <w:sz w:val="30"/>
          <w:szCs w:val="30"/>
        </w:rPr>
        <w:t>***</w:t>
      </w:r>
    </w:p>
    <w:p w14:paraId="74D8C516" w14:textId="77777777" w:rsidR="0051196D" w:rsidRPr="00A71BEB" w:rsidRDefault="0051196D" w:rsidP="0051196D">
      <w:pPr>
        <w:pStyle w:val="p1"/>
        <w:spacing w:line="276" w:lineRule="auto"/>
        <w:ind w:firstLine="720"/>
        <w:jc w:val="lowKashida"/>
        <w:divId w:val="12269875"/>
        <w:rPr>
          <w:rFonts w:ascii="Cambria" w:hAnsi="Cambria"/>
          <w:sz w:val="26"/>
          <w:szCs w:val="26"/>
          <w:u w:val="single"/>
        </w:rPr>
      </w:pPr>
      <w:r w:rsidRPr="0051196D">
        <w:rPr>
          <w:rFonts w:ascii="Cambria" w:hAnsi="Cambria"/>
          <w:sz w:val="26"/>
          <w:szCs w:val="26"/>
        </w:rPr>
        <w:t xml:space="preserve"> </w:t>
      </w:r>
      <w:r w:rsidRPr="00A71BEB">
        <w:rPr>
          <w:rFonts w:ascii="Cambria" w:hAnsi="Cambria"/>
          <w:sz w:val="26"/>
          <w:szCs w:val="26"/>
          <w:u w:val="single"/>
        </w:rPr>
        <w:t>Шейхуль-Іслям Ібн Таймія сказав:</w:t>
      </w:r>
    </w:p>
    <w:p w14:paraId="3B0DE510" w14:textId="4C49829F"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Другий вид розбіжності — це той, що випливає з різних інтерпретацій, а не </w:t>
      </w:r>
      <w:r w:rsidR="00175112">
        <w:rPr>
          <w:rFonts w:ascii="Cambria" w:hAnsi="Cambria"/>
          <w:sz w:val="26"/>
          <w:szCs w:val="26"/>
        </w:rPr>
        <w:t xml:space="preserve">який </w:t>
      </w:r>
      <w:r w:rsidRPr="0051196D">
        <w:rPr>
          <w:rFonts w:ascii="Cambria" w:hAnsi="Cambria"/>
          <w:sz w:val="26"/>
          <w:szCs w:val="26"/>
        </w:rPr>
        <w:t>є результатом хибності джерел.</w:t>
      </w:r>
    </w:p>
    <w:p w14:paraId="5DC3AD95" w14:textId="7A7ED681" w:rsidR="0051196D" w:rsidRPr="0051196D" w:rsidRDefault="0051196D" w:rsidP="00A95EC5">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Цей вид набув поширення</w:t>
      </w:r>
      <w:r w:rsidR="007E495D">
        <w:rPr>
          <w:rFonts w:ascii="Cambria" w:hAnsi="Cambria"/>
          <w:sz w:val="26"/>
          <w:szCs w:val="26"/>
        </w:rPr>
        <w:t xml:space="preserve"> </w:t>
      </w:r>
      <w:r w:rsidRPr="0051196D">
        <w:rPr>
          <w:rFonts w:ascii="Cambria" w:hAnsi="Cambria"/>
          <w:sz w:val="26"/>
          <w:szCs w:val="26"/>
        </w:rPr>
        <w:t>після часу сподвижників і двох покол</w:t>
      </w:r>
      <w:r w:rsidR="007E495D">
        <w:rPr>
          <w:rFonts w:ascii="Cambria" w:hAnsi="Cambria"/>
          <w:sz w:val="26"/>
          <w:szCs w:val="26"/>
        </w:rPr>
        <w:t xml:space="preserve">інь </w:t>
      </w:r>
      <w:r w:rsidRPr="0051196D">
        <w:rPr>
          <w:rFonts w:ascii="Cambria" w:hAnsi="Cambria"/>
          <w:sz w:val="26"/>
          <w:szCs w:val="26"/>
        </w:rPr>
        <w:t>після них (табі'</w:t>
      </w:r>
      <w:r w:rsidR="007E495D">
        <w:rPr>
          <w:rFonts w:ascii="Cambria" w:hAnsi="Cambria"/>
          <w:sz w:val="26"/>
          <w:szCs w:val="26"/>
        </w:rPr>
        <w:t>їнів</w:t>
      </w:r>
      <w:r w:rsidRPr="0051196D">
        <w:rPr>
          <w:rFonts w:ascii="Cambria" w:hAnsi="Cambria"/>
          <w:sz w:val="26"/>
          <w:szCs w:val="26"/>
        </w:rPr>
        <w:t xml:space="preserve"> і табі'-табі'</w:t>
      </w:r>
      <w:r w:rsidR="00977B49">
        <w:rPr>
          <w:rFonts w:ascii="Cambria" w:hAnsi="Cambria"/>
          <w:sz w:val="26"/>
          <w:szCs w:val="26"/>
        </w:rPr>
        <w:t>їнів</w:t>
      </w:r>
      <w:r w:rsidRPr="0051196D">
        <w:rPr>
          <w:rFonts w:ascii="Cambria" w:hAnsi="Cambria"/>
          <w:sz w:val="26"/>
          <w:szCs w:val="26"/>
        </w:rPr>
        <w:t>),</w:t>
      </w:r>
      <w:r w:rsidR="00977B49">
        <w:rPr>
          <w:rFonts w:ascii="Cambria" w:hAnsi="Cambria"/>
          <w:sz w:val="26"/>
          <w:szCs w:val="26"/>
        </w:rPr>
        <w:t xml:space="preserve"> </w:t>
      </w:r>
      <w:r w:rsidRPr="0051196D">
        <w:rPr>
          <w:rFonts w:ascii="Cambria" w:hAnsi="Cambria"/>
          <w:sz w:val="26"/>
          <w:szCs w:val="26"/>
        </w:rPr>
        <w:t>тому що в тафс</w:t>
      </w:r>
      <w:r w:rsidR="00977B49">
        <w:rPr>
          <w:rFonts w:ascii="Cambria" w:hAnsi="Cambria"/>
          <w:sz w:val="26"/>
          <w:szCs w:val="26"/>
        </w:rPr>
        <w:t>ірах</w:t>
      </w:r>
      <w:r w:rsidRPr="0051196D">
        <w:rPr>
          <w:rFonts w:ascii="Cambria" w:hAnsi="Cambria"/>
          <w:sz w:val="26"/>
          <w:szCs w:val="26"/>
        </w:rPr>
        <w:t xml:space="preserve"> їх часу важко знайти</w:t>
      </w:r>
      <w:r w:rsidR="00977B49">
        <w:rPr>
          <w:rFonts w:ascii="Cambria" w:hAnsi="Cambria"/>
          <w:sz w:val="26"/>
          <w:szCs w:val="26"/>
        </w:rPr>
        <w:t xml:space="preserve"> </w:t>
      </w:r>
      <w:r w:rsidRPr="0051196D">
        <w:rPr>
          <w:rFonts w:ascii="Cambria" w:hAnsi="Cambria"/>
          <w:sz w:val="26"/>
          <w:szCs w:val="26"/>
        </w:rPr>
        <w:t>щось із того, про що йтиметься в ц</w:t>
      </w:r>
      <w:r w:rsidR="00977B49">
        <w:rPr>
          <w:rFonts w:ascii="Cambria" w:hAnsi="Cambria"/>
          <w:sz w:val="26"/>
          <w:szCs w:val="26"/>
        </w:rPr>
        <w:t xml:space="preserve">ьому </w:t>
      </w:r>
      <w:r w:rsidRPr="0051196D">
        <w:rPr>
          <w:rFonts w:ascii="Cambria" w:hAnsi="Cambria"/>
          <w:sz w:val="26"/>
          <w:szCs w:val="26"/>
        </w:rPr>
        <w:t xml:space="preserve"> розділі.  До тафс</w:t>
      </w:r>
      <w:r w:rsidR="00A95EC5">
        <w:rPr>
          <w:rFonts w:ascii="Cambria" w:hAnsi="Cambria"/>
          <w:sz w:val="26"/>
          <w:szCs w:val="26"/>
        </w:rPr>
        <w:t>і</w:t>
      </w:r>
      <w:r w:rsidRPr="0051196D">
        <w:rPr>
          <w:rFonts w:ascii="Cambria" w:hAnsi="Cambria"/>
          <w:sz w:val="26"/>
          <w:szCs w:val="26"/>
        </w:rPr>
        <w:t>рів перших поколінь відносяться тафс</w:t>
      </w:r>
      <w:r w:rsidR="00A95EC5">
        <w:rPr>
          <w:rFonts w:ascii="Cambria" w:hAnsi="Cambria"/>
          <w:sz w:val="26"/>
          <w:szCs w:val="26"/>
        </w:rPr>
        <w:t>іри</w:t>
      </w:r>
      <w:r w:rsidRPr="0051196D">
        <w:rPr>
          <w:rFonts w:ascii="Cambria" w:hAnsi="Cambria"/>
          <w:sz w:val="26"/>
          <w:szCs w:val="26"/>
        </w:rPr>
        <w:t xml:space="preserve"> таких авторів, як:</w:t>
      </w:r>
    </w:p>
    <w:p w14:paraId="36E71175" w14:textId="77777777"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'Абду-Рразак' ібн Хаммам (пом. 211г.х.),</w:t>
      </w:r>
    </w:p>
    <w:p w14:paraId="599597A9" w14:textId="77777777"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Уакі' ібн аль-Джаррах (пом. 196г.х.),</w:t>
      </w:r>
    </w:p>
    <w:p w14:paraId="5AE80649" w14:textId="77777777"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‘Абд ібн Хумейд (пом. 249 р.х.),</w:t>
      </w:r>
    </w:p>
    <w:p w14:paraId="1245FAD6" w14:textId="3A06DF03"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'Абду-Ррахаман ібн Ібра</w:t>
      </w:r>
      <w:r w:rsidR="008D2E72">
        <w:rPr>
          <w:rFonts w:ascii="Cambria" w:hAnsi="Cambria"/>
          <w:sz w:val="26"/>
          <w:szCs w:val="26"/>
        </w:rPr>
        <w:t>гім</w:t>
      </w:r>
      <w:r w:rsidRPr="0051196D">
        <w:rPr>
          <w:rFonts w:ascii="Cambria" w:hAnsi="Cambria"/>
          <w:sz w:val="26"/>
          <w:szCs w:val="26"/>
        </w:rPr>
        <w:t xml:space="preserve"> Духейм (245 р.х.),</w:t>
      </w:r>
    </w:p>
    <w:p w14:paraId="21B48ED4" w14:textId="77777777"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Ахмад ібн Ханбал (241 р.х.),</w:t>
      </w:r>
    </w:p>
    <w:p w14:paraId="26D81F80" w14:textId="77777777"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Ісхак' ібн Рахауейх (пом. 238 р.х.),</w:t>
      </w:r>
    </w:p>
    <w:p w14:paraId="4C3D4C16" w14:textId="77777777"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Бак'ї ібн Махляд (пом. 276 р.х.),</w:t>
      </w:r>
    </w:p>
    <w:p w14:paraId="33DE4252" w14:textId="77777777" w:rsidR="00B25153"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Абу Бакр ібн аль-Мунзір (пом. 318 р.х.),</w:t>
      </w:r>
    </w:p>
    <w:p w14:paraId="669CD8FB" w14:textId="1F6D0179"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Суф'ян ібн ‘Уйейна (пом. 198 р.х.),</w:t>
      </w:r>
    </w:p>
    <w:p w14:paraId="3208954A" w14:textId="1553B9DD" w:rsidR="0051196D" w:rsidRPr="0051196D" w:rsidRDefault="0051196D" w:rsidP="00B25153">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Сунейд ібн Дауд (пом. 226 р.х.),</w:t>
      </w:r>
    </w:p>
    <w:p w14:paraId="0E53F5C7" w14:textId="77777777"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Ібн Джарір ат-Табарі (пом. 310 р.х.),</w:t>
      </w:r>
    </w:p>
    <w:p w14:paraId="4608881E" w14:textId="77777777"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Ібн Абу Хатім (пом. 327),</w:t>
      </w:r>
    </w:p>
    <w:p w14:paraId="505AC2E9" w14:textId="77777777"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Абу Са'ід аль-Ашадж (пом. 257 р.х.),</w:t>
      </w:r>
    </w:p>
    <w:p w14:paraId="6D663137" w14:textId="77777777" w:rsidR="0063790E"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Абу 'Абду-Лла</w:t>
      </w:r>
      <w:r w:rsidR="00CF0F18">
        <w:rPr>
          <w:rFonts w:ascii="Cambria" w:hAnsi="Cambria"/>
          <w:sz w:val="26"/>
          <w:szCs w:val="26"/>
        </w:rPr>
        <w:t>г</w:t>
      </w:r>
      <w:r w:rsidRPr="0051196D">
        <w:rPr>
          <w:rFonts w:ascii="Cambria" w:hAnsi="Cambria"/>
          <w:sz w:val="26"/>
          <w:szCs w:val="26"/>
        </w:rPr>
        <w:t xml:space="preserve"> ібн Маджа (пом. 273 р.х.),</w:t>
      </w:r>
    </w:p>
    <w:p w14:paraId="44F44095" w14:textId="5C636D55"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 Абу Бакр ібн Мардауейх (пом. 370 р.х.).</w:t>
      </w:r>
    </w:p>
    <w:p w14:paraId="695E6918" w14:textId="77777777"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А щодо тих, хто прийшов після них, то з боку інтерпретації текстів вони припустилися найбільше помилок із двох сторін: одні з них спочатку взяли собі певні переконання, а потім почали підлаштовувати під них тексти Корану;  а інші почали тлумачити Коран, спираючись тільки арабською мовою, без урахування того, Ким був вимовлений Коран, кому він був посланий і до кого був звернений.</w:t>
      </w:r>
    </w:p>
    <w:p w14:paraId="65F2BD2B" w14:textId="77777777" w:rsidR="0051196D" w:rsidRPr="003F358E" w:rsidRDefault="0051196D" w:rsidP="0051196D">
      <w:pPr>
        <w:pStyle w:val="p1"/>
        <w:spacing w:line="276" w:lineRule="auto"/>
        <w:ind w:firstLine="720"/>
        <w:jc w:val="lowKashida"/>
        <w:divId w:val="12269875"/>
        <w:rPr>
          <w:rFonts w:ascii="Cambria" w:hAnsi="Cambria"/>
          <w:sz w:val="26"/>
          <w:szCs w:val="26"/>
          <w:u w:val="single"/>
        </w:rPr>
      </w:pPr>
      <w:r w:rsidRPr="0051196D">
        <w:rPr>
          <w:rFonts w:ascii="Cambria" w:hAnsi="Cambria"/>
          <w:sz w:val="26"/>
          <w:szCs w:val="26"/>
        </w:rPr>
        <w:t xml:space="preserve"> </w:t>
      </w:r>
      <w:r w:rsidRPr="003F358E">
        <w:rPr>
          <w:rFonts w:ascii="Cambria" w:hAnsi="Cambria"/>
          <w:sz w:val="26"/>
          <w:szCs w:val="26"/>
          <w:u w:val="single"/>
        </w:rPr>
        <w:t>Роз'яснення шейха Ібн Усайміна:</w:t>
      </w:r>
    </w:p>
    <w:p w14:paraId="2C5019B3" w14:textId="265EF62C" w:rsidR="0051196D" w:rsidRPr="0051196D" w:rsidRDefault="0051196D" w:rsidP="0051196D">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Отже, у межах цього виду до першої групи </w:t>
      </w:r>
      <w:r w:rsidR="007801DE">
        <w:rPr>
          <w:rFonts w:ascii="Cambria" w:hAnsi="Cambria"/>
          <w:sz w:val="26"/>
          <w:szCs w:val="26"/>
        </w:rPr>
        <w:t>відносяться</w:t>
      </w:r>
      <w:r w:rsidRPr="0051196D">
        <w:rPr>
          <w:rFonts w:ascii="Cambria" w:hAnsi="Cambria"/>
          <w:sz w:val="26"/>
          <w:szCs w:val="26"/>
        </w:rPr>
        <w:t xml:space="preserve"> ті, хто спочатку взяли собі переконання, та </w:t>
      </w:r>
      <w:r w:rsidR="007801DE">
        <w:rPr>
          <w:rFonts w:ascii="Cambria" w:hAnsi="Cambria"/>
          <w:sz w:val="26"/>
          <w:szCs w:val="26"/>
        </w:rPr>
        <w:t>потім</w:t>
      </w:r>
      <w:r w:rsidRPr="0051196D">
        <w:rPr>
          <w:rFonts w:ascii="Cambria" w:hAnsi="Cambria"/>
          <w:sz w:val="26"/>
          <w:szCs w:val="26"/>
        </w:rPr>
        <w:t xml:space="preserve"> побажали підкріпити свої переконання священними текстами.  Цей підхід вони застосували як у сфері віропереконанн</w:t>
      </w:r>
      <w:r w:rsidR="009B3157">
        <w:rPr>
          <w:rFonts w:ascii="Cambria" w:hAnsi="Cambria"/>
          <w:sz w:val="26"/>
          <w:szCs w:val="26"/>
        </w:rPr>
        <w:t>і</w:t>
      </w:r>
      <w:r w:rsidRPr="0051196D">
        <w:rPr>
          <w:rFonts w:ascii="Cambria" w:hAnsi="Cambria"/>
          <w:sz w:val="26"/>
          <w:szCs w:val="26"/>
        </w:rPr>
        <w:t>, так і в галузі шаріатських норм та постанов.</w:t>
      </w:r>
    </w:p>
    <w:p w14:paraId="611F3E6C" w14:textId="556B030E" w:rsidR="0051196D" w:rsidRPr="0051196D" w:rsidRDefault="0051196D" w:rsidP="00C533A6">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Ти можеш зустріти людину, яка люто дотримується якогось мазхаба і намагається підганяти священні тексти на догоду своєму мазхабу, будь це з області імен та якостей Всевишнього Алла</w:t>
      </w:r>
      <w:r w:rsidR="00C533A6">
        <w:rPr>
          <w:rFonts w:ascii="Cambria" w:hAnsi="Cambria"/>
          <w:sz w:val="26"/>
          <w:szCs w:val="26"/>
        </w:rPr>
        <w:t>га</w:t>
      </w:r>
      <w:r w:rsidRPr="0051196D">
        <w:rPr>
          <w:rFonts w:ascii="Cambria" w:hAnsi="Cambria"/>
          <w:sz w:val="26"/>
          <w:szCs w:val="26"/>
        </w:rPr>
        <w:t>, питань єдинобожжя або інших областей релігії.</w:t>
      </w:r>
    </w:p>
    <w:p w14:paraId="416DC968" w14:textId="1A6E959E" w:rsidR="00561A7C" w:rsidRDefault="0051196D" w:rsidP="003A355F">
      <w:pPr>
        <w:pStyle w:val="p1"/>
        <w:spacing w:line="276" w:lineRule="auto"/>
        <w:ind w:firstLine="720"/>
        <w:jc w:val="lowKashida"/>
        <w:divId w:val="12269875"/>
        <w:rPr>
          <w:rFonts w:ascii="Cambria" w:hAnsi="Cambria"/>
          <w:sz w:val="26"/>
          <w:szCs w:val="26"/>
        </w:rPr>
      </w:pPr>
      <w:r w:rsidRPr="0051196D">
        <w:rPr>
          <w:rFonts w:ascii="Cambria" w:hAnsi="Cambria"/>
          <w:sz w:val="26"/>
          <w:szCs w:val="26"/>
        </w:rPr>
        <w:t xml:space="preserve"> Наприклад, він може сказати, що дозволяє посередництво (тауассуль) у вигляді </w:t>
      </w:r>
      <w:r w:rsidR="005C61BA">
        <w:rPr>
          <w:rFonts w:ascii="Cambria" w:hAnsi="Cambria"/>
          <w:sz w:val="26"/>
          <w:szCs w:val="26"/>
        </w:rPr>
        <w:t xml:space="preserve">звернення </w:t>
      </w:r>
      <w:r w:rsidRPr="0051196D">
        <w:rPr>
          <w:rFonts w:ascii="Cambria" w:hAnsi="Cambria"/>
          <w:sz w:val="26"/>
          <w:szCs w:val="26"/>
        </w:rPr>
        <w:t>до джинів і навіть до явних шайт</w:t>
      </w:r>
      <w:r w:rsidR="003A355F">
        <w:rPr>
          <w:rFonts w:ascii="Cambria" w:hAnsi="Cambria"/>
          <w:sz w:val="26"/>
          <w:szCs w:val="26"/>
        </w:rPr>
        <w:t>анів</w:t>
      </w:r>
      <w:r w:rsidRPr="0051196D">
        <w:rPr>
          <w:rFonts w:ascii="Cambria" w:hAnsi="Cambria"/>
          <w:sz w:val="26"/>
          <w:szCs w:val="26"/>
        </w:rPr>
        <w:t>, і аргументує це словами Всевиш</w:t>
      </w:r>
      <w:r w:rsidR="003A355F">
        <w:rPr>
          <w:rFonts w:ascii="Cambria" w:hAnsi="Cambria"/>
          <w:sz w:val="26"/>
          <w:szCs w:val="26"/>
        </w:rPr>
        <w:t xml:space="preserve">нього </w:t>
      </w:r>
      <w:r w:rsidRPr="0051196D">
        <w:rPr>
          <w:rFonts w:ascii="Cambria" w:hAnsi="Cambria"/>
          <w:sz w:val="26"/>
          <w:szCs w:val="26"/>
        </w:rPr>
        <w:t>Алла</w:t>
      </w:r>
      <w:r w:rsidR="003A355F">
        <w:rPr>
          <w:rFonts w:ascii="Cambria" w:hAnsi="Cambria"/>
          <w:sz w:val="26"/>
          <w:szCs w:val="26"/>
        </w:rPr>
        <w:t>га</w:t>
      </w:r>
      <w:r w:rsidRPr="0051196D">
        <w:rPr>
          <w:rFonts w:ascii="Cambria" w:hAnsi="Cambria"/>
          <w:sz w:val="26"/>
          <w:szCs w:val="26"/>
        </w:rPr>
        <w:t>:</w:t>
      </w:r>
    </w:p>
    <w:p w14:paraId="04DAAC92" w14:textId="77777777" w:rsidR="00BA7202" w:rsidRPr="00BA7202" w:rsidRDefault="00BA7202" w:rsidP="00BA7202">
      <w:pPr>
        <w:pStyle w:val="p1"/>
        <w:jc w:val="center"/>
        <w:divId w:val="684093460"/>
        <w:rPr>
          <w:rFonts w:hint="eastAsia"/>
          <w:sz w:val="38"/>
          <w:szCs w:val="38"/>
        </w:rPr>
      </w:pPr>
      <w:r w:rsidRPr="00BA7202">
        <w:rPr>
          <w:rStyle w:val="s1"/>
          <w:sz w:val="38"/>
          <w:szCs w:val="38"/>
          <w:rtl/>
        </w:rPr>
        <w:t>يَا</w:t>
      </w:r>
      <w:r w:rsidRPr="00BA7202">
        <w:rPr>
          <w:rStyle w:val="s2"/>
          <w:sz w:val="38"/>
          <w:szCs w:val="38"/>
          <w:rtl/>
        </w:rPr>
        <w:t xml:space="preserve"> </w:t>
      </w:r>
      <w:r w:rsidRPr="00BA7202">
        <w:rPr>
          <w:rStyle w:val="s1"/>
          <w:sz w:val="38"/>
          <w:szCs w:val="38"/>
          <w:rtl/>
        </w:rPr>
        <w:t>أَيُّهَا</w:t>
      </w:r>
      <w:r w:rsidRPr="00BA7202">
        <w:rPr>
          <w:rStyle w:val="s2"/>
          <w:sz w:val="38"/>
          <w:szCs w:val="38"/>
          <w:rtl/>
        </w:rPr>
        <w:t xml:space="preserve"> </w:t>
      </w:r>
      <w:r w:rsidRPr="00BA7202">
        <w:rPr>
          <w:rStyle w:val="s1"/>
          <w:sz w:val="38"/>
          <w:szCs w:val="38"/>
          <w:rtl/>
        </w:rPr>
        <w:t>الَّذِينَ</w:t>
      </w:r>
      <w:r w:rsidRPr="00BA7202">
        <w:rPr>
          <w:rStyle w:val="s2"/>
          <w:sz w:val="38"/>
          <w:szCs w:val="38"/>
          <w:rtl/>
        </w:rPr>
        <w:t xml:space="preserve"> </w:t>
      </w:r>
      <w:r w:rsidRPr="00BA7202">
        <w:rPr>
          <w:rStyle w:val="s1"/>
          <w:sz w:val="38"/>
          <w:szCs w:val="38"/>
          <w:rtl/>
        </w:rPr>
        <w:t>آمَنُوا</w:t>
      </w:r>
      <w:r w:rsidRPr="00BA7202">
        <w:rPr>
          <w:rStyle w:val="s2"/>
          <w:sz w:val="38"/>
          <w:szCs w:val="38"/>
          <w:rtl/>
        </w:rPr>
        <w:t xml:space="preserve"> </w:t>
      </w:r>
      <w:r w:rsidRPr="00BA7202">
        <w:rPr>
          <w:rStyle w:val="s1"/>
          <w:sz w:val="38"/>
          <w:szCs w:val="38"/>
          <w:rtl/>
        </w:rPr>
        <w:t>اتَّقُوا</w:t>
      </w:r>
      <w:r w:rsidRPr="00BA7202">
        <w:rPr>
          <w:rStyle w:val="s2"/>
          <w:sz w:val="38"/>
          <w:szCs w:val="38"/>
          <w:rtl/>
        </w:rPr>
        <w:t xml:space="preserve"> </w:t>
      </w:r>
      <w:r w:rsidRPr="00BA7202">
        <w:rPr>
          <w:rStyle w:val="s1"/>
          <w:sz w:val="38"/>
          <w:szCs w:val="38"/>
          <w:rtl/>
        </w:rPr>
        <w:t>اللَّهَ</w:t>
      </w:r>
      <w:r w:rsidRPr="00BA7202">
        <w:rPr>
          <w:rStyle w:val="s2"/>
          <w:sz w:val="38"/>
          <w:szCs w:val="38"/>
          <w:rtl/>
        </w:rPr>
        <w:t xml:space="preserve"> </w:t>
      </w:r>
      <w:r w:rsidRPr="00BA7202">
        <w:rPr>
          <w:rStyle w:val="s1"/>
          <w:sz w:val="38"/>
          <w:szCs w:val="38"/>
          <w:rtl/>
        </w:rPr>
        <w:t>وَابْتَغُوا</w:t>
      </w:r>
      <w:r w:rsidRPr="00BA7202">
        <w:rPr>
          <w:rStyle w:val="s2"/>
          <w:sz w:val="38"/>
          <w:szCs w:val="38"/>
          <w:rtl/>
        </w:rPr>
        <w:t xml:space="preserve"> </w:t>
      </w:r>
      <w:r w:rsidRPr="00BA7202">
        <w:rPr>
          <w:rStyle w:val="s1"/>
          <w:sz w:val="38"/>
          <w:szCs w:val="38"/>
          <w:rtl/>
        </w:rPr>
        <w:t>إِلَيْهِ</w:t>
      </w:r>
      <w:r w:rsidRPr="00BA7202">
        <w:rPr>
          <w:rStyle w:val="s2"/>
          <w:sz w:val="38"/>
          <w:szCs w:val="38"/>
          <w:rtl/>
        </w:rPr>
        <w:t xml:space="preserve"> </w:t>
      </w:r>
      <w:r w:rsidRPr="00BA7202">
        <w:rPr>
          <w:rStyle w:val="s1"/>
          <w:sz w:val="38"/>
          <w:szCs w:val="38"/>
          <w:rtl/>
        </w:rPr>
        <w:t>الْوَسِيلَ</w:t>
      </w:r>
    </w:p>
    <w:p w14:paraId="157EDB28" w14:textId="23273467" w:rsidR="00420FF0" w:rsidRPr="00420FF0" w:rsidRDefault="00420FF0" w:rsidP="00420FF0">
      <w:pPr>
        <w:pStyle w:val="p1"/>
        <w:spacing w:line="276" w:lineRule="auto"/>
        <w:ind w:firstLine="720"/>
        <w:jc w:val="lowKashida"/>
        <w:divId w:val="12269875"/>
        <w:rPr>
          <w:rFonts w:ascii="Cambria" w:hAnsi="Cambria"/>
          <w:sz w:val="26"/>
          <w:szCs w:val="26"/>
        </w:rPr>
      </w:pPr>
      <w:r w:rsidRPr="00420FF0">
        <w:rPr>
          <w:rFonts w:ascii="Cambria" w:hAnsi="Cambria"/>
          <w:b/>
          <w:bCs/>
          <w:sz w:val="26"/>
          <w:szCs w:val="26"/>
        </w:rPr>
        <w:lastRenderedPageBreak/>
        <w:t>«О ті, хто увірував, бійтеся Аллага і шукайте засіб наближення (аль-Уасиля) до Нього»</w:t>
      </w:r>
      <w:r w:rsidRPr="00420FF0">
        <w:rPr>
          <w:rFonts w:ascii="Cambria" w:hAnsi="Cambria"/>
          <w:sz w:val="26"/>
          <w:szCs w:val="26"/>
        </w:rPr>
        <w:t xml:space="preserve"> (Коран, 5:35).</w:t>
      </w:r>
    </w:p>
    <w:p w14:paraId="5DC6B76D" w14:textId="248CA724" w:rsidR="00BA7202" w:rsidRDefault="00420FF0" w:rsidP="003A355F">
      <w:pPr>
        <w:pStyle w:val="p1"/>
        <w:spacing w:line="276" w:lineRule="auto"/>
        <w:ind w:firstLine="720"/>
        <w:jc w:val="lowKashida"/>
        <w:divId w:val="12269875"/>
        <w:rPr>
          <w:rFonts w:ascii="Cambria" w:hAnsi="Cambria"/>
          <w:sz w:val="26"/>
          <w:szCs w:val="26"/>
        </w:rPr>
      </w:pPr>
      <w:r w:rsidRPr="00420FF0">
        <w:rPr>
          <w:rFonts w:ascii="Cambria" w:hAnsi="Cambria"/>
          <w:sz w:val="26"/>
          <w:szCs w:val="26"/>
        </w:rPr>
        <w:t xml:space="preserve"> Інший може заперечувати імена та якості Всевишнього Алла</w:t>
      </w:r>
      <w:r w:rsidR="009802A2">
        <w:rPr>
          <w:rFonts w:ascii="Cambria" w:hAnsi="Cambria"/>
          <w:sz w:val="26"/>
          <w:szCs w:val="26"/>
        </w:rPr>
        <w:t>га</w:t>
      </w:r>
      <w:r w:rsidRPr="00420FF0">
        <w:rPr>
          <w:rFonts w:ascii="Cambria" w:hAnsi="Cambria"/>
          <w:sz w:val="26"/>
          <w:szCs w:val="26"/>
        </w:rPr>
        <w:t>, аргументуючи це тим, що Всевишній Алла</w:t>
      </w:r>
      <w:r w:rsidR="009802A2">
        <w:rPr>
          <w:rFonts w:ascii="Cambria" w:hAnsi="Cambria"/>
          <w:sz w:val="26"/>
          <w:szCs w:val="26"/>
        </w:rPr>
        <w:t>г</w:t>
      </w:r>
      <w:r w:rsidRPr="00420FF0">
        <w:rPr>
          <w:rFonts w:ascii="Cambria" w:hAnsi="Cambria"/>
          <w:sz w:val="26"/>
          <w:szCs w:val="26"/>
        </w:rPr>
        <w:t xml:space="preserve"> сказав:</w:t>
      </w:r>
    </w:p>
    <w:p w14:paraId="3FB64EA3" w14:textId="74DC83DF" w:rsidR="00084D25" w:rsidRPr="00084D25" w:rsidRDefault="00084D25" w:rsidP="00084D25">
      <w:pPr>
        <w:spacing w:after="0" w:line="240" w:lineRule="auto"/>
        <w:jc w:val="center"/>
        <w:divId w:val="535585790"/>
        <w:rPr>
          <w:rFonts w:ascii=".SF Arabic" w:eastAsiaTheme="minorEastAsia" w:hAnsi=".SF Arabic" w:cs="Times New Roman" w:hint="eastAsia"/>
          <w:color w:val="auto"/>
          <w:sz w:val="38"/>
          <w:szCs w:val="38"/>
          <w:lang w:eastAsia="uk-UA" w:bidi="ar-SA"/>
        </w:rPr>
      </w:pPr>
      <w:r w:rsidRPr="00084D25">
        <w:rPr>
          <w:rFonts w:ascii=".SFArabic-Regular" w:eastAsiaTheme="minorEastAsia" w:hAnsi=".SFArabic-Regular" w:cs="Times New Roman"/>
          <w:color w:val="auto"/>
          <w:sz w:val="38"/>
          <w:szCs w:val="38"/>
          <w:rtl/>
          <w:lang w:eastAsia="uk-UA" w:bidi="ar-SA"/>
        </w:rPr>
        <w:t>لَيْسَ</w:t>
      </w:r>
      <w:r w:rsidRPr="00084D25">
        <w:rPr>
          <w:rFonts w:ascii="UICTFontTextStyleBody" w:eastAsiaTheme="minorEastAsia" w:hAnsi="UICTFontTextStyleBody" w:cs="Times New Roman"/>
          <w:color w:val="auto"/>
          <w:sz w:val="38"/>
          <w:szCs w:val="38"/>
          <w:rtl/>
          <w:lang w:eastAsia="uk-UA" w:bidi="ar-SA"/>
        </w:rPr>
        <w:t xml:space="preserve"> </w:t>
      </w:r>
      <w:r w:rsidRPr="00084D25">
        <w:rPr>
          <w:rFonts w:ascii=".SFArabic-Regular" w:eastAsiaTheme="minorEastAsia" w:hAnsi=".SFArabic-Regular" w:cs="Times New Roman"/>
          <w:color w:val="auto"/>
          <w:sz w:val="38"/>
          <w:szCs w:val="38"/>
          <w:rtl/>
          <w:lang w:eastAsia="uk-UA" w:bidi="ar-SA"/>
        </w:rPr>
        <w:t>كَمِثْلِهِ</w:t>
      </w:r>
      <w:r w:rsidRPr="00084D25">
        <w:rPr>
          <w:rFonts w:ascii="UICTFontTextStyleBody" w:eastAsiaTheme="minorEastAsia" w:hAnsi="UICTFontTextStyleBody" w:cs="Times New Roman"/>
          <w:color w:val="auto"/>
          <w:sz w:val="38"/>
          <w:szCs w:val="38"/>
          <w:rtl/>
          <w:lang w:eastAsia="uk-UA" w:bidi="ar-SA"/>
        </w:rPr>
        <w:t xml:space="preserve"> </w:t>
      </w:r>
      <w:r w:rsidRPr="00084D25">
        <w:rPr>
          <w:rFonts w:ascii=".SFArabic-Regular" w:eastAsiaTheme="minorEastAsia" w:hAnsi=".SFArabic-Regular" w:cs="Times New Roman"/>
          <w:color w:val="auto"/>
          <w:sz w:val="38"/>
          <w:szCs w:val="38"/>
          <w:rtl/>
          <w:lang w:eastAsia="uk-UA" w:bidi="ar-SA"/>
        </w:rPr>
        <w:t>شَيْءٌ</w:t>
      </w:r>
    </w:p>
    <w:p w14:paraId="44FB0C8C" w14:textId="22C159C3" w:rsidR="00F30724" w:rsidRPr="00F30724" w:rsidRDefault="00F30724" w:rsidP="00F30724">
      <w:pPr>
        <w:pStyle w:val="p1"/>
        <w:spacing w:line="276" w:lineRule="auto"/>
        <w:ind w:firstLine="720"/>
        <w:jc w:val="lowKashida"/>
        <w:divId w:val="12269875"/>
        <w:rPr>
          <w:rFonts w:ascii="Cambria" w:hAnsi="Cambria"/>
          <w:sz w:val="26"/>
          <w:szCs w:val="26"/>
        </w:rPr>
      </w:pPr>
      <w:r w:rsidRPr="001321CC">
        <w:rPr>
          <w:rFonts w:ascii="Cambria" w:hAnsi="Cambria"/>
          <w:b/>
          <w:bCs/>
          <w:sz w:val="26"/>
          <w:szCs w:val="26"/>
        </w:rPr>
        <w:t>«Немає нічого подібного до Нього»</w:t>
      </w:r>
      <w:r w:rsidRPr="00F30724">
        <w:rPr>
          <w:rFonts w:ascii="Cambria" w:hAnsi="Cambria"/>
          <w:sz w:val="26"/>
          <w:szCs w:val="26"/>
        </w:rPr>
        <w:t xml:space="preserve"> (Коран, 42:11), і вважає визнання наявності у Алла</w:t>
      </w:r>
      <w:r w:rsidR="006D4AE7">
        <w:rPr>
          <w:rFonts w:ascii="Cambria" w:hAnsi="Cambria"/>
          <w:sz w:val="26"/>
          <w:szCs w:val="26"/>
        </w:rPr>
        <w:t>га</w:t>
      </w:r>
      <w:r w:rsidRPr="00F30724">
        <w:rPr>
          <w:rFonts w:ascii="Cambria" w:hAnsi="Cambria"/>
          <w:sz w:val="26"/>
          <w:szCs w:val="26"/>
        </w:rPr>
        <w:t xml:space="preserve"> якостей уподібненням Його творінням.  Спочатку він бере собі ці переконання, а потім звертається до Корана, щоб знайти підтвердження своєї думки.</w:t>
      </w:r>
    </w:p>
    <w:p w14:paraId="29ED85E9" w14:textId="7930F264" w:rsidR="00F30724" w:rsidRPr="007B230B" w:rsidRDefault="00F30724" w:rsidP="006D4AE7">
      <w:pPr>
        <w:pStyle w:val="p1"/>
        <w:spacing w:line="276" w:lineRule="auto"/>
        <w:ind w:firstLine="720"/>
        <w:jc w:val="lowKashida"/>
        <w:divId w:val="12269875"/>
        <w:rPr>
          <w:rFonts w:ascii="Times New Roman" w:hAnsi="Times New Roman"/>
          <w:sz w:val="26"/>
          <w:szCs w:val="26"/>
        </w:rPr>
      </w:pPr>
      <w:r w:rsidRPr="00F30724">
        <w:rPr>
          <w:rFonts w:ascii="Cambria" w:hAnsi="Cambria"/>
          <w:sz w:val="26"/>
          <w:szCs w:val="26"/>
        </w:rPr>
        <w:t xml:space="preserve"> До другої групи належать ті, хто не підходить до тлумачення, маючи попередні переконання, він тлумачить Коран відповідно до того, на що вказує сенс слів з боку арабської мови.  Однак при цьому</w:t>
      </w:r>
      <w:r w:rsidR="00CF1F5A">
        <w:rPr>
          <w:rFonts w:ascii="Cambria" w:hAnsi="Cambria"/>
          <w:sz w:val="26"/>
          <w:szCs w:val="26"/>
        </w:rPr>
        <w:t xml:space="preserve"> </w:t>
      </w:r>
      <w:r w:rsidRPr="00F30724">
        <w:rPr>
          <w:rFonts w:ascii="Cambria" w:hAnsi="Cambria"/>
          <w:sz w:val="26"/>
          <w:szCs w:val="26"/>
        </w:rPr>
        <w:t xml:space="preserve">він не враховує ні те, </w:t>
      </w:r>
      <w:r w:rsidR="00FC0E99">
        <w:rPr>
          <w:rFonts w:ascii="Cambria" w:hAnsi="Cambria"/>
          <w:sz w:val="26"/>
          <w:szCs w:val="26"/>
        </w:rPr>
        <w:t xml:space="preserve">Чиї слова в </w:t>
      </w:r>
      <w:r w:rsidRPr="00F30724">
        <w:rPr>
          <w:rFonts w:ascii="Cambria" w:hAnsi="Cambria"/>
          <w:sz w:val="26"/>
          <w:szCs w:val="26"/>
        </w:rPr>
        <w:t>Коран</w:t>
      </w:r>
      <w:r w:rsidR="00FC0E99">
        <w:rPr>
          <w:rFonts w:ascii="Cambria" w:hAnsi="Cambria"/>
          <w:sz w:val="26"/>
          <w:szCs w:val="26"/>
        </w:rPr>
        <w:t>і</w:t>
      </w:r>
      <w:r w:rsidRPr="00F30724">
        <w:rPr>
          <w:rFonts w:ascii="Cambria" w:hAnsi="Cambria"/>
          <w:sz w:val="26"/>
          <w:szCs w:val="26"/>
        </w:rPr>
        <w:t>, але це – Алла</w:t>
      </w:r>
      <w:r w:rsidR="00FC0E99">
        <w:rPr>
          <w:rFonts w:ascii="Cambria" w:hAnsi="Cambria"/>
          <w:sz w:val="26"/>
          <w:szCs w:val="26"/>
        </w:rPr>
        <w:t>г</w:t>
      </w:r>
      <w:r w:rsidR="007B230B">
        <w:rPr>
          <w:rFonts w:ascii="Cambria" w:hAnsi="Cambria"/>
          <w:sz w:val="26"/>
          <w:szCs w:val="26"/>
        </w:rPr>
        <w:t>а</w:t>
      </w:r>
      <w:r w:rsidRPr="00F30724">
        <w:rPr>
          <w:rFonts w:ascii="Cambria" w:hAnsi="Cambria"/>
          <w:sz w:val="26"/>
          <w:szCs w:val="26"/>
        </w:rPr>
        <w:t>;  ні те, кому він був посланий, а це – Посланець Алла</w:t>
      </w:r>
      <w:r w:rsidR="007B230B">
        <w:rPr>
          <w:rFonts w:ascii="Cambria" w:hAnsi="Cambria"/>
          <w:sz w:val="26"/>
          <w:szCs w:val="26"/>
        </w:rPr>
        <w:t>га</w:t>
      </w:r>
      <w:r w:rsidR="007B230B">
        <w:rPr>
          <w:rFonts w:ascii="Times New Roman" w:hAnsi="Times New Roman"/>
          <w:sz w:val="26"/>
          <w:szCs w:val="26"/>
        </w:rPr>
        <w:t>ﷺ;</w:t>
      </w:r>
      <w:r w:rsidRPr="00F30724">
        <w:rPr>
          <w:rFonts w:ascii="Cambria" w:hAnsi="Cambria"/>
          <w:sz w:val="26"/>
          <w:szCs w:val="26"/>
        </w:rPr>
        <w:t xml:space="preserve">  ні те, до кого він звернений, а це ті, до кого був посланий Мухаммад</w:t>
      </w:r>
      <w:r w:rsidR="007B230B">
        <w:rPr>
          <w:rFonts w:ascii="Times New Roman" w:hAnsi="Times New Roman"/>
          <w:sz w:val="26"/>
          <w:szCs w:val="26"/>
        </w:rPr>
        <w:t>ﷺ.</w:t>
      </w:r>
    </w:p>
    <w:p w14:paraId="1836FDF5" w14:textId="77777777" w:rsidR="00F30724" w:rsidRPr="00F30724" w:rsidRDefault="00F30724" w:rsidP="00F30724">
      <w:pPr>
        <w:pStyle w:val="p1"/>
        <w:spacing w:line="276" w:lineRule="auto"/>
        <w:ind w:firstLine="720"/>
        <w:jc w:val="lowKashida"/>
        <w:divId w:val="12269875"/>
        <w:rPr>
          <w:rFonts w:ascii="Cambria" w:hAnsi="Cambria"/>
          <w:sz w:val="26"/>
          <w:szCs w:val="26"/>
        </w:rPr>
      </w:pPr>
      <w:r w:rsidRPr="00F30724">
        <w:rPr>
          <w:rFonts w:ascii="Cambria" w:hAnsi="Cambria"/>
          <w:sz w:val="26"/>
          <w:szCs w:val="26"/>
        </w:rPr>
        <w:t xml:space="preserve"> Такий тлумач дивиться на Коран, як на звичайну мову, тому його підхід є хибним, адже абсолютно всі люди розрізняють сенс слів залежно від того, хто їх вимовляє і до кого з ними звертаються.</w:t>
      </w:r>
    </w:p>
    <w:p w14:paraId="10B97055" w14:textId="42EA0809" w:rsidR="00F30724" w:rsidRPr="00F30724" w:rsidRDefault="00F30724" w:rsidP="00F30724">
      <w:pPr>
        <w:pStyle w:val="p1"/>
        <w:spacing w:line="276" w:lineRule="auto"/>
        <w:ind w:firstLine="720"/>
        <w:jc w:val="lowKashida"/>
        <w:divId w:val="12269875"/>
        <w:rPr>
          <w:rFonts w:ascii="Cambria" w:hAnsi="Cambria"/>
          <w:sz w:val="26"/>
          <w:szCs w:val="26"/>
        </w:rPr>
      </w:pPr>
      <w:r w:rsidRPr="00F30724">
        <w:rPr>
          <w:rFonts w:ascii="Cambria" w:hAnsi="Cambria"/>
          <w:sz w:val="26"/>
          <w:szCs w:val="26"/>
        </w:rPr>
        <w:t xml:space="preserve"> Наприклад, якщо слова поганого змісту будуть виходити від двох різних людей: людини благородної і поважної, і людини порочної та аморальної, то немає сумнівів, що перші мають більший вплив, оскільки у слів поважної людини є вага .  І якщо він скаже про якийсь мій недолік, то це применшить мою гідність у очах оточуючих.  Однак, якщо з'явиться порочна людина, яка ображає всіх і кожного, і почне зневажати мене, то це не хвилюватиме мене, незважаючи на те, що самі слова і в першому, і в другому випадку однакові.</w:t>
      </w:r>
    </w:p>
    <w:p w14:paraId="5F80A4F1" w14:textId="7C93B547" w:rsidR="00F30724" w:rsidRPr="00F30724" w:rsidRDefault="00F30724" w:rsidP="00606B91">
      <w:pPr>
        <w:pStyle w:val="p1"/>
        <w:spacing w:line="276" w:lineRule="auto"/>
        <w:ind w:firstLine="720"/>
        <w:jc w:val="lowKashida"/>
        <w:divId w:val="12269875"/>
        <w:rPr>
          <w:rFonts w:ascii="Cambria" w:hAnsi="Cambria"/>
          <w:sz w:val="26"/>
          <w:szCs w:val="26"/>
        </w:rPr>
      </w:pPr>
      <w:r w:rsidRPr="00F30724">
        <w:rPr>
          <w:rFonts w:ascii="Cambria" w:hAnsi="Cambria"/>
          <w:sz w:val="26"/>
          <w:szCs w:val="26"/>
        </w:rPr>
        <w:t xml:space="preserve"> Також і щодо того, до кого </w:t>
      </w:r>
      <w:r w:rsidR="00354B5B">
        <w:rPr>
          <w:rFonts w:ascii="Cambria" w:hAnsi="Cambria"/>
          <w:sz w:val="26"/>
          <w:szCs w:val="26"/>
        </w:rPr>
        <w:t xml:space="preserve">звернені </w:t>
      </w:r>
      <w:r w:rsidRPr="00F30724">
        <w:rPr>
          <w:rFonts w:ascii="Cambria" w:hAnsi="Cambria"/>
          <w:sz w:val="26"/>
          <w:szCs w:val="26"/>
        </w:rPr>
        <w:t>слова.  Якщо хтось скаже про іншого: «Клянуся Алла</w:t>
      </w:r>
      <w:r w:rsidR="00B10768">
        <w:rPr>
          <w:rFonts w:ascii="Cambria" w:hAnsi="Cambria"/>
          <w:sz w:val="26"/>
          <w:szCs w:val="26"/>
        </w:rPr>
        <w:t>гом</w:t>
      </w:r>
      <w:r w:rsidRPr="00F30724">
        <w:rPr>
          <w:rFonts w:ascii="Cambria" w:hAnsi="Cambria"/>
          <w:sz w:val="26"/>
          <w:szCs w:val="26"/>
        </w:rPr>
        <w:t>, він є мужи</w:t>
      </w:r>
      <w:r w:rsidR="00606B91">
        <w:rPr>
          <w:rFonts w:ascii="Cambria" w:hAnsi="Cambria"/>
          <w:sz w:val="26"/>
          <w:szCs w:val="26"/>
        </w:rPr>
        <w:t>чком</w:t>
      </w:r>
      <w:r w:rsidRPr="00F30724">
        <w:rPr>
          <w:rFonts w:ascii="Cambria" w:hAnsi="Cambria"/>
          <w:sz w:val="26"/>
          <w:szCs w:val="26"/>
        </w:rPr>
        <w:t>»,— і виявиться, що ці слова були сказані про дитину, то це буде похвалою на його адресу.  Однак якщо ці слова будуть сказані про дорослого розсудливого чоловіка, то вони стануть приниженням його гідності.</w:t>
      </w:r>
    </w:p>
    <w:p w14:paraId="6544A2C4" w14:textId="77777777" w:rsidR="00F30724" w:rsidRPr="00F30724" w:rsidRDefault="00F30724" w:rsidP="00F30724">
      <w:pPr>
        <w:pStyle w:val="p1"/>
        <w:spacing w:line="276" w:lineRule="auto"/>
        <w:ind w:firstLine="720"/>
        <w:jc w:val="lowKashida"/>
        <w:divId w:val="12269875"/>
        <w:rPr>
          <w:rFonts w:ascii="Cambria" w:hAnsi="Cambria"/>
          <w:sz w:val="26"/>
          <w:szCs w:val="26"/>
        </w:rPr>
      </w:pPr>
      <w:r w:rsidRPr="00F30724">
        <w:rPr>
          <w:rFonts w:ascii="Cambria" w:hAnsi="Cambria"/>
          <w:sz w:val="26"/>
          <w:szCs w:val="26"/>
        </w:rPr>
        <w:t xml:space="preserve"> Таким чином, одні й ті самі слова відрізняються залежно від того, до кого вони звернені настільки, що навіть застосування зменшувального слова може мати сенс чогось значного, як, наприклад, у словах поета про смерть:</w:t>
      </w:r>
    </w:p>
    <w:p w14:paraId="152524A7" w14:textId="77777777" w:rsidR="00F30724" w:rsidRPr="00803DB3" w:rsidRDefault="00F30724" w:rsidP="00F30724">
      <w:pPr>
        <w:pStyle w:val="p1"/>
        <w:spacing w:line="276" w:lineRule="auto"/>
        <w:ind w:firstLine="720"/>
        <w:jc w:val="lowKashida"/>
        <w:divId w:val="12269875"/>
        <w:rPr>
          <w:rFonts w:ascii="Cambria" w:hAnsi="Cambria"/>
          <w:i/>
          <w:iCs/>
          <w:sz w:val="26"/>
          <w:szCs w:val="26"/>
        </w:rPr>
      </w:pPr>
      <w:r w:rsidRPr="00F30724">
        <w:rPr>
          <w:rFonts w:ascii="Cambria" w:hAnsi="Cambria"/>
          <w:sz w:val="26"/>
          <w:szCs w:val="26"/>
        </w:rPr>
        <w:t xml:space="preserve"> </w:t>
      </w:r>
      <w:r w:rsidRPr="00803DB3">
        <w:rPr>
          <w:rFonts w:ascii="Cambria" w:hAnsi="Cambria"/>
          <w:i/>
          <w:iCs/>
          <w:sz w:val="26"/>
          <w:szCs w:val="26"/>
        </w:rPr>
        <w:t>«Кожного торкнеться бідолашна,</w:t>
      </w:r>
    </w:p>
    <w:p w14:paraId="7D963C05" w14:textId="77777777" w:rsidR="00803DB3" w:rsidRPr="00803DB3" w:rsidRDefault="00F30724" w:rsidP="00F30724">
      <w:pPr>
        <w:pStyle w:val="p1"/>
        <w:spacing w:line="276" w:lineRule="auto"/>
        <w:ind w:firstLine="720"/>
        <w:jc w:val="lowKashida"/>
        <w:divId w:val="12269875"/>
        <w:rPr>
          <w:rFonts w:ascii="Cambria" w:hAnsi="Cambria"/>
          <w:i/>
          <w:iCs/>
          <w:sz w:val="26"/>
          <w:szCs w:val="26"/>
        </w:rPr>
      </w:pPr>
      <w:r w:rsidRPr="00803DB3">
        <w:rPr>
          <w:rFonts w:ascii="Cambria" w:hAnsi="Cambria"/>
          <w:i/>
          <w:iCs/>
          <w:sz w:val="26"/>
          <w:szCs w:val="26"/>
        </w:rPr>
        <w:t xml:space="preserve"> Від якої пожовкнуть кінцівки».</w:t>
      </w:r>
    </w:p>
    <w:p w14:paraId="75D7D3D0" w14:textId="7226B984" w:rsidR="00F30724" w:rsidRPr="00F30724" w:rsidRDefault="00F30724" w:rsidP="00B3555C">
      <w:pPr>
        <w:pStyle w:val="p1"/>
        <w:spacing w:line="276" w:lineRule="auto"/>
        <w:ind w:firstLine="720"/>
        <w:jc w:val="lowKashida"/>
        <w:divId w:val="12269875"/>
        <w:rPr>
          <w:rFonts w:ascii="Cambria" w:hAnsi="Cambria"/>
          <w:sz w:val="26"/>
          <w:szCs w:val="26"/>
        </w:rPr>
      </w:pPr>
      <w:r w:rsidRPr="00F30724">
        <w:rPr>
          <w:rFonts w:ascii="Cambria" w:hAnsi="Cambria"/>
          <w:sz w:val="26"/>
          <w:szCs w:val="26"/>
        </w:rPr>
        <w:t xml:space="preserve">  Звідси ми бачимо, наскільки сильно помиляються ті, хто береться тлумачити Коран і хад</w:t>
      </w:r>
      <w:r w:rsidR="00B3555C">
        <w:rPr>
          <w:rFonts w:ascii="Cambria" w:hAnsi="Cambria"/>
          <w:sz w:val="26"/>
          <w:szCs w:val="26"/>
        </w:rPr>
        <w:t>іси</w:t>
      </w:r>
      <w:r w:rsidRPr="00F30724">
        <w:rPr>
          <w:rFonts w:ascii="Cambria" w:hAnsi="Cambria"/>
          <w:sz w:val="26"/>
          <w:szCs w:val="26"/>
        </w:rPr>
        <w:t xml:space="preserve"> виходячи лише з мовного значення тих чи інших слів, і не беручи до уваги те, хто їх сказав, до кого вони були звернені і які обставини, за яких вони  були сказані.</w:t>
      </w:r>
    </w:p>
    <w:p w14:paraId="73E5D276" w14:textId="52A7FDAE" w:rsidR="00F30724" w:rsidRPr="00B3555C" w:rsidRDefault="00F30724" w:rsidP="00B3555C">
      <w:pPr>
        <w:pStyle w:val="p1"/>
        <w:spacing w:line="276" w:lineRule="auto"/>
        <w:ind w:firstLine="720"/>
        <w:jc w:val="center"/>
        <w:divId w:val="12269875"/>
        <w:rPr>
          <w:rFonts w:ascii="Cambria" w:hAnsi="Cambria"/>
          <w:b/>
          <w:bCs/>
          <w:sz w:val="30"/>
          <w:szCs w:val="30"/>
        </w:rPr>
      </w:pPr>
      <w:r w:rsidRPr="00B3555C">
        <w:rPr>
          <w:rFonts w:ascii="Cambria" w:hAnsi="Cambria"/>
          <w:b/>
          <w:bCs/>
          <w:sz w:val="30"/>
          <w:szCs w:val="30"/>
        </w:rPr>
        <w:t>***</w:t>
      </w:r>
    </w:p>
    <w:p w14:paraId="52C7FB77" w14:textId="77777777" w:rsidR="00F30724" w:rsidRPr="00B3555C" w:rsidRDefault="00F30724" w:rsidP="00F30724">
      <w:pPr>
        <w:pStyle w:val="p1"/>
        <w:spacing w:line="276" w:lineRule="auto"/>
        <w:ind w:firstLine="720"/>
        <w:jc w:val="lowKashida"/>
        <w:divId w:val="12269875"/>
        <w:rPr>
          <w:rFonts w:ascii="Cambria" w:hAnsi="Cambria"/>
          <w:sz w:val="26"/>
          <w:szCs w:val="26"/>
          <w:u w:val="single"/>
        </w:rPr>
      </w:pPr>
      <w:r w:rsidRPr="00F30724">
        <w:rPr>
          <w:rFonts w:ascii="Cambria" w:hAnsi="Cambria"/>
          <w:sz w:val="26"/>
          <w:szCs w:val="26"/>
        </w:rPr>
        <w:t xml:space="preserve"> </w:t>
      </w:r>
      <w:r w:rsidRPr="00B3555C">
        <w:rPr>
          <w:rFonts w:ascii="Cambria" w:hAnsi="Cambria"/>
          <w:sz w:val="26"/>
          <w:szCs w:val="26"/>
          <w:u w:val="single"/>
        </w:rPr>
        <w:t>Шейхуль-Іслям Ібн Таймія сказав:</w:t>
      </w:r>
    </w:p>
    <w:p w14:paraId="1357ACBF" w14:textId="07C2845D" w:rsidR="00F30724" w:rsidRPr="00F30724" w:rsidRDefault="00F30724" w:rsidP="00B74631">
      <w:pPr>
        <w:pStyle w:val="p1"/>
        <w:spacing w:line="276" w:lineRule="auto"/>
        <w:ind w:firstLine="720"/>
        <w:jc w:val="lowKashida"/>
        <w:divId w:val="12269875"/>
        <w:rPr>
          <w:rFonts w:ascii="Cambria" w:hAnsi="Cambria"/>
          <w:sz w:val="26"/>
          <w:szCs w:val="26"/>
        </w:rPr>
      </w:pPr>
      <w:r w:rsidRPr="00F30724">
        <w:rPr>
          <w:rFonts w:ascii="Cambria" w:hAnsi="Cambria"/>
          <w:sz w:val="26"/>
          <w:szCs w:val="26"/>
        </w:rPr>
        <w:t xml:space="preserve"> Прихильники першої групи </w:t>
      </w:r>
      <w:r w:rsidR="00B74631">
        <w:rPr>
          <w:rFonts w:ascii="Cambria" w:hAnsi="Cambria"/>
          <w:sz w:val="26"/>
          <w:szCs w:val="26"/>
        </w:rPr>
        <w:t>тих що заблукали,</w:t>
      </w:r>
      <w:r w:rsidRPr="00F30724">
        <w:rPr>
          <w:rFonts w:ascii="Cambria" w:hAnsi="Cambria"/>
          <w:sz w:val="26"/>
          <w:szCs w:val="26"/>
        </w:rPr>
        <w:t xml:space="preserve"> намагалися підкріпити сенси, щодо яких вони заздалегідь взяли собі переконання.  При цьому вони ігнорували, які насправді с</w:t>
      </w:r>
      <w:r w:rsidR="00184061">
        <w:rPr>
          <w:rFonts w:ascii="Cambria" w:hAnsi="Cambria"/>
          <w:sz w:val="26"/>
          <w:szCs w:val="26"/>
        </w:rPr>
        <w:t>енси</w:t>
      </w:r>
      <w:r w:rsidRPr="00F30724">
        <w:rPr>
          <w:rFonts w:ascii="Cambria" w:hAnsi="Cambria"/>
          <w:sz w:val="26"/>
          <w:szCs w:val="26"/>
        </w:rPr>
        <w:t>, вказівки та роз'яснення несли слова та вирази Корана.</w:t>
      </w:r>
    </w:p>
    <w:p w14:paraId="258AD7C8" w14:textId="73A4D6F7" w:rsidR="00F30724" w:rsidRPr="00F30724" w:rsidRDefault="00F30724" w:rsidP="00F30724">
      <w:pPr>
        <w:pStyle w:val="p1"/>
        <w:spacing w:line="276" w:lineRule="auto"/>
        <w:ind w:firstLine="720"/>
        <w:jc w:val="lowKashida"/>
        <w:divId w:val="12269875"/>
        <w:rPr>
          <w:rFonts w:ascii="Cambria" w:hAnsi="Cambria"/>
          <w:sz w:val="26"/>
          <w:szCs w:val="26"/>
        </w:rPr>
      </w:pPr>
      <w:r w:rsidRPr="00F30724">
        <w:rPr>
          <w:rFonts w:ascii="Cambria" w:hAnsi="Cambria"/>
          <w:sz w:val="26"/>
          <w:szCs w:val="26"/>
        </w:rPr>
        <w:lastRenderedPageBreak/>
        <w:t xml:space="preserve"> Інша група тих, хто заблукав, віддали перевагу значенню слів і тому, що може зрозуміти з них араб, не беручи до уваги ні положення вимови, ні обставини вимови, ні контекст.  І ці часто помилялися в тому, які додаткові с</w:t>
      </w:r>
      <w:r w:rsidR="00DE76F0">
        <w:rPr>
          <w:rFonts w:ascii="Cambria" w:hAnsi="Cambria"/>
          <w:sz w:val="26"/>
          <w:szCs w:val="26"/>
        </w:rPr>
        <w:t>енси</w:t>
      </w:r>
      <w:r w:rsidRPr="00F30724">
        <w:rPr>
          <w:rFonts w:ascii="Cambria" w:hAnsi="Cambria"/>
          <w:sz w:val="26"/>
          <w:szCs w:val="26"/>
        </w:rPr>
        <w:t xml:space="preserve"> може нести в собі слово зі сторони арабської мови, чого, до речі, не уникла і перша група, так само як і перша група розділила долю другої, незважаючи на те,  перші більше помилялися щодо </w:t>
      </w:r>
      <w:r w:rsidR="00C3599A">
        <w:rPr>
          <w:rFonts w:ascii="Cambria" w:hAnsi="Cambria"/>
          <w:sz w:val="26"/>
          <w:szCs w:val="26"/>
        </w:rPr>
        <w:t>сенсів</w:t>
      </w:r>
      <w:r w:rsidRPr="00F30724">
        <w:rPr>
          <w:rFonts w:ascii="Cambria" w:hAnsi="Cambria"/>
          <w:sz w:val="26"/>
          <w:szCs w:val="26"/>
        </w:rPr>
        <w:t xml:space="preserve"> тлумачення, які вони давали Корану.  І все ж таки перша група дивилася в першу чергу на с</w:t>
      </w:r>
      <w:r w:rsidR="00C3599A">
        <w:rPr>
          <w:rFonts w:ascii="Cambria" w:hAnsi="Cambria"/>
          <w:sz w:val="26"/>
          <w:szCs w:val="26"/>
        </w:rPr>
        <w:t>енси</w:t>
      </w:r>
      <w:r w:rsidRPr="00F30724">
        <w:rPr>
          <w:rFonts w:ascii="Cambria" w:hAnsi="Cambria"/>
          <w:sz w:val="26"/>
          <w:szCs w:val="26"/>
        </w:rPr>
        <w:t>, а друга — на значення слів.</w:t>
      </w:r>
    </w:p>
    <w:p w14:paraId="5A84D691" w14:textId="77777777" w:rsidR="00F30724" w:rsidRPr="00C3599A" w:rsidRDefault="00F30724" w:rsidP="00F30724">
      <w:pPr>
        <w:pStyle w:val="p1"/>
        <w:spacing w:line="276" w:lineRule="auto"/>
        <w:ind w:firstLine="720"/>
        <w:jc w:val="lowKashida"/>
        <w:divId w:val="12269875"/>
        <w:rPr>
          <w:rFonts w:ascii="Cambria" w:hAnsi="Cambria"/>
          <w:sz w:val="26"/>
          <w:szCs w:val="26"/>
          <w:u w:val="single"/>
        </w:rPr>
      </w:pPr>
      <w:r w:rsidRPr="00F30724">
        <w:rPr>
          <w:rFonts w:ascii="Cambria" w:hAnsi="Cambria"/>
          <w:sz w:val="26"/>
          <w:szCs w:val="26"/>
        </w:rPr>
        <w:t xml:space="preserve"> </w:t>
      </w:r>
      <w:r w:rsidRPr="00C3599A">
        <w:rPr>
          <w:rFonts w:ascii="Cambria" w:hAnsi="Cambria"/>
          <w:sz w:val="26"/>
          <w:szCs w:val="26"/>
          <w:u w:val="single"/>
        </w:rPr>
        <w:t>Роз'яснення шейха Ібн Усайміна:</w:t>
      </w:r>
    </w:p>
    <w:p w14:paraId="69EB1E35" w14:textId="25F5D685" w:rsidR="00F30724" w:rsidRPr="00F30724" w:rsidRDefault="00F30724" w:rsidP="008A5667">
      <w:pPr>
        <w:pStyle w:val="p1"/>
        <w:spacing w:line="276" w:lineRule="auto"/>
        <w:ind w:firstLine="720"/>
        <w:jc w:val="lowKashida"/>
        <w:divId w:val="12269875"/>
        <w:rPr>
          <w:rFonts w:ascii="Cambria" w:hAnsi="Cambria"/>
          <w:sz w:val="26"/>
          <w:szCs w:val="26"/>
        </w:rPr>
      </w:pPr>
      <w:r w:rsidRPr="00F30724">
        <w:rPr>
          <w:rFonts w:ascii="Cambria" w:hAnsi="Cambria"/>
          <w:sz w:val="26"/>
          <w:szCs w:val="26"/>
        </w:rPr>
        <w:t xml:space="preserve"> Людина повинна дивитися на значення слів і обставини їх вимови як з боку того, що вимовляє, так і з боку того, до кого вони звернені, до кого були послані і т.</w:t>
      </w:r>
      <w:r w:rsidR="004307E5">
        <w:rPr>
          <w:rFonts w:ascii="Cambria" w:hAnsi="Cambria"/>
          <w:sz w:val="26"/>
          <w:szCs w:val="26"/>
        </w:rPr>
        <w:t>д</w:t>
      </w:r>
      <w:r w:rsidRPr="00F30724">
        <w:rPr>
          <w:rFonts w:ascii="Cambria" w:hAnsi="Cambria"/>
          <w:sz w:val="26"/>
          <w:szCs w:val="26"/>
        </w:rPr>
        <w:t>.  Необхідність цього має бути зрозумілою абсолютно кожному.  Більше того, сенс мови може відрізнятися залежно від інтонації того, хто їх вимовляє.</w:t>
      </w:r>
    </w:p>
    <w:p w14:paraId="7BF2BA61" w14:textId="77777777" w:rsidR="00F30724" w:rsidRPr="00F30724" w:rsidRDefault="00F30724" w:rsidP="00F30724">
      <w:pPr>
        <w:pStyle w:val="p1"/>
        <w:spacing w:line="276" w:lineRule="auto"/>
        <w:ind w:firstLine="720"/>
        <w:jc w:val="lowKashida"/>
        <w:divId w:val="12269875"/>
        <w:rPr>
          <w:rFonts w:ascii="Cambria" w:hAnsi="Cambria"/>
          <w:sz w:val="26"/>
          <w:szCs w:val="26"/>
        </w:rPr>
      </w:pPr>
      <w:r w:rsidRPr="00F30724">
        <w:rPr>
          <w:rFonts w:ascii="Cambria" w:hAnsi="Cambria"/>
          <w:sz w:val="26"/>
          <w:szCs w:val="26"/>
        </w:rPr>
        <w:t xml:space="preserve"> І якщо мова супроводжувалася криками з гнівним обличчям і очима, що випромінювали іскри, вона не подібна до тієї ж самої мови, вимовленої в умиротворенні.</w:t>
      </w:r>
    </w:p>
    <w:p w14:paraId="487C9104" w14:textId="76F61E28" w:rsidR="009802A2" w:rsidRDefault="00F30724" w:rsidP="003A355F">
      <w:pPr>
        <w:pStyle w:val="p1"/>
        <w:spacing w:line="276" w:lineRule="auto"/>
        <w:ind w:firstLine="720"/>
        <w:jc w:val="lowKashida"/>
        <w:divId w:val="12269875"/>
        <w:rPr>
          <w:rFonts w:ascii="Cambria" w:hAnsi="Cambria"/>
          <w:sz w:val="26"/>
          <w:szCs w:val="26"/>
        </w:rPr>
      </w:pPr>
      <w:r w:rsidRPr="00F30724">
        <w:rPr>
          <w:rFonts w:ascii="Cambria" w:hAnsi="Cambria"/>
          <w:sz w:val="26"/>
          <w:szCs w:val="26"/>
        </w:rPr>
        <w:t xml:space="preserve"> Отже, автор розділив другий вид розбіжностей на дві групи: одні підходять зі сторони сенсу, проте намагаються натягнути його на переконання;  а інші — не мають попередньо визначених переконань, проте вони дивляться лише на значення слів в арабській мові, відірваних від обставин їхнього виголошення та </w:t>
      </w:r>
      <w:r w:rsidR="005F531C">
        <w:rPr>
          <w:rFonts w:ascii="Cambria" w:hAnsi="Cambria"/>
          <w:sz w:val="26"/>
          <w:szCs w:val="26"/>
        </w:rPr>
        <w:t>від того хто їх вимовив.</w:t>
      </w:r>
    </w:p>
    <w:p w14:paraId="249DF96A" w14:textId="552CAC69" w:rsidR="006B1472" w:rsidRPr="00504B14" w:rsidRDefault="00504B14" w:rsidP="00504B14">
      <w:pPr>
        <w:pStyle w:val="p1"/>
        <w:spacing w:line="276" w:lineRule="auto"/>
        <w:ind w:firstLine="720"/>
        <w:jc w:val="center"/>
        <w:divId w:val="12269875"/>
        <w:rPr>
          <w:rFonts w:ascii="Cambria" w:hAnsi="Cambria"/>
          <w:b/>
          <w:bCs/>
          <w:sz w:val="30"/>
          <w:szCs w:val="30"/>
          <w:lang w:val="ru-RU"/>
        </w:rPr>
      </w:pPr>
      <w:r w:rsidRPr="00504B14">
        <w:rPr>
          <w:rFonts w:ascii="Cambria" w:hAnsi="Cambria"/>
          <w:b/>
          <w:bCs/>
          <w:sz w:val="30"/>
          <w:szCs w:val="30"/>
          <w:lang w:val="ru-RU"/>
        </w:rPr>
        <w:t>***</w:t>
      </w:r>
    </w:p>
    <w:p w14:paraId="1E8AADB0" w14:textId="7F66C4EF" w:rsidR="00756944" w:rsidRPr="00504B14" w:rsidRDefault="00756944" w:rsidP="00756944">
      <w:pPr>
        <w:pStyle w:val="p1"/>
        <w:spacing w:line="276" w:lineRule="auto"/>
        <w:ind w:firstLine="720"/>
        <w:jc w:val="lowKashida"/>
        <w:divId w:val="12269875"/>
        <w:rPr>
          <w:rFonts w:ascii="Cambria" w:hAnsi="Cambria"/>
          <w:sz w:val="26"/>
          <w:szCs w:val="26"/>
          <w:u w:val="single"/>
        </w:rPr>
      </w:pPr>
      <w:r w:rsidRPr="00504B14">
        <w:rPr>
          <w:rFonts w:ascii="Cambria" w:hAnsi="Cambria"/>
          <w:sz w:val="26"/>
          <w:szCs w:val="26"/>
          <w:u w:val="single"/>
        </w:rPr>
        <w:t>Шейхуль-Іслям Ібн Таймія сказав:</w:t>
      </w:r>
    </w:p>
    <w:p w14:paraId="5DB83B4F" w14:textId="12BD59AA" w:rsidR="00756944" w:rsidRPr="0049369E" w:rsidRDefault="00756944" w:rsidP="0049369E">
      <w:pPr>
        <w:pStyle w:val="p1"/>
        <w:spacing w:line="276" w:lineRule="auto"/>
        <w:ind w:firstLine="720"/>
        <w:jc w:val="lowKashida"/>
        <w:divId w:val="12269875"/>
        <w:rPr>
          <w:rFonts w:ascii="Times New Roman" w:hAnsi="Times New Roman"/>
          <w:sz w:val="26"/>
          <w:szCs w:val="26"/>
          <w:rtl/>
        </w:rPr>
      </w:pPr>
      <w:r w:rsidRPr="00756944">
        <w:rPr>
          <w:rFonts w:ascii="Cambria" w:hAnsi="Cambria"/>
          <w:sz w:val="26"/>
          <w:szCs w:val="26"/>
        </w:rPr>
        <w:t xml:space="preserve"> Перша група застосовує два підходи: вони або повністю заперечують істинний зміст слів, куди вказують тексти Корану, або спотворюють, включаючи </w:t>
      </w:r>
      <w:r w:rsidR="00ED3C21">
        <w:rPr>
          <w:rFonts w:ascii="Cambria" w:hAnsi="Cambria"/>
          <w:sz w:val="26"/>
          <w:szCs w:val="26"/>
          <w:lang w:val="ru-RU"/>
        </w:rPr>
        <w:t xml:space="preserve">в </w:t>
      </w:r>
      <w:r w:rsidR="00ED3C21">
        <w:rPr>
          <w:rFonts w:ascii="Cambria" w:hAnsi="Cambria"/>
          <w:sz w:val="26"/>
          <w:szCs w:val="26"/>
        </w:rPr>
        <w:t>них</w:t>
      </w:r>
      <w:r w:rsidRPr="00756944">
        <w:rPr>
          <w:rFonts w:ascii="Cambria" w:hAnsi="Cambria"/>
          <w:sz w:val="26"/>
          <w:szCs w:val="26"/>
        </w:rPr>
        <w:t xml:space="preserve"> змісти, які у них </w:t>
      </w:r>
      <w:r w:rsidR="00CB1B1D">
        <w:rPr>
          <w:rFonts w:ascii="Cambria" w:hAnsi="Cambria"/>
          <w:sz w:val="26"/>
          <w:szCs w:val="26"/>
        </w:rPr>
        <w:t xml:space="preserve">не </w:t>
      </w:r>
      <w:r w:rsidRPr="00756944">
        <w:rPr>
          <w:rFonts w:ascii="Cambria" w:hAnsi="Cambria"/>
          <w:sz w:val="26"/>
          <w:szCs w:val="26"/>
        </w:rPr>
        <w:t xml:space="preserve">містяться.  В обох випадках — і при запереченні, і при затвердженні — вони помиляються як у конкретизації тих чи інших священних текстів, які вони використовують як доказ, так і у вказівках, які нібито містять ці докази.  Але іноді трапляється і те, що вони роблять правильні висновки, незважаючи на недоречність вибраних ними аргументів для аргументації.  І це відбувається у них і при тлумаченні аятів Корану і </w:t>
      </w:r>
      <w:r w:rsidR="0049369E">
        <w:rPr>
          <w:rFonts w:ascii="Cambria" w:hAnsi="Cambria"/>
          <w:sz w:val="26"/>
          <w:szCs w:val="26"/>
        </w:rPr>
        <w:t xml:space="preserve">хадисів </w:t>
      </w:r>
      <w:r w:rsidRPr="00756944">
        <w:rPr>
          <w:rFonts w:ascii="Cambria" w:hAnsi="Cambria"/>
          <w:sz w:val="26"/>
          <w:szCs w:val="26"/>
        </w:rPr>
        <w:t xml:space="preserve"> Послан</w:t>
      </w:r>
      <w:r w:rsidR="0049369E">
        <w:rPr>
          <w:rFonts w:ascii="Cambria" w:hAnsi="Cambria"/>
          <w:sz w:val="26"/>
          <w:szCs w:val="26"/>
        </w:rPr>
        <w:t>ця</w:t>
      </w:r>
      <w:r w:rsidRPr="00756944">
        <w:rPr>
          <w:rFonts w:ascii="Cambria" w:hAnsi="Cambria"/>
          <w:sz w:val="26"/>
          <w:szCs w:val="26"/>
        </w:rPr>
        <w:t xml:space="preserve"> Алла</w:t>
      </w:r>
      <w:r w:rsidR="0049369E">
        <w:rPr>
          <w:rFonts w:ascii="Cambria" w:hAnsi="Cambria"/>
          <w:sz w:val="26"/>
          <w:szCs w:val="26"/>
        </w:rPr>
        <w:t>га</w:t>
      </w:r>
      <w:r w:rsidR="0049369E">
        <w:rPr>
          <w:rFonts w:ascii="Times New Roman" w:hAnsi="Times New Roman"/>
          <w:sz w:val="26"/>
          <w:szCs w:val="26"/>
        </w:rPr>
        <w:t>ﷺ.</w:t>
      </w:r>
    </w:p>
    <w:p w14:paraId="7FC82BAC" w14:textId="3EBD8F3D" w:rsidR="00756944" w:rsidRPr="00756944" w:rsidRDefault="00756944" w:rsidP="00756944">
      <w:pPr>
        <w:pStyle w:val="p1"/>
        <w:spacing w:line="276" w:lineRule="auto"/>
        <w:ind w:firstLine="720"/>
        <w:jc w:val="lowKashida"/>
        <w:divId w:val="12269875"/>
        <w:rPr>
          <w:rFonts w:ascii="Cambria" w:hAnsi="Cambria"/>
          <w:sz w:val="26"/>
          <w:szCs w:val="26"/>
        </w:rPr>
      </w:pPr>
      <w:r w:rsidRPr="00756944">
        <w:rPr>
          <w:rFonts w:ascii="Cambria" w:hAnsi="Cambria"/>
          <w:sz w:val="26"/>
          <w:szCs w:val="26"/>
        </w:rPr>
        <w:t xml:space="preserve"> Хто помилився як з боку аргументації, так і з боку висновків — це </w:t>
      </w:r>
      <w:r w:rsidR="00F41A9B">
        <w:rPr>
          <w:rFonts w:ascii="Cambria" w:hAnsi="Cambria"/>
          <w:sz w:val="26"/>
          <w:szCs w:val="26"/>
        </w:rPr>
        <w:t xml:space="preserve">різні </w:t>
      </w:r>
      <w:r w:rsidRPr="00756944">
        <w:rPr>
          <w:rFonts w:ascii="Cambria" w:hAnsi="Cambria"/>
          <w:sz w:val="26"/>
          <w:szCs w:val="26"/>
        </w:rPr>
        <w:t>групи</w:t>
      </w:r>
      <w:r w:rsidR="00F41A9B">
        <w:rPr>
          <w:rFonts w:ascii="Cambria" w:hAnsi="Cambria"/>
          <w:sz w:val="26"/>
          <w:szCs w:val="26"/>
        </w:rPr>
        <w:t xml:space="preserve"> які заблукали</w:t>
      </w:r>
      <w:r w:rsidRPr="00756944">
        <w:rPr>
          <w:rFonts w:ascii="Cambria" w:hAnsi="Cambria"/>
          <w:sz w:val="26"/>
          <w:szCs w:val="26"/>
        </w:rPr>
        <w:t>, які взяли переконання, що суперечать істині, яка була середньою громадою, що складалася з саляфів та імамів цієї громади.  І виключено, щоб вони об'єдналися на оман</w:t>
      </w:r>
      <w:r w:rsidR="00B61CB3">
        <w:rPr>
          <w:rFonts w:ascii="Cambria" w:hAnsi="Cambria"/>
          <w:sz w:val="26"/>
          <w:szCs w:val="26"/>
        </w:rPr>
        <w:t>і</w:t>
      </w:r>
      <w:r w:rsidRPr="00756944">
        <w:rPr>
          <w:rFonts w:ascii="Cambria" w:hAnsi="Cambria"/>
          <w:sz w:val="26"/>
          <w:szCs w:val="26"/>
        </w:rPr>
        <w:t>.</w:t>
      </w:r>
    </w:p>
    <w:p w14:paraId="3D406DDB" w14:textId="0E446286" w:rsidR="00756944" w:rsidRPr="00756944" w:rsidRDefault="00756944" w:rsidP="00756944">
      <w:pPr>
        <w:pStyle w:val="p1"/>
        <w:spacing w:line="276" w:lineRule="auto"/>
        <w:ind w:firstLine="720"/>
        <w:jc w:val="lowKashida"/>
        <w:divId w:val="12269875"/>
        <w:rPr>
          <w:rFonts w:ascii="Cambria" w:hAnsi="Cambria"/>
          <w:sz w:val="26"/>
          <w:szCs w:val="26"/>
        </w:rPr>
      </w:pPr>
      <w:r w:rsidRPr="00756944">
        <w:rPr>
          <w:rFonts w:ascii="Cambria" w:hAnsi="Cambria"/>
          <w:sz w:val="26"/>
          <w:szCs w:val="26"/>
        </w:rPr>
        <w:t xml:space="preserve"> Однак групи </w:t>
      </w:r>
      <w:r w:rsidR="004101CA">
        <w:rPr>
          <w:rFonts w:ascii="Cambria" w:hAnsi="Cambria"/>
          <w:sz w:val="26"/>
          <w:szCs w:val="26"/>
        </w:rPr>
        <w:t xml:space="preserve">які заблукали, </w:t>
      </w:r>
      <w:r w:rsidRPr="00756944">
        <w:rPr>
          <w:rFonts w:ascii="Cambria" w:hAnsi="Cambria"/>
          <w:sz w:val="26"/>
          <w:szCs w:val="26"/>
        </w:rPr>
        <w:t>для підтвердження свого мазхаба звернулися до Корану і почали тлумачити його виходячи зі своїх пристрастей, аргументуючи текстами Корану, які на ці с</w:t>
      </w:r>
      <w:r w:rsidR="004101CA">
        <w:rPr>
          <w:rFonts w:ascii="Cambria" w:hAnsi="Cambria"/>
          <w:sz w:val="26"/>
          <w:szCs w:val="26"/>
        </w:rPr>
        <w:t>енси</w:t>
      </w:r>
      <w:r w:rsidRPr="00756944">
        <w:rPr>
          <w:rFonts w:ascii="Cambria" w:hAnsi="Cambria"/>
          <w:sz w:val="26"/>
          <w:szCs w:val="26"/>
        </w:rPr>
        <w:t xml:space="preserve"> не вказують, а часом зовсім спотворюючи і заперечуючи сенси Корану, які суперечать  їх вченню та спростовують його.</w:t>
      </w:r>
    </w:p>
    <w:p w14:paraId="6BC33483" w14:textId="77777777" w:rsidR="00756944" w:rsidRPr="004542BB" w:rsidRDefault="00756944" w:rsidP="00756944">
      <w:pPr>
        <w:pStyle w:val="p1"/>
        <w:spacing w:line="276" w:lineRule="auto"/>
        <w:ind w:firstLine="720"/>
        <w:jc w:val="lowKashida"/>
        <w:divId w:val="12269875"/>
        <w:rPr>
          <w:rFonts w:ascii="Cambria" w:hAnsi="Cambria"/>
          <w:sz w:val="26"/>
          <w:szCs w:val="26"/>
          <w:u w:val="single"/>
        </w:rPr>
      </w:pPr>
      <w:r w:rsidRPr="00756944">
        <w:rPr>
          <w:rFonts w:ascii="Cambria" w:hAnsi="Cambria"/>
          <w:sz w:val="26"/>
          <w:szCs w:val="26"/>
        </w:rPr>
        <w:t xml:space="preserve"> </w:t>
      </w:r>
      <w:r w:rsidRPr="004542BB">
        <w:rPr>
          <w:rFonts w:ascii="Cambria" w:hAnsi="Cambria"/>
          <w:sz w:val="26"/>
          <w:szCs w:val="26"/>
          <w:u w:val="single"/>
        </w:rPr>
        <w:t>Роз'яснення шейха Ібн Усайміна:</w:t>
      </w:r>
    </w:p>
    <w:p w14:paraId="4A8B0412" w14:textId="7AF011C8" w:rsidR="00756944" w:rsidRPr="00756944" w:rsidRDefault="00756944" w:rsidP="004542BB">
      <w:pPr>
        <w:pStyle w:val="p1"/>
        <w:spacing w:line="276" w:lineRule="auto"/>
        <w:ind w:firstLine="720"/>
        <w:jc w:val="lowKashida"/>
        <w:divId w:val="12269875"/>
        <w:rPr>
          <w:rFonts w:ascii="Cambria" w:hAnsi="Cambria"/>
          <w:sz w:val="26"/>
          <w:szCs w:val="26"/>
        </w:rPr>
      </w:pPr>
      <w:r w:rsidRPr="00756944">
        <w:rPr>
          <w:rFonts w:ascii="Cambria" w:hAnsi="Cambria"/>
          <w:sz w:val="26"/>
          <w:szCs w:val="26"/>
        </w:rPr>
        <w:t xml:space="preserve"> Різниця цих двох методів у тому, що в першому випадку вони аргументують свій мазхаб текстами Корану, які не вказують на ці </w:t>
      </w:r>
      <w:r w:rsidR="004542BB">
        <w:rPr>
          <w:rFonts w:ascii="Cambria" w:hAnsi="Cambria"/>
          <w:sz w:val="26"/>
          <w:szCs w:val="26"/>
        </w:rPr>
        <w:t>сенси</w:t>
      </w:r>
      <w:r w:rsidRPr="00756944">
        <w:rPr>
          <w:rFonts w:ascii="Cambria" w:hAnsi="Cambria"/>
          <w:sz w:val="26"/>
          <w:szCs w:val="26"/>
        </w:rPr>
        <w:t>.  А в іншому випадку вони тлумачать тексти,</w:t>
      </w:r>
      <w:r w:rsidR="004542BB">
        <w:rPr>
          <w:rFonts w:ascii="Cambria" w:hAnsi="Cambria"/>
          <w:sz w:val="26"/>
          <w:szCs w:val="26"/>
        </w:rPr>
        <w:t xml:space="preserve"> </w:t>
      </w:r>
      <w:r w:rsidRPr="00756944">
        <w:rPr>
          <w:rFonts w:ascii="Cambria" w:hAnsi="Cambria"/>
          <w:sz w:val="26"/>
          <w:szCs w:val="26"/>
        </w:rPr>
        <w:t xml:space="preserve"> що суперечать їх мазхабу, спотворюючи тим самим справжній сенс Корану.</w:t>
      </w:r>
    </w:p>
    <w:p w14:paraId="5227FFC7" w14:textId="0793AF4F" w:rsidR="00756944" w:rsidRPr="00756944" w:rsidRDefault="00756944" w:rsidP="00756944">
      <w:pPr>
        <w:pStyle w:val="p1"/>
        <w:spacing w:line="276" w:lineRule="auto"/>
        <w:ind w:firstLine="720"/>
        <w:jc w:val="lowKashida"/>
        <w:divId w:val="12269875"/>
        <w:rPr>
          <w:rFonts w:ascii="Cambria" w:hAnsi="Cambria"/>
          <w:sz w:val="26"/>
          <w:szCs w:val="26"/>
        </w:rPr>
      </w:pPr>
      <w:r w:rsidRPr="00756944">
        <w:rPr>
          <w:rFonts w:ascii="Cambria" w:hAnsi="Cambria"/>
          <w:sz w:val="26"/>
          <w:szCs w:val="26"/>
        </w:rPr>
        <w:lastRenderedPageBreak/>
        <w:t xml:space="preserve"> Пояснимо це на прикладі «му'аттиля», що заперечують зовнішній зміст аятів, які, спираючись на аят: </w:t>
      </w:r>
      <w:r w:rsidRPr="001A1345">
        <w:rPr>
          <w:rFonts w:ascii="Cambria" w:hAnsi="Cambria"/>
          <w:b/>
          <w:bCs/>
          <w:sz w:val="26"/>
          <w:szCs w:val="26"/>
        </w:rPr>
        <w:t xml:space="preserve">«Немає нічого подібного до Нього, і Він Той, Хто </w:t>
      </w:r>
      <w:r w:rsidR="001A1345" w:rsidRPr="001A1345">
        <w:rPr>
          <w:rFonts w:ascii="Cambria" w:hAnsi="Cambria"/>
          <w:b/>
          <w:bCs/>
          <w:sz w:val="26"/>
          <w:szCs w:val="26"/>
        </w:rPr>
        <w:t xml:space="preserve">все </w:t>
      </w:r>
      <w:r w:rsidRPr="001A1345">
        <w:rPr>
          <w:rFonts w:ascii="Cambria" w:hAnsi="Cambria"/>
          <w:b/>
          <w:bCs/>
          <w:sz w:val="26"/>
          <w:szCs w:val="26"/>
        </w:rPr>
        <w:t>бачить</w:t>
      </w:r>
      <w:r w:rsidR="001A1345" w:rsidRPr="001A1345">
        <w:rPr>
          <w:rFonts w:ascii="Cambria" w:hAnsi="Cambria"/>
          <w:b/>
          <w:bCs/>
          <w:sz w:val="26"/>
          <w:szCs w:val="26"/>
        </w:rPr>
        <w:t xml:space="preserve"> і все чує</w:t>
      </w:r>
      <w:r w:rsidRPr="001A1345">
        <w:rPr>
          <w:rFonts w:ascii="Cambria" w:hAnsi="Cambria"/>
          <w:b/>
          <w:bCs/>
          <w:sz w:val="26"/>
          <w:szCs w:val="26"/>
        </w:rPr>
        <w:t>»,</w:t>
      </w:r>
      <w:r w:rsidRPr="00756944">
        <w:rPr>
          <w:rFonts w:ascii="Cambria" w:hAnsi="Cambria"/>
          <w:sz w:val="26"/>
          <w:szCs w:val="26"/>
        </w:rPr>
        <w:t xml:space="preserve"> заявляють, що ми не можемо приписувати Алла</w:t>
      </w:r>
      <w:r w:rsidR="00C50DDB">
        <w:rPr>
          <w:rFonts w:ascii="Cambria" w:hAnsi="Cambria"/>
          <w:sz w:val="26"/>
          <w:szCs w:val="26"/>
        </w:rPr>
        <w:t>гу</w:t>
      </w:r>
      <w:r w:rsidRPr="00756944">
        <w:rPr>
          <w:rFonts w:ascii="Cambria" w:hAnsi="Cambria"/>
          <w:sz w:val="26"/>
          <w:szCs w:val="26"/>
        </w:rPr>
        <w:t xml:space="preserve"> жодну якість, якими описуються тво</w:t>
      </w:r>
      <w:r w:rsidR="00C50DDB">
        <w:rPr>
          <w:rFonts w:ascii="Cambria" w:hAnsi="Cambria"/>
          <w:sz w:val="26"/>
          <w:szCs w:val="26"/>
        </w:rPr>
        <w:t>ріння</w:t>
      </w:r>
      <w:r w:rsidRPr="00756944">
        <w:rPr>
          <w:rFonts w:ascii="Cambria" w:hAnsi="Cambria"/>
          <w:sz w:val="26"/>
          <w:szCs w:val="26"/>
        </w:rPr>
        <w:t xml:space="preserve">.  Проте, як бачимо, аят </w:t>
      </w:r>
      <w:r w:rsidR="00A4226E">
        <w:rPr>
          <w:rFonts w:ascii="Cambria" w:hAnsi="Cambria"/>
          <w:sz w:val="26"/>
          <w:szCs w:val="26"/>
        </w:rPr>
        <w:t>на це</w:t>
      </w:r>
      <w:r w:rsidRPr="00756944">
        <w:rPr>
          <w:rFonts w:ascii="Cambria" w:hAnsi="Cambria"/>
          <w:sz w:val="26"/>
          <w:szCs w:val="26"/>
        </w:rPr>
        <w:t xml:space="preserve"> не вказує.</w:t>
      </w:r>
    </w:p>
    <w:p w14:paraId="638C5BF1" w14:textId="64A55D95" w:rsidR="00756944" w:rsidRPr="00756944" w:rsidRDefault="00756944" w:rsidP="00756944">
      <w:pPr>
        <w:pStyle w:val="p1"/>
        <w:spacing w:line="276" w:lineRule="auto"/>
        <w:ind w:firstLine="720"/>
        <w:jc w:val="lowKashida"/>
        <w:divId w:val="12269875"/>
        <w:rPr>
          <w:rFonts w:ascii="Cambria" w:hAnsi="Cambria"/>
          <w:sz w:val="26"/>
          <w:szCs w:val="26"/>
        </w:rPr>
      </w:pPr>
      <w:r w:rsidRPr="00756944">
        <w:rPr>
          <w:rFonts w:ascii="Cambria" w:hAnsi="Cambria"/>
          <w:sz w:val="26"/>
          <w:szCs w:val="26"/>
        </w:rPr>
        <w:t xml:space="preserve"> Інші тлумачать тексти, кажучи, що під рукою Алла</w:t>
      </w:r>
      <w:r w:rsidR="00A4226E">
        <w:rPr>
          <w:rFonts w:ascii="Cambria" w:hAnsi="Cambria"/>
          <w:sz w:val="26"/>
          <w:szCs w:val="26"/>
        </w:rPr>
        <w:t>га</w:t>
      </w:r>
      <w:r w:rsidRPr="00756944">
        <w:rPr>
          <w:rFonts w:ascii="Cambria" w:hAnsi="Cambria"/>
          <w:sz w:val="26"/>
          <w:szCs w:val="26"/>
        </w:rPr>
        <w:t xml:space="preserve"> у священних текстах ма</w:t>
      </w:r>
      <w:r w:rsidR="00A4226E">
        <w:rPr>
          <w:rFonts w:ascii="Cambria" w:hAnsi="Cambria"/>
          <w:sz w:val="26"/>
          <w:szCs w:val="26"/>
        </w:rPr>
        <w:t>ється</w:t>
      </w:r>
      <w:r w:rsidRPr="00756944">
        <w:rPr>
          <w:rFonts w:ascii="Cambria" w:hAnsi="Cambria"/>
          <w:sz w:val="26"/>
          <w:szCs w:val="26"/>
        </w:rPr>
        <w:t xml:space="preserve"> на увазі або Його Сила, або Милість.  Тобто вони зовні підтверджують ці тексти, проте спотворюють їх зміст.  Таким чином, іноді вони дають словами значення, які вони в собі не несуть, а іноді спотворюють ті змісти, які вони містять.</w:t>
      </w:r>
    </w:p>
    <w:p w14:paraId="1AB026E9" w14:textId="16F3D475" w:rsidR="00756944" w:rsidRPr="00756944" w:rsidRDefault="00756944" w:rsidP="00756944">
      <w:pPr>
        <w:pStyle w:val="p1"/>
        <w:spacing w:line="276" w:lineRule="auto"/>
        <w:ind w:firstLine="720"/>
        <w:jc w:val="lowKashida"/>
        <w:divId w:val="12269875"/>
        <w:rPr>
          <w:rFonts w:ascii="Cambria" w:hAnsi="Cambria"/>
          <w:sz w:val="26"/>
          <w:szCs w:val="26"/>
        </w:rPr>
      </w:pPr>
      <w:r w:rsidRPr="00756944">
        <w:rPr>
          <w:rFonts w:ascii="Cambria" w:hAnsi="Cambria"/>
          <w:sz w:val="26"/>
          <w:szCs w:val="26"/>
        </w:rPr>
        <w:t xml:space="preserve"> До цього ж можна віднести і те, що почали робити наші сучасники, підганяючи тексти Корану під наукові відкриття, тоді як ці тексти на ці </w:t>
      </w:r>
      <w:r w:rsidR="00D678D9">
        <w:rPr>
          <w:rFonts w:ascii="Cambria" w:hAnsi="Cambria"/>
          <w:sz w:val="26"/>
          <w:szCs w:val="26"/>
        </w:rPr>
        <w:t>сенси</w:t>
      </w:r>
      <w:r w:rsidRPr="00756944">
        <w:rPr>
          <w:rFonts w:ascii="Cambria" w:hAnsi="Cambria"/>
          <w:sz w:val="26"/>
          <w:szCs w:val="26"/>
        </w:rPr>
        <w:t xml:space="preserve"> не вказують.</w:t>
      </w:r>
    </w:p>
    <w:p w14:paraId="3FC7F663" w14:textId="711F2C19" w:rsidR="005F531C" w:rsidRDefault="00756944" w:rsidP="008B487E">
      <w:pPr>
        <w:pStyle w:val="p1"/>
        <w:spacing w:line="276" w:lineRule="auto"/>
        <w:ind w:firstLine="720"/>
        <w:jc w:val="lowKashida"/>
        <w:divId w:val="12269875"/>
        <w:rPr>
          <w:rFonts w:ascii="Cambria" w:hAnsi="Cambria"/>
          <w:sz w:val="26"/>
          <w:szCs w:val="26"/>
        </w:rPr>
      </w:pPr>
      <w:r w:rsidRPr="00756944">
        <w:rPr>
          <w:rFonts w:ascii="Cambria" w:hAnsi="Cambria"/>
          <w:sz w:val="26"/>
          <w:szCs w:val="26"/>
        </w:rPr>
        <w:t xml:space="preserve"> Так, часом вони готують добру аргументацію, що вказує на істинність Корану і те, що він від Всевишнього Алла</w:t>
      </w:r>
      <w:r w:rsidR="008B487E">
        <w:rPr>
          <w:rFonts w:ascii="Cambria" w:hAnsi="Cambria"/>
          <w:sz w:val="26"/>
          <w:szCs w:val="26"/>
        </w:rPr>
        <w:t>га</w:t>
      </w:r>
      <w:r w:rsidRPr="00756944">
        <w:rPr>
          <w:rFonts w:ascii="Cambria" w:hAnsi="Cambria"/>
          <w:sz w:val="26"/>
          <w:szCs w:val="26"/>
        </w:rPr>
        <w:t xml:space="preserve"> і це приносить користь у заклику невіруючих, які вважають за краще спиратися на</w:t>
      </w:r>
      <w:r w:rsidR="008B487E">
        <w:rPr>
          <w:rFonts w:ascii="Cambria" w:hAnsi="Cambria"/>
          <w:sz w:val="26"/>
          <w:szCs w:val="26"/>
        </w:rPr>
        <w:t xml:space="preserve"> д</w:t>
      </w:r>
      <w:r w:rsidRPr="00756944">
        <w:rPr>
          <w:rFonts w:ascii="Cambria" w:hAnsi="Cambria"/>
          <w:sz w:val="26"/>
          <w:szCs w:val="26"/>
        </w:rPr>
        <w:t>окази, що підтверджуються органами почуттів, щоб переконатися в істинності того, з чим прийшов Посланець Аллаха</w:t>
      </w:r>
      <w:r w:rsidR="006E6E54">
        <w:rPr>
          <w:rFonts w:ascii="Times New Roman" w:hAnsi="Times New Roman"/>
          <w:sz w:val="26"/>
          <w:szCs w:val="26"/>
        </w:rPr>
        <w:t>ﷺ.</w:t>
      </w:r>
      <w:r w:rsidRPr="00756944">
        <w:rPr>
          <w:rFonts w:ascii="Cambria" w:hAnsi="Cambria"/>
          <w:sz w:val="26"/>
          <w:szCs w:val="26"/>
        </w:rPr>
        <w:t xml:space="preserve">  Однак при цьому часом вони тлумачать Коран, опускаючи його тексти на те, на що він не вказує.  Прикладом цього можуть бути слова Всевишнього Алла</w:t>
      </w:r>
      <w:r w:rsidR="006E6E54">
        <w:rPr>
          <w:rFonts w:ascii="Cambria" w:hAnsi="Cambria"/>
          <w:sz w:val="26"/>
          <w:szCs w:val="26"/>
        </w:rPr>
        <w:t>га</w:t>
      </w:r>
      <w:r w:rsidRPr="00756944">
        <w:rPr>
          <w:rFonts w:ascii="Cambria" w:hAnsi="Cambria"/>
          <w:sz w:val="26"/>
          <w:szCs w:val="26"/>
        </w:rPr>
        <w:t>:</w:t>
      </w:r>
    </w:p>
    <w:p w14:paraId="2190CA4A" w14:textId="77777777" w:rsidR="0033492F" w:rsidRPr="0033492F" w:rsidRDefault="0033492F" w:rsidP="0033492F">
      <w:pPr>
        <w:pStyle w:val="p1"/>
        <w:jc w:val="center"/>
        <w:divId w:val="1168595402"/>
        <w:rPr>
          <w:rFonts w:hint="eastAsia"/>
          <w:sz w:val="38"/>
          <w:szCs w:val="38"/>
        </w:rPr>
      </w:pPr>
      <w:r w:rsidRPr="0033492F">
        <w:rPr>
          <w:rStyle w:val="s1"/>
          <w:sz w:val="38"/>
          <w:szCs w:val="38"/>
          <w:rtl/>
        </w:rPr>
        <w:t>يَا</w:t>
      </w:r>
      <w:r w:rsidRPr="0033492F">
        <w:rPr>
          <w:rStyle w:val="s2"/>
          <w:sz w:val="38"/>
          <w:szCs w:val="38"/>
          <w:rtl/>
        </w:rPr>
        <w:t xml:space="preserve"> </w:t>
      </w:r>
      <w:r w:rsidRPr="0033492F">
        <w:rPr>
          <w:rStyle w:val="s1"/>
          <w:sz w:val="38"/>
          <w:szCs w:val="38"/>
          <w:rtl/>
        </w:rPr>
        <w:t>مَعْشَرَ</w:t>
      </w:r>
      <w:r w:rsidRPr="0033492F">
        <w:rPr>
          <w:rStyle w:val="s2"/>
          <w:sz w:val="38"/>
          <w:szCs w:val="38"/>
          <w:rtl/>
        </w:rPr>
        <w:t xml:space="preserve"> </w:t>
      </w:r>
      <w:r w:rsidRPr="0033492F">
        <w:rPr>
          <w:rStyle w:val="s1"/>
          <w:sz w:val="38"/>
          <w:szCs w:val="38"/>
          <w:rtl/>
        </w:rPr>
        <w:t>الْجِنِّ</w:t>
      </w:r>
      <w:r w:rsidRPr="0033492F">
        <w:rPr>
          <w:rStyle w:val="s2"/>
          <w:sz w:val="38"/>
          <w:szCs w:val="38"/>
          <w:rtl/>
        </w:rPr>
        <w:t xml:space="preserve"> </w:t>
      </w:r>
      <w:r w:rsidRPr="0033492F">
        <w:rPr>
          <w:rStyle w:val="s1"/>
          <w:sz w:val="38"/>
          <w:szCs w:val="38"/>
          <w:rtl/>
        </w:rPr>
        <w:t>وَالْإِنسِ</w:t>
      </w:r>
      <w:r w:rsidRPr="0033492F">
        <w:rPr>
          <w:rStyle w:val="s2"/>
          <w:sz w:val="38"/>
          <w:szCs w:val="38"/>
          <w:rtl/>
        </w:rPr>
        <w:t xml:space="preserve"> </w:t>
      </w:r>
      <w:r w:rsidRPr="0033492F">
        <w:rPr>
          <w:rStyle w:val="s1"/>
          <w:sz w:val="38"/>
          <w:szCs w:val="38"/>
          <w:rtl/>
        </w:rPr>
        <w:t>إِنِ</w:t>
      </w:r>
      <w:r w:rsidRPr="0033492F">
        <w:rPr>
          <w:rStyle w:val="s2"/>
          <w:sz w:val="38"/>
          <w:szCs w:val="38"/>
          <w:rtl/>
        </w:rPr>
        <w:t xml:space="preserve"> </w:t>
      </w:r>
      <w:r w:rsidRPr="0033492F">
        <w:rPr>
          <w:rStyle w:val="s1"/>
          <w:sz w:val="38"/>
          <w:szCs w:val="38"/>
          <w:rtl/>
        </w:rPr>
        <w:t>اسْتَطَعْتُمْ</w:t>
      </w:r>
      <w:r w:rsidRPr="0033492F">
        <w:rPr>
          <w:rStyle w:val="s2"/>
          <w:sz w:val="38"/>
          <w:szCs w:val="38"/>
          <w:rtl/>
        </w:rPr>
        <w:t xml:space="preserve"> </w:t>
      </w:r>
      <w:r w:rsidRPr="0033492F">
        <w:rPr>
          <w:rStyle w:val="s1"/>
          <w:sz w:val="38"/>
          <w:szCs w:val="38"/>
          <w:rtl/>
        </w:rPr>
        <w:t>أَن</w:t>
      </w:r>
      <w:r w:rsidRPr="0033492F">
        <w:rPr>
          <w:rStyle w:val="s2"/>
          <w:sz w:val="38"/>
          <w:szCs w:val="38"/>
          <w:rtl/>
        </w:rPr>
        <w:t xml:space="preserve"> </w:t>
      </w:r>
      <w:r w:rsidRPr="0033492F">
        <w:rPr>
          <w:rStyle w:val="s1"/>
          <w:sz w:val="38"/>
          <w:szCs w:val="38"/>
          <w:rtl/>
        </w:rPr>
        <w:t>تَنفُذُوا</w:t>
      </w:r>
      <w:r w:rsidRPr="0033492F">
        <w:rPr>
          <w:rStyle w:val="s2"/>
          <w:sz w:val="38"/>
          <w:szCs w:val="38"/>
          <w:rtl/>
        </w:rPr>
        <w:t xml:space="preserve"> </w:t>
      </w:r>
      <w:r w:rsidRPr="0033492F">
        <w:rPr>
          <w:rStyle w:val="s1"/>
          <w:sz w:val="38"/>
          <w:szCs w:val="38"/>
          <w:rtl/>
        </w:rPr>
        <w:t>مِنْ</w:t>
      </w:r>
      <w:r w:rsidRPr="0033492F">
        <w:rPr>
          <w:rStyle w:val="s2"/>
          <w:sz w:val="38"/>
          <w:szCs w:val="38"/>
          <w:rtl/>
        </w:rPr>
        <w:t xml:space="preserve"> </w:t>
      </w:r>
      <w:r w:rsidRPr="0033492F">
        <w:rPr>
          <w:rStyle w:val="s1"/>
          <w:sz w:val="38"/>
          <w:szCs w:val="38"/>
          <w:rtl/>
        </w:rPr>
        <w:t>أَقْطَارِ</w:t>
      </w:r>
      <w:r w:rsidRPr="0033492F">
        <w:rPr>
          <w:rStyle w:val="s2"/>
          <w:sz w:val="38"/>
          <w:szCs w:val="38"/>
          <w:rtl/>
        </w:rPr>
        <w:t xml:space="preserve"> </w:t>
      </w:r>
      <w:r w:rsidRPr="0033492F">
        <w:rPr>
          <w:rStyle w:val="s1"/>
          <w:sz w:val="38"/>
          <w:szCs w:val="38"/>
          <w:rtl/>
        </w:rPr>
        <w:t>السَّمَاوَاتِ</w:t>
      </w:r>
      <w:r w:rsidRPr="0033492F">
        <w:rPr>
          <w:rStyle w:val="s2"/>
          <w:sz w:val="38"/>
          <w:szCs w:val="38"/>
          <w:rtl/>
        </w:rPr>
        <w:t xml:space="preserve"> </w:t>
      </w:r>
      <w:r w:rsidRPr="0033492F">
        <w:rPr>
          <w:rStyle w:val="s1"/>
          <w:sz w:val="38"/>
          <w:szCs w:val="38"/>
          <w:rtl/>
        </w:rPr>
        <w:t>وَالْأَرْضِ</w:t>
      </w:r>
      <w:r w:rsidRPr="0033492F">
        <w:rPr>
          <w:rStyle w:val="s2"/>
          <w:sz w:val="38"/>
          <w:szCs w:val="38"/>
          <w:rtl/>
        </w:rPr>
        <w:t xml:space="preserve"> </w:t>
      </w:r>
      <w:r w:rsidRPr="0033492F">
        <w:rPr>
          <w:rStyle w:val="s1"/>
          <w:sz w:val="38"/>
          <w:szCs w:val="38"/>
          <w:rtl/>
        </w:rPr>
        <w:t>فَانفُذُوا</w:t>
      </w:r>
      <w:r w:rsidRPr="0033492F">
        <w:rPr>
          <w:rStyle w:val="s2"/>
          <w:sz w:val="38"/>
          <w:szCs w:val="38"/>
          <w:rtl/>
        </w:rPr>
        <w:t xml:space="preserve"> </w:t>
      </w:r>
      <w:r w:rsidRPr="0033492F">
        <w:rPr>
          <w:rStyle w:val="s1"/>
          <w:sz w:val="38"/>
          <w:szCs w:val="38"/>
          <w:rtl/>
        </w:rPr>
        <w:t>لَا</w:t>
      </w:r>
      <w:r w:rsidRPr="0033492F">
        <w:rPr>
          <w:rStyle w:val="s2"/>
          <w:sz w:val="38"/>
          <w:szCs w:val="38"/>
          <w:rtl/>
        </w:rPr>
        <w:t xml:space="preserve"> </w:t>
      </w:r>
      <w:r w:rsidRPr="0033492F">
        <w:rPr>
          <w:rStyle w:val="s1"/>
          <w:sz w:val="38"/>
          <w:szCs w:val="38"/>
          <w:rtl/>
        </w:rPr>
        <w:t>تَنفُذُونَ</w:t>
      </w:r>
      <w:r w:rsidRPr="0033492F">
        <w:rPr>
          <w:rStyle w:val="s2"/>
          <w:sz w:val="38"/>
          <w:szCs w:val="38"/>
          <w:rtl/>
        </w:rPr>
        <w:t xml:space="preserve"> </w:t>
      </w:r>
      <w:r w:rsidRPr="0033492F">
        <w:rPr>
          <w:rStyle w:val="s1"/>
          <w:sz w:val="38"/>
          <w:szCs w:val="38"/>
          <w:rtl/>
        </w:rPr>
        <w:t>إِلَّا</w:t>
      </w:r>
      <w:r w:rsidRPr="0033492F">
        <w:rPr>
          <w:rStyle w:val="s2"/>
          <w:sz w:val="38"/>
          <w:szCs w:val="38"/>
          <w:rtl/>
        </w:rPr>
        <w:t xml:space="preserve"> </w:t>
      </w:r>
      <w:r w:rsidRPr="0033492F">
        <w:rPr>
          <w:rStyle w:val="s1"/>
          <w:sz w:val="38"/>
          <w:szCs w:val="38"/>
          <w:rtl/>
        </w:rPr>
        <w:t>بِسُلْطَانٍ</w:t>
      </w:r>
    </w:p>
    <w:p w14:paraId="76450227" w14:textId="0C374B66" w:rsidR="0069630B" w:rsidRPr="0069630B" w:rsidRDefault="0069630B" w:rsidP="0069630B">
      <w:pPr>
        <w:pStyle w:val="p1"/>
        <w:spacing w:line="276" w:lineRule="auto"/>
        <w:ind w:firstLine="720"/>
        <w:jc w:val="lowKashida"/>
        <w:divId w:val="12269875"/>
        <w:rPr>
          <w:rFonts w:ascii="Cambria" w:hAnsi="Cambria"/>
          <w:sz w:val="26"/>
          <w:szCs w:val="26"/>
        </w:rPr>
      </w:pPr>
      <w:r w:rsidRPr="005A191F">
        <w:rPr>
          <w:rFonts w:ascii="Cambria" w:hAnsi="Cambria"/>
          <w:b/>
          <w:bCs/>
          <w:sz w:val="26"/>
          <w:szCs w:val="26"/>
        </w:rPr>
        <w:t>«</w:t>
      </w:r>
      <w:r w:rsidR="00EC2FA3" w:rsidRPr="005A191F">
        <w:rPr>
          <w:rFonts w:ascii="Cambria" w:hAnsi="Cambria"/>
          <w:b/>
          <w:bCs/>
          <w:sz w:val="26"/>
          <w:szCs w:val="26"/>
        </w:rPr>
        <w:t>О</w:t>
      </w:r>
      <w:r w:rsidRPr="005A191F">
        <w:rPr>
          <w:rFonts w:ascii="Cambria" w:hAnsi="Cambria"/>
          <w:b/>
          <w:bCs/>
          <w:sz w:val="26"/>
          <w:szCs w:val="26"/>
        </w:rPr>
        <w:t xml:space="preserve"> сонмище джинів та людей!  Якщо ви можете проникнути за межі небес та землі, то проникніть.  Але ви не проникнете, не володіючи владою (або ясним доказом)!»  </w:t>
      </w:r>
      <w:r w:rsidRPr="0069630B">
        <w:rPr>
          <w:rFonts w:ascii="Cambria" w:hAnsi="Cambria"/>
          <w:sz w:val="26"/>
          <w:szCs w:val="26"/>
        </w:rPr>
        <w:t>(Коран, 55:33).</w:t>
      </w:r>
    </w:p>
    <w:p w14:paraId="50709810" w14:textId="1CB3A044" w:rsidR="0069630B" w:rsidRPr="0069630B" w:rsidRDefault="0069630B" w:rsidP="0069630B">
      <w:pPr>
        <w:pStyle w:val="p1"/>
        <w:spacing w:line="276" w:lineRule="auto"/>
        <w:ind w:firstLine="720"/>
        <w:jc w:val="lowKashida"/>
        <w:divId w:val="12269875"/>
        <w:rPr>
          <w:rFonts w:ascii="Cambria" w:hAnsi="Cambria"/>
          <w:sz w:val="26"/>
          <w:szCs w:val="26"/>
        </w:rPr>
      </w:pPr>
      <w:r w:rsidRPr="0069630B">
        <w:rPr>
          <w:rFonts w:ascii="Cambria" w:hAnsi="Cambria"/>
          <w:sz w:val="26"/>
          <w:szCs w:val="26"/>
        </w:rPr>
        <w:t xml:space="preserve"> Вони кажуть, що цей аят вказу</w:t>
      </w:r>
      <w:r w:rsidR="005A191F">
        <w:rPr>
          <w:rFonts w:ascii="Cambria" w:hAnsi="Cambria"/>
          <w:sz w:val="26"/>
          <w:szCs w:val="26"/>
        </w:rPr>
        <w:t>є</w:t>
      </w:r>
      <w:r w:rsidRPr="0069630B">
        <w:rPr>
          <w:rFonts w:ascii="Cambria" w:hAnsi="Cambria"/>
          <w:sz w:val="26"/>
          <w:szCs w:val="26"/>
        </w:rPr>
        <w:t xml:space="preserve"> на те, що люди досягнуть Місяця, зірок і так далі, оскільки Всевишній Алла</w:t>
      </w:r>
      <w:r w:rsidR="00F04D89">
        <w:rPr>
          <w:rFonts w:ascii="Cambria" w:hAnsi="Cambria"/>
          <w:sz w:val="26"/>
          <w:szCs w:val="26"/>
        </w:rPr>
        <w:t>г</w:t>
      </w:r>
      <w:r w:rsidRPr="0069630B">
        <w:rPr>
          <w:rFonts w:ascii="Cambria" w:hAnsi="Cambria"/>
          <w:sz w:val="26"/>
          <w:szCs w:val="26"/>
        </w:rPr>
        <w:t xml:space="preserve"> сказав: </w:t>
      </w:r>
      <w:r w:rsidRPr="00F04D89">
        <w:rPr>
          <w:rFonts w:ascii="Cambria" w:hAnsi="Cambria"/>
          <w:b/>
          <w:bCs/>
          <w:sz w:val="26"/>
          <w:szCs w:val="26"/>
        </w:rPr>
        <w:t>«Але ви не проникнете, не володіючи владою»,</w:t>
      </w:r>
      <w:r w:rsidRPr="0069630B">
        <w:rPr>
          <w:rFonts w:ascii="Cambria" w:hAnsi="Cambria"/>
          <w:sz w:val="26"/>
          <w:szCs w:val="26"/>
        </w:rPr>
        <w:t xml:space="preserve"> а влада чи доказ у них — це знання.  І це, безперечно, є спотворенням і заборонено (харам) підходити до тлумачення слів Всевишнього Алла</w:t>
      </w:r>
      <w:r w:rsidR="00F04D89">
        <w:rPr>
          <w:rFonts w:ascii="Cambria" w:hAnsi="Cambria"/>
          <w:sz w:val="26"/>
          <w:szCs w:val="26"/>
        </w:rPr>
        <w:t>га</w:t>
      </w:r>
      <w:r w:rsidRPr="0069630B">
        <w:rPr>
          <w:rFonts w:ascii="Cambria" w:hAnsi="Cambria"/>
          <w:sz w:val="26"/>
          <w:szCs w:val="26"/>
        </w:rPr>
        <w:t xml:space="preserve"> подібним чином, тому що той, хто подивиться на ці аяти, зрозуміє, що йдеться про Судний день, як на це вказує контекст.</w:t>
      </w:r>
    </w:p>
    <w:p w14:paraId="5A967661" w14:textId="10BF6F98" w:rsidR="0069630B" w:rsidRPr="0069630B" w:rsidRDefault="0069630B" w:rsidP="00B95AE1">
      <w:pPr>
        <w:pStyle w:val="p1"/>
        <w:spacing w:line="276" w:lineRule="auto"/>
        <w:ind w:firstLine="720"/>
        <w:jc w:val="lowKashida"/>
        <w:divId w:val="12269875"/>
        <w:rPr>
          <w:rFonts w:ascii="Cambria" w:hAnsi="Cambria"/>
          <w:sz w:val="26"/>
          <w:szCs w:val="26"/>
        </w:rPr>
      </w:pPr>
      <w:r w:rsidRPr="0069630B">
        <w:rPr>
          <w:rFonts w:ascii="Cambria" w:hAnsi="Cambria"/>
          <w:sz w:val="26"/>
          <w:szCs w:val="26"/>
        </w:rPr>
        <w:t xml:space="preserve"> Також Всевишній у цьому аяті каже: </w:t>
      </w:r>
      <w:r w:rsidRPr="00B95AE1">
        <w:rPr>
          <w:rFonts w:ascii="Cambria" w:hAnsi="Cambria"/>
          <w:b/>
          <w:bCs/>
          <w:sz w:val="26"/>
          <w:szCs w:val="26"/>
        </w:rPr>
        <w:t>«Якщо ви можете проникнути за межі Небес і землі, то проникніть»,</w:t>
      </w:r>
      <w:r w:rsidRPr="0069630B">
        <w:rPr>
          <w:rFonts w:ascii="Cambria" w:hAnsi="Cambria"/>
          <w:sz w:val="26"/>
          <w:szCs w:val="26"/>
        </w:rPr>
        <w:t xml:space="preserve"> а вони мало того, що не проникли за межі небес, але навіть не досягли їх.</w:t>
      </w:r>
    </w:p>
    <w:p w14:paraId="1DF6C7A7" w14:textId="1B28C53B" w:rsidR="0033492F" w:rsidRDefault="0069630B" w:rsidP="008B487E">
      <w:pPr>
        <w:pStyle w:val="p1"/>
        <w:spacing w:line="276" w:lineRule="auto"/>
        <w:ind w:firstLine="720"/>
        <w:jc w:val="lowKashida"/>
        <w:divId w:val="12269875"/>
        <w:rPr>
          <w:rFonts w:ascii="Cambria" w:hAnsi="Cambria"/>
          <w:sz w:val="26"/>
          <w:szCs w:val="26"/>
        </w:rPr>
      </w:pPr>
      <w:r w:rsidRPr="0069630B">
        <w:rPr>
          <w:rFonts w:ascii="Cambria" w:hAnsi="Cambria"/>
          <w:sz w:val="26"/>
          <w:szCs w:val="26"/>
        </w:rPr>
        <w:t xml:space="preserve"> Далі Всевишній у наступних аятах говорить:</w:t>
      </w:r>
    </w:p>
    <w:p w14:paraId="7AAA61E3" w14:textId="77777777" w:rsidR="00BC0A0F" w:rsidRPr="00BC0A0F" w:rsidRDefault="00BC0A0F" w:rsidP="00BC0A0F">
      <w:pPr>
        <w:pStyle w:val="p1"/>
        <w:jc w:val="center"/>
        <w:divId w:val="294604641"/>
        <w:rPr>
          <w:rFonts w:hint="eastAsia"/>
          <w:sz w:val="38"/>
          <w:szCs w:val="38"/>
        </w:rPr>
      </w:pPr>
      <w:r w:rsidRPr="00BC0A0F">
        <w:rPr>
          <w:rStyle w:val="s1"/>
          <w:sz w:val="38"/>
          <w:szCs w:val="38"/>
          <w:rtl/>
        </w:rPr>
        <w:t>يُرْسَلُ</w:t>
      </w:r>
      <w:r w:rsidRPr="00BC0A0F">
        <w:rPr>
          <w:rStyle w:val="s2"/>
          <w:sz w:val="38"/>
          <w:szCs w:val="38"/>
          <w:rtl/>
        </w:rPr>
        <w:t xml:space="preserve"> </w:t>
      </w:r>
      <w:r w:rsidRPr="00BC0A0F">
        <w:rPr>
          <w:rStyle w:val="s1"/>
          <w:sz w:val="38"/>
          <w:szCs w:val="38"/>
          <w:rtl/>
        </w:rPr>
        <w:t>عَلَيْكُمَا</w:t>
      </w:r>
      <w:r w:rsidRPr="00BC0A0F">
        <w:rPr>
          <w:rStyle w:val="s2"/>
          <w:sz w:val="38"/>
          <w:szCs w:val="38"/>
          <w:rtl/>
        </w:rPr>
        <w:t xml:space="preserve"> </w:t>
      </w:r>
      <w:r w:rsidRPr="00BC0A0F">
        <w:rPr>
          <w:rStyle w:val="s1"/>
          <w:sz w:val="38"/>
          <w:szCs w:val="38"/>
          <w:rtl/>
        </w:rPr>
        <w:t>شُوَاظٌ</w:t>
      </w:r>
      <w:r w:rsidRPr="00BC0A0F">
        <w:rPr>
          <w:rStyle w:val="s2"/>
          <w:sz w:val="38"/>
          <w:szCs w:val="38"/>
          <w:rtl/>
        </w:rPr>
        <w:t xml:space="preserve"> </w:t>
      </w:r>
      <w:r w:rsidRPr="00BC0A0F">
        <w:rPr>
          <w:rStyle w:val="s1"/>
          <w:sz w:val="38"/>
          <w:szCs w:val="38"/>
          <w:rtl/>
        </w:rPr>
        <w:t>مِّن</w:t>
      </w:r>
      <w:r w:rsidRPr="00BC0A0F">
        <w:rPr>
          <w:rStyle w:val="s2"/>
          <w:sz w:val="38"/>
          <w:szCs w:val="38"/>
          <w:rtl/>
        </w:rPr>
        <w:t xml:space="preserve"> </w:t>
      </w:r>
      <w:r w:rsidRPr="00BC0A0F">
        <w:rPr>
          <w:rStyle w:val="s1"/>
          <w:sz w:val="38"/>
          <w:szCs w:val="38"/>
          <w:rtl/>
        </w:rPr>
        <w:t>نَّارٍ</w:t>
      </w:r>
      <w:r w:rsidRPr="00BC0A0F">
        <w:rPr>
          <w:rStyle w:val="s2"/>
          <w:sz w:val="38"/>
          <w:szCs w:val="38"/>
          <w:rtl/>
        </w:rPr>
        <w:t xml:space="preserve"> </w:t>
      </w:r>
      <w:r w:rsidRPr="00BC0A0F">
        <w:rPr>
          <w:rStyle w:val="s1"/>
          <w:sz w:val="38"/>
          <w:szCs w:val="38"/>
          <w:rtl/>
        </w:rPr>
        <w:t>وَنُحَاسٌ</w:t>
      </w:r>
      <w:r w:rsidRPr="00BC0A0F">
        <w:rPr>
          <w:rStyle w:val="s2"/>
          <w:sz w:val="38"/>
          <w:szCs w:val="38"/>
          <w:rtl/>
        </w:rPr>
        <w:t xml:space="preserve"> </w:t>
      </w:r>
      <w:r w:rsidRPr="00BC0A0F">
        <w:rPr>
          <w:rStyle w:val="s1"/>
          <w:sz w:val="38"/>
          <w:szCs w:val="38"/>
          <w:rtl/>
        </w:rPr>
        <w:t>فَلَا</w:t>
      </w:r>
      <w:r w:rsidRPr="00BC0A0F">
        <w:rPr>
          <w:rStyle w:val="s2"/>
          <w:sz w:val="38"/>
          <w:szCs w:val="38"/>
          <w:rtl/>
        </w:rPr>
        <w:t xml:space="preserve"> </w:t>
      </w:r>
      <w:r w:rsidRPr="00BC0A0F">
        <w:rPr>
          <w:rStyle w:val="s1"/>
          <w:sz w:val="38"/>
          <w:szCs w:val="38"/>
          <w:rtl/>
        </w:rPr>
        <w:t>تَنتَصِرَانِ</w:t>
      </w:r>
    </w:p>
    <w:p w14:paraId="51E1378B" w14:textId="6DC39F10" w:rsidR="00D90938" w:rsidRPr="00D90938" w:rsidRDefault="00D90938" w:rsidP="00D90938">
      <w:pPr>
        <w:pStyle w:val="p1"/>
        <w:spacing w:line="276" w:lineRule="auto"/>
        <w:ind w:firstLine="720"/>
        <w:jc w:val="lowKashida"/>
        <w:divId w:val="12269875"/>
        <w:rPr>
          <w:rFonts w:ascii="Cambria" w:hAnsi="Cambria"/>
          <w:sz w:val="26"/>
          <w:szCs w:val="26"/>
        </w:rPr>
      </w:pPr>
      <w:r w:rsidRPr="00441D30">
        <w:rPr>
          <w:rFonts w:ascii="Cambria" w:hAnsi="Cambria"/>
          <w:b/>
          <w:bCs/>
          <w:sz w:val="26"/>
          <w:szCs w:val="26"/>
        </w:rPr>
        <w:t xml:space="preserve">«На вас </w:t>
      </w:r>
      <w:r w:rsidR="0025081F" w:rsidRPr="00441D30">
        <w:rPr>
          <w:rFonts w:ascii="Cambria" w:hAnsi="Cambria"/>
          <w:b/>
          <w:bCs/>
          <w:sz w:val="26"/>
          <w:szCs w:val="26"/>
        </w:rPr>
        <w:t>буде послан</w:t>
      </w:r>
      <w:r w:rsidR="00441D30" w:rsidRPr="00441D30">
        <w:rPr>
          <w:rFonts w:ascii="Cambria" w:hAnsi="Cambria"/>
          <w:b/>
          <w:bCs/>
          <w:sz w:val="26"/>
          <w:szCs w:val="26"/>
        </w:rPr>
        <w:t>о</w:t>
      </w:r>
      <w:r w:rsidRPr="00441D30">
        <w:rPr>
          <w:rFonts w:ascii="Cambria" w:hAnsi="Cambria"/>
          <w:b/>
          <w:bCs/>
          <w:sz w:val="26"/>
          <w:szCs w:val="26"/>
        </w:rPr>
        <w:t xml:space="preserve"> зелене полум'я (або полум'я без диму) і розплавлену мідь» </w:t>
      </w:r>
      <w:r w:rsidRPr="00D90938">
        <w:rPr>
          <w:rFonts w:ascii="Cambria" w:hAnsi="Cambria"/>
          <w:sz w:val="26"/>
          <w:szCs w:val="26"/>
        </w:rPr>
        <w:t>(Коран, 55:35), проте відомо, що на космонавтів нічого такого не посилалося.</w:t>
      </w:r>
    </w:p>
    <w:p w14:paraId="481CBA45" w14:textId="0B6361D5" w:rsidR="00D90938" w:rsidRPr="00D90938" w:rsidRDefault="00D90938" w:rsidP="00D90938">
      <w:pPr>
        <w:pStyle w:val="p1"/>
        <w:spacing w:line="276" w:lineRule="auto"/>
        <w:ind w:firstLine="720"/>
        <w:jc w:val="lowKashida"/>
        <w:divId w:val="12269875"/>
        <w:rPr>
          <w:rFonts w:ascii="Cambria" w:hAnsi="Cambria"/>
          <w:sz w:val="26"/>
          <w:szCs w:val="26"/>
        </w:rPr>
      </w:pPr>
      <w:r w:rsidRPr="00D90938">
        <w:rPr>
          <w:rFonts w:ascii="Cambria" w:hAnsi="Cambria"/>
          <w:sz w:val="26"/>
          <w:szCs w:val="26"/>
        </w:rPr>
        <w:t xml:space="preserve"> Отже, суть у тому, що дехто стверджує стосовно </w:t>
      </w:r>
      <w:r w:rsidR="00441D30">
        <w:rPr>
          <w:rFonts w:ascii="Cambria" w:hAnsi="Cambria"/>
          <w:sz w:val="26"/>
          <w:szCs w:val="26"/>
        </w:rPr>
        <w:t>сенсів</w:t>
      </w:r>
      <w:r w:rsidRPr="00D90938">
        <w:rPr>
          <w:rFonts w:ascii="Cambria" w:hAnsi="Cambria"/>
          <w:sz w:val="26"/>
          <w:szCs w:val="26"/>
        </w:rPr>
        <w:t xml:space="preserve"> Корану те, на що він не вказує.  Інші ж, навпаки, заперечують </w:t>
      </w:r>
      <w:r w:rsidR="000D66E2">
        <w:rPr>
          <w:rFonts w:ascii="Cambria" w:hAnsi="Cambria"/>
          <w:sz w:val="26"/>
          <w:szCs w:val="26"/>
        </w:rPr>
        <w:t>сенси</w:t>
      </w:r>
      <w:r w:rsidRPr="00D90938">
        <w:rPr>
          <w:rFonts w:ascii="Cambria" w:hAnsi="Cambria"/>
          <w:sz w:val="26"/>
          <w:szCs w:val="26"/>
        </w:rPr>
        <w:t>, на які Коран вказав.  Вони не беруть до уваги нічого з того, що говорили вчені минулих поколінь, а це, безперечно, є помилкою.</w:t>
      </w:r>
    </w:p>
    <w:p w14:paraId="2648881B" w14:textId="6D91809E" w:rsidR="00D90938" w:rsidRPr="00D90938" w:rsidRDefault="00D90938" w:rsidP="004E3B5C">
      <w:pPr>
        <w:pStyle w:val="p1"/>
        <w:spacing w:line="276" w:lineRule="auto"/>
        <w:ind w:firstLine="720"/>
        <w:jc w:val="lowKashida"/>
        <w:divId w:val="12269875"/>
        <w:rPr>
          <w:rFonts w:ascii="Cambria" w:hAnsi="Cambria"/>
          <w:sz w:val="26"/>
          <w:szCs w:val="26"/>
        </w:rPr>
      </w:pPr>
      <w:r w:rsidRPr="00D90938">
        <w:rPr>
          <w:rFonts w:ascii="Cambria" w:hAnsi="Cambria"/>
          <w:sz w:val="26"/>
          <w:szCs w:val="26"/>
        </w:rPr>
        <w:t xml:space="preserve"> Так, якщо Коран вкаже на якісь сучасні наукові відкриття, які стосуються деяких властивостей створеного Алла</w:t>
      </w:r>
      <w:r w:rsidR="004E3B5C">
        <w:rPr>
          <w:rFonts w:ascii="Cambria" w:hAnsi="Cambria"/>
          <w:sz w:val="26"/>
          <w:szCs w:val="26"/>
        </w:rPr>
        <w:t>гом</w:t>
      </w:r>
      <w:r w:rsidRPr="00D90938">
        <w:rPr>
          <w:rFonts w:ascii="Cambria" w:hAnsi="Cambria"/>
          <w:sz w:val="26"/>
          <w:szCs w:val="26"/>
        </w:rPr>
        <w:t xml:space="preserve"> творіння, то немає проблем прийняти це, за умови, що коранічне мовлення несе в собі ці сенси.  Якщо ж слова Корану не несуть у собі такого сенсу, то ми ніяк не можемо опускати ці тексти на ці події.</w:t>
      </w:r>
    </w:p>
    <w:p w14:paraId="479A4974" w14:textId="020029B5" w:rsidR="00D90938" w:rsidRPr="004E3B5C" w:rsidRDefault="00D90938" w:rsidP="004E3B5C">
      <w:pPr>
        <w:pStyle w:val="p1"/>
        <w:spacing w:line="276" w:lineRule="auto"/>
        <w:ind w:firstLine="720"/>
        <w:jc w:val="center"/>
        <w:divId w:val="12269875"/>
        <w:rPr>
          <w:rFonts w:ascii="Cambria" w:hAnsi="Cambria"/>
          <w:b/>
          <w:bCs/>
          <w:sz w:val="30"/>
          <w:szCs w:val="30"/>
        </w:rPr>
      </w:pPr>
      <w:r w:rsidRPr="004E3B5C">
        <w:rPr>
          <w:rFonts w:ascii="Cambria" w:hAnsi="Cambria"/>
          <w:b/>
          <w:bCs/>
          <w:sz w:val="30"/>
          <w:szCs w:val="30"/>
        </w:rPr>
        <w:t>***</w:t>
      </w:r>
    </w:p>
    <w:p w14:paraId="0500B239" w14:textId="77777777" w:rsidR="00D90938" w:rsidRPr="004E3B5C" w:rsidRDefault="00D90938" w:rsidP="00D90938">
      <w:pPr>
        <w:pStyle w:val="p1"/>
        <w:spacing w:line="276" w:lineRule="auto"/>
        <w:ind w:firstLine="720"/>
        <w:jc w:val="lowKashida"/>
        <w:divId w:val="12269875"/>
        <w:rPr>
          <w:rFonts w:ascii="Cambria" w:hAnsi="Cambria"/>
          <w:sz w:val="26"/>
          <w:szCs w:val="26"/>
          <w:u w:val="single"/>
        </w:rPr>
      </w:pPr>
      <w:r w:rsidRPr="00D90938">
        <w:rPr>
          <w:rFonts w:ascii="Cambria" w:hAnsi="Cambria"/>
          <w:sz w:val="26"/>
          <w:szCs w:val="26"/>
        </w:rPr>
        <w:lastRenderedPageBreak/>
        <w:t xml:space="preserve"> </w:t>
      </w:r>
      <w:r w:rsidRPr="004E3B5C">
        <w:rPr>
          <w:rFonts w:ascii="Cambria" w:hAnsi="Cambria"/>
          <w:sz w:val="26"/>
          <w:szCs w:val="26"/>
          <w:u w:val="single"/>
        </w:rPr>
        <w:t>Шейхуль-Іслям Ібн Таймія сказав:</w:t>
      </w:r>
    </w:p>
    <w:p w14:paraId="06C1E856" w14:textId="37E08D34" w:rsidR="00D90938" w:rsidRPr="00D90938" w:rsidRDefault="00D90938" w:rsidP="00D90938">
      <w:pPr>
        <w:pStyle w:val="p1"/>
        <w:spacing w:line="276" w:lineRule="auto"/>
        <w:ind w:firstLine="720"/>
        <w:jc w:val="lowKashida"/>
        <w:divId w:val="12269875"/>
        <w:rPr>
          <w:rFonts w:ascii="Cambria" w:hAnsi="Cambria"/>
          <w:sz w:val="26"/>
          <w:szCs w:val="26"/>
        </w:rPr>
      </w:pPr>
      <w:r w:rsidRPr="00D90938">
        <w:rPr>
          <w:rFonts w:ascii="Cambria" w:hAnsi="Cambria"/>
          <w:sz w:val="26"/>
          <w:szCs w:val="26"/>
        </w:rPr>
        <w:t xml:space="preserve"> До них відносяться такі течії як харіджіти, рафідити (шиїти), джахміти, му'тазиліти, к'адарити, мурджіїти та інші.  Му'тазиліти серед них відзначилися тим, що найбільше сперечаються.</w:t>
      </w:r>
    </w:p>
    <w:p w14:paraId="57FAE47C" w14:textId="77777777" w:rsidR="00D90938" w:rsidRPr="00564139" w:rsidRDefault="00D90938" w:rsidP="00D90938">
      <w:pPr>
        <w:pStyle w:val="p1"/>
        <w:spacing w:line="276" w:lineRule="auto"/>
        <w:ind w:firstLine="720"/>
        <w:jc w:val="lowKashida"/>
        <w:divId w:val="12269875"/>
        <w:rPr>
          <w:rFonts w:ascii="Cambria" w:hAnsi="Cambria"/>
          <w:sz w:val="26"/>
          <w:szCs w:val="26"/>
          <w:u w:val="single"/>
        </w:rPr>
      </w:pPr>
      <w:r w:rsidRPr="00D90938">
        <w:rPr>
          <w:rFonts w:ascii="Cambria" w:hAnsi="Cambria"/>
          <w:sz w:val="26"/>
          <w:szCs w:val="26"/>
        </w:rPr>
        <w:t xml:space="preserve"> </w:t>
      </w:r>
      <w:r w:rsidRPr="00564139">
        <w:rPr>
          <w:rFonts w:ascii="Cambria" w:hAnsi="Cambria"/>
          <w:sz w:val="26"/>
          <w:szCs w:val="26"/>
          <w:u w:val="single"/>
        </w:rPr>
        <w:t>Роз'яснення шейха Ібн Усайміна:</w:t>
      </w:r>
    </w:p>
    <w:p w14:paraId="4F1C608F" w14:textId="6451FDA0" w:rsidR="00D90938" w:rsidRPr="00D90938" w:rsidRDefault="00D90938" w:rsidP="00D90938">
      <w:pPr>
        <w:pStyle w:val="p1"/>
        <w:spacing w:line="276" w:lineRule="auto"/>
        <w:ind w:firstLine="720"/>
        <w:jc w:val="lowKashida"/>
        <w:divId w:val="12269875"/>
        <w:rPr>
          <w:rFonts w:ascii="Cambria" w:hAnsi="Cambria"/>
          <w:sz w:val="26"/>
          <w:szCs w:val="26"/>
        </w:rPr>
      </w:pPr>
      <w:r w:rsidRPr="00D90938">
        <w:rPr>
          <w:rFonts w:ascii="Cambria" w:hAnsi="Cambria"/>
          <w:sz w:val="26"/>
          <w:szCs w:val="26"/>
        </w:rPr>
        <w:t xml:space="preserve"> Хар</w:t>
      </w:r>
      <w:r w:rsidR="00564139">
        <w:rPr>
          <w:rFonts w:ascii="Cambria" w:hAnsi="Cambria"/>
          <w:sz w:val="26"/>
          <w:szCs w:val="26"/>
        </w:rPr>
        <w:t>ід</w:t>
      </w:r>
      <w:r w:rsidRPr="00D90938">
        <w:rPr>
          <w:rFonts w:ascii="Cambria" w:hAnsi="Cambria"/>
          <w:sz w:val="26"/>
          <w:szCs w:val="26"/>
        </w:rPr>
        <w:t xml:space="preserve">жити взяли загрозливі тексти, а також ті, в яких йдеться про невіру того, хто вчинив так і так, потім вони почали звинувачувати в невірі мусульман, які </w:t>
      </w:r>
      <w:r w:rsidR="00C64C16">
        <w:rPr>
          <w:rFonts w:ascii="Cambria" w:hAnsi="Cambria"/>
          <w:sz w:val="26"/>
          <w:szCs w:val="26"/>
        </w:rPr>
        <w:t>роблять</w:t>
      </w:r>
      <w:r w:rsidRPr="00D90938">
        <w:rPr>
          <w:rFonts w:ascii="Cambria" w:hAnsi="Cambria"/>
          <w:sz w:val="26"/>
          <w:szCs w:val="26"/>
        </w:rPr>
        <w:t xml:space="preserve"> великі гріхи,</w:t>
      </w:r>
      <w:r w:rsidR="00C64C16">
        <w:rPr>
          <w:rFonts w:ascii="Cambria" w:hAnsi="Cambria"/>
          <w:sz w:val="26"/>
          <w:szCs w:val="26"/>
        </w:rPr>
        <w:t>але</w:t>
      </w:r>
      <w:r w:rsidRPr="00D90938">
        <w:rPr>
          <w:rFonts w:ascii="Cambria" w:hAnsi="Cambria"/>
          <w:sz w:val="26"/>
          <w:szCs w:val="26"/>
        </w:rPr>
        <w:t xml:space="preserve"> не доходять до невіри.</w:t>
      </w:r>
    </w:p>
    <w:p w14:paraId="63F63DBA" w14:textId="2BBBE361" w:rsidR="00D90938" w:rsidRPr="00D90938" w:rsidRDefault="00D90938" w:rsidP="00A17117">
      <w:pPr>
        <w:pStyle w:val="p1"/>
        <w:spacing w:line="276" w:lineRule="auto"/>
        <w:ind w:firstLine="720"/>
        <w:jc w:val="lowKashida"/>
        <w:divId w:val="12269875"/>
        <w:rPr>
          <w:rFonts w:ascii="Cambria" w:hAnsi="Cambria"/>
          <w:sz w:val="26"/>
          <w:szCs w:val="26"/>
        </w:rPr>
      </w:pPr>
      <w:r w:rsidRPr="00D90938">
        <w:rPr>
          <w:rFonts w:ascii="Cambria" w:hAnsi="Cambria"/>
          <w:sz w:val="26"/>
          <w:szCs w:val="26"/>
        </w:rPr>
        <w:t xml:space="preserve"> Прикладом того, як спотворюють Коран рафідити (шиїти) є те, як вони тлумачать аят: </w:t>
      </w:r>
      <w:r w:rsidRPr="00C63C64">
        <w:rPr>
          <w:rFonts w:ascii="Cambria" w:hAnsi="Cambria"/>
          <w:b/>
          <w:bCs/>
          <w:sz w:val="26"/>
          <w:szCs w:val="26"/>
        </w:rPr>
        <w:t xml:space="preserve">«Він змішав два моря, які зустрічаються одне з одним» </w:t>
      </w:r>
      <w:r w:rsidRPr="00D90938">
        <w:rPr>
          <w:rFonts w:ascii="Cambria" w:hAnsi="Cambria"/>
          <w:sz w:val="26"/>
          <w:szCs w:val="26"/>
        </w:rPr>
        <w:t xml:space="preserve">(Коран, 55:19), — кажучи, що тут </w:t>
      </w:r>
      <w:r w:rsidR="00C63C64">
        <w:rPr>
          <w:rFonts w:ascii="Cambria" w:hAnsi="Cambria"/>
          <w:sz w:val="26"/>
          <w:szCs w:val="26"/>
        </w:rPr>
        <w:t>мається на увазі</w:t>
      </w:r>
      <w:r w:rsidRPr="00D90938">
        <w:rPr>
          <w:rFonts w:ascii="Cambria" w:hAnsi="Cambria"/>
          <w:sz w:val="26"/>
          <w:szCs w:val="26"/>
        </w:rPr>
        <w:t xml:space="preserve"> Фат</w:t>
      </w:r>
      <w:r w:rsidR="00C63C64">
        <w:rPr>
          <w:rFonts w:ascii="Cambria" w:hAnsi="Cambria"/>
          <w:sz w:val="26"/>
          <w:szCs w:val="26"/>
        </w:rPr>
        <w:t>има</w:t>
      </w:r>
      <w:r w:rsidRPr="00D90938">
        <w:rPr>
          <w:rFonts w:ascii="Cambria" w:hAnsi="Cambria"/>
          <w:sz w:val="26"/>
          <w:szCs w:val="26"/>
        </w:rPr>
        <w:t xml:space="preserve"> (дочка Пророка </w:t>
      </w:r>
      <w:r w:rsidR="00C63C64">
        <w:rPr>
          <w:rFonts w:ascii="Times New Roman" w:hAnsi="Times New Roman"/>
          <w:sz w:val="26"/>
          <w:szCs w:val="26"/>
          <w:rtl/>
        </w:rPr>
        <w:t>ﷺ</w:t>
      </w:r>
      <w:r w:rsidRPr="00D90938">
        <w:rPr>
          <w:rFonts w:ascii="Cambria" w:hAnsi="Cambria"/>
          <w:sz w:val="26"/>
          <w:szCs w:val="26"/>
        </w:rPr>
        <w:t xml:space="preserve">).  А щодо аяту: </w:t>
      </w:r>
      <w:r w:rsidRPr="006D12B4">
        <w:rPr>
          <w:rFonts w:ascii="Cambria" w:hAnsi="Cambria"/>
          <w:b/>
          <w:bCs/>
          <w:sz w:val="26"/>
          <w:szCs w:val="26"/>
        </w:rPr>
        <w:t xml:space="preserve">«Ми </w:t>
      </w:r>
      <w:r w:rsidR="006D12B4" w:rsidRPr="006D12B4">
        <w:rPr>
          <w:rFonts w:ascii="Cambria" w:hAnsi="Cambria"/>
          <w:b/>
          <w:bCs/>
          <w:sz w:val="26"/>
          <w:szCs w:val="26"/>
        </w:rPr>
        <w:t xml:space="preserve">показали </w:t>
      </w:r>
      <w:r w:rsidRPr="006D12B4">
        <w:rPr>
          <w:rFonts w:ascii="Cambria" w:hAnsi="Cambria"/>
          <w:b/>
          <w:bCs/>
          <w:sz w:val="26"/>
          <w:szCs w:val="26"/>
        </w:rPr>
        <w:t xml:space="preserve">тобі видіння і дерево, прокляте в Корані, спокусою для людей» </w:t>
      </w:r>
      <w:r w:rsidRPr="00D90938">
        <w:rPr>
          <w:rFonts w:ascii="Cambria" w:hAnsi="Cambria"/>
          <w:sz w:val="26"/>
          <w:szCs w:val="26"/>
        </w:rPr>
        <w:t>(Коран, 17:60), вони сказали, що ма</w:t>
      </w:r>
      <w:r w:rsidR="00A17117">
        <w:rPr>
          <w:rFonts w:ascii="Cambria" w:hAnsi="Cambria"/>
          <w:sz w:val="26"/>
          <w:szCs w:val="26"/>
        </w:rPr>
        <w:t>ється</w:t>
      </w:r>
      <w:r w:rsidRPr="00D90938">
        <w:rPr>
          <w:rFonts w:ascii="Cambria" w:hAnsi="Cambria"/>
          <w:sz w:val="26"/>
          <w:szCs w:val="26"/>
        </w:rPr>
        <w:t xml:space="preserve"> на увазі династі</w:t>
      </w:r>
      <w:r w:rsidR="00A17117">
        <w:rPr>
          <w:rFonts w:ascii="Cambria" w:hAnsi="Cambria"/>
          <w:sz w:val="26"/>
          <w:szCs w:val="26"/>
        </w:rPr>
        <w:t>я</w:t>
      </w:r>
      <w:r w:rsidRPr="00D90938">
        <w:rPr>
          <w:rFonts w:ascii="Cambria" w:hAnsi="Cambria"/>
          <w:sz w:val="26"/>
          <w:szCs w:val="26"/>
        </w:rPr>
        <w:t xml:space="preserve"> омейядів.  Більше того, вони мають взагалі погані тлумачення, </w:t>
      </w:r>
      <w:r w:rsidR="00A17117">
        <w:rPr>
          <w:rFonts w:ascii="Cambria" w:hAnsi="Cambria"/>
          <w:sz w:val="26"/>
          <w:szCs w:val="26"/>
        </w:rPr>
        <w:t>нехай</w:t>
      </w:r>
      <w:r w:rsidRPr="00D90938">
        <w:rPr>
          <w:rFonts w:ascii="Cambria" w:hAnsi="Cambria"/>
          <w:sz w:val="26"/>
          <w:szCs w:val="26"/>
        </w:rPr>
        <w:t xml:space="preserve"> вбережений нас Алла</w:t>
      </w:r>
      <w:r w:rsidR="00A17117">
        <w:rPr>
          <w:rFonts w:ascii="Cambria" w:hAnsi="Cambria"/>
          <w:sz w:val="26"/>
          <w:szCs w:val="26"/>
        </w:rPr>
        <w:t>г</w:t>
      </w:r>
      <w:r w:rsidRPr="00D90938">
        <w:rPr>
          <w:rFonts w:ascii="Cambria" w:hAnsi="Cambria"/>
          <w:sz w:val="26"/>
          <w:szCs w:val="26"/>
        </w:rPr>
        <w:t xml:space="preserve"> від подібного.  Таким чином, священні тексти, в яких міститься осуд, вони застосовують до своїх опонентів, спотворюючи їхній зміст.  А ті аяти, в яких дотримується похвала, застосовують до тих, кого підтримують.</w:t>
      </w:r>
    </w:p>
    <w:p w14:paraId="78AAF464" w14:textId="0F0DE8DD" w:rsidR="00D90938" w:rsidRPr="00D90938" w:rsidRDefault="00D90938" w:rsidP="00D90938">
      <w:pPr>
        <w:pStyle w:val="p1"/>
        <w:spacing w:line="276" w:lineRule="auto"/>
        <w:ind w:firstLine="720"/>
        <w:jc w:val="lowKashida"/>
        <w:divId w:val="12269875"/>
        <w:rPr>
          <w:rFonts w:ascii="Cambria" w:hAnsi="Cambria"/>
          <w:sz w:val="26"/>
          <w:szCs w:val="26"/>
        </w:rPr>
      </w:pPr>
      <w:r w:rsidRPr="00D90938">
        <w:rPr>
          <w:rFonts w:ascii="Cambria" w:hAnsi="Cambria"/>
          <w:sz w:val="26"/>
          <w:szCs w:val="26"/>
        </w:rPr>
        <w:t xml:space="preserve"> Так само і джахміти, послідовники Джахма ібн Сафуана спотворюють усі аяти, в яких приходять якості та атрибути Всевишнього, тому що переконані, що Алла</w:t>
      </w:r>
      <w:r w:rsidR="001C5F88">
        <w:rPr>
          <w:rFonts w:ascii="Cambria" w:hAnsi="Cambria"/>
          <w:sz w:val="26"/>
          <w:szCs w:val="26"/>
        </w:rPr>
        <w:t>г</w:t>
      </w:r>
      <w:r w:rsidRPr="00D90938">
        <w:rPr>
          <w:rFonts w:ascii="Cambria" w:hAnsi="Cambria"/>
          <w:sz w:val="26"/>
          <w:szCs w:val="26"/>
        </w:rPr>
        <w:t xml:space="preserve"> не має ніякої якості, що Його імена не несуть у собі сенсу, будучи просто поєднанням.  звуків, що вказують на Алла</w:t>
      </w:r>
      <w:r w:rsidR="001757B0">
        <w:rPr>
          <w:rFonts w:ascii="Cambria" w:hAnsi="Cambria"/>
          <w:sz w:val="26"/>
          <w:szCs w:val="26"/>
        </w:rPr>
        <w:t>га</w:t>
      </w:r>
      <w:r w:rsidRPr="00D90938">
        <w:rPr>
          <w:rFonts w:ascii="Cambria" w:hAnsi="Cambria"/>
          <w:sz w:val="26"/>
          <w:szCs w:val="26"/>
        </w:rPr>
        <w:t xml:space="preserve">.  Серед них є й такі, які заперечують, </w:t>
      </w:r>
      <w:r w:rsidR="001757B0">
        <w:rPr>
          <w:rFonts w:ascii="Cambria" w:hAnsi="Cambria"/>
          <w:sz w:val="26"/>
          <w:szCs w:val="26"/>
        </w:rPr>
        <w:t>о</w:t>
      </w:r>
      <w:r w:rsidRPr="00D90938">
        <w:rPr>
          <w:rFonts w:ascii="Cambria" w:hAnsi="Cambria"/>
          <w:sz w:val="26"/>
          <w:szCs w:val="26"/>
        </w:rPr>
        <w:t>крім якостей, ще й імена, а про ті з них, котрі приходять у Корані, кажуть, що це імена Його творінь.</w:t>
      </w:r>
    </w:p>
    <w:p w14:paraId="28889A79" w14:textId="52AC7BEA" w:rsidR="00900E91" w:rsidRDefault="00D90938" w:rsidP="008B487E">
      <w:pPr>
        <w:pStyle w:val="p1"/>
        <w:spacing w:line="276" w:lineRule="auto"/>
        <w:ind w:firstLine="720"/>
        <w:jc w:val="lowKashida"/>
        <w:divId w:val="12269875"/>
        <w:rPr>
          <w:rFonts w:ascii="Cambria" w:hAnsi="Cambria"/>
          <w:sz w:val="26"/>
          <w:szCs w:val="26"/>
        </w:rPr>
      </w:pPr>
      <w:r w:rsidRPr="00D90938">
        <w:rPr>
          <w:rFonts w:ascii="Cambria" w:hAnsi="Cambria"/>
          <w:sz w:val="26"/>
          <w:szCs w:val="26"/>
        </w:rPr>
        <w:t xml:space="preserve"> І хвала Алла</w:t>
      </w:r>
      <w:r w:rsidR="001757B0">
        <w:rPr>
          <w:rFonts w:ascii="Cambria" w:hAnsi="Cambria"/>
          <w:sz w:val="26"/>
          <w:szCs w:val="26"/>
        </w:rPr>
        <w:t>г</w:t>
      </w:r>
      <w:r w:rsidR="00117801">
        <w:rPr>
          <w:rFonts w:ascii="Cambria" w:hAnsi="Cambria"/>
          <w:sz w:val="26"/>
          <w:szCs w:val="26"/>
        </w:rPr>
        <w:t>у</w:t>
      </w:r>
      <w:r w:rsidRPr="00D90938">
        <w:rPr>
          <w:rFonts w:ascii="Cambria" w:hAnsi="Cambria"/>
          <w:sz w:val="26"/>
          <w:szCs w:val="26"/>
        </w:rPr>
        <w:t>, Який сказав:</w:t>
      </w:r>
    </w:p>
    <w:p w14:paraId="6C4551C3" w14:textId="77777777" w:rsidR="00117801" w:rsidRPr="00117801" w:rsidRDefault="00117801" w:rsidP="00117801">
      <w:pPr>
        <w:pStyle w:val="p1"/>
        <w:jc w:val="center"/>
        <w:divId w:val="1207765678"/>
        <w:rPr>
          <w:rFonts w:hint="eastAsia"/>
          <w:sz w:val="38"/>
          <w:szCs w:val="38"/>
        </w:rPr>
      </w:pPr>
      <w:r w:rsidRPr="00117801">
        <w:rPr>
          <w:rStyle w:val="s1"/>
          <w:sz w:val="38"/>
          <w:szCs w:val="38"/>
          <w:rtl/>
        </w:rPr>
        <w:t>فَهَدَى</w:t>
      </w:r>
      <w:r w:rsidRPr="00117801">
        <w:rPr>
          <w:rStyle w:val="s2"/>
          <w:sz w:val="38"/>
          <w:szCs w:val="38"/>
          <w:rtl/>
        </w:rPr>
        <w:t xml:space="preserve"> </w:t>
      </w:r>
      <w:r w:rsidRPr="00117801">
        <w:rPr>
          <w:rStyle w:val="s1"/>
          <w:sz w:val="38"/>
          <w:szCs w:val="38"/>
          <w:rtl/>
        </w:rPr>
        <w:t>اللَّهُ</w:t>
      </w:r>
      <w:r w:rsidRPr="00117801">
        <w:rPr>
          <w:rStyle w:val="s2"/>
          <w:sz w:val="38"/>
          <w:szCs w:val="38"/>
          <w:rtl/>
        </w:rPr>
        <w:t xml:space="preserve"> </w:t>
      </w:r>
      <w:r w:rsidRPr="00117801">
        <w:rPr>
          <w:rStyle w:val="s1"/>
          <w:sz w:val="38"/>
          <w:szCs w:val="38"/>
          <w:rtl/>
        </w:rPr>
        <w:t>الَّذِينَ</w:t>
      </w:r>
      <w:r w:rsidRPr="00117801">
        <w:rPr>
          <w:rStyle w:val="s2"/>
          <w:sz w:val="38"/>
          <w:szCs w:val="38"/>
          <w:rtl/>
        </w:rPr>
        <w:t xml:space="preserve"> </w:t>
      </w:r>
      <w:r w:rsidRPr="00117801">
        <w:rPr>
          <w:rStyle w:val="s1"/>
          <w:sz w:val="38"/>
          <w:szCs w:val="38"/>
          <w:rtl/>
        </w:rPr>
        <w:t>آمَنُوا</w:t>
      </w:r>
      <w:r w:rsidRPr="00117801">
        <w:rPr>
          <w:rStyle w:val="s2"/>
          <w:sz w:val="38"/>
          <w:szCs w:val="38"/>
          <w:rtl/>
        </w:rPr>
        <w:t xml:space="preserve"> </w:t>
      </w:r>
      <w:r w:rsidRPr="00117801">
        <w:rPr>
          <w:rStyle w:val="s1"/>
          <w:sz w:val="38"/>
          <w:szCs w:val="38"/>
          <w:rtl/>
        </w:rPr>
        <w:t>لِمَا</w:t>
      </w:r>
      <w:r w:rsidRPr="00117801">
        <w:rPr>
          <w:rStyle w:val="s2"/>
          <w:sz w:val="38"/>
          <w:szCs w:val="38"/>
          <w:rtl/>
        </w:rPr>
        <w:t xml:space="preserve"> </w:t>
      </w:r>
      <w:r w:rsidRPr="00117801">
        <w:rPr>
          <w:rStyle w:val="s1"/>
          <w:sz w:val="38"/>
          <w:szCs w:val="38"/>
          <w:rtl/>
        </w:rPr>
        <w:t>اخْتَلَفُوا</w:t>
      </w:r>
      <w:r w:rsidRPr="00117801">
        <w:rPr>
          <w:rStyle w:val="s2"/>
          <w:sz w:val="38"/>
          <w:szCs w:val="38"/>
          <w:rtl/>
        </w:rPr>
        <w:t xml:space="preserve"> </w:t>
      </w:r>
      <w:r w:rsidRPr="00117801">
        <w:rPr>
          <w:rStyle w:val="s1"/>
          <w:sz w:val="38"/>
          <w:szCs w:val="38"/>
          <w:rtl/>
        </w:rPr>
        <w:t>فِيهِ</w:t>
      </w:r>
      <w:r w:rsidRPr="00117801">
        <w:rPr>
          <w:rStyle w:val="s2"/>
          <w:sz w:val="38"/>
          <w:szCs w:val="38"/>
          <w:rtl/>
        </w:rPr>
        <w:t xml:space="preserve"> </w:t>
      </w:r>
      <w:r w:rsidRPr="00117801">
        <w:rPr>
          <w:rStyle w:val="s1"/>
          <w:sz w:val="38"/>
          <w:szCs w:val="38"/>
          <w:rtl/>
        </w:rPr>
        <w:t>مِنَ</w:t>
      </w:r>
      <w:r w:rsidRPr="00117801">
        <w:rPr>
          <w:rStyle w:val="s2"/>
          <w:sz w:val="38"/>
          <w:szCs w:val="38"/>
          <w:rtl/>
        </w:rPr>
        <w:t xml:space="preserve"> </w:t>
      </w:r>
      <w:r w:rsidRPr="00117801">
        <w:rPr>
          <w:rStyle w:val="s1"/>
          <w:sz w:val="38"/>
          <w:szCs w:val="38"/>
          <w:rtl/>
        </w:rPr>
        <w:t>الْحَقِّ</w:t>
      </w:r>
      <w:r w:rsidRPr="00117801">
        <w:rPr>
          <w:rStyle w:val="s2"/>
          <w:sz w:val="38"/>
          <w:szCs w:val="38"/>
          <w:rtl/>
        </w:rPr>
        <w:t xml:space="preserve"> </w:t>
      </w:r>
      <w:r w:rsidRPr="00117801">
        <w:rPr>
          <w:rStyle w:val="s1"/>
          <w:sz w:val="38"/>
          <w:szCs w:val="38"/>
          <w:rtl/>
        </w:rPr>
        <w:t>بِإِذْنِهِ</w:t>
      </w:r>
      <w:r w:rsidRPr="00117801">
        <w:rPr>
          <w:rStyle w:val="s2"/>
          <w:sz w:val="38"/>
          <w:szCs w:val="38"/>
          <w:rtl/>
        </w:rPr>
        <w:t xml:space="preserve"> </w:t>
      </w:r>
      <w:r w:rsidRPr="00117801">
        <w:rPr>
          <w:rStyle w:val="s1"/>
          <w:sz w:val="38"/>
          <w:szCs w:val="38"/>
          <w:rtl/>
        </w:rPr>
        <w:t>وَاللَّهُ</w:t>
      </w:r>
      <w:r w:rsidRPr="00117801">
        <w:rPr>
          <w:rStyle w:val="s2"/>
          <w:sz w:val="38"/>
          <w:szCs w:val="38"/>
          <w:rtl/>
        </w:rPr>
        <w:t xml:space="preserve"> </w:t>
      </w:r>
      <w:r w:rsidRPr="00117801">
        <w:rPr>
          <w:rStyle w:val="s1"/>
          <w:sz w:val="38"/>
          <w:szCs w:val="38"/>
          <w:rtl/>
        </w:rPr>
        <w:t>يَهْدِي</w:t>
      </w:r>
      <w:r w:rsidRPr="00117801">
        <w:rPr>
          <w:rStyle w:val="s2"/>
          <w:sz w:val="38"/>
          <w:szCs w:val="38"/>
          <w:rtl/>
        </w:rPr>
        <w:t xml:space="preserve"> </w:t>
      </w:r>
      <w:r w:rsidRPr="00117801">
        <w:rPr>
          <w:rStyle w:val="s1"/>
          <w:sz w:val="38"/>
          <w:szCs w:val="38"/>
          <w:rtl/>
        </w:rPr>
        <w:t>مَن</w:t>
      </w:r>
      <w:r w:rsidRPr="00117801">
        <w:rPr>
          <w:rStyle w:val="s2"/>
          <w:sz w:val="38"/>
          <w:szCs w:val="38"/>
          <w:rtl/>
        </w:rPr>
        <w:t xml:space="preserve"> </w:t>
      </w:r>
      <w:r w:rsidRPr="00117801">
        <w:rPr>
          <w:rStyle w:val="s1"/>
          <w:sz w:val="38"/>
          <w:szCs w:val="38"/>
          <w:rtl/>
        </w:rPr>
        <w:t>يَشَاءُ</w:t>
      </w:r>
      <w:r w:rsidRPr="00117801">
        <w:rPr>
          <w:rStyle w:val="s2"/>
          <w:sz w:val="38"/>
          <w:szCs w:val="38"/>
          <w:rtl/>
        </w:rPr>
        <w:t xml:space="preserve"> </w:t>
      </w:r>
      <w:r w:rsidRPr="00117801">
        <w:rPr>
          <w:rStyle w:val="s1"/>
          <w:sz w:val="38"/>
          <w:szCs w:val="38"/>
          <w:rtl/>
        </w:rPr>
        <w:t>إِلَى</w:t>
      </w:r>
      <w:r w:rsidRPr="00117801">
        <w:rPr>
          <w:rStyle w:val="s2"/>
          <w:sz w:val="38"/>
          <w:szCs w:val="38"/>
          <w:rtl/>
        </w:rPr>
        <w:t xml:space="preserve"> </w:t>
      </w:r>
      <w:r w:rsidRPr="00117801">
        <w:rPr>
          <w:rStyle w:val="s1"/>
          <w:sz w:val="38"/>
          <w:szCs w:val="38"/>
          <w:rtl/>
        </w:rPr>
        <w:t>صِرَاطٍ</w:t>
      </w:r>
      <w:r w:rsidRPr="00117801">
        <w:rPr>
          <w:rStyle w:val="s2"/>
          <w:sz w:val="38"/>
          <w:szCs w:val="38"/>
          <w:rtl/>
        </w:rPr>
        <w:t xml:space="preserve"> </w:t>
      </w:r>
      <w:r w:rsidRPr="00117801">
        <w:rPr>
          <w:rStyle w:val="s1"/>
          <w:sz w:val="38"/>
          <w:szCs w:val="38"/>
          <w:rtl/>
        </w:rPr>
        <w:t>مُّسْتَقِيمٍ</w:t>
      </w:r>
    </w:p>
    <w:p w14:paraId="5A79CE25" w14:textId="40D5FA02" w:rsidR="00601F79" w:rsidRPr="00601F79" w:rsidRDefault="00601F79" w:rsidP="00CE6941">
      <w:pPr>
        <w:pStyle w:val="p1"/>
        <w:spacing w:line="276" w:lineRule="auto"/>
        <w:ind w:firstLine="720"/>
        <w:jc w:val="lowKashida"/>
        <w:divId w:val="12269875"/>
        <w:rPr>
          <w:rFonts w:ascii="Cambria" w:hAnsi="Cambria"/>
          <w:sz w:val="26"/>
          <w:szCs w:val="26"/>
        </w:rPr>
      </w:pPr>
      <w:r w:rsidRPr="00CE6941">
        <w:rPr>
          <w:rFonts w:ascii="Cambria" w:hAnsi="Cambria"/>
          <w:b/>
          <w:bCs/>
          <w:sz w:val="26"/>
          <w:szCs w:val="26"/>
        </w:rPr>
        <w:t>«Алла</w:t>
      </w:r>
      <w:r w:rsidR="002B5D8D" w:rsidRPr="00CE6941">
        <w:rPr>
          <w:rFonts w:ascii="Cambria" w:hAnsi="Cambria"/>
          <w:b/>
          <w:bCs/>
          <w:sz w:val="26"/>
          <w:szCs w:val="26"/>
        </w:rPr>
        <w:t>г</w:t>
      </w:r>
      <w:r w:rsidRPr="00CE6941">
        <w:rPr>
          <w:rFonts w:ascii="Cambria" w:hAnsi="Cambria"/>
          <w:b/>
          <w:bCs/>
          <w:sz w:val="26"/>
          <w:szCs w:val="26"/>
        </w:rPr>
        <w:t xml:space="preserve"> за Своєю волею направив тих, </w:t>
      </w:r>
      <w:r w:rsidR="002B5D8D" w:rsidRPr="00CE6941">
        <w:rPr>
          <w:rFonts w:ascii="Cambria" w:hAnsi="Cambria"/>
          <w:b/>
          <w:bCs/>
          <w:sz w:val="26"/>
          <w:szCs w:val="26"/>
        </w:rPr>
        <w:t>які</w:t>
      </w:r>
      <w:r w:rsidRPr="00CE6941">
        <w:rPr>
          <w:rFonts w:ascii="Cambria" w:hAnsi="Cambria"/>
          <w:b/>
          <w:bCs/>
          <w:sz w:val="26"/>
          <w:szCs w:val="26"/>
        </w:rPr>
        <w:t xml:space="preserve"> повірили, до істини, щодо</w:t>
      </w:r>
      <w:r w:rsidR="00CE6941" w:rsidRPr="00CE6941">
        <w:rPr>
          <w:rFonts w:ascii="Cambria" w:hAnsi="Cambria"/>
          <w:b/>
          <w:bCs/>
          <w:sz w:val="26"/>
          <w:szCs w:val="26"/>
        </w:rPr>
        <w:t xml:space="preserve"> </w:t>
      </w:r>
      <w:r w:rsidRPr="00CE6941">
        <w:rPr>
          <w:rFonts w:ascii="Cambria" w:hAnsi="Cambria"/>
          <w:b/>
          <w:bCs/>
          <w:sz w:val="26"/>
          <w:szCs w:val="26"/>
        </w:rPr>
        <w:t>якої вони розійшлися у думках.  Алла</w:t>
      </w:r>
      <w:r w:rsidR="00CE6941" w:rsidRPr="00CE6941">
        <w:rPr>
          <w:rFonts w:ascii="Cambria" w:hAnsi="Cambria"/>
          <w:b/>
          <w:bCs/>
          <w:sz w:val="26"/>
          <w:szCs w:val="26"/>
        </w:rPr>
        <w:t xml:space="preserve">г </w:t>
      </w:r>
      <w:r w:rsidRPr="00CE6941">
        <w:rPr>
          <w:rFonts w:ascii="Cambria" w:hAnsi="Cambria"/>
          <w:b/>
          <w:bCs/>
          <w:sz w:val="26"/>
          <w:szCs w:val="26"/>
        </w:rPr>
        <w:t xml:space="preserve"> наставляє на прямий шлях, кого забажає»</w:t>
      </w:r>
      <w:r w:rsidR="00CE6941" w:rsidRPr="00CE6941">
        <w:rPr>
          <w:rFonts w:ascii="Cambria" w:hAnsi="Cambria"/>
          <w:b/>
          <w:bCs/>
          <w:sz w:val="26"/>
          <w:szCs w:val="26"/>
        </w:rPr>
        <w:t xml:space="preserve"> </w:t>
      </w:r>
      <w:r w:rsidRPr="00601F79">
        <w:rPr>
          <w:rFonts w:ascii="Cambria" w:hAnsi="Cambria"/>
          <w:sz w:val="26"/>
          <w:szCs w:val="26"/>
        </w:rPr>
        <w:t>(Коран, 2:213).</w:t>
      </w:r>
    </w:p>
    <w:p w14:paraId="078AC6FD" w14:textId="5E1BC76B" w:rsidR="00601F79" w:rsidRPr="00601F79" w:rsidRDefault="00601F79" w:rsidP="00DA0966">
      <w:pPr>
        <w:pStyle w:val="p1"/>
        <w:spacing w:line="276" w:lineRule="auto"/>
        <w:ind w:firstLine="720"/>
        <w:jc w:val="lowKashida"/>
        <w:divId w:val="12269875"/>
        <w:rPr>
          <w:rFonts w:ascii="Cambria" w:hAnsi="Cambria"/>
          <w:sz w:val="26"/>
          <w:szCs w:val="26"/>
        </w:rPr>
      </w:pPr>
      <w:r w:rsidRPr="00601F79">
        <w:rPr>
          <w:rFonts w:ascii="Cambria" w:hAnsi="Cambria"/>
          <w:sz w:val="26"/>
          <w:szCs w:val="26"/>
        </w:rPr>
        <w:t xml:space="preserve"> А щодо му'тазилітів, послід</w:t>
      </w:r>
      <w:r w:rsidR="00CE6941">
        <w:rPr>
          <w:rFonts w:ascii="Cambria" w:hAnsi="Cambria"/>
          <w:sz w:val="26"/>
          <w:szCs w:val="26"/>
        </w:rPr>
        <w:t xml:space="preserve">овників </w:t>
      </w:r>
      <w:r w:rsidRPr="00601F79">
        <w:rPr>
          <w:rFonts w:ascii="Cambria" w:hAnsi="Cambria"/>
          <w:sz w:val="26"/>
          <w:szCs w:val="26"/>
        </w:rPr>
        <w:t xml:space="preserve">Уасиля ібн 'Ата і 'Амра ібн 'Убайда, то вони, як про них сказав Ібн Таймія,є тими, хто найбільше розмовляє і сперечається, оскільки вони постійно апелюють до розуму, нехтуючи священними текстами навіть у тих питаннях, які людський розум спочатку нездатний зрозуміти.  Правило, на яке вони спираються, говорить: </w:t>
      </w:r>
      <w:r w:rsidRPr="00F510B7">
        <w:rPr>
          <w:rFonts w:ascii="Cambria" w:hAnsi="Cambria"/>
          <w:i/>
          <w:iCs/>
          <w:sz w:val="26"/>
          <w:szCs w:val="26"/>
        </w:rPr>
        <w:t>«Те, що відповідає розуму, стверджується незалежно від того, є воно в Корані та Сунні чи ні, а те, що не відповідає розуму, заперечується незалежно від того, є воно в Корані і  Сунні чи ні».</w:t>
      </w:r>
      <w:r w:rsidRPr="00601F79">
        <w:rPr>
          <w:rFonts w:ascii="Cambria" w:hAnsi="Cambria"/>
          <w:sz w:val="26"/>
          <w:szCs w:val="26"/>
        </w:rPr>
        <w:t xml:space="preserve">  Більшість із них також заперечує </w:t>
      </w:r>
      <w:r w:rsidR="004D28F1">
        <w:rPr>
          <w:rFonts w:ascii="Cambria" w:hAnsi="Cambria"/>
          <w:sz w:val="26"/>
          <w:szCs w:val="26"/>
        </w:rPr>
        <w:t xml:space="preserve">те </w:t>
      </w:r>
      <w:r w:rsidRPr="00601F79">
        <w:rPr>
          <w:rFonts w:ascii="Cambria" w:hAnsi="Cambria"/>
          <w:sz w:val="26"/>
          <w:szCs w:val="26"/>
        </w:rPr>
        <w:t>виходит</w:t>
      </w:r>
      <w:r w:rsidR="004D28F1">
        <w:rPr>
          <w:rFonts w:ascii="Cambria" w:hAnsi="Cambria"/>
          <w:sz w:val="26"/>
          <w:szCs w:val="26"/>
        </w:rPr>
        <w:t>ь</w:t>
      </w:r>
      <w:r w:rsidRPr="00601F79">
        <w:rPr>
          <w:rFonts w:ascii="Cambria" w:hAnsi="Cambria"/>
          <w:sz w:val="26"/>
          <w:szCs w:val="26"/>
        </w:rPr>
        <w:t xml:space="preserve"> за межі розуму, оскільки підтверджувати вони можуть лише те, що підтверджує розум.  Частина з них утримуються від висловлювань, не підтверджуючи і не заперечуючи, оскільки те, що стосується цієї області, розум не може ні підтвердити, ні спростувати.  І всі їхні численні суперечки обертаються довкола цього.  І якщо ти послухаєш їх, то їхні міркування захоплять тебе, проте це хибні та неспроможні твердження, як сказав поет:</w:t>
      </w:r>
    </w:p>
    <w:p w14:paraId="72009892" w14:textId="77777777" w:rsidR="00601F79" w:rsidRPr="000432C5" w:rsidRDefault="00601F79" w:rsidP="00601F79">
      <w:pPr>
        <w:pStyle w:val="p1"/>
        <w:spacing w:line="276" w:lineRule="auto"/>
        <w:ind w:firstLine="720"/>
        <w:jc w:val="lowKashida"/>
        <w:divId w:val="12269875"/>
        <w:rPr>
          <w:rFonts w:ascii="Cambria" w:hAnsi="Cambria"/>
          <w:i/>
          <w:iCs/>
          <w:sz w:val="26"/>
          <w:szCs w:val="26"/>
        </w:rPr>
      </w:pPr>
      <w:r w:rsidRPr="00601F79">
        <w:rPr>
          <w:rFonts w:ascii="Cambria" w:hAnsi="Cambria"/>
          <w:sz w:val="26"/>
          <w:szCs w:val="26"/>
        </w:rPr>
        <w:t xml:space="preserve"> </w:t>
      </w:r>
      <w:r w:rsidRPr="000432C5">
        <w:rPr>
          <w:rFonts w:ascii="Cambria" w:hAnsi="Cambria"/>
          <w:i/>
          <w:iCs/>
          <w:sz w:val="26"/>
          <w:szCs w:val="26"/>
        </w:rPr>
        <w:t>Порожні аргументи, як порожні пляшки — Розбиваючи інші, розбиваються самі.</w:t>
      </w:r>
    </w:p>
    <w:p w14:paraId="1DAB324A" w14:textId="7365A56F" w:rsidR="00601F79" w:rsidRPr="00601F79" w:rsidRDefault="00601F79" w:rsidP="00D52F35">
      <w:pPr>
        <w:pStyle w:val="p1"/>
        <w:spacing w:line="276" w:lineRule="auto"/>
        <w:ind w:firstLine="720"/>
        <w:jc w:val="lowKashida"/>
        <w:divId w:val="12269875"/>
        <w:rPr>
          <w:rFonts w:ascii="Cambria" w:hAnsi="Cambria"/>
          <w:sz w:val="26"/>
          <w:szCs w:val="26"/>
        </w:rPr>
      </w:pPr>
      <w:r w:rsidRPr="00601F79">
        <w:rPr>
          <w:rFonts w:ascii="Cambria" w:hAnsi="Cambria"/>
          <w:sz w:val="26"/>
          <w:szCs w:val="26"/>
        </w:rPr>
        <w:t xml:space="preserve"> Вони спростовують себе.  Так, ти мо</w:t>
      </w:r>
      <w:r w:rsidR="00D52F35">
        <w:rPr>
          <w:rFonts w:ascii="Cambria" w:hAnsi="Cambria"/>
          <w:sz w:val="26"/>
          <w:szCs w:val="26"/>
        </w:rPr>
        <w:t xml:space="preserve">жеш </w:t>
      </w:r>
      <w:r w:rsidRPr="00601F79">
        <w:rPr>
          <w:rFonts w:ascii="Cambria" w:hAnsi="Cambria"/>
          <w:sz w:val="26"/>
          <w:szCs w:val="26"/>
        </w:rPr>
        <w:t>знайти твердження одних про обов'язковість опису Алла</w:t>
      </w:r>
      <w:r w:rsidR="00D52F35">
        <w:rPr>
          <w:rFonts w:ascii="Cambria" w:hAnsi="Cambria"/>
          <w:sz w:val="26"/>
          <w:szCs w:val="26"/>
        </w:rPr>
        <w:t>га</w:t>
      </w:r>
      <w:r w:rsidRPr="00601F79">
        <w:rPr>
          <w:rFonts w:ascii="Cambria" w:hAnsi="Cambria"/>
          <w:sz w:val="26"/>
          <w:szCs w:val="26"/>
        </w:rPr>
        <w:t xml:space="preserve"> чимось</w:t>
      </w:r>
      <w:r w:rsidR="00D52F35">
        <w:rPr>
          <w:rFonts w:ascii="Cambria" w:hAnsi="Cambria"/>
          <w:sz w:val="26"/>
          <w:szCs w:val="26"/>
        </w:rPr>
        <w:t>,</w:t>
      </w:r>
      <w:r w:rsidRPr="00601F79">
        <w:rPr>
          <w:rFonts w:ascii="Cambria" w:hAnsi="Cambria"/>
          <w:sz w:val="26"/>
          <w:szCs w:val="26"/>
        </w:rPr>
        <w:t xml:space="preserve"> тоді як інші з їхнього числа щодо того самого </w:t>
      </w:r>
      <w:r w:rsidRPr="00601F79">
        <w:rPr>
          <w:rFonts w:ascii="Cambria" w:hAnsi="Cambria"/>
          <w:sz w:val="26"/>
          <w:szCs w:val="26"/>
        </w:rPr>
        <w:lastRenderedPageBreak/>
        <w:t>говорять, що описувати Алла</w:t>
      </w:r>
      <w:r w:rsidR="0088180E">
        <w:rPr>
          <w:rFonts w:ascii="Cambria" w:hAnsi="Cambria"/>
          <w:sz w:val="26"/>
          <w:szCs w:val="26"/>
        </w:rPr>
        <w:t>га</w:t>
      </w:r>
      <w:r w:rsidRPr="00601F79">
        <w:rPr>
          <w:rFonts w:ascii="Cambria" w:hAnsi="Cambria"/>
          <w:sz w:val="26"/>
          <w:szCs w:val="26"/>
        </w:rPr>
        <w:t xml:space="preserve"> цим — відноситься до області неможливого.  А відомо, що взаємовиключні твердження, що випливають з того самого вчення, вказують на його помилковість.</w:t>
      </w:r>
    </w:p>
    <w:p w14:paraId="4BB50105" w14:textId="1D8888AA" w:rsidR="00601F79" w:rsidRPr="0088180E" w:rsidRDefault="00601F79" w:rsidP="0088180E">
      <w:pPr>
        <w:pStyle w:val="p1"/>
        <w:spacing w:line="276" w:lineRule="auto"/>
        <w:ind w:firstLine="720"/>
        <w:jc w:val="center"/>
        <w:divId w:val="12269875"/>
        <w:rPr>
          <w:rFonts w:ascii="Cambria" w:hAnsi="Cambria"/>
          <w:b/>
          <w:bCs/>
          <w:sz w:val="30"/>
          <w:szCs w:val="30"/>
        </w:rPr>
      </w:pPr>
      <w:r w:rsidRPr="0088180E">
        <w:rPr>
          <w:rFonts w:ascii="Cambria" w:hAnsi="Cambria"/>
          <w:b/>
          <w:bCs/>
          <w:sz w:val="30"/>
          <w:szCs w:val="30"/>
        </w:rPr>
        <w:t>***</w:t>
      </w:r>
    </w:p>
    <w:p w14:paraId="79F5093C" w14:textId="77777777" w:rsidR="00601F79" w:rsidRPr="0088180E" w:rsidRDefault="00601F79" w:rsidP="00601F79">
      <w:pPr>
        <w:pStyle w:val="p1"/>
        <w:spacing w:line="276" w:lineRule="auto"/>
        <w:ind w:firstLine="720"/>
        <w:jc w:val="lowKashida"/>
        <w:divId w:val="12269875"/>
        <w:rPr>
          <w:rFonts w:ascii="Cambria" w:hAnsi="Cambria"/>
          <w:sz w:val="26"/>
          <w:szCs w:val="26"/>
          <w:u w:val="single"/>
        </w:rPr>
      </w:pPr>
      <w:r w:rsidRPr="00601F79">
        <w:rPr>
          <w:rFonts w:ascii="Cambria" w:hAnsi="Cambria"/>
          <w:sz w:val="26"/>
          <w:szCs w:val="26"/>
        </w:rPr>
        <w:t xml:space="preserve"> </w:t>
      </w:r>
      <w:r w:rsidRPr="0088180E">
        <w:rPr>
          <w:rFonts w:ascii="Cambria" w:hAnsi="Cambria"/>
          <w:sz w:val="26"/>
          <w:szCs w:val="26"/>
          <w:u w:val="single"/>
        </w:rPr>
        <w:t>Шейхуль-Іслям Ібн Таймія сказав:</w:t>
      </w:r>
    </w:p>
    <w:p w14:paraId="48703CA1" w14:textId="3C1FD12F" w:rsidR="00601F79" w:rsidRPr="00601F79" w:rsidRDefault="00601F79" w:rsidP="00601F79">
      <w:pPr>
        <w:pStyle w:val="p1"/>
        <w:spacing w:line="276" w:lineRule="auto"/>
        <w:ind w:firstLine="720"/>
        <w:jc w:val="lowKashida"/>
        <w:divId w:val="12269875"/>
        <w:rPr>
          <w:rFonts w:ascii="Cambria" w:hAnsi="Cambria"/>
          <w:sz w:val="26"/>
          <w:szCs w:val="26"/>
        </w:rPr>
      </w:pPr>
      <w:r w:rsidRPr="00601F79">
        <w:rPr>
          <w:rFonts w:ascii="Cambria" w:hAnsi="Cambria"/>
          <w:sz w:val="26"/>
          <w:szCs w:val="26"/>
        </w:rPr>
        <w:t xml:space="preserve"> Вони написали свої власні тлумачення Корану, що відповідають їхнім поглядам, на кшталт тафс</w:t>
      </w:r>
      <w:r w:rsidR="0068635E">
        <w:rPr>
          <w:rFonts w:ascii="Cambria" w:hAnsi="Cambria"/>
          <w:sz w:val="26"/>
          <w:szCs w:val="26"/>
        </w:rPr>
        <w:t>і</w:t>
      </w:r>
      <w:r w:rsidRPr="00601F79">
        <w:rPr>
          <w:rFonts w:ascii="Cambria" w:hAnsi="Cambria"/>
          <w:sz w:val="26"/>
          <w:szCs w:val="26"/>
        </w:rPr>
        <w:t>ра 'Абду-Ррахмана ібн Кайсана аль-Асамма — вчителя Ібра</w:t>
      </w:r>
      <w:r w:rsidR="0068635E">
        <w:rPr>
          <w:rFonts w:ascii="Cambria" w:hAnsi="Cambria"/>
          <w:sz w:val="26"/>
          <w:szCs w:val="26"/>
        </w:rPr>
        <w:t>гіма</w:t>
      </w:r>
      <w:r w:rsidRPr="00601F79">
        <w:rPr>
          <w:rFonts w:ascii="Cambria" w:hAnsi="Cambria"/>
          <w:sz w:val="26"/>
          <w:szCs w:val="26"/>
        </w:rPr>
        <w:t xml:space="preserve"> ібн Ісма'їля ібн 'Улейі, який диспутував з імам</w:t>
      </w:r>
      <w:r w:rsidR="00E158F6">
        <w:rPr>
          <w:rFonts w:ascii="Cambria" w:hAnsi="Cambria"/>
          <w:sz w:val="26"/>
          <w:szCs w:val="26"/>
        </w:rPr>
        <w:t>Ом Ашот-Шафі´і</w:t>
      </w:r>
      <w:r w:rsidR="000C019B">
        <w:rPr>
          <w:rFonts w:ascii="Cambria" w:hAnsi="Cambria"/>
          <w:sz w:val="26"/>
          <w:szCs w:val="26"/>
        </w:rPr>
        <w:t xml:space="preserve">. </w:t>
      </w:r>
      <w:r w:rsidRPr="00601F79">
        <w:rPr>
          <w:rFonts w:ascii="Cambria" w:hAnsi="Cambria"/>
          <w:sz w:val="26"/>
          <w:szCs w:val="26"/>
        </w:rPr>
        <w:t>Також до них відноситься книга Абу 'Алі аль-Джуббаї, великий тафс</w:t>
      </w:r>
      <w:r w:rsidR="000C019B">
        <w:rPr>
          <w:rFonts w:ascii="Cambria" w:hAnsi="Cambria"/>
          <w:sz w:val="26"/>
          <w:szCs w:val="26"/>
        </w:rPr>
        <w:t>ір</w:t>
      </w:r>
      <w:r w:rsidRPr="00601F79">
        <w:rPr>
          <w:rFonts w:ascii="Cambria" w:hAnsi="Cambria"/>
          <w:sz w:val="26"/>
          <w:szCs w:val="26"/>
        </w:rPr>
        <w:t>, який написав аль-К'ади 'Абдуль-Джаббар ібн Ахмад аль-Хамазані.  Також «аль-Джамі» чи «ільміль-К'уран» автора Алі ібн Іси ар-Руммані та «аль-Кашшаф» Абу аль-К'асіма аз-Замах-кулі.  Усі вони дотримувалися му'тазилітських переконань.</w:t>
      </w:r>
    </w:p>
    <w:p w14:paraId="14D2D3D1" w14:textId="77777777" w:rsidR="00601F79" w:rsidRPr="00EE5EBC" w:rsidRDefault="00601F79" w:rsidP="00601F79">
      <w:pPr>
        <w:pStyle w:val="p1"/>
        <w:spacing w:line="276" w:lineRule="auto"/>
        <w:ind w:firstLine="720"/>
        <w:jc w:val="lowKashida"/>
        <w:divId w:val="12269875"/>
        <w:rPr>
          <w:rFonts w:ascii="Cambria" w:hAnsi="Cambria"/>
          <w:sz w:val="26"/>
          <w:szCs w:val="26"/>
          <w:u w:val="single"/>
        </w:rPr>
      </w:pPr>
      <w:r w:rsidRPr="00601F79">
        <w:rPr>
          <w:rFonts w:ascii="Cambria" w:hAnsi="Cambria"/>
          <w:sz w:val="26"/>
          <w:szCs w:val="26"/>
        </w:rPr>
        <w:t xml:space="preserve"> </w:t>
      </w:r>
      <w:r w:rsidRPr="00EE5EBC">
        <w:rPr>
          <w:rFonts w:ascii="Cambria" w:hAnsi="Cambria"/>
          <w:sz w:val="26"/>
          <w:szCs w:val="26"/>
          <w:u w:val="single"/>
        </w:rPr>
        <w:t>Роз'яснення шейха Ібн Усайміна:</w:t>
      </w:r>
    </w:p>
    <w:p w14:paraId="6B5A7C58" w14:textId="5CFA6761" w:rsidR="00601F79" w:rsidRPr="00601F79" w:rsidRDefault="00601F79" w:rsidP="00EE5EBC">
      <w:pPr>
        <w:pStyle w:val="p1"/>
        <w:spacing w:line="276" w:lineRule="auto"/>
        <w:ind w:firstLine="720"/>
        <w:jc w:val="lowKashida"/>
        <w:divId w:val="12269875"/>
        <w:rPr>
          <w:rFonts w:ascii="Cambria" w:hAnsi="Cambria"/>
          <w:sz w:val="26"/>
          <w:szCs w:val="26"/>
        </w:rPr>
      </w:pPr>
      <w:r w:rsidRPr="00601F79">
        <w:rPr>
          <w:rFonts w:ascii="Cambria" w:hAnsi="Cambria"/>
          <w:sz w:val="26"/>
          <w:szCs w:val="26"/>
        </w:rPr>
        <w:t xml:space="preserve"> Книга «аль-Кашшаф» автора Абу аль-К'асіма аз-Замахшарі відома і розповсюджена книга і є гарною з боку арабської мови та красномовства, проте була написана виходячи з му'тазилітських переконань, як про це сказав Ібн Таймія.  Ці відхилення настільки завуальовані і тонкі, що їх може не помітити той, хто не знайомий з переконаннями мутазилітів і переконаннями Ахлю-Сунна.  Автор тафс</w:t>
      </w:r>
      <w:r w:rsidR="004A4A20">
        <w:rPr>
          <w:rFonts w:ascii="Cambria" w:hAnsi="Cambria"/>
          <w:sz w:val="26"/>
          <w:szCs w:val="26"/>
        </w:rPr>
        <w:t>іра</w:t>
      </w:r>
      <w:r w:rsidRPr="00601F79">
        <w:rPr>
          <w:rFonts w:ascii="Cambria" w:hAnsi="Cambria"/>
          <w:sz w:val="26"/>
          <w:szCs w:val="26"/>
        </w:rPr>
        <w:t xml:space="preserve"> «аль-Кашшаф» був дуже грамотним і промовистим і оформляв свою помилку так, що вона може просочитися в людину, яка навіть не підозрюватиме про це, і вважатиме її непохитною істиною, тоді як  воно є помилкою.</w:t>
      </w:r>
    </w:p>
    <w:p w14:paraId="00FE27C0" w14:textId="3D5FF4B6" w:rsidR="001757B0" w:rsidRDefault="00601F79" w:rsidP="007E5FCE">
      <w:pPr>
        <w:pStyle w:val="p1"/>
        <w:spacing w:line="276" w:lineRule="auto"/>
        <w:ind w:firstLine="720"/>
        <w:jc w:val="lowKashida"/>
        <w:divId w:val="12269875"/>
        <w:rPr>
          <w:rFonts w:ascii="Cambria" w:hAnsi="Cambria"/>
          <w:sz w:val="26"/>
          <w:szCs w:val="26"/>
        </w:rPr>
      </w:pPr>
      <w:r w:rsidRPr="00601F79">
        <w:rPr>
          <w:rFonts w:ascii="Cambria" w:hAnsi="Cambria"/>
          <w:sz w:val="26"/>
          <w:szCs w:val="26"/>
        </w:rPr>
        <w:t xml:space="preserve"> Наприклад, щодо слів Всевишнього:</w:t>
      </w:r>
    </w:p>
    <w:p w14:paraId="25BAC255" w14:textId="77777777" w:rsidR="000B465C" w:rsidRPr="000B465C" w:rsidRDefault="000B465C" w:rsidP="00805F51">
      <w:pPr>
        <w:pStyle w:val="p1"/>
        <w:jc w:val="center"/>
        <w:divId w:val="1680347245"/>
        <w:rPr>
          <w:rFonts w:hint="eastAsia"/>
          <w:sz w:val="38"/>
          <w:szCs w:val="38"/>
        </w:rPr>
      </w:pPr>
      <w:r w:rsidRPr="000B465C">
        <w:rPr>
          <w:rStyle w:val="s1"/>
          <w:sz w:val="38"/>
          <w:szCs w:val="38"/>
          <w:rtl/>
        </w:rPr>
        <w:t>فَمَن</w:t>
      </w:r>
      <w:r w:rsidRPr="000B465C">
        <w:rPr>
          <w:rStyle w:val="s2"/>
          <w:sz w:val="38"/>
          <w:szCs w:val="38"/>
          <w:rtl/>
        </w:rPr>
        <w:t xml:space="preserve"> </w:t>
      </w:r>
      <w:r w:rsidRPr="000B465C">
        <w:rPr>
          <w:rStyle w:val="s1"/>
          <w:sz w:val="38"/>
          <w:szCs w:val="38"/>
          <w:rtl/>
        </w:rPr>
        <w:t>زُحْزِحَ</w:t>
      </w:r>
      <w:r w:rsidRPr="000B465C">
        <w:rPr>
          <w:rStyle w:val="s2"/>
          <w:sz w:val="38"/>
          <w:szCs w:val="38"/>
          <w:rtl/>
        </w:rPr>
        <w:t xml:space="preserve"> </w:t>
      </w:r>
      <w:r w:rsidRPr="000B465C">
        <w:rPr>
          <w:rStyle w:val="s1"/>
          <w:sz w:val="38"/>
          <w:szCs w:val="38"/>
          <w:rtl/>
        </w:rPr>
        <w:t>عَنِ</w:t>
      </w:r>
      <w:r w:rsidRPr="000B465C">
        <w:rPr>
          <w:rStyle w:val="s2"/>
          <w:sz w:val="38"/>
          <w:szCs w:val="38"/>
          <w:rtl/>
        </w:rPr>
        <w:t xml:space="preserve"> </w:t>
      </w:r>
      <w:r w:rsidRPr="000B465C">
        <w:rPr>
          <w:rStyle w:val="s1"/>
          <w:sz w:val="38"/>
          <w:szCs w:val="38"/>
          <w:rtl/>
        </w:rPr>
        <w:t>النَّارِ</w:t>
      </w:r>
      <w:r w:rsidRPr="000B465C">
        <w:rPr>
          <w:rStyle w:val="s2"/>
          <w:sz w:val="38"/>
          <w:szCs w:val="38"/>
          <w:rtl/>
        </w:rPr>
        <w:t xml:space="preserve"> </w:t>
      </w:r>
      <w:r w:rsidRPr="000B465C">
        <w:rPr>
          <w:rStyle w:val="s1"/>
          <w:sz w:val="38"/>
          <w:szCs w:val="38"/>
          <w:rtl/>
        </w:rPr>
        <w:t>وَأُدْخِلَ</w:t>
      </w:r>
      <w:r w:rsidRPr="000B465C">
        <w:rPr>
          <w:rStyle w:val="s2"/>
          <w:sz w:val="38"/>
          <w:szCs w:val="38"/>
          <w:rtl/>
        </w:rPr>
        <w:t xml:space="preserve"> </w:t>
      </w:r>
      <w:r w:rsidRPr="000B465C">
        <w:rPr>
          <w:rStyle w:val="s1"/>
          <w:sz w:val="38"/>
          <w:szCs w:val="38"/>
          <w:rtl/>
        </w:rPr>
        <w:t>الْجَنَّةَ</w:t>
      </w:r>
      <w:r w:rsidRPr="000B465C">
        <w:rPr>
          <w:rStyle w:val="s2"/>
          <w:sz w:val="38"/>
          <w:szCs w:val="38"/>
          <w:rtl/>
        </w:rPr>
        <w:t xml:space="preserve"> </w:t>
      </w:r>
      <w:r w:rsidRPr="000B465C">
        <w:rPr>
          <w:rStyle w:val="s1"/>
          <w:sz w:val="38"/>
          <w:szCs w:val="38"/>
          <w:rtl/>
        </w:rPr>
        <w:t>فَقَدْ</w:t>
      </w:r>
      <w:r w:rsidRPr="000B465C">
        <w:rPr>
          <w:rStyle w:val="s2"/>
          <w:sz w:val="38"/>
          <w:szCs w:val="38"/>
          <w:rtl/>
        </w:rPr>
        <w:t xml:space="preserve"> </w:t>
      </w:r>
      <w:r w:rsidRPr="000B465C">
        <w:rPr>
          <w:rStyle w:val="s1"/>
          <w:sz w:val="38"/>
          <w:szCs w:val="38"/>
          <w:rtl/>
        </w:rPr>
        <w:t>فَازَ</w:t>
      </w:r>
    </w:p>
    <w:p w14:paraId="7E443D6B" w14:textId="5771D5C5" w:rsidR="007E5FCE" w:rsidRDefault="00E54572" w:rsidP="007E5FCE">
      <w:pPr>
        <w:pStyle w:val="p1"/>
        <w:spacing w:line="276" w:lineRule="auto"/>
        <w:ind w:firstLine="720"/>
        <w:jc w:val="lowKashida"/>
        <w:divId w:val="12269875"/>
        <w:rPr>
          <w:rFonts w:ascii="Cambria" w:hAnsi="Cambria"/>
          <w:sz w:val="26"/>
          <w:szCs w:val="26"/>
        </w:rPr>
      </w:pPr>
      <w:r w:rsidRPr="00E54572">
        <w:rPr>
          <w:rFonts w:ascii="Cambria" w:hAnsi="Cambria"/>
          <w:b/>
          <w:bCs/>
          <w:sz w:val="26"/>
          <w:szCs w:val="26"/>
        </w:rPr>
        <w:t xml:space="preserve">«... і хто буде віддалений від Вогню і введений до Раю, той досягне успіху» </w:t>
      </w:r>
      <w:r w:rsidRPr="00E54572">
        <w:rPr>
          <w:rFonts w:ascii="Cambria" w:hAnsi="Cambria"/>
          <w:sz w:val="26"/>
          <w:szCs w:val="26"/>
        </w:rPr>
        <w:t>(Коран, 3:185), — він сказав:</w:t>
      </w:r>
      <w:r w:rsidRPr="00FA734C">
        <w:rPr>
          <w:rFonts w:ascii="Cambria" w:hAnsi="Cambria"/>
          <w:i/>
          <w:iCs/>
          <w:sz w:val="26"/>
          <w:szCs w:val="26"/>
        </w:rPr>
        <w:t xml:space="preserve"> «Який же успіх може бути величнішим за входження до Раю і спасіння від </w:t>
      </w:r>
      <w:r w:rsidR="00FA734C" w:rsidRPr="00FA734C">
        <w:rPr>
          <w:rFonts w:ascii="Cambria" w:hAnsi="Cambria"/>
          <w:i/>
          <w:iCs/>
          <w:sz w:val="26"/>
          <w:szCs w:val="26"/>
        </w:rPr>
        <w:t>Пекла</w:t>
      </w:r>
      <w:r w:rsidRPr="00FA734C">
        <w:rPr>
          <w:rFonts w:ascii="Cambria" w:hAnsi="Cambria"/>
          <w:i/>
          <w:iCs/>
          <w:sz w:val="26"/>
          <w:szCs w:val="26"/>
        </w:rPr>
        <w:t>?!».</w:t>
      </w:r>
      <w:r w:rsidRPr="00E54572">
        <w:rPr>
          <w:rFonts w:ascii="Cambria" w:hAnsi="Cambria"/>
          <w:sz w:val="26"/>
          <w:szCs w:val="26"/>
        </w:rPr>
        <w:t xml:space="preserve">  І це хороші слова, проте під ними він передбачав заперечення </w:t>
      </w:r>
      <w:r w:rsidR="00FC7B7E">
        <w:rPr>
          <w:rFonts w:ascii="Cambria" w:hAnsi="Cambria"/>
          <w:sz w:val="26"/>
          <w:szCs w:val="26"/>
        </w:rPr>
        <w:t>бачення</w:t>
      </w:r>
      <w:r w:rsidRPr="00E54572">
        <w:rPr>
          <w:rFonts w:ascii="Cambria" w:hAnsi="Cambria"/>
          <w:sz w:val="26"/>
          <w:szCs w:val="26"/>
        </w:rPr>
        <w:t xml:space="preserve"> Всевишнього Алла</w:t>
      </w:r>
      <w:r w:rsidR="00FC7B7E">
        <w:rPr>
          <w:rFonts w:ascii="Cambria" w:hAnsi="Cambria"/>
          <w:sz w:val="26"/>
          <w:szCs w:val="26"/>
        </w:rPr>
        <w:t>га</w:t>
      </w:r>
      <w:r w:rsidRPr="00E54572">
        <w:rPr>
          <w:rFonts w:ascii="Cambria" w:hAnsi="Cambria"/>
          <w:sz w:val="26"/>
          <w:szCs w:val="26"/>
        </w:rPr>
        <w:t>, оскільки бачення Алла</w:t>
      </w:r>
      <w:r w:rsidR="00FC7B7E">
        <w:rPr>
          <w:rFonts w:ascii="Cambria" w:hAnsi="Cambria"/>
          <w:sz w:val="26"/>
          <w:szCs w:val="26"/>
        </w:rPr>
        <w:t>га</w:t>
      </w:r>
      <w:r w:rsidRPr="00E54572">
        <w:rPr>
          <w:rFonts w:ascii="Cambria" w:hAnsi="Cambria"/>
          <w:sz w:val="26"/>
          <w:szCs w:val="26"/>
        </w:rPr>
        <w:t xml:space="preserve"> - Святий Він і Великий - ще величніше, як про це повідомив Всевишній Алла</w:t>
      </w:r>
      <w:r w:rsidR="00FC7B7E">
        <w:rPr>
          <w:rFonts w:ascii="Cambria" w:hAnsi="Cambria"/>
          <w:sz w:val="26"/>
          <w:szCs w:val="26"/>
        </w:rPr>
        <w:t>г</w:t>
      </w:r>
      <w:r w:rsidRPr="00E54572">
        <w:rPr>
          <w:rFonts w:ascii="Cambria" w:hAnsi="Cambria"/>
          <w:sz w:val="26"/>
          <w:szCs w:val="26"/>
        </w:rPr>
        <w:t>:</w:t>
      </w:r>
    </w:p>
    <w:p w14:paraId="56B022C7" w14:textId="77777777" w:rsidR="003E7128" w:rsidRPr="003E7128" w:rsidRDefault="003E7128" w:rsidP="003E7128">
      <w:pPr>
        <w:pStyle w:val="p1"/>
        <w:jc w:val="center"/>
        <w:divId w:val="760029697"/>
        <w:rPr>
          <w:rFonts w:hint="eastAsia"/>
          <w:sz w:val="38"/>
          <w:szCs w:val="38"/>
        </w:rPr>
      </w:pPr>
      <w:r w:rsidRPr="003E7128">
        <w:rPr>
          <w:rStyle w:val="s1"/>
          <w:sz w:val="38"/>
          <w:szCs w:val="38"/>
          <w:rtl/>
        </w:rPr>
        <w:t>لِّلَّذِينَ</w:t>
      </w:r>
      <w:r w:rsidRPr="003E7128">
        <w:rPr>
          <w:rStyle w:val="s2"/>
          <w:sz w:val="38"/>
          <w:szCs w:val="38"/>
          <w:rtl/>
        </w:rPr>
        <w:t xml:space="preserve"> </w:t>
      </w:r>
      <w:r w:rsidRPr="003E7128">
        <w:rPr>
          <w:rStyle w:val="s1"/>
          <w:sz w:val="38"/>
          <w:szCs w:val="38"/>
          <w:rtl/>
        </w:rPr>
        <w:t>أَحْسَنُوا</w:t>
      </w:r>
      <w:r w:rsidRPr="003E7128">
        <w:rPr>
          <w:rStyle w:val="s2"/>
          <w:sz w:val="38"/>
          <w:szCs w:val="38"/>
          <w:rtl/>
        </w:rPr>
        <w:t xml:space="preserve"> </w:t>
      </w:r>
      <w:r w:rsidRPr="003E7128">
        <w:rPr>
          <w:rStyle w:val="s1"/>
          <w:sz w:val="38"/>
          <w:szCs w:val="38"/>
          <w:rtl/>
        </w:rPr>
        <w:t>الْحُسْنَى</w:t>
      </w:r>
      <w:r w:rsidRPr="003E7128">
        <w:rPr>
          <w:rStyle w:val="s2"/>
          <w:sz w:val="38"/>
          <w:szCs w:val="38"/>
          <w:rtl/>
        </w:rPr>
        <w:t xml:space="preserve"> </w:t>
      </w:r>
      <w:r w:rsidRPr="003E7128">
        <w:rPr>
          <w:rStyle w:val="s1"/>
          <w:sz w:val="38"/>
          <w:szCs w:val="38"/>
          <w:rtl/>
        </w:rPr>
        <w:t>وَزِيَادَةٌ</w:t>
      </w:r>
    </w:p>
    <w:p w14:paraId="02E1DA7E" w14:textId="336FF48D" w:rsidR="002A5285" w:rsidRPr="002A5285" w:rsidRDefault="002A5285" w:rsidP="002A5285">
      <w:pPr>
        <w:pStyle w:val="p1"/>
        <w:spacing w:line="276" w:lineRule="auto"/>
        <w:ind w:firstLine="720"/>
        <w:jc w:val="lowKashida"/>
        <w:divId w:val="12269875"/>
        <w:rPr>
          <w:rFonts w:ascii="Cambria" w:hAnsi="Cambria"/>
          <w:sz w:val="26"/>
          <w:szCs w:val="26"/>
        </w:rPr>
      </w:pPr>
      <w:r w:rsidRPr="0008354E">
        <w:rPr>
          <w:rFonts w:ascii="Cambria" w:hAnsi="Cambria"/>
          <w:b/>
          <w:bCs/>
          <w:sz w:val="26"/>
          <w:szCs w:val="26"/>
        </w:rPr>
        <w:t xml:space="preserve">«Тим, які творили добро, </w:t>
      </w:r>
      <w:r w:rsidR="0008354E" w:rsidRPr="0008354E">
        <w:rPr>
          <w:rFonts w:ascii="Cambria" w:hAnsi="Cambria"/>
          <w:b/>
          <w:bCs/>
          <w:sz w:val="26"/>
          <w:szCs w:val="26"/>
        </w:rPr>
        <w:t>підготовано</w:t>
      </w:r>
      <w:r w:rsidRPr="0008354E">
        <w:rPr>
          <w:rFonts w:ascii="Cambria" w:hAnsi="Cambria"/>
          <w:b/>
          <w:bCs/>
          <w:sz w:val="26"/>
          <w:szCs w:val="26"/>
        </w:rPr>
        <w:t xml:space="preserve"> найкраще і добавка»</w:t>
      </w:r>
      <w:r w:rsidRPr="002A5285">
        <w:rPr>
          <w:rFonts w:ascii="Cambria" w:hAnsi="Cambria"/>
          <w:sz w:val="26"/>
          <w:szCs w:val="26"/>
        </w:rPr>
        <w:t xml:space="preserve"> (Коран, 10:26).</w:t>
      </w:r>
    </w:p>
    <w:p w14:paraId="2D87C993" w14:textId="36E4BCEC" w:rsidR="002A5285" w:rsidRPr="002A5285" w:rsidRDefault="002A5285" w:rsidP="002A5285">
      <w:pPr>
        <w:pStyle w:val="p1"/>
        <w:spacing w:line="276" w:lineRule="auto"/>
        <w:ind w:firstLine="720"/>
        <w:jc w:val="lowKashida"/>
        <w:divId w:val="12269875"/>
        <w:rPr>
          <w:rFonts w:ascii="Cambria" w:hAnsi="Cambria"/>
          <w:sz w:val="26"/>
          <w:szCs w:val="26"/>
        </w:rPr>
      </w:pPr>
      <w:r w:rsidRPr="002A5285">
        <w:rPr>
          <w:rFonts w:ascii="Cambria" w:hAnsi="Cambria"/>
          <w:sz w:val="26"/>
          <w:szCs w:val="26"/>
        </w:rPr>
        <w:t xml:space="preserve"> І коли ти читаєш його слова, вважаєш їх істиною, адже немає більшого успіху, ніж входження до Раю та уникнення </w:t>
      </w:r>
      <w:r w:rsidR="005F7035">
        <w:rPr>
          <w:rFonts w:ascii="Cambria" w:hAnsi="Cambria"/>
          <w:sz w:val="26"/>
          <w:szCs w:val="26"/>
        </w:rPr>
        <w:t>Пекла</w:t>
      </w:r>
      <w:r w:rsidRPr="002A5285">
        <w:rPr>
          <w:rFonts w:ascii="Cambria" w:hAnsi="Cambria"/>
          <w:sz w:val="26"/>
          <w:szCs w:val="26"/>
        </w:rPr>
        <w:t>.  І ти не здогадаєшся, що цими словами він вказує на неможливість побачити Алла</w:t>
      </w:r>
      <w:r w:rsidR="005F7035">
        <w:rPr>
          <w:rFonts w:ascii="Cambria" w:hAnsi="Cambria"/>
          <w:sz w:val="26"/>
          <w:szCs w:val="26"/>
        </w:rPr>
        <w:t>га</w:t>
      </w:r>
      <w:r w:rsidRPr="002A5285">
        <w:rPr>
          <w:rFonts w:ascii="Cambria" w:hAnsi="Cambria"/>
          <w:sz w:val="26"/>
          <w:szCs w:val="26"/>
        </w:rPr>
        <w:t xml:space="preserve"> у світі Вічному, тоді як бачення Алла</w:t>
      </w:r>
      <w:r w:rsidR="005F7035">
        <w:rPr>
          <w:rFonts w:ascii="Cambria" w:hAnsi="Cambria"/>
          <w:sz w:val="26"/>
          <w:szCs w:val="26"/>
        </w:rPr>
        <w:t>га</w:t>
      </w:r>
      <w:r w:rsidRPr="002A5285">
        <w:rPr>
          <w:rFonts w:ascii="Cambria" w:hAnsi="Cambria"/>
          <w:sz w:val="26"/>
          <w:szCs w:val="26"/>
        </w:rPr>
        <w:t xml:space="preserve"> є ще більш величним, ніж входження в Рай чи щось інше.</w:t>
      </w:r>
    </w:p>
    <w:p w14:paraId="4D4CCFEA" w14:textId="527F75A7" w:rsidR="002A5285" w:rsidRPr="002A5285" w:rsidRDefault="002A5285" w:rsidP="002A5285">
      <w:pPr>
        <w:pStyle w:val="p1"/>
        <w:spacing w:line="276" w:lineRule="auto"/>
        <w:ind w:firstLine="720"/>
        <w:jc w:val="lowKashida"/>
        <w:divId w:val="12269875"/>
        <w:rPr>
          <w:rFonts w:ascii="Cambria" w:hAnsi="Cambria"/>
          <w:sz w:val="26"/>
          <w:szCs w:val="26"/>
        </w:rPr>
      </w:pPr>
      <w:r w:rsidRPr="002A5285">
        <w:rPr>
          <w:rFonts w:ascii="Cambria" w:hAnsi="Cambria"/>
          <w:sz w:val="26"/>
          <w:szCs w:val="26"/>
        </w:rPr>
        <w:t xml:space="preserve"> Також у його тлумаченні містяться дивовижні речі та маніпуляція свідомістю, і якщо ти не будеш обережний, і не знатимеш про його му'тазилітські засади і твердо стояти на переконаннях Ахлю-Сунна, то неодмінно заблукаєш.  І це стосується саме області імен Алла</w:t>
      </w:r>
      <w:r w:rsidR="006F28F4">
        <w:rPr>
          <w:rFonts w:ascii="Cambria" w:hAnsi="Cambria"/>
          <w:sz w:val="26"/>
          <w:szCs w:val="26"/>
        </w:rPr>
        <w:t>га</w:t>
      </w:r>
      <w:r w:rsidRPr="002A5285">
        <w:rPr>
          <w:rFonts w:ascii="Cambria" w:hAnsi="Cambria"/>
          <w:sz w:val="26"/>
          <w:szCs w:val="26"/>
        </w:rPr>
        <w:t xml:space="preserve"> та Його якостей та того, що пов'язано з вченням му'тазилітів.  Однак, щодо його роз'яснень щодо красномовства та арабської мови, то вони хороші.</w:t>
      </w:r>
    </w:p>
    <w:p w14:paraId="4EA1E870" w14:textId="0BAAF659" w:rsidR="002A5285" w:rsidRPr="003D2A5B" w:rsidRDefault="002A5285" w:rsidP="003D2A5B">
      <w:pPr>
        <w:pStyle w:val="p1"/>
        <w:spacing w:line="276" w:lineRule="auto"/>
        <w:ind w:firstLine="720"/>
        <w:jc w:val="center"/>
        <w:divId w:val="12269875"/>
        <w:rPr>
          <w:rFonts w:ascii="Cambria" w:hAnsi="Cambria"/>
          <w:b/>
          <w:bCs/>
          <w:sz w:val="30"/>
          <w:szCs w:val="30"/>
        </w:rPr>
      </w:pPr>
      <w:r w:rsidRPr="003D2A5B">
        <w:rPr>
          <w:rFonts w:ascii="Cambria" w:hAnsi="Cambria"/>
          <w:b/>
          <w:bCs/>
          <w:sz w:val="30"/>
          <w:szCs w:val="30"/>
        </w:rPr>
        <w:t>***</w:t>
      </w:r>
    </w:p>
    <w:p w14:paraId="345EE7F1" w14:textId="77777777" w:rsidR="002A5285" w:rsidRPr="003D2A5B" w:rsidRDefault="002A5285" w:rsidP="002A5285">
      <w:pPr>
        <w:pStyle w:val="p1"/>
        <w:spacing w:line="276" w:lineRule="auto"/>
        <w:ind w:firstLine="720"/>
        <w:jc w:val="lowKashida"/>
        <w:divId w:val="12269875"/>
        <w:rPr>
          <w:rFonts w:ascii="Cambria" w:hAnsi="Cambria"/>
          <w:sz w:val="26"/>
          <w:szCs w:val="26"/>
          <w:u w:val="single"/>
        </w:rPr>
      </w:pPr>
      <w:r w:rsidRPr="002A5285">
        <w:rPr>
          <w:rFonts w:ascii="Cambria" w:hAnsi="Cambria"/>
          <w:sz w:val="26"/>
          <w:szCs w:val="26"/>
        </w:rPr>
        <w:t xml:space="preserve"> </w:t>
      </w:r>
      <w:r w:rsidRPr="003D2A5B">
        <w:rPr>
          <w:rFonts w:ascii="Cambria" w:hAnsi="Cambria"/>
          <w:sz w:val="26"/>
          <w:szCs w:val="26"/>
          <w:u w:val="single"/>
        </w:rPr>
        <w:t>Шейхуль-Іслям Ібн Таймія сказав:</w:t>
      </w:r>
    </w:p>
    <w:p w14:paraId="37F4E337" w14:textId="60C013C7" w:rsidR="002A5285" w:rsidRPr="002A5285" w:rsidRDefault="002A5285" w:rsidP="002A5285">
      <w:pPr>
        <w:pStyle w:val="p1"/>
        <w:spacing w:line="276" w:lineRule="auto"/>
        <w:ind w:firstLine="720"/>
        <w:jc w:val="lowKashida"/>
        <w:divId w:val="12269875"/>
        <w:rPr>
          <w:rFonts w:ascii="Cambria" w:hAnsi="Cambria"/>
          <w:sz w:val="26"/>
          <w:szCs w:val="26"/>
        </w:rPr>
      </w:pPr>
      <w:r w:rsidRPr="002A5285">
        <w:rPr>
          <w:rFonts w:ascii="Cambria" w:hAnsi="Cambria"/>
          <w:sz w:val="26"/>
          <w:szCs w:val="26"/>
        </w:rPr>
        <w:lastRenderedPageBreak/>
        <w:t xml:space="preserve"> Переконання му'тазилітів будуються на п'яти стовпах: (1) єдинобожжя, (2) справедливість, (3) місце між вірою і зневірою, (4) втілення загрозливих текстів і (5) веління схвалюваного та заборона того, що </w:t>
      </w:r>
      <w:r w:rsidR="004C7A2D">
        <w:rPr>
          <w:rFonts w:ascii="Cambria" w:hAnsi="Cambria"/>
          <w:sz w:val="26"/>
          <w:szCs w:val="26"/>
        </w:rPr>
        <w:t>ганебне</w:t>
      </w:r>
      <w:r w:rsidRPr="002A5285">
        <w:rPr>
          <w:rFonts w:ascii="Cambria" w:hAnsi="Cambria"/>
          <w:sz w:val="26"/>
          <w:szCs w:val="26"/>
        </w:rPr>
        <w:t>.</w:t>
      </w:r>
    </w:p>
    <w:p w14:paraId="48BD8694" w14:textId="7E9FB8B4" w:rsidR="002A5285" w:rsidRPr="002A5285" w:rsidRDefault="002A5285" w:rsidP="002A5285">
      <w:pPr>
        <w:pStyle w:val="p1"/>
        <w:spacing w:line="276" w:lineRule="auto"/>
        <w:ind w:firstLine="720"/>
        <w:jc w:val="lowKashida"/>
        <w:divId w:val="12269875"/>
        <w:rPr>
          <w:rFonts w:ascii="Cambria" w:hAnsi="Cambria"/>
          <w:sz w:val="26"/>
          <w:szCs w:val="26"/>
        </w:rPr>
      </w:pPr>
      <w:r w:rsidRPr="002A5285">
        <w:rPr>
          <w:rFonts w:ascii="Cambria" w:hAnsi="Cambria"/>
          <w:sz w:val="26"/>
          <w:szCs w:val="26"/>
        </w:rPr>
        <w:t xml:space="preserve"> Їх єдинобожжя — це єдинобожжя джахмітів, яке полягає в запереченні якостей Алла</w:t>
      </w:r>
      <w:r w:rsidR="00BC2A38">
        <w:rPr>
          <w:rFonts w:ascii="Cambria" w:hAnsi="Cambria"/>
          <w:sz w:val="26"/>
          <w:szCs w:val="26"/>
        </w:rPr>
        <w:t>га.</w:t>
      </w:r>
    </w:p>
    <w:p w14:paraId="29E0AE30" w14:textId="77777777" w:rsidR="002A5285" w:rsidRPr="00BC2A38" w:rsidRDefault="002A5285" w:rsidP="002A5285">
      <w:pPr>
        <w:pStyle w:val="p1"/>
        <w:spacing w:line="276" w:lineRule="auto"/>
        <w:ind w:firstLine="720"/>
        <w:jc w:val="lowKashida"/>
        <w:divId w:val="12269875"/>
        <w:rPr>
          <w:rFonts w:ascii="Cambria" w:hAnsi="Cambria"/>
          <w:sz w:val="26"/>
          <w:szCs w:val="26"/>
          <w:u w:val="single"/>
        </w:rPr>
      </w:pPr>
      <w:r w:rsidRPr="002A5285">
        <w:rPr>
          <w:rFonts w:ascii="Cambria" w:hAnsi="Cambria"/>
          <w:sz w:val="26"/>
          <w:szCs w:val="26"/>
        </w:rPr>
        <w:t xml:space="preserve"> </w:t>
      </w:r>
      <w:r w:rsidRPr="00BC2A38">
        <w:rPr>
          <w:rFonts w:ascii="Cambria" w:hAnsi="Cambria"/>
          <w:sz w:val="26"/>
          <w:szCs w:val="26"/>
          <w:u w:val="single"/>
        </w:rPr>
        <w:t>Роз'яснення шейха Ібн Усайміна:</w:t>
      </w:r>
    </w:p>
    <w:p w14:paraId="27EC24A9" w14:textId="497DC986" w:rsidR="003E7128" w:rsidRDefault="002A5285" w:rsidP="007E5FCE">
      <w:pPr>
        <w:pStyle w:val="p1"/>
        <w:spacing w:line="276" w:lineRule="auto"/>
        <w:ind w:firstLine="720"/>
        <w:jc w:val="lowKashida"/>
        <w:divId w:val="12269875"/>
        <w:rPr>
          <w:rFonts w:ascii="Cambria" w:hAnsi="Cambria"/>
          <w:sz w:val="26"/>
          <w:szCs w:val="26"/>
        </w:rPr>
      </w:pPr>
      <w:r w:rsidRPr="002A5285">
        <w:rPr>
          <w:rFonts w:ascii="Cambria" w:hAnsi="Cambria"/>
          <w:sz w:val="26"/>
          <w:szCs w:val="26"/>
        </w:rPr>
        <w:t xml:space="preserve"> Вони кажуть, що дотримуються єдинобожжя, і що однією з їхніх основ є єдинобожжя, однак це єдинобожжя у них має зовсім інший зміст, як і їхня справедливість.  Хоча сама справедливість, є найбільшим стовпом, адже Всевишній Алла</w:t>
      </w:r>
      <w:r w:rsidR="003F08BC">
        <w:rPr>
          <w:rFonts w:ascii="Cambria" w:hAnsi="Cambria"/>
          <w:sz w:val="26"/>
          <w:szCs w:val="26"/>
        </w:rPr>
        <w:t>г сказав:</w:t>
      </w:r>
    </w:p>
    <w:p w14:paraId="2F705877" w14:textId="77777777" w:rsidR="00E52EF8" w:rsidRPr="00E52EF8" w:rsidRDefault="00E52EF8" w:rsidP="00E52EF8">
      <w:pPr>
        <w:pStyle w:val="p1"/>
        <w:jc w:val="center"/>
        <w:divId w:val="1704355196"/>
        <w:rPr>
          <w:rFonts w:hint="eastAsia"/>
          <w:sz w:val="38"/>
          <w:szCs w:val="38"/>
        </w:rPr>
      </w:pPr>
      <w:r w:rsidRPr="00E52EF8">
        <w:rPr>
          <w:rStyle w:val="s1"/>
          <w:sz w:val="38"/>
          <w:szCs w:val="38"/>
          <w:rtl/>
        </w:rPr>
        <w:t>إِنَّ</w:t>
      </w:r>
      <w:r w:rsidRPr="00E52EF8">
        <w:rPr>
          <w:rStyle w:val="s2"/>
          <w:sz w:val="38"/>
          <w:szCs w:val="38"/>
          <w:rtl/>
        </w:rPr>
        <w:t xml:space="preserve"> </w:t>
      </w:r>
      <w:r w:rsidRPr="00E52EF8">
        <w:rPr>
          <w:rStyle w:val="s1"/>
          <w:sz w:val="38"/>
          <w:szCs w:val="38"/>
          <w:rtl/>
        </w:rPr>
        <w:t>اللَّهَ</w:t>
      </w:r>
      <w:r w:rsidRPr="00E52EF8">
        <w:rPr>
          <w:rStyle w:val="s2"/>
          <w:sz w:val="38"/>
          <w:szCs w:val="38"/>
          <w:rtl/>
        </w:rPr>
        <w:t xml:space="preserve"> </w:t>
      </w:r>
      <w:r w:rsidRPr="00E52EF8">
        <w:rPr>
          <w:rStyle w:val="s1"/>
          <w:sz w:val="38"/>
          <w:szCs w:val="38"/>
          <w:rtl/>
        </w:rPr>
        <w:t>يَأْمُرُ</w:t>
      </w:r>
      <w:r w:rsidRPr="00E52EF8">
        <w:rPr>
          <w:rStyle w:val="s2"/>
          <w:sz w:val="38"/>
          <w:szCs w:val="38"/>
          <w:rtl/>
        </w:rPr>
        <w:t xml:space="preserve"> </w:t>
      </w:r>
      <w:r w:rsidRPr="00E52EF8">
        <w:rPr>
          <w:rStyle w:val="s1"/>
          <w:sz w:val="38"/>
          <w:szCs w:val="38"/>
          <w:rtl/>
        </w:rPr>
        <w:t>بِالْعَدْلِ</w:t>
      </w:r>
      <w:r w:rsidRPr="00E52EF8">
        <w:rPr>
          <w:rStyle w:val="s2"/>
          <w:sz w:val="38"/>
          <w:szCs w:val="38"/>
          <w:rtl/>
        </w:rPr>
        <w:t xml:space="preserve"> </w:t>
      </w:r>
      <w:r w:rsidRPr="00E52EF8">
        <w:rPr>
          <w:rStyle w:val="s1"/>
          <w:sz w:val="38"/>
          <w:szCs w:val="38"/>
          <w:rtl/>
        </w:rPr>
        <w:t>وَالْإِحْسَانِ</w:t>
      </w:r>
    </w:p>
    <w:p w14:paraId="678B321D" w14:textId="23F98452" w:rsidR="00F14F19" w:rsidRPr="00F14F19" w:rsidRDefault="00F14F19" w:rsidP="00F14F19">
      <w:pPr>
        <w:pStyle w:val="p1"/>
        <w:spacing w:line="276" w:lineRule="auto"/>
        <w:ind w:firstLine="720"/>
        <w:jc w:val="lowKashida"/>
        <w:divId w:val="12269875"/>
        <w:rPr>
          <w:rFonts w:ascii="Cambria" w:hAnsi="Cambria"/>
          <w:sz w:val="26"/>
          <w:szCs w:val="26"/>
        </w:rPr>
      </w:pPr>
      <w:r w:rsidRPr="00447F41">
        <w:rPr>
          <w:rFonts w:ascii="Cambria" w:hAnsi="Cambria"/>
          <w:b/>
          <w:bCs/>
          <w:sz w:val="26"/>
          <w:szCs w:val="26"/>
        </w:rPr>
        <w:t xml:space="preserve">«Воістину Аллаг </w:t>
      </w:r>
      <w:r w:rsidR="00B6350B">
        <w:rPr>
          <w:rFonts w:ascii="Cambria" w:hAnsi="Cambria"/>
          <w:b/>
          <w:bCs/>
          <w:sz w:val="26"/>
          <w:szCs w:val="26"/>
        </w:rPr>
        <w:t xml:space="preserve">зобов´язує </w:t>
      </w:r>
      <w:r w:rsidRPr="00447F41">
        <w:rPr>
          <w:rFonts w:ascii="Cambria" w:hAnsi="Cambria"/>
          <w:b/>
          <w:bCs/>
          <w:sz w:val="26"/>
          <w:szCs w:val="26"/>
        </w:rPr>
        <w:t>справедливість і добро»</w:t>
      </w:r>
      <w:r w:rsidRPr="00F14F19">
        <w:rPr>
          <w:rFonts w:ascii="Cambria" w:hAnsi="Cambria"/>
          <w:sz w:val="26"/>
          <w:szCs w:val="26"/>
        </w:rPr>
        <w:t xml:space="preserve"> (Коран, 16:90).</w:t>
      </w:r>
    </w:p>
    <w:p w14:paraId="1A34AC35" w14:textId="0980A2A2" w:rsidR="00F14F19" w:rsidRPr="00F14F19" w:rsidRDefault="00F14F19" w:rsidP="00BB4C22">
      <w:pPr>
        <w:pStyle w:val="p1"/>
        <w:spacing w:line="276" w:lineRule="auto"/>
        <w:ind w:firstLine="720"/>
        <w:jc w:val="lowKashida"/>
        <w:divId w:val="12269875"/>
        <w:rPr>
          <w:rFonts w:ascii="Cambria" w:hAnsi="Cambria"/>
          <w:sz w:val="26"/>
          <w:szCs w:val="26"/>
        </w:rPr>
      </w:pPr>
      <w:r w:rsidRPr="00F14F19">
        <w:rPr>
          <w:rFonts w:ascii="Cambria" w:hAnsi="Cambria"/>
          <w:sz w:val="26"/>
          <w:szCs w:val="26"/>
        </w:rPr>
        <w:t xml:space="preserve"> Третьою їх основою є затвердження місця між вірою та зневірою (аль-манзиля бейна манзилятейн).  Щоб зрозуміти цю їх основу, наведемо наочний приклад з </w:t>
      </w:r>
      <w:r w:rsidR="00BB4C22">
        <w:rPr>
          <w:rFonts w:ascii="Cambria" w:hAnsi="Cambria"/>
          <w:sz w:val="26"/>
          <w:szCs w:val="26"/>
        </w:rPr>
        <w:t>людиною</w:t>
      </w:r>
      <w:r w:rsidRPr="00F14F19">
        <w:rPr>
          <w:rFonts w:ascii="Cambria" w:hAnsi="Cambria"/>
          <w:sz w:val="26"/>
          <w:szCs w:val="26"/>
        </w:rPr>
        <w:t>, яка виконує зобов'язання</w:t>
      </w:r>
      <w:r w:rsidR="00B6350B">
        <w:rPr>
          <w:rFonts w:ascii="Cambria" w:hAnsi="Cambria"/>
          <w:sz w:val="26"/>
          <w:szCs w:val="26"/>
        </w:rPr>
        <w:t xml:space="preserve"> </w:t>
      </w:r>
      <w:r w:rsidRPr="00F14F19">
        <w:rPr>
          <w:rFonts w:ascii="Cambria" w:hAnsi="Cambria"/>
          <w:sz w:val="26"/>
          <w:szCs w:val="26"/>
        </w:rPr>
        <w:t xml:space="preserve">і </w:t>
      </w:r>
      <w:r w:rsidR="00B6350B">
        <w:rPr>
          <w:rFonts w:ascii="Cambria" w:hAnsi="Cambria"/>
          <w:sz w:val="26"/>
          <w:szCs w:val="26"/>
        </w:rPr>
        <w:t>відсторонюється</w:t>
      </w:r>
      <w:r w:rsidRPr="00F14F19">
        <w:rPr>
          <w:rFonts w:ascii="Cambria" w:hAnsi="Cambria"/>
          <w:sz w:val="26"/>
          <w:szCs w:val="26"/>
        </w:rPr>
        <w:t xml:space="preserve"> від гріхів;  інший – </w:t>
      </w:r>
      <w:r w:rsidR="00506D16">
        <w:rPr>
          <w:rFonts w:ascii="Cambria" w:hAnsi="Cambria"/>
          <w:sz w:val="26"/>
          <w:szCs w:val="26"/>
        </w:rPr>
        <w:t>робить</w:t>
      </w:r>
      <w:r w:rsidRPr="00F14F19">
        <w:rPr>
          <w:rFonts w:ascii="Cambria" w:hAnsi="Cambria"/>
          <w:sz w:val="26"/>
          <w:szCs w:val="26"/>
        </w:rPr>
        <w:t xml:space="preserve"> великі гріхи, будучи віруючим;  третій — невіруючий.  Чи будуть вони однакові?  Якщо ви скажете: «Ні», вони скажуть: «У такому разі для віруючого, який </w:t>
      </w:r>
      <w:r w:rsidR="00506D16">
        <w:rPr>
          <w:rFonts w:ascii="Cambria" w:hAnsi="Cambria"/>
          <w:sz w:val="26"/>
          <w:szCs w:val="26"/>
        </w:rPr>
        <w:t>робить</w:t>
      </w:r>
      <w:r w:rsidRPr="00F14F19">
        <w:rPr>
          <w:rFonts w:ascii="Cambria" w:hAnsi="Cambria"/>
          <w:sz w:val="26"/>
          <w:szCs w:val="26"/>
        </w:rPr>
        <w:t xml:space="preserve"> великі гріхи, ми визначимо інше місце, що знаходиться між вірою і зневірою, і не говоритимемо ні те, що він віруючий, ні  те, що він неправильний».</w:t>
      </w:r>
    </w:p>
    <w:p w14:paraId="607673CA" w14:textId="1CDBE4C1" w:rsidR="003F08BC" w:rsidRDefault="00F14F19" w:rsidP="007E5FCE">
      <w:pPr>
        <w:pStyle w:val="p1"/>
        <w:spacing w:line="276" w:lineRule="auto"/>
        <w:ind w:firstLine="720"/>
        <w:jc w:val="lowKashida"/>
        <w:divId w:val="12269875"/>
        <w:rPr>
          <w:rFonts w:ascii="Cambria" w:hAnsi="Cambria"/>
          <w:sz w:val="26"/>
          <w:szCs w:val="26"/>
        </w:rPr>
      </w:pPr>
      <w:r w:rsidRPr="00F14F19">
        <w:rPr>
          <w:rFonts w:ascii="Cambria" w:hAnsi="Cambria"/>
          <w:sz w:val="26"/>
          <w:szCs w:val="26"/>
        </w:rPr>
        <w:t xml:space="preserve"> Четверта їхня основа, звана «втіленням загрозливих текстів», полягає в тому, що якщо Всевишній Алла</w:t>
      </w:r>
      <w:r w:rsidR="00087372">
        <w:rPr>
          <w:rFonts w:ascii="Cambria" w:hAnsi="Cambria"/>
          <w:sz w:val="26"/>
          <w:szCs w:val="26"/>
        </w:rPr>
        <w:t>г</w:t>
      </w:r>
      <w:r w:rsidRPr="00F14F19">
        <w:rPr>
          <w:rFonts w:ascii="Cambria" w:hAnsi="Cambria"/>
          <w:sz w:val="26"/>
          <w:szCs w:val="26"/>
        </w:rPr>
        <w:t xml:space="preserve"> обіцяв покарати, значить Він неодмінно покарає тих, хто </w:t>
      </w:r>
      <w:r w:rsidR="00A46B72">
        <w:rPr>
          <w:rFonts w:ascii="Cambria" w:hAnsi="Cambria"/>
          <w:sz w:val="26"/>
          <w:szCs w:val="26"/>
        </w:rPr>
        <w:t>робить</w:t>
      </w:r>
      <w:r w:rsidRPr="00F14F19">
        <w:rPr>
          <w:rFonts w:ascii="Cambria" w:hAnsi="Cambria"/>
          <w:sz w:val="26"/>
          <w:szCs w:val="26"/>
        </w:rPr>
        <w:t xml:space="preserve"> гріхи, які не виводять з Ісламу, як, наприклад, слова Всевишнього:</w:t>
      </w:r>
    </w:p>
    <w:p w14:paraId="1B2BA64A" w14:textId="77777777" w:rsidR="00452BCD" w:rsidRPr="00452BCD" w:rsidRDefault="00452BCD" w:rsidP="00452BCD">
      <w:pPr>
        <w:pStyle w:val="p1"/>
        <w:jc w:val="center"/>
        <w:divId w:val="1949697530"/>
        <w:rPr>
          <w:rFonts w:hint="eastAsia"/>
          <w:sz w:val="38"/>
          <w:szCs w:val="38"/>
        </w:rPr>
      </w:pPr>
      <w:r w:rsidRPr="00452BCD">
        <w:rPr>
          <w:rStyle w:val="s1"/>
          <w:sz w:val="38"/>
          <w:szCs w:val="38"/>
          <w:rtl/>
        </w:rPr>
        <w:t>وَمَن</w:t>
      </w:r>
      <w:r w:rsidRPr="00452BCD">
        <w:rPr>
          <w:rStyle w:val="s2"/>
          <w:sz w:val="38"/>
          <w:szCs w:val="38"/>
          <w:rtl/>
        </w:rPr>
        <w:t xml:space="preserve"> </w:t>
      </w:r>
      <w:r w:rsidRPr="00452BCD">
        <w:rPr>
          <w:rStyle w:val="s1"/>
          <w:sz w:val="38"/>
          <w:szCs w:val="38"/>
          <w:rtl/>
        </w:rPr>
        <w:t>يَقْتُلْ</w:t>
      </w:r>
      <w:r w:rsidRPr="00452BCD">
        <w:rPr>
          <w:rStyle w:val="s2"/>
          <w:sz w:val="38"/>
          <w:szCs w:val="38"/>
          <w:rtl/>
        </w:rPr>
        <w:t xml:space="preserve"> </w:t>
      </w:r>
      <w:r w:rsidRPr="00452BCD">
        <w:rPr>
          <w:rStyle w:val="s1"/>
          <w:sz w:val="38"/>
          <w:szCs w:val="38"/>
          <w:rtl/>
        </w:rPr>
        <w:t>مُؤْمِنًا</w:t>
      </w:r>
      <w:r w:rsidRPr="00452BCD">
        <w:rPr>
          <w:rStyle w:val="s2"/>
          <w:sz w:val="38"/>
          <w:szCs w:val="38"/>
          <w:rtl/>
        </w:rPr>
        <w:t xml:space="preserve"> </w:t>
      </w:r>
      <w:r w:rsidRPr="00452BCD">
        <w:rPr>
          <w:rStyle w:val="s1"/>
          <w:sz w:val="38"/>
          <w:szCs w:val="38"/>
          <w:rtl/>
        </w:rPr>
        <w:t>مُّتَعَمِّدًا</w:t>
      </w:r>
      <w:r w:rsidRPr="00452BCD">
        <w:rPr>
          <w:rStyle w:val="s2"/>
          <w:sz w:val="38"/>
          <w:szCs w:val="38"/>
          <w:rtl/>
        </w:rPr>
        <w:t xml:space="preserve"> </w:t>
      </w:r>
      <w:r w:rsidRPr="00452BCD">
        <w:rPr>
          <w:rStyle w:val="s1"/>
          <w:sz w:val="38"/>
          <w:szCs w:val="38"/>
          <w:rtl/>
        </w:rPr>
        <w:t>فَجَزَاؤُهُ</w:t>
      </w:r>
      <w:r w:rsidRPr="00452BCD">
        <w:rPr>
          <w:rStyle w:val="s2"/>
          <w:sz w:val="38"/>
          <w:szCs w:val="38"/>
          <w:rtl/>
        </w:rPr>
        <w:t xml:space="preserve"> </w:t>
      </w:r>
      <w:r w:rsidRPr="00452BCD">
        <w:rPr>
          <w:rStyle w:val="s1"/>
          <w:sz w:val="38"/>
          <w:szCs w:val="38"/>
          <w:rtl/>
        </w:rPr>
        <w:t>جَهَنَّمُ</w:t>
      </w:r>
      <w:r w:rsidRPr="00452BCD">
        <w:rPr>
          <w:rStyle w:val="s2"/>
          <w:sz w:val="38"/>
          <w:szCs w:val="38"/>
          <w:rtl/>
        </w:rPr>
        <w:t xml:space="preserve"> </w:t>
      </w:r>
      <w:r w:rsidRPr="00452BCD">
        <w:rPr>
          <w:rStyle w:val="s1"/>
          <w:sz w:val="38"/>
          <w:szCs w:val="38"/>
          <w:rtl/>
        </w:rPr>
        <w:t>خَالِدًا</w:t>
      </w:r>
      <w:r w:rsidRPr="00452BCD">
        <w:rPr>
          <w:rStyle w:val="s2"/>
          <w:sz w:val="38"/>
          <w:szCs w:val="38"/>
          <w:rtl/>
        </w:rPr>
        <w:t xml:space="preserve"> </w:t>
      </w:r>
      <w:r w:rsidRPr="00452BCD">
        <w:rPr>
          <w:rStyle w:val="s1"/>
          <w:sz w:val="38"/>
          <w:szCs w:val="38"/>
          <w:rtl/>
        </w:rPr>
        <w:t>فِيهَا</w:t>
      </w:r>
      <w:r w:rsidRPr="00452BCD">
        <w:rPr>
          <w:rStyle w:val="s2"/>
          <w:sz w:val="38"/>
          <w:szCs w:val="38"/>
          <w:rtl/>
        </w:rPr>
        <w:t xml:space="preserve"> </w:t>
      </w:r>
      <w:r w:rsidRPr="00452BCD">
        <w:rPr>
          <w:rStyle w:val="s1"/>
          <w:sz w:val="38"/>
          <w:szCs w:val="38"/>
          <w:rtl/>
        </w:rPr>
        <w:t>وَغَضِبَ</w:t>
      </w:r>
      <w:r w:rsidRPr="00452BCD">
        <w:rPr>
          <w:rStyle w:val="s2"/>
          <w:sz w:val="38"/>
          <w:szCs w:val="38"/>
          <w:rtl/>
        </w:rPr>
        <w:t xml:space="preserve"> </w:t>
      </w:r>
      <w:r w:rsidRPr="00452BCD">
        <w:rPr>
          <w:rStyle w:val="s1"/>
          <w:sz w:val="38"/>
          <w:szCs w:val="38"/>
          <w:rtl/>
        </w:rPr>
        <w:t>اللَّهُ</w:t>
      </w:r>
      <w:r w:rsidRPr="00452BCD">
        <w:rPr>
          <w:rStyle w:val="s2"/>
          <w:sz w:val="38"/>
          <w:szCs w:val="38"/>
          <w:rtl/>
        </w:rPr>
        <w:t xml:space="preserve"> </w:t>
      </w:r>
      <w:r w:rsidRPr="00452BCD">
        <w:rPr>
          <w:rStyle w:val="s1"/>
          <w:sz w:val="38"/>
          <w:szCs w:val="38"/>
          <w:rtl/>
        </w:rPr>
        <w:t>عَلَيْهِ</w:t>
      </w:r>
      <w:r w:rsidRPr="00452BCD">
        <w:rPr>
          <w:rStyle w:val="s2"/>
          <w:sz w:val="38"/>
          <w:szCs w:val="38"/>
          <w:rtl/>
        </w:rPr>
        <w:t xml:space="preserve"> </w:t>
      </w:r>
      <w:r w:rsidRPr="00452BCD">
        <w:rPr>
          <w:rStyle w:val="s1"/>
          <w:sz w:val="38"/>
          <w:szCs w:val="38"/>
          <w:rtl/>
        </w:rPr>
        <w:t>وَلَعَنَهُ</w:t>
      </w:r>
      <w:r w:rsidRPr="00452BCD">
        <w:rPr>
          <w:rStyle w:val="s2"/>
          <w:sz w:val="38"/>
          <w:szCs w:val="38"/>
          <w:rtl/>
        </w:rPr>
        <w:t xml:space="preserve"> </w:t>
      </w:r>
      <w:r w:rsidRPr="00452BCD">
        <w:rPr>
          <w:rStyle w:val="s1"/>
          <w:sz w:val="38"/>
          <w:szCs w:val="38"/>
          <w:rtl/>
        </w:rPr>
        <w:t>وَأَعَدَّ</w:t>
      </w:r>
      <w:r w:rsidRPr="00452BCD">
        <w:rPr>
          <w:rStyle w:val="s2"/>
          <w:sz w:val="38"/>
          <w:szCs w:val="38"/>
          <w:rtl/>
        </w:rPr>
        <w:t xml:space="preserve"> </w:t>
      </w:r>
      <w:r w:rsidRPr="00452BCD">
        <w:rPr>
          <w:rStyle w:val="s1"/>
          <w:sz w:val="38"/>
          <w:szCs w:val="38"/>
          <w:rtl/>
        </w:rPr>
        <w:t>لَهُ</w:t>
      </w:r>
      <w:r w:rsidRPr="00452BCD">
        <w:rPr>
          <w:rStyle w:val="s2"/>
          <w:sz w:val="38"/>
          <w:szCs w:val="38"/>
          <w:rtl/>
        </w:rPr>
        <w:t xml:space="preserve"> </w:t>
      </w:r>
      <w:r w:rsidRPr="00452BCD">
        <w:rPr>
          <w:rStyle w:val="s1"/>
          <w:sz w:val="38"/>
          <w:szCs w:val="38"/>
          <w:rtl/>
        </w:rPr>
        <w:t>عَذَابًا</w:t>
      </w:r>
      <w:r w:rsidRPr="00452BCD">
        <w:rPr>
          <w:rStyle w:val="s2"/>
          <w:sz w:val="38"/>
          <w:szCs w:val="38"/>
          <w:rtl/>
        </w:rPr>
        <w:t xml:space="preserve"> </w:t>
      </w:r>
      <w:r w:rsidRPr="00452BCD">
        <w:rPr>
          <w:rStyle w:val="s1"/>
          <w:sz w:val="38"/>
          <w:szCs w:val="38"/>
          <w:rtl/>
        </w:rPr>
        <w:t>عَظِيمًا</w:t>
      </w:r>
    </w:p>
    <w:p w14:paraId="76761CCB" w14:textId="455C2B57" w:rsidR="007A728C" w:rsidRPr="007A728C" w:rsidRDefault="007A728C" w:rsidP="007A728C">
      <w:pPr>
        <w:pStyle w:val="p1"/>
        <w:spacing w:line="276" w:lineRule="auto"/>
        <w:ind w:firstLine="720"/>
        <w:jc w:val="lowKashida"/>
        <w:divId w:val="12269875"/>
        <w:rPr>
          <w:rFonts w:ascii="Cambria" w:hAnsi="Cambria"/>
          <w:sz w:val="26"/>
          <w:szCs w:val="26"/>
        </w:rPr>
      </w:pPr>
      <w:r w:rsidRPr="0059598E">
        <w:rPr>
          <w:rFonts w:ascii="Cambria" w:hAnsi="Cambria"/>
          <w:b/>
          <w:bCs/>
          <w:sz w:val="26"/>
          <w:szCs w:val="26"/>
        </w:rPr>
        <w:t xml:space="preserve">«Якщо хтось </w:t>
      </w:r>
      <w:r w:rsidR="00561C36">
        <w:rPr>
          <w:rFonts w:ascii="Cambria" w:hAnsi="Cambria"/>
          <w:b/>
          <w:bCs/>
          <w:sz w:val="26"/>
          <w:szCs w:val="26"/>
        </w:rPr>
        <w:t>в</w:t>
      </w:r>
      <w:r w:rsidRPr="0059598E">
        <w:rPr>
          <w:rFonts w:ascii="Cambria" w:hAnsi="Cambria"/>
          <w:b/>
          <w:bCs/>
          <w:sz w:val="26"/>
          <w:szCs w:val="26"/>
        </w:rPr>
        <w:t>б'є віруючого навмисно, то його відплатою є Пекло, в якому він перебуватиме вічно.  Алла</w:t>
      </w:r>
      <w:r w:rsidR="0059598E" w:rsidRPr="0059598E">
        <w:rPr>
          <w:rFonts w:ascii="Cambria" w:hAnsi="Cambria"/>
          <w:b/>
          <w:bCs/>
          <w:sz w:val="26"/>
          <w:szCs w:val="26"/>
        </w:rPr>
        <w:t>г</w:t>
      </w:r>
      <w:r w:rsidRPr="0059598E">
        <w:rPr>
          <w:rFonts w:ascii="Cambria" w:hAnsi="Cambria"/>
          <w:b/>
          <w:bCs/>
          <w:sz w:val="26"/>
          <w:szCs w:val="26"/>
        </w:rPr>
        <w:t xml:space="preserve"> розгнівається на нього, прокляне його і приготує йому великі </w:t>
      </w:r>
      <w:r w:rsidR="0059598E" w:rsidRPr="0059598E">
        <w:rPr>
          <w:rFonts w:ascii="Cambria" w:hAnsi="Cambria"/>
          <w:b/>
          <w:bCs/>
          <w:sz w:val="26"/>
          <w:szCs w:val="26"/>
        </w:rPr>
        <w:t>страждання</w:t>
      </w:r>
      <w:r w:rsidRPr="0059598E">
        <w:rPr>
          <w:rFonts w:ascii="Cambria" w:hAnsi="Cambria"/>
          <w:b/>
          <w:bCs/>
          <w:sz w:val="26"/>
          <w:szCs w:val="26"/>
        </w:rPr>
        <w:t xml:space="preserve">» </w:t>
      </w:r>
      <w:r w:rsidRPr="007A728C">
        <w:rPr>
          <w:rFonts w:ascii="Cambria" w:hAnsi="Cambria"/>
          <w:sz w:val="26"/>
          <w:szCs w:val="26"/>
        </w:rPr>
        <w:t>(Коран, 4:93).</w:t>
      </w:r>
    </w:p>
    <w:p w14:paraId="3A15AF4B" w14:textId="6717889D" w:rsidR="007A728C" w:rsidRPr="007A728C" w:rsidRDefault="007A728C" w:rsidP="00F82EEC">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 Або Хад</w:t>
      </w:r>
      <w:r w:rsidR="00561C36">
        <w:rPr>
          <w:rFonts w:ascii="Cambria" w:hAnsi="Cambria"/>
          <w:sz w:val="26"/>
          <w:szCs w:val="26"/>
        </w:rPr>
        <w:t>іс</w:t>
      </w:r>
      <w:r w:rsidRPr="007A728C">
        <w:rPr>
          <w:rFonts w:ascii="Cambria" w:hAnsi="Cambria"/>
          <w:sz w:val="26"/>
          <w:szCs w:val="26"/>
        </w:rPr>
        <w:t xml:space="preserve"> Пророка</w:t>
      </w:r>
      <w:r w:rsidR="00561C36">
        <w:rPr>
          <w:rFonts w:ascii="Times New Roman" w:hAnsi="Times New Roman"/>
          <w:sz w:val="26"/>
          <w:szCs w:val="26"/>
        </w:rPr>
        <w:t>ﷺ,</w:t>
      </w:r>
      <w:r w:rsidRPr="007A728C">
        <w:rPr>
          <w:rFonts w:ascii="Cambria" w:hAnsi="Cambria"/>
          <w:sz w:val="26"/>
          <w:szCs w:val="26"/>
        </w:rPr>
        <w:t xml:space="preserve"> в якому</w:t>
      </w:r>
      <w:r w:rsidR="00561C36">
        <w:rPr>
          <w:rFonts w:ascii="Cambria" w:hAnsi="Cambria"/>
          <w:sz w:val="26"/>
          <w:szCs w:val="26"/>
        </w:rPr>
        <w:t xml:space="preserve"> </w:t>
      </w:r>
      <w:r w:rsidRPr="007A728C">
        <w:rPr>
          <w:rFonts w:ascii="Cambria" w:hAnsi="Cambria"/>
          <w:sz w:val="26"/>
          <w:szCs w:val="26"/>
        </w:rPr>
        <w:t xml:space="preserve">говориться: </w:t>
      </w:r>
      <w:r w:rsidRPr="002F401F">
        <w:rPr>
          <w:rFonts w:ascii="Cambria" w:hAnsi="Cambria"/>
          <w:i/>
          <w:iCs/>
          <w:sz w:val="26"/>
          <w:szCs w:val="26"/>
        </w:rPr>
        <w:t>«Троє не увійдуть до Раю: розірвавши</w:t>
      </w:r>
      <w:r w:rsidR="00561C36" w:rsidRPr="002F401F">
        <w:rPr>
          <w:rFonts w:ascii="Cambria" w:hAnsi="Cambria"/>
          <w:i/>
          <w:iCs/>
          <w:sz w:val="26"/>
          <w:szCs w:val="26"/>
        </w:rPr>
        <w:t xml:space="preserve">й </w:t>
      </w:r>
      <w:r w:rsidRPr="002F401F">
        <w:rPr>
          <w:rFonts w:ascii="Cambria" w:hAnsi="Cambria"/>
          <w:i/>
          <w:iCs/>
          <w:sz w:val="26"/>
          <w:szCs w:val="26"/>
        </w:rPr>
        <w:t xml:space="preserve">родинні зв'язки, затятий </w:t>
      </w:r>
      <w:r w:rsidR="00F82EEC" w:rsidRPr="002F401F">
        <w:rPr>
          <w:rFonts w:ascii="Cambria" w:hAnsi="Cambria"/>
          <w:i/>
          <w:iCs/>
          <w:sz w:val="26"/>
          <w:szCs w:val="26"/>
        </w:rPr>
        <w:t xml:space="preserve">п´яниця </w:t>
      </w:r>
      <w:r w:rsidRPr="002F401F">
        <w:rPr>
          <w:rFonts w:ascii="Cambria" w:hAnsi="Cambria"/>
          <w:i/>
          <w:iCs/>
          <w:sz w:val="26"/>
          <w:szCs w:val="26"/>
        </w:rPr>
        <w:t xml:space="preserve"> і </w:t>
      </w:r>
      <w:r w:rsidR="00E8494A" w:rsidRPr="002F401F">
        <w:rPr>
          <w:rFonts w:ascii="Cambria" w:hAnsi="Cambria"/>
          <w:i/>
          <w:iCs/>
          <w:sz w:val="26"/>
          <w:szCs w:val="26"/>
        </w:rPr>
        <w:t xml:space="preserve"> той хто </w:t>
      </w:r>
      <w:r w:rsidR="00F70B6B" w:rsidRPr="002F401F">
        <w:rPr>
          <w:rFonts w:ascii="Cambria" w:hAnsi="Cambria"/>
          <w:i/>
          <w:iCs/>
          <w:sz w:val="26"/>
          <w:szCs w:val="26"/>
        </w:rPr>
        <w:t>до</w:t>
      </w:r>
      <w:r w:rsidR="0059434A">
        <w:rPr>
          <w:rFonts w:ascii="Cambria" w:hAnsi="Cambria"/>
          <w:i/>
          <w:iCs/>
          <w:sz w:val="26"/>
          <w:szCs w:val="26"/>
        </w:rPr>
        <w:t>рікає</w:t>
      </w:r>
      <w:r w:rsidRPr="002F401F">
        <w:rPr>
          <w:rFonts w:ascii="Cambria" w:hAnsi="Cambria"/>
          <w:i/>
          <w:iCs/>
          <w:sz w:val="26"/>
          <w:szCs w:val="26"/>
        </w:rPr>
        <w:t xml:space="preserve"> тим, що дав»</w:t>
      </w:r>
      <w:r w:rsidRPr="007A728C">
        <w:rPr>
          <w:rFonts w:ascii="Cambria" w:hAnsi="Cambria"/>
          <w:sz w:val="26"/>
          <w:szCs w:val="26"/>
        </w:rPr>
        <w:t xml:space="preserve"> (ан-Насаї, .)2562</w:t>
      </w:r>
    </w:p>
    <w:p w14:paraId="5BA231BA" w14:textId="18B49A0D" w:rsidR="007A728C" w:rsidRPr="007A728C" w:rsidRDefault="007A728C" w:rsidP="007A728C">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Або інші його слова: </w:t>
      </w:r>
      <w:r w:rsidRPr="0059434A">
        <w:rPr>
          <w:rFonts w:ascii="Cambria" w:hAnsi="Cambria"/>
          <w:i/>
          <w:iCs/>
          <w:sz w:val="26"/>
          <w:szCs w:val="26"/>
        </w:rPr>
        <w:t>«Троє, з якими Алла</w:t>
      </w:r>
      <w:r w:rsidR="002F401F" w:rsidRPr="0059434A">
        <w:rPr>
          <w:rFonts w:ascii="Cambria" w:hAnsi="Cambria"/>
          <w:i/>
          <w:iCs/>
          <w:sz w:val="26"/>
          <w:szCs w:val="26"/>
        </w:rPr>
        <w:t>г</w:t>
      </w:r>
      <w:r w:rsidRPr="0059434A">
        <w:rPr>
          <w:rFonts w:ascii="Cambria" w:hAnsi="Cambria"/>
          <w:i/>
          <w:iCs/>
          <w:sz w:val="26"/>
          <w:szCs w:val="26"/>
        </w:rPr>
        <w:t xml:space="preserve"> не заговорить у День Воскресіння, не подивиться на них і не очистить їх, і їм </w:t>
      </w:r>
      <w:r w:rsidR="002F401F" w:rsidRPr="0059434A">
        <w:rPr>
          <w:rFonts w:ascii="Cambria" w:hAnsi="Cambria"/>
          <w:i/>
          <w:iCs/>
          <w:sz w:val="26"/>
          <w:szCs w:val="26"/>
        </w:rPr>
        <w:t>підготовані</w:t>
      </w:r>
      <w:r w:rsidRPr="0059434A">
        <w:rPr>
          <w:rFonts w:ascii="Cambria" w:hAnsi="Cambria"/>
          <w:i/>
          <w:iCs/>
          <w:sz w:val="26"/>
          <w:szCs w:val="26"/>
        </w:rPr>
        <w:t xml:space="preserve"> болючі покарання: той, хто тягне свій одяг по землі, дорікає тим, що дав, і продає свій товар  за допомогою брехливої ​​клятви».  </w:t>
      </w:r>
      <w:r w:rsidRPr="007A728C">
        <w:rPr>
          <w:rFonts w:ascii="Cambria" w:hAnsi="Cambria"/>
          <w:sz w:val="26"/>
          <w:szCs w:val="26"/>
        </w:rPr>
        <w:t>(Муслім, 106).</w:t>
      </w:r>
    </w:p>
    <w:p w14:paraId="785A837C" w14:textId="0A8E364A" w:rsidR="007A728C" w:rsidRPr="007A728C" w:rsidRDefault="007A728C" w:rsidP="007A728C">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 Вони кажуть, що їхні переконання втілюють тексти про покарання, і виходять з того, що Той, Хто обіцяв покарати, — це Всевишній Алла</w:t>
      </w:r>
      <w:r w:rsidR="007956EB">
        <w:rPr>
          <w:rFonts w:ascii="Cambria" w:hAnsi="Cambria"/>
          <w:sz w:val="26"/>
          <w:szCs w:val="26"/>
        </w:rPr>
        <w:t>г</w:t>
      </w:r>
      <w:r w:rsidRPr="007A728C">
        <w:rPr>
          <w:rFonts w:ascii="Cambria" w:hAnsi="Cambria"/>
          <w:sz w:val="26"/>
          <w:szCs w:val="26"/>
        </w:rPr>
        <w:t>, а Він здатний виконати Свою обіцянку і покарати, і тому неодмінно покарає.</w:t>
      </w:r>
    </w:p>
    <w:p w14:paraId="437320DC" w14:textId="69405EAF" w:rsidR="007A728C" w:rsidRPr="007A728C" w:rsidRDefault="007A728C" w:rsidP="007A728C">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 П'ята їх основа — це веління схвалюваного і заборона того, </w:t>
      </w:r>
      <w:r w:rsidR="007956EB">
        <w:rPr>
          <w:rFonts w:ascii="Cambria" w:hAnsi="Cambria"/>
          <w:sz w:val="26"/>
          <w:szCs w:val="26"/>
        </w:rPr>
        <w:t>що ганебне</w:t>
      </w:r>
      <w:r w:rsidRPr="007A728C">
        <w:rPr>
          <w:rFonts w:ascii="Cambria" w:hAnsi="Cambria"/>
          <w:sz w:val="26"/>
          <w:szCs w:val="26"/>
        </w:rPr>
        <w:t>, і це добра основа, проте далі прийде роз'яснення того, яку оману вони мають на увазі під цим, і як вони вводять людей в оману.</w:t>
      </w:r>
    </w:p>
    <w:p w14:paraId="5C6A4B6F" w14:textId="77777777" w:rsidR="00A65587" w:rsidRDefault="007A728C" w:rsidP="00A65587">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 І якщо ти просто почуєш про ці їхні основи, скажеш, що вони правильні, проте, коли тобі пояснять справжню суть того, що вони мають на увазі, ти виявиш, що це є помилкою.</w:t>
      </w:r>
    </w:p>
    <w:p w14:paraId="075A85EE" w14:textId="1FC4CFF2" w:rsidR="007A728C" w:rsidRPr="00A65587" w:rsidRDefault="007A728C" w:rsidP="00A65587">
      <w:pPr>
        <w:pStyle w:val="p1"/>
        <w:spacing w:line="276" w:lineRule="auto"/>
        <w:ind w:firstLine="720"/>
        <w:jc w:val="center"/>
        <w:divId w:val="12269875"/>
        <w:rPr>
          <w:rFonts w:ascii="Cambria" w:hAnsi="Cambria"/>
          <w:b/>
          <w:bCs/>
          <w:sz w:val="30"/>
          <w:szCs w:val="30"/>
        </w:rPr>
      </w:pPr>
      <w:r w:rsidRPr="00A65587">
        <w:rPr>
          <w:rFonts w:ascii="Cambria" w:hAnsi="Cambria"/>
          <w:b/>
          <w:bCs/>
          <w:sz w:val="30"/>
          <w:szCs w:val="30"/>
        </w:rPr>
        <w:lastRenderedPageBreak/>
        <w:t>***</w:t>
      </w:r>
    </w:p>
    <w:p w14:paraId="36D0A280" w14:textId="77777777" w:rsidR="007A728C" w:rsidRPr="00A65587" w:rsidRDefault="007A728C" w:rsidP="007A728C">
      <w:pPr>
        <w:pStyle w:val="p1"/>
        <w:spacing w:line="276" w:lineRule="auto"/>
        <w:ind w:firstLine="720"/>
        <w:jc w:val="lowKashida"/>
        <w:divId w:val="12269875"/>
        <w:rPr>
          <w:rFonts w:ascii="Cambria" w:hAnsi="Cambria"/>
          <w:sz w:val="26"/>
          <w:szCs w:val="26"/>
          <w:u w:val="single"/>
        </w:rPr>
      </w:pPr>
      <w:r w:rsidRPr="007A728C">
        <w:rPr>
          <w:rFonts w:ascii="Cambria" w:hAnsi="Cambria"/>
          <w:sz w:val="26"/>
          <w:szCs w:val="26"/>
        </w:rPr>
        <w:t xml:space="preserve"> </w:t>
      </w:r>
      <w:r w:rsidRPr="00A65587">
        <w:rPr>
          <w:rFonts w:ascii="Cambria" w:hAnsi="Cambria"/>
          <w:sz w:val="26"/>
          <w:szCs w:val="26"/>
          <w:u w:val="single"/>
        </w:rPr>
        <w:t>Шейхуль-Іслям Ібн Таймія сказав:</w:t>
      </w:r>
    </w:p>
    <w:p w14:paraId="7CF6D453" w14:textId="6756E538" w:rsidR="007A728C" w:rsidRPr="007A728C" w:rsidRDefault="007A728C" w:rsidP="007A728C">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 Їх єдинобожжя (таухід) — це «єдинобожжя» джахмітів, яке має на увазі заперечення всіх якостей Алла</w:t>
      </w:r>
      <w:r w:rsidR="008342D4">
        <w:rPr>
          <w:rFonts w:ascii="Cambria" w:hAnsi="Cambria"/>
          <w:sz w:val="26"/>
          <w:szCs w:val="26"/>
        </w:rPr>
        <w:t>га</w:t>
      </w:r>
      <w:r w:rsidRPr="007A728C">
        <w:rPr>
          <w:rFonts w:ascii="Cambria" w:hAnsi="Cambria"/>
          <w:sz w:val="26"/>
          <w:szCs w:val="26"/>
        </w:rPr>
        <w:t>.  Вони заявляють, що Алла</w:t>
      </w:r>
      <w:r w:rsidR="008342D4">
        <w:rPr>
          <w:rFonts w:ascii="Cambria" w:hAnsi="Cambria"/>
          <w:sz w:val="26"/>
          <w:szCs w:val="26"/>
        </w:rPr>
        <w:t>га</w:t>
      </w:r>
      <w:r w:rsidRPr="007A728C">
        <w:rPr>
          <w:rFonts w:ascii="Cambria" w:hAnsi="Cambria"/>
          <w:sz w:val="26"/>
          <w:szCs w:val="26"/>
        </w:rPr>
        <w:t xml:space="preserve"> неможливо побачити (ні в цьому світі, ні у світі Вічному), що Коран (що є Мовою Алла</w:t>
      </w:r>
      <w:r w:rsidR="008342D4">
        <w:rPr>
          <w:rFonts w:ascii="Cambria" w:hAnsi="Cambria"/>
          <w:sz w:val="26"/>
          <w:szCs w:val="26"/>
        </w:rPr>
        <w:t>га</w:t>
      </w:r>
      <w:r w:rsidRPr="007A728C">
        <w:rPr>
          <w:rFonts w:ascii="Cambria" w:hAnsi="Cambria"/>
          <w:sz w:val="26"/>
          <w:szCs w:val="26"/>
        </w:rPr>
        <w:t>) є створеним, що Всевишній Алла</w:t>
      </w:r>
      <w:r w:rsidR="008342D4">
        <w:rPr>
          <w:rFonts w:ascii="Cambria" w:hAnsi="Cambria"/>
          <w:sz w:val="26"/>
          <w:szCs w:val="26"/>
        </w:rPr>
        <w:t>г</w:t>
      </w:r>
      <w:r w:rsidRPr="007A728C">
        <w:rPr>
          <w:rFonts w:ascii="Cambria" w:hAnsi="Cambria"/>
          <w:sz w:val="26"/>
          <w:szCs w:val="26"/>
        </w:rPr>
        <w:t xml:space="preserve"> не перебуває над світами, і що Алла</w:t>
      </w:r>
      <w:r w:rsidR="00850564">
        <w:rPr>
          <w:rFonts w:ascii="Cambria" w:hAnsi="Cambria"/>
          <w:sz w:val="26"/>
          <w:szCs w:val="26"/>
        </w:rPr>
        <w:t>г</w:t>
      </w:r>
      <w:r w:rsidRPr="007A728C">
        <w:rPr>
          <w:rFonts w:ascii="Cambria" w:hAnsi="Cambria"/>
          <w:sz w:val="26"/>
          <w:szCs w:val="26"/>
        </w:rPr>
        <w:t xml:space="preserve"> не описується наявністю у  Його знання, сили, життя, слуху, зору, мови, бажання та жодної іншої якості з Його якостей.</w:t>
      </w:r>
    </w:p>
    <w:p w14:paraId="243C6D77" w14:textId="77777777" w:rsidR="007A728C" w:rsidRPr="00850564" w:rsidRDefault="007A728C" w:rsidP="007A728C">
      <w:pPr>
        <w:pStyle w:val="p1"/>
        <w:spacing w:line="276" w:lineRule="auto"/>
        <w:ind w:firstLine="720"/>
        <w:jc w:val="lowKashida"/>
        <w:divId w:val="12269875"/>
        <w:rPr>
          <w:rFonts w:ascii="Cambria" w:hAnsi="Cambria"/>
          <w:sz w:val="26"/>
          <w:szCs w:val="26"/>
          <w:u w:val="single"/>
        </w:rPr>
      </w:pPr>
      <w:r w:rsidRPr="007A728C">
        <w:rPr>
          <w:rFonts w:ascii="Cambria" w:hAnsi="Cambria"/>
          <w:sz w:val="26"/>
          <w:szCs w:val="26"/>
        </w:rPr>
        <w:t xml:space="preserve"> </w:t>
      </w:r>
      <w:r w:rsidRPr="00850564">
        <w:rPr>
          <w:rFonts w:ascii="Cambria" w:hAnsi="Cambria"/>
          <w:sz w:val="26"/>
          <w:szCs w:val="26"/>
          <w:u w:val="single"/>
        </w:rPr>
        <w:t>Роз'яснення шейха Ібн Усайміна:</w:t>
      </w:r>
    </w:p>
    <w:p w14:paraId="3D4024B4" w14:textId="55118EBF" w:rsidR="007A728C" w:rsidRPr="007A728C" w:rsidRDefault="007A728C" w:rsidP="007A728C">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 Таким чином, єдинобожжям вони вважають позбавлення Алла</w:t>
      </w:r>
      <w:r w:rsidR="00850564">
        <w:rPr>
          <w:rFonts w:ascii="Cambria" w:hAnsi="Cambria"/>
          <w:sz w:val="26"/>
          <w:szCs w:val="26"/>
        </w:rPr>
        <w:t>га</w:t>
      </w:r>
      <w:r w:rsidRPr="007A728C">
        <w:rPr>
          <w:rFonts w:ascii="Cambria" w:hAnsi="Cambria"/>
          <w:sz w:val="26"/>
          <w:szCs w:val="26"/>
        </w:rPr>
        <w:t xml:space="preserve"> всіх Його якостей, оскільки вони вважають, що якщо утвердити наявність у Алла</w:t>
      </w:r>
      <w:r w:rsidR="005328B3">
        <w:rPr>
          <w:rFonts w:ascii="Cambria" w:hAnsi="Cambria"/>
          <w:sz w:val="26"/>
          <w:szCs w:val="26"/>
        </w:rPr>
        <w:t>га</w:t>
      </w:r>
      <w:r w:rsidRPr="007A728C">
        <w:rPr>
          <w:rFonts w:ascii="Cambria" w:hAnsi="Cambria"/>
          <w:sz w:val="26"/>
          <w:szCs w:val="26"/>
        </w:rPr>
        <w:t xml:space="preserve"> будь-якої якості, то це неодмінно стане уподібненням Алла</w:t>
      </w:r>
      <w:r w:rsidR="005328B3">
        <w:rPr>
          <w:rFonts w:ascii="Cambria" w:hAnsi="Cambria"/>
          <w:sz w:val="26"/>
          <w:szCs w:val="26"/>
        </w:rPr>
        <w:t>га</w:t>
      </w:r>
      <w:r w:rsidRPr="007A728C">
        <w:rPr>
          <w:rFonts w:ascii="Cambria" w:hAnsi="Cambria"/>
          <w:sz w:val="26"/>
          <w:szCs w:val="26"/>
        </w:rPr>
        <w:t xml:space="preserve"> до Його творінь, і тоді людина не буде єдинобожником.</w:t>
      </w:r>
    </w:p>
    <w:p w14:paraId="3CC348F9" w14:textId="1A1D673C" w:rsidR="007A728C" w:rsidRPr="007A728C" w:rsidRDefault="007A728C" w:rsidP="005328B3">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 Однак єдинобожжя не стверджується подібним чином, а має будуватися на двох речах: на запереченні та затвердженні.  Внаслідок цього воно не може втілитися одним лише твердженням, так само,</w:t>
      </w:r>
      <w:r w:rsidR="005328B3">
        <w:rPr>
          <w:rFonts w:ascii="Cambria" w:hAnsi="Cambria"/>
          <w:sz w:val="26"/>
          <w:szCs w:val="26"/>
        </w:rPr>
        <w:t xml:space="preserve"> </w:t>
      </w:r>
      <w:r w:rsidRPr="007A728C">
        <w:rPr>
          <w:rFonts w:ascii="Cambria" w:hAnsi="Cambria"/>
          <w:sz w:val="26"/>
          <w:szCs w:val="26"/>
        </w:rPr>
        <w:t xml:space="preserve"> як і не втілиться одним лише запереченням, оскільки голе заперечення (без затвердження) — це «татиль»;  а голе твердження (без заперечення) не виключає надання співтоваришів Алла</w:t>
      </w:r>
      <w:r w:rsidR="00A07EBF">
        <w:rPr>
          <w:rFonts w:ascii="Cambria" w:hAnsi="Cambria"/>
          <w:sz w:val="26"/>
          <w:szCs w:val="26"/>
        </w:rPr>
        <w:t>гу</w:t>
      </w:r>
      <w:r w:rsidRPr="007A728C">
        <w:rPr>
          <w:rFonts w:ascii="Cambria" w:hAnsi="Cambria"/>
          <w:sz w:val="26"/>
          <w:szCs w:val="26"/>
        </w:rPr>
        <w:t>.  Тому немає єдинобожжя, окрім як через заперечення та ствердження.</w:t>
      </w:r>
    </w:p>
    <w:p w14:paraId="2AD34689" w14:textId="15DBCBB8" w:rsidR="007A728C" w:rsidRPr="007A728C" w:rsidRDefault="007A728C" w:rsidP="00CF27A5">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 Наприклад, якщо ти скажеш: «Н</w:t>
      </w:r>
      <w:r w:rsidR="00CF27A5">
        <w:rPr>
          <w:rFonts w:ascii="Cambria" w:hAnsi="Cambria"/>
          <w:sz w:val="26"/>
          <w:szCs w:val="26"/>
        </w:rPr>
        <w:t xml:space="preserve">емає </w:t>
      </w:r>
      <w:r w:rsidRPr="007A728C">
        <w:rPr>
          <w:rFonts w:ascii="Cambria" w:hAnsi="Cambria"/>
          <w:sz w:val="26"/>
          <w:szCs w:val="26"/>
        </w:rPr>
        <w:t>стоя</w:t>
      </w:r>
      <w:r w:rsidR="00CF27A5">
        <w:rPr>
          <w:rFonts w:ascii="Cambria" w:hAnsi="Cambria"/>
          <w:sz w:val="26"/>
          <w:szCs w:val="26"/>
        </w:rPr>
        <w:t>чих</w:t>
      </w:r>
      <w:r w:rsidRPr="007A728C">
        <w:rPr>
          <w:rFonts w:ascii="Cambria" w:hAnsi="Cambria"/>
          <w:sz w:val="26"/>
          <w:szCs w:val="26"/>
        </w:rPr>
        <w:t>», то це буде запереченням і таким чином ти заперечуєш стояння від усіх без винятку і це є повним запереченням (та'тиль).</w:t>
      </w:r>
    </w:p>
    <w:p w14:paraId="0645B397" w14:textId="6B861345" w:rsidR="007A728C" w:rsidRPr="007A728C" w:rsidRDefault="007A728C" w:rsidP="007A728C">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 Якщо ж ти скажеш: «Зейд стоїть», то це твердження, проте дане твердження не виключає того, щоб стояв ще хтось крім Зейда, як, наприклад, Амр і Халід.</w:t>
      </w:r>
    </w:p>
    <w:p w14:paraId="3B0755B6" w14:textId="137E1695" w:rsidR="007A728C" w:rsidRPr="007A728C" w:rsidRDefault="007A728C" w:rsidP="007A728C">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 Однак якщо ти скажеш: «Немає тих, що стоять, крім Зейда», то це і буде усамітненням (таухідом), тобто усамітненням Зейда в стоянні.  Так само і зі свідченням Єдинобожжя, яке говорить: «Немає істинного божества, </w:t>
      </w:r>
      <w:r w:rsidR="009B591D">
        <w:rPr>
          <w:rFonts w:ascii="Cambria" w:hAnsi="Cambria"/>
          <w:sz w:val="26"/>
          <w:szCs w:val="26"/>
        </w:rPr>
        <w:t>о</w:t>
      </w:r>
      <w:r w:rsidRPr="007A728C">
        <w:rPr>
          <w:rFonts w:ascii="Cambria" w:hAnsi="Cambria"/>
          <w:sz w:val="26"/>
          <w:szCs w:val="26"/>
        </w:rPr>
        <w:t>крім Алла</w:t>
      </w:r>
      <w:r w:rsidR="009B591D">
        <w:rPr>
          <w:rFonts w:ascii="Cambria" w:hAnsi="Cambria"/>
          <w:sz w:val="26"/>
          <w:szCs w:val="26"/>
        </w:rPr>
        <w:t>га</w:t>
      </w:r>
      <w:r w:rsidRPr="007A728C">
        <w:rPr>
          <w:rFonts w:ascii="Cambria" w:hAnsi="Cambria"/>
          <w:sz w:val="26"/>
          <w:szCs w:val="26"/>
        </w:rPr>
        <w:t>».</w:t>
      </w:r>
    </w:p>
    <w:p w14:paraId="4A8C080A" w14:textId="5023E9C5" w:rsidR="00452BCD" w:rsidRDefault="007A728C" w:rsidP="00DF5766">
      <w:pPr>
        <w:pStyle w:val="p1"/>
        <w:spacing w:line="276" w:lineRule="auto"/>
        <w:ind w:firstLine="720"/>
        <w:jc w:val="lowKashida"/>
        <w:divId w:val="12269875"/>
        <w:rPr>
          <w:rFonts w:ascii="Cambria" w:hAnsi="Cambria"/>
          <w:sz w:val="26"/>
          <w:szCs w:val="26"/>
        </w:rPr>
      </w:pPr>
      <w:r w:rsidRPr="007A728C">
        <w:rPr>
          <w:rFonts w:ascii="Cambria" w:hAnsi="Cambria"/>
          <w:sz w:val="26"/>
          <w:szCs w:val="26"/>
        </w:rPr>
        <w:t xml:space="preserve"> А вони (му'тазиліти та джахміти) не стверджують щодо Алла</w:t>
      </w:r>
      <w:r w:rsidR="00DF5766">
        <w:rPr>
          <w:rFonts w:ascii="Cambria" w:hAnsi="Cambria"/>
          <w:sz w:val="26"/>
          <w:szCs w:val="26"/>
        </w:rPr>
        <w:t>га</w:t>
      </w:r>
      <w:r w:rsidRPr="007A728C">
        <w:rPr>
          <w:rFonts w:ascii="Cambria" w:hAnsi="Cambria"/>
          <w:sz w:val="26"/>
          <w:szCs w:val="26"/>
        </w:rPr>
        <w:t xml:space="preserve"> абсолютно ніякої якості, і нехай убереже нас Алла</w:t>
      </w:r>
      <w:r w:rsidR="00DF5766">
        <w:rPr>
          <w:rFonts w:ascii="Cambria" w:hAnsi="Cambria"/>
          <w:sz w:val="26"/>
          <w:szCs w:val="26"/>
        </w:rPr>
        <w:t>г</w:t>
      </w:r>
      <w:r w:rsidRPr="007A728C">
        <w:rPr>
          <w:rFonts w:ascii="Cambria" w:hAnsi="Cambria"/>
          <w:sz w:val="26"/>
          <w:szCs w:val="26"/>
        </w:rPr>
        <w:t xml:space="preserve"> від подібної помилки!  Вони не визнають щодо Алла</w:t>
      </w:r>
      <w:r w:rsidR="00DF5766">
        <w:rPr>
          <w:rFonts w:ascii="Cambria" w:hAnsi="Cambria"/>
          <w:sz w:val="26"/>
          <w:szCs w:val="26"/>
        </w:rPr>
        <w:t>га</w:t>
      </w:r>
      <w:r w:rsidRPr="007A728C">
        <w:rPr>
          <w:rFonts w:ascii="Cambria" w:hAnsi="Cambria"/>
          <w:sz w:val="26"/>
          <w:szCs w:val="26"/>
        </w:rPr>
        <w:t xml:space="preserve"> ні слуху, ні зору, ні сили, ні життя, ні знання, нічого абсолютно.</w:t>
      </w:r>
    </w:p>
    <w:p w14:paraId="4D0DF774" w14:textId="1F117324" w:rsidR="007835B1" w:rsidRPr="007835B1" w:rsidRDefault="007835B1" w:rsidP="007835B1">
      <w:pPr>
        <w:pStyle w:val="p1"/>
        <w:spacing w:line="276" w:lineRule="auto"/>
        <w:ind w:firstLine="720"/>
        <w:jc w:val="center"/>
        <w:divId w:val="12269875"/>
        <w:rPr>
          <w:rFonts w:ascii="Cambria" w:hAnsi="Cambria"/>
          <w:b/>
          <w:bCs/>
          <w:sz w:val="30"/>
          <w:szCs w:val="30"/>
          <w:lang w:val="ru-RU"/>
        </w:rPr>
      </w:pPr>
      <w:r w:rsidRPr="007835B1">
        <w:rPr>
          <w:rFonts w:ascii="Cambria" w:hAnsi="Cambria"/>
          <w:b/>
          <w:bCs/>
          <w:sz w:val="30"/>
          <w:szCs w:val="30"/>
          <w:lang w:val="ru-RU"/>
        </w:rPr>
        <w:t>***</w:t>
      </w:r>
    </w:p>
    <w:p w14:paraId="6EDB1E0E" w14:textId="77777777" w:rsidR="00432C8C" w:rsidRPr="00376819" w:rsidRDefault="00432C8C" w:rsidP="00432C8C">
      <w:pPr>
        <w:pStyle w:val="p1"/>
        <w:spacing w:line="276" w:lineRule="auto"/>
        <w:ind w:firstLine="720"/>
        <w:jc w:val="lowKashida"/>
        <w:divId w:val="12269875"/>
        <w:rPr>
          <w:rFonts w:ascii="Cambria" w:hAnsi="Cambria"/>
          <w:sz w:val="26"/>
          <w:szCs w:val="26"/>
          <w:u w:val="single"/>
        </w:rPr>
      </w:pPr>
      <w:r w:rsidRPr="00376819">
        <w:rPr>
          <w:rFonts w:ascii="Cambria" w:hAnsi="Cambria"/>
          <w:sz w:val="26"/>
          <w:szCs w:val="26"/>
          <w:u w:val="single"/>
        </w:rPr>
        <w:t>Шейхуль-Іслям Ібн Таймія сказав:</w:t>
      </w:r>
    </w:p>
    <w:p w14:paraId="671CEDD4" w14:textId="7613F9BE" w:rsidR="00432C8C" w:rsidRPr="00432C8C" w:rsidRDefault="00432C8C" w:rsidP="00432C8C">
      <w:pPr>
        <w:pStyle w:val="p1"/>
        <w:spacing w:line="276" w:lineRule="auto"/>
        <w:ind w:firstLine="720"/>
        <w:jc w:val="lowKashida"/>
        <w:divId w:val="12269875"/>
        <w:rPr>
          <w:rFonts w:ascii="Cambria" w:hAnsi="Cambria"/>
          <w:sz w:val="26"/>
          <w:szCs w:val="26"/>
        </w:rPr>
      </w:pPr>
      <w:r w:rsidRPr="00432C8C">
        <w:rPr>
          <w:rFonts w:ascii="Cambria" w:hAnsi="Cambria"/>
          <w:sz w:val="26"/>
          <w:szCs w:val="26"/>
        </w:rPr>
        <w:t xml:space="preserve"> А щодо другого стовпу мутазилітів — справедливості, то він полягає у визнанні існування деяких творінь всупереч бажанню Алла</w:t>
      </w:r>
      <w:r w:rsidR="00376819">
        <w:rPr>
          <w:rFonts w:ascii="Cambria" w:hAnsi="Cambria"/>
          <w:sz w:val="26"/>
          <w:szCs w:val="26"/>
          <w:lang w:val="ru-RU"/>
        </w:rPr>
        <w:t>га</w:t>
      </w:r>
      <w:r w:rsidRPr="00432C8C">
        <w:rPr>
          <w:rFonts w:ascii="Cambria" w:hAnsi="Cambria"/>
          <w:sz w:val="26"/>
          <w:szCs w:val="26"/>
        </w:rPr>
        <w:t>, існування того, чого Він не бажав, того, що Він не створив і не може створити.  Більше того, вони вважають, що справи творінь створює не Алла</w:t>
      </w:r>
      <w:r w:rsidR="006A747F">
        <w:rPr>
          <w:rFonts w:ascii="Cambria" w:hAnsi="Cambria"/>
          <w:sz w:val="26"/>
          <w:szCs w:val="26"/>
          <w:lang w:val="ru-RU"/>
        </w:rPr>
        <w:t>г</w:t>
      </w:r>
      <w:r w:rsidRPr="00432C8C">
        <w:rPr>
          <w:rFonts w:ascii="Cambria" w:hAnsi="Cambria"/>
          <w:sz w:val="26"/>
          <w:szCs w:val="26"/>
        </w:rPr>
        <w:t>, ні добрі їхні справи, ні погані, і що бажання Алла</w:t>
      </w:r>
      <w:r w:rsidR="006A747F">
        <w:rPr>
          <w:rFonts w:ascii="Cambria" w:hAnsi="Cambria"/>
          <w:sz w:val="26"/>
          <w:szCs w:val="26"/>
          <w:lang w:val="ru-RU"/>
        </w:rPr>
        <w:t>га</w:t>
      </w:r>
      <w:r w:rsidRPr="00432C8C">
        <w:rPr>
          <w:rFonts w:ascii="Cambria" w:hAnsi="Cambria"/>
          <w:sz w:val="26"/>
          <w:szCs w:val="26"/>
        </w:rPr>
        <w:t xml:space="preserve"> обмежується лише тим, що Він наказав здійснювати, а все, що, </w:t>
      </w:r>
      <w:r w:rsidR="006A747F">
        <w:rPr>
          <w:rFonts w:ascii="Cambria" w:hAnsi="Cambria"/>
          <w:sz w:val="26"/>
          <w:szCs w:val="26"/>
          <w:lang w:val="ru-RU"/>
        </w:rPr>
        <w:t>о</w:t>
      </w:r>
      <w:r w:rsidRPr="00432C8C">
        <w:rPr>
          <w:rFonts w:ascii="Cambria" w:hAnsi="Cambria"/>
          <w:sz w:val="26"/>
          <w:szCs w:val="26"/>
        </w:rPr>
        <w:t>крім цього (з діянь рабів), відбувається всупереч</w:t>
      </w:r>
      <w:r w:rsidR="006A747F">
        <w:rPr>
          <w:rFonts w:ascii="Cambria" w:hAnsi="Cambria"/>
          <w:sz w:val="26"/>
          <w:szCs w:val="26"/>
          <w:lang w:val="ru-RU"/>
        </w:rPr>
        <w:t xml:space="preserve"> </w:t>
      </w:r>
      <w:r w:rsidRPr="00432C8C">
        <w:rPr>
          <w:rFonts w:ascii="Cambria" w:hAnsi="Cambria"/>
          <w:sz w:val="26"/>
          <w:szCs w:val="26"/>
        </w:rPr>
        <w:t>Його волі.</w:t>
      </w:r>
    </w:p>
    <w:p w14:paraId="5BDCC9D6" w14:textId="77777777" w:rsidR="00432C8C" w:rsidRPr="006A747F" w:rsidRDefault="00432C8C" w:rsidP="00432C8C">
      <w:pPr>
        <w:pStyle w:val="p1"/>
        <w:spacing w:line="276" w:lineRule="auto"/>
        <w:ind w:firstLine="720"/>
        <w:jc w:val="lowKashida"/>
        <w:divId w:val="12269875"/>
        <w:rPr>
          <w:rFonts w:ascii="Cambria" w:hAnsi="Cambria"/>
          <w:sz w:val="26"/>
          <w:szCs w:val="26"/>
          <w:u w:val="single"/>
        </w:rPr>
      </w:pPr>
      <w:r w:rsidRPr="00432C8C">
        <w:rPr>
          <w:rFonts w:ascii="Cambria" w:hAnsi="Cambria"/>
          <w:sz w:val="26"/>
          <w:szCs w:val="26"/>
        </w:rPr>
        <w:t xml:space="preserve"> </w:t>
      </w:r>
      <w:r w:rsidRPr="006A747F">
        <w:rPr>
          <w:rFonts w:ascii="Cambria" w:hAnsi="Cambria"/>
          <w:sz w:val="26"/>
          <w:szCs w:val="26"/>
          <w:u w:val="single"/>
        </w:rPr>
        <w:t>Роз'яснення шейха Ібн Усайміна:</w:t>
      </w:r>
    </w:p>
    <w:p w14:paraId="6600F192" w14:textId="268FCD78" w:rsidR="00432C8C" w:rsidRPr="00432C8C" w:rsidRDefault="00432C8C" w:rsidP="00EA1413">
      <w:pPr>
        <w:pStyle w:val="p1"/>
        <w:spacing w:line="276" w:lineRule="auto"/>
        <w:ind w:firstLine="720"/>
        <w:jc w:val="lowKashida"/>
        <w:divId w:val="12269875"/>
        <w:rPr>
          <w:rFonts w:ascii="Cambria" w:hAnsi="Cambria"/>
          <w:sz w:val="26"/>
          <w:szCs w:val="26"/>
        </w:rPr>
      </w:pPr>
      <w:r w:rsidRPr="00432C8C">
        <w:rPr>
          <w:rFonts w:ascii="Cambria" w:hAnsi="Cambria"/>
          <w:sz w:val="26"/>
          <w:szCs w:val="26"/>
        </w:rPr>
        <w:t xml:space="preserve"> Це і є принцип справедливості у них.  Вони кажуть, що Алла</w:t>
      </w:r>
      <w:r w:rsidR="004C420B">
        <w:rPr>
          <w:rFonts w:ascii="Cambria" w:hAnsi="Cambria"/>
          <w:sz w:val="26"/>
          <w:szCs w:val="26"/>
          <w:lang w:val="ru-RU"/>
        </w:rPr>
        <w:t>г</w:t>
      </w:r>
      <w:r w:rsidRPr="00432C8C">
        <w:rPr>
          <w:rFonts w:ascii="Cambria" w:hAnsi="Cambria"/>
          <w:sz w:val="26"/>
          <w:szCs w:val="26"/>
        </w:rPr>
        <w:t xml:space="preserve"> не побажав походження всього того, що відбувається, і, отже, діяння рабів Алла</w:t>
      </w:r>
      <w:r w:rsidR="004C420B">
        <w:rPr>
          <w:rFonts w:ascii="Cambria" w:hAnsi="Cambria"/>
          <w:sz w:val="26"/>
          <w:szCs w:val="26"/>
          <w:lang w:val="ru-RU"/>
        </w:rPr>
        <w:t>га</w:t>
      </w:r>
      <w:r w:rsidRPr="00432C8C">
        <w:rPr>
          <w:rFonts w:ascii="Cambria" w:hAnsi="Cambria"/>
          <w:sz w:val="26"/>
          <w:szCs w:val="26"/>
        </w:rPr>
        <w:t xml:space="preserve"> відбуваються без Його бажання, і Він не є творцем будь-якої речі.  Вони кажуть, що якби Алла</w:t>
      </w:r>
      <w:r w:rsidR="004C420B">
        <w:rPr>
          <w:rFonts w:ascii="Cambria" w:hAnsi="Cambria"/>
          <w:sz w:val="26"/>
          <w:szCs w:val="26"/>
          <w:lang w:val="ru-RU"/>
        </w:rPr>
        <w:t>г</w:t>
      </w:r>
      <w:r w:rsidRPr="00432C8C">
        <w:rPr>
          <w:rFonts w:ascii="Cambria" w:hAnsi="Cambria"/>
          <w:sz w:val="26"/>
          <w:szCs w:val="26"/>
        </w:rPr>
        <w:t xml:space="preserve"> побажав наявності тих діянь, які </w:t>
      </w:r>
      <w:r w:rsidR="00EA1413">
        <w:rPr>
          <w:rFonts w:ascii="Cambria" w:hAnsi="Cambria"/>
          <w:sz w:val="26"/>
          <w:szCs w:val="26"/>
        </w:rPr>
        <w:t>роблять</w:t>
      </w:r>
      <w:r w:rsidRPr="00432C8C">
        <w:rPr>
          <w:rFonts w:ascii="Cambria" w:hAnsi="Cambria"/>
          <w:sz w:val="26"/>
          <w:szCs w:val="26"/>
        </w:rPr>
        <w:t xml:space="preserve"> Його раби, а потім створив би ці діяння, то покарання </w:t>
      </w:r>
      <w:r w:rsidRPr="00432C8C">
        <w:rPr>
          <w:rFonts w:ascii="Cambria" w:hAnsi="Cambria"/>
          <w:sz w:val="26"/>
          <w:szCs w:val="26"/>
        </w:rPr>
        <w:lastRenderedPageBreak/>
        <w:t>рабів було б несправедливістю.  Якщо ж сказати, що Алла</w:t>
      </w:r>
      <w:r w:rsidR="00966FB9">
        <w:rPr>
          <w:rFonts w:ascii="Cambria" w:hAnsi="Cambria"/>
          <w:sz w:val="26"/>
          <w:szCs w:val="26"/>
        </w:rPr>
        <w:t>г</w:t>
      </w:r>
      <w:r w:rsidRPr="00432C8C">
        <w:rPr>
          <w:rFonts w:ascii="Cambria" w:hAnsi="Cambria"/>
          <w:sz w:val="26"/>
          <w:szCs w:val="26"/>
        </w:rPr>
        <w:t xml:space="preserve"> не побажав здійснення цих справ і не створив їх, проте люди самі побажали і принесли їх у буття, то це, на їхню думку, буде справедливістю.</w:t>
      </w:r>
    </w:p>
    <w:p w14:paraId="4D405EF5" w14:textId="59F27EB5" w:rsidR="00432C8C" w:rsidRPr="00432C8C" w:rsidRDefault="00432C8C" w:rsidP="00432C8C">
      <w:pPr>
        <w:pStyle w:val="p1"/>
        <w:spacing w:line="276" w:lineRule="auto"/>
        <w:ind w:firstLine="720"/>
        <w:jc w:val="lowKashida"/>
        <w:divId w:val="12269875"/>
        <w:rPr>
          <w:rFonts w:ascii="Cambria" w:hAnsi="Cambria"/>
          <w:sz w:val="26"/>
          <w:szCs w:val="26"/>
        </w:rPr>
      </w:pPr>
      <w:r w:rsidRPr="00432C8C">
        <w:rPr>
          <w:rFonts w:ascii="Cambria" w:hAnsi="Cambria"/>
          <w:sz w:val="26"/>
          <w:szCs w:val="26"/>
        </w:rPr>
        <w:t xml:space="preserve"> Якщо подібні слова почує безграмотний мусульманин, то одразу ж прийме їх і вважатиме істиною, адже як можна, щоб Алла</w:t>
      </w:r>
      <w:r w:rsidR="00270A1A">
        <w:rPr>
          <w:rFonts w:ascii="Cambria" w:hAnsi="Cambria"/>
          <w:sz w:val="26"/>
          <w:szCs w:val="26"/>
        </w:rPr>
        <w:t>г</w:t>
      </w:r>
      <w:r w:rsidRPr="00432C8C">
        <w:rPr>
          <w:rFonts w:ascii="Cambria" w:hAnsi="Cambria"/>
          <w:sz w:val="26"/>
          <w:szCs w:val="26"/>
        </w:rPr>
        <w:t xml:space="preserve"> побажав ті чи інші справи людей, створив їх, а потім карав би за це?  Вони вважали це несправедливістю, позбавляючись якої заявили, що Всевишній Алла</w:t>
      </w:r>
      <w:r w:rsidR="00270A1A">
        <w:rPr>
          <w:rFonts w:ascii="Cambria" w:hAnsi="Cambria"/>
          <w:sz w:val="26"/>
          <w:szCs w:val="26"/>
        </w:rPr>
        <w:t>г</w:t>
      </w:r>
      <w:r w:rsidRPr="00432C8C">
        <w:rPr>
          <w:rFonts w:ascii="Cambria" w:hAnsi="Cambria"/>
          <w:sz w:val="26"/>
          <w:szCs w:val="26"/>
        </w:rPr>
        <w:t xml:space="preserve"> не бажав наявності у бутті їхніх справ і не створював їх.</w:t>
      </w:r>
    </w:p>
    <w:p w14:paraId="6A092CE7" w14:textId="5ACDEA10" w:rsidR="00432C8C" w:rsidRDefault="00432C8C" w:rsidP="004B3D7F">
      <w:pPr>
        <w:pStyle w:val="p1"/>
        <w:spacing w:line="276" w:lineRule="auto"/>
        <w:ind w:firstLine="720"/>
        <w:jc w:val="lowKashida"/>
        <w:divId w:val="12269875"/>
        <w:rPr>
          <w:rFonts w:ascii="Cambria" w:hAnsi="Cambria"/>
          <w:sz w:val="26"/>
          <w:szCs w:val="26"/>
        </w:rPr>
      </w:pPr>
      <w:r w:rsidRPr="00432C8C">
        <w:rPr>
          <w:rFonts w:ascii="Cambria" w:hAnsi="Cambria"/>
          <w:sz w:val="26"/>
          <w:szCs w:val="26"/>
        </w:rPr>
        <w:t xml:space="preserve"> Спростовуючи їх, ми їм скажемо, що насправді це є запереченням якостей Алла</w:t>
      </w:r>
      <w:r w:rsidR="00AB51AB">
        <w:rPr>
          <w:rFonts w:ascii="Cambria" w:hAnsi="Cambria"/>
          <w:sz w:val="26"/>
          <w:szCs w:val="26"/>
        </w:rPr>
        <w:t>га</w:t>
      </w:r>
      <w:r w:rsidRPr="00432C8C">
        <w:rPr>
          <w:rFonts w:ascii="Cambria" w:hAnsi="Cambria"/>
          <w:sz w:val="26"/>
          <w:szCs w:val="26"/>
        </w:rPr>
        <w:t xml:space="preserve"> та приниженням Творця, так як у </w:t>
      </w:r>
      <w:r w:rsidR="00AB51AB">
        <w:rPr>
          <w:rFonts w:ascii="Cambria" w:hAnsi="Cambria"/>
          <w:sz w:val="26"/>
          <w:szCs w:val="26"/>
        </w:rPr>
        <w:t xml:space="preserve">належачому </w:t>
      </w:r>
      <w:r w:rsidRPr="00432C8C">
        <w:rPr>
          <w:rFonts w:ascii="Cambria" w:hAnsi="Cambria"/>
          <w:sz w:val="26"/>
          <w:szCs w:val="26"/>
        </w:rPr>
        <w:t>Йому світі допускається наявніст</w:t>
      </w:r>
      <w:r w:rsidR="00AB51AB">
        <w:rPr>
          <w:rFonts w:ascii="Cambria" w:hAnsi="Cambria"/>
          <w:sz w:val="26"/>
          <w:szCs w:val="26"/>
        </w:rPr>
        <w:t>ь</w:t>
      </w:r>
      <w:r w:rsidRPr="00432C8C">
        <w:rPr>
          <w:rFonts w:ascii="Cambria" w:hAnsi="Cambria"/>
          <w:sz w:val="26"/>
          <w:szCs w:val="26"/>
        </w:rPr>
        <w:t xml:space="preserve"> того, що Він не хоче і не бажає, і що в </w:t>
      </w:r>
      <w:r w:rsidR="004B3D7F">
        <w:rPr>
          <w:rFonts w:ascii="Cambria" w:hAnsi="Cambria"/>
          <w:sz w:val="26"/>
          <w:szCs w:val="26"/>
        </w:rPr>
        <w:t xml:space="preserve">світі </w:t>
      </w:r>
      <w:r w:rsidRPr="00432C8C">
        <w:rPr>
          <w:rFonts w:ascii="Cambria" w:hAnsi="Cambria"/>
          <w:sz w:val="26"/>
          <w:szCs w:val="26"/>
        </w:rPr>
        <w:t xml:space="preserve"> існують творіння всупереч Його волі,</w:t>
      </w:r>
      <w:r w:rsidR="004B3D7F">
        <w:rPr>
          <w:rFonts w:ascii="Cambria" w:hAnsi="Cambria"/>
          <w:sz w:val="26"/>
          <w:szCs w:val="26"/>
        </w:rPr>
        <w:t xml:space="preserve"> </w:t>
      </w:r>
      <w:r w:rsidRPr="00432C8C">
        <w:rPr>
          <w:rFonts w:ascii="Cambria" w:hAnsi="Cambria"/>
          <w:sz w:val="26"/>
          <w:szCs w:val="26"/>
        </w:rPr>
        <w:t>яких Він не творив.  Спростуванням</w:t>
      </w:r>
      <w:r w:rsidR="004B3D7F">
        <w:rPr>
          <w:rFonts w:ascii="Cambria" w:hAnsi="Cambria"/>
          <w:sz w:val="26"/>
          <w:szCs w:val="26"/>
        </w:rPr>
        <w:t xml:space="preserve"> </w:t>
      </w:r>
      <w:r w:rsidRPr="00432C8C">
        <w:rPr>
          <w:rFonts w:ascii="Cambria" w:hAnsi="Cambria"/>
          <w:sz w:val="26"/>
          <w:szCs w:val="26"/>
        </w:rPr>
        <w:t>цього є слова Всевишнього Алла</w:t>
      </w:r>
      <w:r w:rsidR="004B3D7F">
        <w:rPr>
          <w:rFonts w:ascii="Cambria" w:hAnsi="Cambria"/>
          <w:sz w:val="26"/>
          <w:szCs w:val="26"/>
        </w:rPr>
        <w:t>га</w:t>
      </w:r>
      <w:r w:rsidRPr="00432C8C">
        <w:rPr>
          <w:rFonts w:ascii="Cambria" w:hAnsi="Cambria"/>
          <w:sz w:val="26"/>
          <w:szCs w:val="26"/>
        </w:rPr>
        <w:t>:</w:t>
      </w:r>
    </w:p>
    <w:p w14:paraId="5C4AEC8C" w14:textId="6AB5E337" w:rsidR="00E47AE1" w:rsidRPr="00E47AE1" w:rsidRDefault="00E47AE1" w:rsidP="00E47AE1">
      <w:pPr>
        <w:pStyle w:val="p1"/>
        <w:jc w:val="center"/>
        <w:divId w:val="2140418454"/>
        <w:rPr>
          <w:rFonts w:hint="eastAsia"/>
          <w:sz w:val="38"/>
          <w:szCs w:val="38"/>
        </w:rPr>
      </w:pPr>
      <w:r w:rsidRPr="00E47AE1">
        <w:rPr>
          <w:rStyle w:val="s1"/>
          <w:sz w:val="38"/>
          <w:szCs w:val="38"/>
          <w:rtl/>
        </w:rPr>
        <w:t>اللَّهُ</w:t>
      </w:r>
      <w:r w:rsidRPr="00E47AE1">
        <w:rPr>
          <w:rStyle w:val="s2"/>
          <w:sz w:val="38"/>
          <w:szCs w:val="38"/>
          <w:rtl/>
        </w:rPr>
        <w:t xml:space="preserve"> </w:t>
      </w:r>
      <w:r w:rsidRPr="00E47AE1">
        <w:rPr>
          <w:rStyle w:val="s1"/>
          <w:sz w:val="38"/>
          <w:szCs w:val="38"/>
          <w:rtl/>
        </w:rPr>
        <w:t>خَالِقُ</w:t>
      </w:r>
      <w:r w:rsidRPr="00E47AE1">
        <w:rPr>
          <w:rStyle w:val="s2"/>
          <w:sz w:val="38"/>
          <w:szCs w:val="38"/>
          <w:rtl/>
        </w:rPr>
        <w:t xml:space="preserve"> </w:t>
      </w:r>
      <w:r w:rsidRPr="00E47AE1">
        <w:rPr>
          <w:rStyle w:val="s1"/>
          <w:sz w:val="38"/>
          <w:szCs w:val="38"/>
          <w:rtl/>
        </w:rPr>
        <w:t>كُلِّ</w:t>
      </w:r>
      <w:r w:rsidRPr="00E47AE1">
        <w:rPr>
          <w:rStyle w:val="s2"/>
          <w:sz w:val="38"/>
          <w:szCs w:val="38"/>
          <w:rtl/>
        </w:rPr>
        <w:t xml:space="preserve"> </w:t>
      </w:r>
      <w:r w:rsidRPr="00E47AE1">
        <w:rPr>
          <w:rStyle w:val="s1"/>
          <w:sz w:val="38"/>
          <w:szCs w:val="38"/>
          <w:rtl/>
        </w:rPr>
        <w:t>شَيْءٍ</w:t>
      </w:r>
    </w:p>
    <w:p w14:paraId="1B3BEC8C" w14:textId="71E07565" w:rsidR="004B3D7F" w:rsidRDefault="006468D6" w:rsidP="004B3D7F">
      <w:pPr>
        <w:pStyle w:val="p1"/>
        <w:spacing w:line="276" w:lineRule="auto"/>
        <w:ind w:firstLine="720"/>
        <w:jc w:val="lowKashida"/>
        <w:divId w:val="12269875"/>
        <w:rPr>
          <w:rFonts w:ascii="Cambria" w:hAnsi="Cambria"/>
          <w:sz w:val="26"/>
          <w:szCs w:val="26"/>
        </w:rPr>
      </w:pPr>
      <w:r w:rsidRPr="000A05F9">
        <w:rPr>
          <w:rFonts w:ascii="Cambria" w:hAnsi="Cambria"/>
          <w:b/>
          <w:bCs/>
          <w:sz w:val="26"/>
          <w:szCs w:val="26"/>
        </w:rPr>
        <w:t xml:space="preserve">«Аллаг—Творець  </w:t>
      </w:r>
      <w:r w:rsidR="000A05F9" w:rsidRPr="000A05F9">
        <w:rPr>
          <w:rFonts w:ascii="Cambria" w:hAnsi="Cambria"/>
          <w:b/>
          <w:bCs/>
          <w:sz w:val="26"/>
          <w:szCs w:val="26"/>
        </w:rPr>
        <w:t xml:space="preserve">кожної речі» </w:t>
      </w:r>
      <w:r w:rsidR="000A05F9">
        <w:rPr>
          <w:rFonts w:ascii="Cambria" w:hAnsi="Cambria"/>
          <w:sz w:val="26"/>
          <w:szCs w:val="26"/>
        </w:rPr>
        <w:t>(Коран 39:62).</w:t>
      </w:r>
    </w:p>
    <w:p w14:paraId="4182AE47" w14:textId="77777777" w:rsidR="000566FF" w:rsidRPr="000566FF" w:rsidRDefault="000566FF" w:rsidP="000566FF">
      <w:pPr>
        <w:pStyle w:val="p1"/>
        <w:spacing w:line="276" w:lineRule="auto"/>
        <w:ind w:firstLine="720"/>
        <w:jc w:val="lowKashida"/>
        <w:divId w:val="12269875"/>
        <w:rPr>
          <w:rFonts w:ascii="Cambria" w:hAnsi="Cambria"/>
          <w:sz w:val="26"/>
          <w:szCs w:val="26"/>
        </w:rPr>
      </w:pPr>
      <w:r w:rsidRPr="000566FF">
        <w:rPr>
          <w:rFonts w:ascii="Cambria" w:hAnsi="Cambria"/>
          <w:sz w:val="26"/>
          <w:szCs w:val="26"/>
        </w:rPr>
        <w:t>І в цьому не може бути несправедливості як з боку шаріатських текстів, так і розуму.</w:t>
      </w:r>
    </w:p>
    <w:p w14:paraId="4D64ADF0" w14:textId="31597E5B" w:rsidR="000566FF" w:rsidRPr="000566FF" w:rsidRDefault="000566FF" w:rsidP="000566FF">
      <w:pPr>
        <w:pStyle w:val="p1"/>
        <w:spacing w:line="276" w:lineRule="auto"/>
        <w:ind w:firstLine="720"/>
        <w:jc w:val="lowKashida"/>
        <w:divId w:val="12269875"/>
        <w:rPr>
          <w:rFonts w:ascii="Cambria" w:hAnsi="Cambria"/>
          <w:sz w:val="26"/>
          <w:szCs w:val="26"/>
        </w:rPr>
      </w:pPr>
      <w:r w:rsidRPr="000566FF">
        <w:rPr>
          <w:rFonts w:ascii="Cambria" w:hAnsi="Cambria"/>
          <w:sz w:val="26"/>
          <w:szCs w:val="26"/>
        </w:rPr>
        <w:t xml:space="preserve"> Що стосується розуму, то Алла</w:t>
      </w:r>
      <w:r>
        <w:rPr>
          <w:rFonts w:ascii="Cambria" w:hAnsi="Cambria"/>
          <w:sz w:val="26"/>
          <w:szCs w:val="26"/>
        </w:rPr>
        <w:t>г</w:t>
      </w:r>
      <w:r w:rsidRPr="000566FF">
        <w:rPr>
          <w:rFonts w:ascii="Cambria" w:hAnsi="Cambria"/>
          <w:sz w:val="26"/>
          <w:szCs w:val="26"/>
        </w:rPr>
        <w:t xml:space="preserve"> — Святий Він і Великий — дав людині розум, за допомогою якого він осягає і розуміє, що приносить йому користь, а що шкодить, і він не подібний до худоби, однак має розум, який він  використовує і ніколи їм не зневажає.</w:t>
      </w:r>
    </w:p>
    <w:p w14:paraId="07842E65" w14:textId="224069B0" w:rsidR="000A05F9" w:rsidRDefault="000566FF" w:rsidP="004B3D7F">
      <w:pPr>
        <w:pStyle w:val="p1"/>
        <w:spacing w:line="276" w:lineRule="auto"/>
        <w:ind w:firstLine="720"/>
        <w:jc w:val="lowKashida"/>
        <w:divId w:val="12269875"/>
        <w:rPr>
          <w:rFonts w:ascii="Cambria" w:hAnsi="Cambria"/>
          <w:sz w:val="26"/>
          <w:szCs w:val="26"/>
        </w:rPr>
      </w:pPr>
      <w:r w:rsidRPr="000566FF">
        <w:rPr>
          <w:rFonts w:ascii="Cambria" w:hAnsi="Cambria"/>
          <w:sz w:val="26"/>
          <w:szCs w:val="26"/>
        </w:rPr>
        <w:t xml:space="preserve"> А щодо шаріатських текстів, то Алла</w:t>
      </w:r>
      <w:r w:rsidR="00B149BD">
        <w:rPr>
          <w:rFonts w:ascii="Cambria" w:hAnsi="Cambria"/>
          <w:sz w:val="26"/>
          <w:szCs w:val="26"/>
        </w:rPr>
        <w:t>г</w:t>
      </w:r>
      <w:r w:rsidRPr="000566FF">
        <w:rPr>
          <w:rFonts w:ascii="Cambria" w:hAnsi="Cambria"/>
          <w:sz w:val="26"/>
          <w:szCs w:val="26"/>
        </w:rPr>
        <w:t xml:space="preserve"> відправив до людей пророків, які роз'яснили істину, відокремивши її від помилки, і за допомогою них Алла</w:t>
      </w:r>
      <w:r w:rsidR="00B149BD">
        <w:rPr>
          <w:rFonts w:ascii="Cambria" w:hAnsi="Cambria"/>
          <w:sz w:val="26"/>
          <w:szCs w:val="26"/>
        </w:rPr>
        <w:t>г</w:t>
      </w:r>
      <w:r w:rsidRPr="000566FF">
        <w:rPr>
          <w:rFonts w:ascii="Cambria" w:hAnsi="Cambria"/>
          <w:sz w:val="26"/>
          <w:szCs w:val="26"/>
        </w:rPr>
        <w:t xml:space="preserve"> довів до</w:t>
      </w:r>
      <w:r w:rsidR="00B149BD">
        <w:rPr>
          <w:rFonts w:ascii="Cambria" w:hAnsi="Cambria"/>
          <w:sz w:val="26"/>
          <w:szCs w:val="26"/>
        </w:rPr>
        <w:t>каз</w:t>
      </w:r>
      <w:r w:rsidRPr="000566FF">
        <w:rPr>
          <w:rFonts w:ascii="Cambria" w:hAnsi="Cambria"/>
          <w:sz w:val="26"/>
          <w:szCs w:val="26"/>
        </w:rPr>
        <w:t xml:space="preserve"> до людей, і ні в кого не залишилося виправдання, як сказав Всевишній:</w:t>
      </w:r>
    </w:p>
    <w:p w14:paraId="5B1F7F74" w14:textId="77777777" w:rsidR="008D3632" w:rsidRPr="008D3632" w:rsidRDefault="008D3632" w:rsidP="008D3632">
      <w:pPr>
        <w:pStyle w:val="p1"/>
        <w:jc w:val="center"/>
        <w:divId w:val="1551653696"/>
        <w:rPr>
          <w:rFonts w:hint="eastAsia"/>
          <w:sz w:val="38"/>
          <w:szCs w:val="38"/>
        </w:rPr>
      </w:pPr>
      <w:r w:rsidRPr="008D3632">
        <w:rPr>
          <w:rStyle w:val="s1"/>
          <w:sz w:val="38"/>
          <w:szCs w:val="38"/>
          <w:rtl/>
        </w:rPr>
        <w:t>رُّسُلًا</w:t>
      </w:r>
      <w:r w:rsidRPr="008D3632">
        <w:rPr>
          <w:rStyle w:val="s2"/>
          <w:sz w:val="38"/>
          <w:szCs w:val="38"/>
          <w:rtl/>
        </w:rPr>
        <w:t xml:space="preserve"> </w:t>
      </w:r>
      <w:r w:rsidRPr="008D3632">
        <w:rPr>
          <w:rStyle w:val="s1"/>
          <w:sz w:val="38"/>
          <w:szCs w:val="38"/>
          <w:rtl/>
        </w:rPr>
        <w:t>مُّبَشِّرِينَ</w:t>
      </w:r>
      <w:r w:rsidRPr="008D3632">
        <w:rPr>
          <w:rStyle w:val="s2"/>
          <w:sz w:val="38"/>
          <w:szCs w:val="38"/>
          <w:rtl/>
        </w:rPr>
        <w:t xml:space="preserve"> </w:t>
      </w:r>
      <w:r w:rsidRPr="008D3632">
        <w:rPr>
          <w:rStyle w:val="s1"/>
          <w:sz w:val="38"/>
          <w:szCs w:val="38"/>
          <w:rtl/>
        </w:rPr>
        <w:t>وَمُنذِرِينَ</w:t>
      </w:r>
      <w:r w:rsidRPr="008D3632">
        <w:rPr>
          <w:rStyle w:val="s2"/>
          <w:sz w:val="38"/>
          <w:szCs w:val="38"/>
          <w:rtl/>
        </w:rPr>
        <w:t xml:space="preserve"> </w:t>
      </w:r>
      <w:r w:rsidRPr="008D3632">
        <w:rPr>
          <w:rStyle w:val="s1"/>
          <w:sz w:val="38"/>
          <w:szCs w:val="38"/>
          <w:rtl/>
        </w:rPr>
        <w:t>لِئَلَّا</w:t>
      </w:r>
      <w:r w:rsidRPr="008D3632">
        <w:rPr>
          <w:rStyle w:val="s2"/>
          <w:sz w:val="38"/>
          <w:szCs w:val="38"/>
          <w:rtl/>
        </w:rPr>
        <w:t xml:space="preserve"> </w:t>
      </w:r>
      <w:r w:rsidRPr="008D3632">
        <w:rPr>
          <w:rStyle w:val="s1"/>
          <w:sz w:val="38"/>
          <w:szCs w:val="38"/>
          <w:rtl/>
        </w:rPr>
        <w:t>يَكُونَ</w:t>
      </w:r>
      <w:r w:rsidRPr="008D3632">
        <w:rPr>
          <w:rStyle w:val="s2"/>
          <w:sz w:val="38"/>
          <w:szCs w:val="38"/>
          <w:rtl/>
        </w:rPr>
        <w:t xml:space="preserve"> </w:t>
      </w:r>
      <w:r w:rsidRPr="008D3632">
        <w:rPr>
          <w:rStyle w:val="s1"/>
          <w:sz w:val="38"/>
          <w:szCs w:val="38"/>
          <w:rtl/>
        </w:rPr>
        <w:t>لِلنَّاسِ</w:t>
      </w:r>
      <w:r w:rsidRPr="008D3632">
        <w:rPr>
          <w:rStyle w:val="s2"/>
          <w:sz w:val="38"/>
          <w:szCs w:val="38"/>
          <w:rtl/>
        </w:rPr>
        <w:t xml:space="preserve"> </w:t>
      </w:r>
      <w:r w:rsidRPr="008D3632">
        <w:rPr>
          <w:rStyle w:val="s1"/>
          <w:sz w:val="38"/>
          <w:szCs w:val="38"/>
          <w:rtl/>
        </w:rPr>
        <w:t>عَلَى</w:t>
      </w:r>
      <w:r w:rsidRPr="008D3632">
        <w:rPr>
          <w:rStyle w:val="s2"/>
          <w:sz w:val="38"/>
          <w:szCs w:val="38"/>
          <w:rtl/>
        </w:rPr>
        <w:t xml:space="preserve"> </w:t>
      </w:r>
      <w:r w:rsidRPr="008D3632">
        <w:rPr>
          <w:rStyle w:val="s1"/>
          <w:sz w:val="38"/>
          <w:szCs w:val="38"/>
          <w:rtl/>
        </w:rPr>
        <w:t>اللَّهِ</w:t>
      </w:r>
      <w:r w:rsidRPr="008D3632">
        <w:rPr>
          <w:rStyle w:val="s2"/>
          <w:sz w:val="38"/>
          <w:szCs w:val="38"/>
          <w:rtl/>
        </w:rPr>
        <w:t xml:space="preserve"> </w:t>
      </w:r>
      <w:r w:rsidRPr="008D3632">
        <w:rPr>
          <w:rStyle w:val="s1"/>
          <w:sz w:val="38"/>
          <w:szCs w:val="38"/>
          <w:rtl/>
        </w:rPr>
        <w:t>حُجَّةٌ</w:t>
      </w:r>
      <w:r w:rsidRPr="008D3632">
        <w:rPr>
          <w:rStyle w:val="s2"/>
          <w:sz w:val="38"/>
          <w:szCs w:val="38"/>
          <w:rtl/>
        </w:rPr>
        <w:t xml:space="preserve"> </w:t>
      </w:r>
      <w:r w:rsidRPr="008D3632">
        <w:rPr>
          <w:rStyle w:val="s1"/>
          <w:sz w:val="38"/>
          <w:szCs w:val="38"/>
          <w:rtl/>
        </w:rPr>
        <w:t>بَعْدَ</w:t>
      </w:r>
      <w:r w:rsidRPr="008D3632">
        <w:rPr>
          <w:rStyle w:val="s2"/>
          <w:sz w:val="38"/>
          <w:szCs w:val="38"/>
          <w:rtl/>
        </w:rPr>
        <w:t xml:space="preserve"> </w:t>
      </w:r>
      <w:r w:rsidRPr="008D3632">
        <w:rPr>
          <w:rStyle w:val="s1"/>
          <w:sz w:val="38"/>
          <w:szCs w:val="38"/>
          <w:rtl/>
        </w:rPr>
        <w:t>الرُّسُلِ</w:t>
      </w:r>
    </w:p>
    <w:p w14:paraId="5F52DDF2" w14:textId="702163F7" w:rsidR="00095F86" w:rsidRPr="00095F86" w:rsidRDefault="00095F86" w:rsidP="00280B46">
      <w:pPr>
        <w:pStyle w:val="p1"/>
        <w:spacing w:line="276" w:lineRule="auto"/>
        <w:ind w:firstLine="720"/>
        <w:jc w:val="lowKashida"/>
        <w:divId w:val="12269875"/>
        <w:rPr>
          <w:rFonts w:ascii="Cambria" w:hAnsi="Cambria"/>
          <w:sz w:val="26"/>
          <w:szCs w:val="26"/>
        </w:rPr>
      </w:pPr>
      <w:r w:rsidRPr="00280B46">
        <w:rPr>
          <w:rFonts w:ascii="Cambria" w:hAnsi="Cambria"/>
          <w:b/>
          <w:bCs/>
          <w:sz w:val="26"/>
          <w:szCs w:val="26"/>
        </w:rPr>
        <w:t>«Ми відправили посланців, які несли добру звістку і застерігали, щоб після приходу посланців у людей не було ніякого аргументу проти Алла</w:t>
      </w:r>
      <w:r w:rsidR="00280B46" w:rsidRPr="00280B46">
        <w:rPr>
          <w:rFonts w:ascii="Cambria" w:hAnsi="Cambria"/>
          <w:b/>
          <w:bCs/>
          <w:sz w:val="26"/>
          <w:szCs w:val="26"/>
        </w:rPr>
        <w:t>га</w:t>
      </w:r>
      <w:r w:rsidRPr="00280B46">
        <w:rPr>
          <w:rFonts w:ascii="Cambria" w:hAnsi="Cambria"/>
          <w:b/>
          <w:bCs/>
          <w:sz w:val="26"/>
          <w:szCs w:val="26"/>
        </w:rPr>
        <w:t>»</w:t>
      </w:r>
      <w:r w:rsidRPr="00095F86">
        <w:rPr>
          <w:rFonts w:ascii="Cambria" w:hAnsi="Cambria"/>
          <w:sz w:val="26"/>
          <w:szCs w:val="26"/>
        </w:rPr>
        <w:t xml:space="preserve"> (Коран, 4:165).</w:t>
      </w:r>
    </w:p>
    <w:p w14:paraId="3DEB77AC" w14:textId="6F98D967" w:rsidR="00095F86" w:rsidRPr="00095F86" w:rsidRDefault="00095F86" w:rsidP="00560C42">
      <w:pPr>
        <w:pStyle w:val="p1"/>
        <w:spacing w:line="276" w:lineRule="auto"/>
        <w:ind w:firstLine="720"/>
        <w:jc w:val="lowKashida"/>
        <w:divId w:val="12269875"/>
        <w:rPr>
          <w:rFonts w:ascii="Cambria" w:hAnsi="Cambria"/>
          <w:sz w:val="26"/>
          <w:szCs w:val="26"/>
        </w:rPr>
      </w:pPr>
      <w:r w:rsidRPr="00095F86">
        <w:rPr>
          <w:rFonts w:ascii="Cambria" w:hAnsi="Cambria"/>
          <w:sz w:val="26"/>
          <w:szCs w:val="26"/>
        </w:rPr>
        <w:t xml:space="preserve"> Істинною ж несправедливістю буде, якщо тобі скажуть: "Роби", ти зробиш і тебе покарають за це.  А щодо того, коли тобі кажуть: «Не роби», а ти робиш і тебе карають, то в цьому немає жодної несправедливості.</w:t>
      </w:r>
    </w:p>
    <w:p w14:paraId="0D5ADF73" w14:textId="77777777" w:rsidR="00095F86" w:rsidRPr="00095F86" w:rsidRDefault="00095F86" w:rsidP="00095F86">
      <w:pPr>
        <w:pStyle w:val="p1"/>
        <w:spacing w:line="276" w:lineRule="auto"/>
        <w:ind w:firstLine="720"/>
        <w:jc w:val="lowKashida"/>
        <w:divId w:val="12269875"/>
        <w:rPr>
          <w:rFonts w:ascii="Cambria" w:hAnsi="Cambria"/>
          <w:sz w:val="26"/>
          <w:szCs w:val="26"/>
        </w:rPr>
      </w:pPr>
      <w:r w:rsidRPr="00095F86">
        <w:rPr>
          <w:rFonts w:ascii="Cambria" w:hAnsi="Cambria"/>
          <w:sz w:val="26"/>
          <w:szCs w:val="26"/>
        </w:rPr>
        <w:t xml:space="preserve"> Якби хтось сказав своїй дитині «Не роби це», а він би взяв і зробив, а потім батько покарав би її, то люди вважали б це справедливістю та правильним вихованням дитини.  Тож подивіться ж на цю підміну понять му'тазилітів, їх оману і суперечність.</w:t>
      </w:r>
    </w:p>
    <w:p w14:paraId="4DB4448A" w14:textId="0E2EA66C" w:rsidR="00095F86" w:rsidRPr="00095F86" w:rsidRDefault="00095F86" w:rsidP="00AC0ED7">
      <w:pPr>
        <w:pStyle w:val="p1"/>
        <w:spacing w:line="276" w:lineRule="auto"/>
        <w:ind w:firstLine="720"/>
        <w:jc w:val="lowKashida"/>
        <w:divId w:val="12269875"/>
        <w:rPr>
          <w:rFonts w:ascii="Cambria" w:hAnsi="Cambria"/>
          <w:sz w:val="26"/>
          <w:szCs w:val="26"/>
        </w:rPr>
      </w:pPr>
      <w:r w:rsidRPr="00095F86">
        <w:rPr>
          <w:rFonts w:ascii="Cambria" w:hAnsi="Cambria"/>
          <w:sz w:val="26"/>
          <w:szCs w:val="26"/>
        </w:rPr>
        <w:t xml:space="preserve"> Також вони кажуть, що Алла</w:t>
      </w:r>
      <w:r w:rsidR="00EC0CF7">
        <w:rPr>
          <w:rFonts w:ascii="Cambria" w:hAnsi="Cambria"/>
          <w:sz w:val="26"/>
          <w:szCs w:val="26"/>
        </w:rPr>
        <w:t>г</w:t>
      </w:r>
      <w:r w:rsidRPr="00095F86">
        <w:rPr>
          <w:rFonts w:ascii="Cambria" w:hAnsi="Cambria"/>
          <w:sz w:val="26"/>
          <w:szCs w:val="26"/>
        </w:rPr>
        <w:t xml:space="preserve"> побажав наявності в буття з діянь тільки тих з них, які Він наказав здійснювати, і таким чином все бажання Алла</w:t>
      </w:r>
      <w:r w:rsidR="00EC0CF7">
        <w:rPr>
          <w:rFonts w:ascii="Cambria" w:hAnsi="Cambria"/>
          <w:sz w:val="26"/>
          <w:szCs w:val="26"/>
        </w:rPr>
        <w:t>га</w:t>
      </w:r>
      <w:r w:rsidRPr="00095F86">
        <w:rPr>
          <w:rFonts w:ascii="Cambria" w:hAnsi="Cambria"/>
          <w:sz w:val="26"/>
          <w:szCs w:val="26"/>
        </w:rPr>
        <w:t xml:space="preserve"> вони загнали в рамки того, що Він наказав, тобто те, що називається шаріатським наказом, а таке  обмеження є оманою.  Адже якби ми сказали, що Алла</w:t>
      </w:r>
      <w:r w:rsidR="00B52C9A">
        <w:rPr>
          <w:rFonts w:ascii="Cambria" w:hAnsi="Cambria"/>
          <w:sz w:val="26"/>
          <w:szCs w:val="26"/>
        </w:rPr>
        <w:t>г</w:t>
      </w:r>
      <w:r w:rsidRPr="00095F86">
        <w:rPr>
          <w:rFonts w:ascii="Cambria" w:hAnsi="Cambria"/>
          <w:sz w:val="26"/>
          <w:szCs w:val="26"/>
        </w:rPr>
        <w:t xml:space="preserve"> не бажає нічого, </w:t>
      </w:r>
      <w:r w:rsidR="00B52C9A">
        <w:rPr>
          <w:rFonts w:ascii="Cambria" w:hAnsi="Cambria"/>
          <w:sz w:val="26"/>
          <w:szCs w:val="26"/>
        </w:rPr>
        <w:t>о</w:t>
      </w:r>
      <w:r w:rsidRPr="00095F86">
        <w:rPr>
          <w:rFonts w:ascii="Cambria" w:hAnsi="Cambria"/>
          <w:sz w:val="26"/>
          <w:szCs w:val="26"/>
        </w:rPr>
        <w:t xml:space="preserve">крім того, що наказав шаріатським наказом, то вийшло б, що більшість людей роблять те, що вони роблять всупереч Його волі, оскільки відомо, що 999 людей  з кожної тисячі не втілюють </w:t>
      </w:r>
      <w:r w:rsidRPr="00095F86">
        <w:rPr>
          <w:rFonts w:ascii="Cambria" w:hAnsi="Cambria"/>
          <w:sz w:val="26"/>
          <w:szCs w:val="26"/>
        </w:rPr>
        <w:lastRenderedPageBreak/>
        <w:t>шаріатські веління Алла</w:t>
      </w:r>
      <w:r w:rsidR="00B52C9A">
        <w:rPr>
          <w:rFonts w:ascii="Cambria" w:hAnsi="Cambria"/>
          <w:sz w:val="26"/>
          <w:szCs w:val="26"/>
        </w:rPr>
        <w:t>га</w:t>
      </w:r>
      <w:r w:rsidRPr="00095F86">
        <w:rPr>
          <w:rFonts w:ascii="Cambria" w:hAnsi="Cambria"/>
          <w:sz w:val="26"/>
          <w:szCs w:val="26"/>
        </w:rPr>
        <w:t>.</w:t>
      </w:r>
      <w:r w:rsidR="008C36A6">
        <w:rPr>
          <w:rStyle w:val="aff"/>
          <w:rFonts w:ascii="Cambria" w:hAnsi="Cambria"/>
          <w:sz w:val="26"/>
          <w:szCs w:val="26"/>
        </w:rPr>
        <w:footnoteReference w:id="18"/>
      </w:r>
      <w:r w:rsidRPr="00095F86">
        <w:rPr>
          <w:rFonts w:ascii="Cambria" w:hAnsi="Cambria"/>
          <w:sz w:val="26"/>
          <w:szCs w:val="26"/>
        </w:rPr>
        <w:t xml:space="preserve"> Істина</w:t>
      </w:r>
      <w:r w:rsidR="008C36A6">
        <w:rPr>
          <w:rFonts w:ascii="Cambria" w:hAnsi="Cambria"/>
          <w:sz w:val="26"/>
          <w:szCs w:val="26"/>
        </w:rPr>
        <w:t xml:space="preserve"> </w:t>
      </w:r>
      <w:r w:rsidRPr="00095F86">
        <w:rPr>
          <w:rFonts w:ascii="Cambria" w:hAnsi="Cambria"/>
          <w:sz w:val="26"/>
          <w:szCs w:val="26"/>
        </w:rPr>
        <w:t>полягає в тому, що є різниця між достатком Алла</w:t>
      </w:r>
      <w:r w:rsidR="00A8704E">
        <w:rPr>
          <w:rFonts w:ascii="Cambria" w:hAnsi="Cambria"/>
          <w:sz w:val="26"/>
          <w:szCs w:val="26"/>
        </w:rPr>
        <w:t>га</w:t>
      </w:r>
      <w:r w:rsidRPr="00095F86">
        <w:rPr>
          <w:rFonts w:ascii="Cambria" w:hAnsi="Cambria"/>
          <w:sz w:val="26"/>
          <w:szCs w:val="26"/>
        </w:rPr>
        <w:t>, з якою пов'язані Його шаріатські накази і тим, що Він побажав наявності в буття, і останнє охоплює як те, вчинення чого Він наказав, так і існування того, що  Він заборонив.</w:t>
      </w:r>
    </w:p>
    <w:p w14:paraId="17B62F63" w14:textId="51C242C0" w:rsidR="00095F86" w:rsidRPr="00AC0ED7" w:rsidRDefault="00095F86" w:rsidP="00AC0ED7">
      <w:pPr>
        <w:pStyle w:val="p1"/>
        <w:spacing w:line="276" w:lineRule="auto"/>
        <w:ind w:firstLine="720"/>
        <w:jc w:val="center"/>
        <w:divId w:val="12269875"/>
        <w:rPr>
          <w:rFonts w:ascii="Cambria" w:hAnsi="Cambria"/>
          <w:b/>
          <w:bCs/>
          <w:sz w:val="30"/>
          <w:szCs w:val="30"/>
        </w:rPr>
      </w:pPr>
      <w:r w:rsidRPr="00AC0ED7">
        <w:rPr>
          <w:rFonts w:ascii="Cambria" w:hAnsi="Cambria"/>
          <w:b/>
          <w:bCs/>
          <w:sz w:val="30"/>
          <w:szCs w:val="30"/>
        </w:rPr>
        <w:t>***</w:t>
      </w:r>
    </w:p>
    <w:p w14:paraId="4344A6DB" w14:textId="77777777" w:rsidR="00095F86" w:rsidRPr="00AC0ED7" w:rsidRDefault="00095F86" w:rsidP="00095F86">
      <w:pPr>
        <w:pStyle w:val="p1"/>
        <w:spacing w:line="276" w:lineRule="auto"/>
        <w:ind w:firstLine="720"/>
        <w:jc w:val="lowKashida"/>
        <w:divId w:val="12269875"/>
        <w:rPr>
          <w:rFonts w:ascii="Cambria" w:hAnsi="Cambria"/>
          <w:sz w:val="26"/>
          <w:szCs w:val="26"/>
          <w:u w:val="single"/>
        </w:rPr>
      </w:pPr>
      <w:r w:rsidRPr="00095F86">
        <w:rPr>
          <w:rFonts w:ascii="Cambria" w:hAnsi="Cambria"/>
          <w:sz w:val="26"/>
          <w:szCs w:val="26"/>
        </w:rPr>
        <w:t xml:space="preserve"> </w:t>
      </w:r>
      <w:r w:rsidRPr="00AC0ED7">
        <w:rPr>
          <w:rFonts w:ascii="Cambria" w:hAnsi="Cambria"/>
          <w:sz w:val="26"/>
          <w:szCs w:val="26"/>
          <w:u w:val="single"/>
        </w:rPr>
        <w:t>Шейхуль-Іслям Ібн Таймія сказав:</w:t>
      </w:r>
    </w:p>
    <w:p w14:paraId="3BC1FABF" w14:textId="77777777" w:rsidR="00095F86" w:rsidRPr="00095F86" w:rsidRDefault="00095F86" w:rsidP="00095F86">
      <w:pPr>
        <w:pStyle w:val="p1"/>
        <w:spacing w:line="276" w:lineRule="auto"/>
        <w:ind w:firstLine="720"/>
        <w:jc w:val="lowKashida"/>
        <w:divId w:val="12269875"/>
        <w:rPr>
          <w:rFonts w:ascii="Cambria" w:hAnsi="Cambria"/>
          <w:sz w:val="26"/>
          <w:szCs w:val="26"/>
        </w:rPr>
      </w:pPr>
      <w:r w:rsidRPr="00095F86">
        <w:rPr>
          <w:rFonts w:ascii="Cambria" w:hAnsi="Cambria"/>
          <w:sz w:val="26"/>
          <w:szCs w:val="26"/>
        </w:rPr>
        <w:t xml:space="preserve"> Цю помилку разом з ними поділили також і пізні шиїти, такі як Мухамад аль-Муфід, Абу Джа'фар ат-Тусі та подібні до них.</w:t>
      </w:r>
    </w:p>
    <w:p w14:paraId="1BBD4D67" w14:textId="77777777" w:rsidR="00095F86" w:rsidRPr="00E81019" w:rsidRDefault="00095F86" w:rsidP="00095F86">
      <w:pPr>
        <w:pStyle w:val="p1"/>
        <w:spacing w:line="276" w:lineRule="auto"/>
        <w:ind w:firstLine="720"/>
        <w:jc w:val="lowKashida"/>
        <w:divId w:val="12269875"/>
        <w:rPr>
          <w:rFonts w:ascii="Cambria" w:hAnsi="Cambria"/>
          <w:sz w:val="26"/>
          <w:szCs w:val="26"/>
          <w:u w:val="single"/>
        </w:rPr>
      </w:pPr>
      <w:r w:rsidRPr="00095F86">
        <w:rPr>
          <w:rFonts w:ascii="Cambria" w:hAnsi="Cambria"/>
          <w:sz w:val="26"/>
          <w:szCs w:val="26"/>
        </w:rPr>
        <w:t xml:space="preserve"> </w:t>
      </w:r>
      <w:r w:rsidRPr="00E81019">
        <w:rPr>
          <w:rFonts w:ascii="Cambria" w:hAnsi="Cambria"/>
          <w:sz w:val="26"/>
          <w:szCs w:val="26"/>
          <w:u w:val="single"/>
        </w:rPr>
        <w:t>Роз'яснення шейха Ібн Усайміна:</w:t>
      </w:r>
    </w:p>
    <w:p w14:paraId="484F1DFE" w14:textId="15680E4E" w:rsidR="00095F86" w:rsidRPr="00095F86" w:rsidRDefault="00095F86" w:rsidP="00095F86">
      <w:pPr>
        <w:pStyle w:val="p1"/>
        <w:spacing w:line="276" w:lineRule="auto"/>
        <w:ind w:firstLine="720"/>
        <w:jc w:val="lowKashida"/>
        <w:divId w:val="12269875"/>
        <w:rPr>
          <w:rFonts w:ascii="Cambria" w:hAnsi="Cambria"/>
          <w:sz w:val="26"/>
          <w:szCs w:val="26"/>
        </w:rPr>
      </w:pPr>
      <w:r w:rsidRPr="00095F86">
        <w:rPr>
          <w:rFonts w:ascii="Cambria" w:hAnsi="Cambria"/>
          <w:sz w:val="26"/>
          <w:szCs w:val="26"/>
        </w:rPr>
        <w:t xml:space="preserve"> Тут автор вживає слово «шиїти», тоді як раніше, згадуючи їх, він говорив «рафідити».  Найменування «шиїти» (партія) виходить із того, що вони зараховували себе до партії 'Алі ібн Абу Таліба, а «рафідити» їх почали називати після того, як вони відмовилися і відвернулися від Зейда ібн 'Алі ібн аль-Хусейна</w:t>
      </w:r>
      <w:r w:rsidR="00D41D1B">
        <w:rPr>
          <w:rFonts w:ascii="Cambria" w:hAnsi="Cambria"/>
          <w:sz w:val="26"/>
          <w:szCs w:val="26"/>
        </w:rPr>
        <w:t>.</w:t>
      </w:r>
      <w:r w:rsidRPr="00095F86">
        <w:rPr>
          <w:rFonts w:ascii="Cambria" w:hAnsi="Cambria"/>
          <w:sz w:val="26"/>
          <w:szCs w:val="26"/>
        </w:rPr>
        <w:t xml:space="preserve">  А було це так, що коли вони звернулися до нього з питанням щодо його думки про Абу Бакра та Умара, він похвалив їх і сказав, що вони були візири його діда, тобто Пророка</w:t>
      </w:r>
      <w:r w:rsidR="00633BD4">
        <w:rPr>
          <w:rFonts w:ascii="Times New Roman" w:hAnsi="Times New Roman"/>
          <w:sz w:val="26"/>
          <w:szCs w:val="26"/>
        </w:rPr>
        <w:t>ﷺ.</w:t>
      </w:r>
      <w:r w:rsidRPr="00095F86">
        <w:rPr>
          <w:rFonts w:ascii="Cambria" w:hAnsi="Cambria"/>
          <w:sz w:val="26"/>
          <w:szCs w:val="26"/>
        </w:rPr>
        <w:t xml:space="preserve">  І коли вони почули від нього це, відмовилися від нього і відсторонилися, у зв'язку з чим і почали називатися «рафіда», тобто дослівно відмовилися.</w:t>
      </w:r>
    </w:p>
    <w:p w14:paraId="5B55F5CA" w14:textId="6B3EA2C2" w:rsidR="008D3632" w:rsidRDefault="00095F86" w:rsidP="00D23B97">
      <w:pPr>
        <w:pStyle w:val="p1"/>
        <w:spacing w:line="276" w:lineRule="auto"/>
        <w:ind w:firstLine="720"/>
        <w:jc w:val="lowKashida"/>
        <w:divId w:val="12269875"/>
        <w:rPr>
          <w:rFonts w:ascii="Cambria" w:hAnsi="Cambria"/>
          <w:sz w:val="26"/>
          <w:szCs w:val="26"/>
        </w:rPr>
      </w:pPr>
      <w:r w:rsidRPr="00095F86">
        <w:rPr>
          <w:rFonts w:ascii="Cambria" w:hAnsi="Cambria"/>
          <w:sz w:val="26"/>
          <w:szCs w:val="26"/>
        </w:rPr>
        <w:lastRenderedPageBreak/>
        <w:t xml:space="preserve"> Насправді ж партією «Алі ібн Абу Таліба і віруючих з нащадків Пророк</w:t>
      </w:r>
      <w:r w:rsidR="00D23B97">
        <w:rPr>
          <w:rFonts w:ascii="Cambria" w:hAnsi="Cambria"/>
          <w:sz w:val="26"/>
          <w:szCs w:val="26"/>
        </w:rPr>
        <w:t>а</w:t>
      </w:r>
      <w:r w:rsidR="00D23B97">
        <w:rPr>
          <w:rFonts w:ascii="Times New Roman" w:hAnsi="Times New Roman"/>
          <w:sz w:val="26"/>
          <w:szCs w:val="26"/>
        </w:rPr>
        <w:t>ﷺ</w:t>
      </w:r>
      <w:r w:rsidRPr="00095F86">
        <w:rPr>
          <w:rFonts w:ascii="Cambria" w:hAnsi="Cambria"/>
          <w:sz w:val="26"/>
          <w:szCs w:val="26"/>
        </w:rPr>
        <w:t xml:space="preserve"> є прихильники</w:t>
      </w:r>
      <w:r w:rsidR="00D23B97">
        <w:rPr>
          <w:rFonts w:ascii="Cambria" w:hAnsi="Cambria"/>
          <w:sz w:val="26"/>
          <w:szCs w:val="26"/>
        </w:rPr>
        <w:t xml:space="preserve"> </w:t>
      </w:r>
      <w:r w:rsidRPr="00095F86">
        <w:rPr>
          <w:rFonts w:ascii="Cambria" w:hAnsi="Cambria"/>
          <w:sz w:val="26"/>
          <w:szCs w:val="26"/>
        </w:rPr>
        <w:t>Сун</w:t>
      </w:r>
      <w:r w:rsidR="00D23B97">
        <w:rPr>
          <w:rFonts w:ascii="Cambria" w:hAnsi="Cambria"/>
          <w:sz w:val="26"/>
          <w:szCs w:val="26"/>
        </w:rPr>
        <w:t>ни</w:t>
      </w:r>
      <w:r w:rsidRPr="00095F86">
        <w:rPr>
          <w:rFonts w:ascii="Cambria" w:hAnsi="Cambria"/>
          <w:sz w:val="26"/>
          <w:szCs w:val="26"/>
        </w:rPr>
        <w:t xml:space="preserve"> та єдиної громади - Ахлі-Сунна уаль-джама'а - і це тому, що віруючий є прихильником кожного віруючого, як про це сказав Всевишній Алла</w:t>
      </w:r>
      <w:r w:rsidR="00253043">
        <w:rPr>
          <w:rFonts w:ascii="Cambria" w:hAnsi="Cambria"/>
          <w:sz w:val="26"/>
          <w:szCs w:val="26"/>
        </w:rPr>
        <w:t>г</w:t>
      </w:r>
      <w:r w:rsidRPr="00095F86">
        <w:rPr>
          <w:rFonts w:ascii="Cambria" w:hAnsi="Cambria"/>
          <w:sz w:val="26"/>
          <w:szCs w:val="26"/>
        </w:rPr>
        <w:t>:</w:t>
      </w:r>
    </w:p>
    <w:p w14:paraId="64A65BFE" w14:textId="7C419295" w:rsidR="00EB11B4" w:rsidRPr="00EB11B4" w:rsidRDefault="00EB11B4" w:rsidP="00EB11B4">
      <w:pPr>
        <w:pStyle w:val="p1"/>
        <w:jc w:val="center"/>
        <w:divId w:val="576282571"/>
        <w:rPr>
          <w:rFonts w:hint="eastAsia"/>
          <w:sz w:val="38"/>
          <w:szCs w:val="38"/>
        </w:rPr>
      </w:pPr>
      <w:r w:rsidRPr="00EB11B4">
        <w:rPr>
          <w:rStyle w:val="s1"/>
          <w:sz w:val="38"/>
          <w:szCs w:val="38"/>
          <w:rtl/>
        </w:rPr>
        <w:t>وَالْمُؤْمِنُونَ</w:t>
      </w:r>
      <w:r w:rsidRPr="00EB11B4">
        <w:rPr>
          <w:rStyle w:val="s2"/>
          <w:sz w:val="38"/>
          <w:szCs w:val="38"/>
          <w:rtl/>
        </w:rPr>
        <w:t xml:space="preserve"> </w:t>
      </w:r>
      <w:r w:rsidRPr="00EB11B4">
        <w:rPr>
          <w:rStyle w:val="s1"/>
          <w:sz w:val="38"/>
          <w:szCs w:val="38"/>
          <w:rtl/>
        </w:rPr>
        <w:t>وَالْمُؤْمِنَاتُ</w:t>
      </w:r>
      <w:r w:rsidRPr="00EB11B4">
        <w:rPr>
          <w:rStyle w:val="s2"/>
          <w:sz w:val="38"/>
          <w:szCs w:val="38"/>
          <w:rtl/>
        </w:rPr>
        <w:t xml:space="preserve"> </w:t>
      </w:r>
      <w:r w:rsidRPr="00EB11B4">
        <w:rPr>
          <w:rStyle w:val="s1"/>
          <w:sz w:val="38"/>
          <w:szCs w:val="38"/>
          <w:rtl/>
        </w:rPr>
        <w:t>بَعْضُهُمْ</w:t>
      </w:r>
      <w:r w:rsidRPr="00EB11B4">
        <w:rPr>
          <w:rStyle w:val="s2"/>
          <w:sz w:val="38"/>
          <w:szCs w:val="38"/>
          <w:rtl/>
        </w:rPr>
        <w:t xml:space="preserve"> </w:t>
      </w:r>
      <w:r w:rsidRPr="00EB11B4">
        <w:rPr>
          <w:rStyle w:val="s1"/>
          <w:sz w:val="38"/>
          <w:szCs w:val="38"/>
          <w:rtl/>
        </w:rPr>
        <w:t>أَوْلِيَاءُ</w:t>
      </w:r>
      <w:r w:rsidRPr="00EB11B4">
        <w:rPr>
          <w:rStyle w:val="s2"/>
          <w:sz w:val="38"/>
          <w:szCs w:val="38"/>
          <w:rtl/>
        </w:rPr>
        <w:t xml:space="preserve"> </w:t>
      </w:r>
      <w:r w:rsidRPr="00EB11B4">
        <w:rPr>
          <w:rStyle w:val="s1"/>
          <w:sz w:val="38"/>
          <w:szCs w:val="38"/>
          <w:rtl/>
        </w:rPr>
        <w:t>بَعْضٍ</w:t>
      </w:r>
    </w:p>
    <w:p w14:paraId="1992FC5F" w14:textId="7D5AB8C6" w:rsidR="006E29D7" w:rsidRPr="006E29D7" w:rsidRDefault="006E29D7" w:rsidP="006E29D7">
      <w:pPr>
        <w:pStyle w:val="p1"/>
        <w:spacing w:line="276" w:lineRule="auto"/>
        <w:ind w:firstLine="720"/>
        <w:jc w:val="lowKashida"/>
        <w:divId w:val="12269875"/>
        <w:rPr>
          <w:rFonts w:ascii="Cambria" w:hAnsi="Cambria"/>
          <w:sz w:val="26"/>
          <w:szCs w:val="26"/>
        </w:rPr>
      </w:pPr>
      <w:r w:rsidRPr="00AD733F">
        <w:rPr>
          <w:rFonts w:ascii="Cambria" w:hAnsi="Cambria"/>
          <w:b/>
          <w:bCs/>
          <w:sz w:val="26"/>
          <w:szCs w:val="26"/>
        </w:rPr>
        <w:t xml:space="preserve">«Віруючі чоловіки і віруючі жінки – одні з них є наближеними до інших» </w:t>
      </w:r>
      <w:r w:rsidRPr="006E29D7">
        <w:rPr>
          <w:rFonts w:ascii="Cambria" w:hAnsi="Cambria"/>
          <w:sz w:val="26"/>
          <w:szCs w:val="26"/>
        </w:rPr>
        <w:t xml:space="preserve">(Коран, 9:71).  Хто сильніший </w:t>
      </w:r>
      <w:r w:rsidR="00614A4A">
        <w:rPr>
          <w:rFonts w:ascii="Cambria" w:hAnsi="Cambria"/>
          <w:sz w:val="26"/>
          <w:szCs w:val="26"/>
        </w:rPr>
        <w:t>вірою</w:t>
      </w:r>
      <w:r w:rsidRPr="006E29D7">
        <w:rPr>
          <w:rFonts w:ascii="Cambria" w:hAnsi="Cambria"/>
          <w:sz w:val="26"/>
          <w:szCs w:val="26"/>
        </w:rPr>
        <w:t xml:space="preserve"> у Всевишнього Алла</w:t>
      </w:r>
      <w:r w:rsidR="00614A4A">
        <w:rPr>
          <w:rFonts w:ascii="Cambria" w:hAnsi="Cambria"/>
          <w:sz w:val="26"/>
          <w:szCs w:val="26"/>
        </w:rPr>
        <w:t>га</w:t>
      </w:r>
      <w:r w:rsidRPr="006E29D7">
        <w:rPr>
          <w:rFonts w:ascii="Cambria" w:hAnsi="Cambria"/>
          <w:sz w:val="26"/>
          <w:szCs w:val="26"/>
        </w:rPr>
        <w:t>, той і ближче до віруючих з нащадків Пророка</w:t>
      </w:r>
      <w:r w:rsidR="00614A4A">
        <w:rPr>
          <w:rFonts w:ascii="Times New Roman" w:hAnsi="Times New Roman"/>
          <w:sz w:val="26"/>
          <w:szCs w:val="26"/>
        </w:rPr>
        <w:t>ﷺ</w:t>
      </w:r>
      <w:r w:rsidRPr="006E29D7">
        <w:rPr>
          <w:rFonts w:ascii="Cambria" w:hAnsi="Cambria"/>
          <w:sz w:val="26"/>
          <w:szCs w:val="26"/>
        </w:rPr>
        <w:t xml:space="preserve"> і до всіх інших віруючих.</w:t>
      </w:r>
    </w:p>
    <w:p w14:paraId="6EBD1C89" w14:textId="3D01128E" w:rsidR="006E29D7" w:rsidRPr="006E29D7" w:rsidRDefault="006E29D7" w:rsidP="00664FC7">
      <w:pPr>
        <w:pStyle w:val="p1"/>
        <w:spacing w:line="276" w:lineRule="auto"/>
        <w:ind w:firstLine="720"/>
        <w:jc w:val="lowKashida"/>
        <w:divId w:val="12269875"/>
        <w:rPr>
          <w:rFonts w:ascii="Cambria" w:hAnsi="Cambria"/>
          <w:sz w:val="26"/>
          <w:szCs w:val="26"/>
        </w:rPr>
      </w:pPr>
      <w:r w:rsidRPr="006E29D7">
        <w:rPr>
          <w:rFonts w:ascii="Cambria" w:hAnsi="Cambria"/>
          <w:sz w:val="26"/>
          <w:szCs w:val="26"/>
        </w:rPr>
        <w:t xml:space="preserve"> </w:t>
      </w:r>
      <w:r w:rsidR="00664FC7">
        <w:rPr>
          <w:rFonts w:ascii="Cambria" w:hAnsi="Cambria"/>
          <w:sz w:val="26"/>
          <w:szCs w:val="26"/>
        </w:rPr>
        <w:t>´</w:t>
      </w:r>
      <w:r w:rsidRPr="006E29D7">
        <w:rPr>
          <w:rFonts w:ascii="Cambria" w:hAnsi="Cambria"/>
          <w:sz w:val="26"/>
          <w:szCs w:val="26"/>
        </w:rPr>
        <w:t>Алі ібн Абу Таліб (нехай буде задоволений ним Алла</w:t>
      </w:r>
      <w:r w:rsidR="00410B07">
        <w:rPr>
          <w:rFonts w:ascii="Cambria" w:hAnsi="Cambria"/>
          <w:sz w:val="26"/>
          <w:szCs w:val="26"/>
        </w:rPr>
        <w:t>г</w:t>
      </w:r>
      <w:r w:rsidRPr="006E29D7">
        <w:rPr>
          <w:rFonts w:ascii="Cambria" w:hAnsi="Cambria"/>
          <w:sz w:val="26"/>
          <w:szCs w:val="26"/>
        </w:rPr>
        <w:t>) свого часу оголосив про те, що він непричетний до всього, що йому приписують із шиїтів помилок.  Більше того, він спалив у вогні тих, хто найбільше</w:t>
      </w:r>
      <w:r w:rsidR="00707D85">
        <w:rPr>
          <w:rFonts w:ascii="Cambria" w:hAnsi="Cambria"/>
          <w:sz w:val="26"/>
          <w:szCs w:val="26"/>
        </w:rPr>
        <w:t xml:space="preserve"> виявляє</w:t>
      </w:r>
      <w:r w:rsidRPr="006E29D7">
        <w:rPr>
          <w:rFonts w:ascii="Cambria" w:hAnsi="Cambria"/>
          <w:sz w:val="26"/>
          <w:szCs w:val="26"/>
        </w:rPr>
        <w:t xml:space="preserve"> </w:t>
      </w:r>
      <w:r w:rsidR="00707D85">
        <w:rPr>
          <w:rFonts w:ascii="Cambria" w:hAnsi="Cambria"/>
          <w:sz w:val="26"/>
          <w:szCs w:val="26"/>
        </w:rPr>
        <w:t>це в собі</w:t>
      </w:r>
      <w:r w:rsidRPr="006E29D7">
        <w:rPr>
          <w:rFonts w:ascii="Cambria" w:hAnsi="Cambria"/>
          <w:sz w:val="26"/>
          <w:szCs w:val="26"/>
        </w:rPr>
        <w:t>, коли вони прийшли до нього і сказали: «Ти і є Алла</w:t>
      </w:r>
      <w:r w:rsidR="00F41DFA">
        <w:rPr>
          <w:rFonts w:ascii="Cambria" w:hAnsi="Cambria"/>
          <w:sz w:val="26"/>
          <w:szCs w:val="26"/>
        </w:rPr>
        <w:t>г</w:t>
      </w:r>
      <w:r w:rsidRPr="006E29D7">
        <w:rPr>
          <w:rFonts w:ascii="Cambria" w:hAnsi="Cambria"/>
          <w:sz w:val="26"/>
          <w:szCs w:val="26"/>
        </w:rPr>
        <w:t>».  Подібне блюзнірство так розгнівало його, що він наказав викопати рів, розпалити в ньому вогонь і кинути їх туди, вибравши для них найгірший вид смерті.  Ці єретики сказали, що 'Алі є богом, а інші, хоч прямо й не говорять про це, однак приписували йому такі якості, які притаманні лише Богові.  Так, вони переконані, що 'Алі управляє Всесвітом і немає на небі чи землі жодної частинки буття, щоб він не керував нею, будучи найбільшим із найбільших.</w:t>
      </w:r>
    </w:p>
    <w:p w14:paraId="7F503407" w14:textId="0F25D2FB" w:rsidR="006E29D7" w:rsidRPr="006E29D7" w:rsidRDefault="006E29D7" w:rsidP="00847572">
      <w:pPr>
        <w:pStyle w:val="p1"/>
        <w:spacing w:line="276" w:lineRule="auto"/>
        <w:ind w:firstLine="720"/>
        <w:jc w:val="lowKashida"/>
        <w:divId w:val="12269875"/>
        <w:rPr>
          <w:rFonts w:ascii="Cambria" w:hAnsi="Cambria"/>
          <w:sz w:val="26"/>
          <w:szCs w:val="26"/>
        </w:rPr>
      </w:pPr>
      <w:r w:rsidRPr="006E29D7">
        <w:rPr>
          <w:rFonts w:ascii="Cambria" w:hAnsi="Cambria"/>
          <w:sz w:val="26"/>
          <w:szCs w:val="26"/>
        </w:rPr>
        <w:t xml:space="preserve"> У будь-якому випадку ми кажемо, що закликаємо у свідки Алла</w:t>
      </w:r>
      <w:r w:rsidR="00BC4989">
        <w:rPr>
          <w:rFonts w:ascii="Cambria" w:hAnsi="Cambria"/>
          <w:sz w:val="26"/>
          <w:szCs w:val="26"/>
        </w:rPr>
        <w:t>га</w:t>
      </w:r>
      <w:r w:rsidRPr="006E29D7">
        <w:rPr>
          <w:rFonts w:ascii="Cambria" w:hAnsi="Cambria"/>
          <w:sz w:val="26"/>
          <w:szCs w:val="26"/>
        </w:rPr>
        <w:t xml:space="preserve"> на те, що ми любимо віруючих з числа нащадків Пророка</w:t>
      </w:r>
      <w:r w:rsidR="00BC4989">
        <w:rPr>
          <w:rFonts w:ascii="Times New Roman" w:hAnsi="Times New Roman"/>
          <w:sz w:val="26"/>
          <w:szCs w:val="26"/>
        </w:rPr>
        <w:t>ﷺ</w:t>
      </w:r>
      <w:r w:rsidRPr="006E29D7">
        <w:rPr>
          <w:rFonts w:ascii="Cambria" w:hAnsi="Cambria"/>
          <w:sz w:val="26"/>
          <w:szCs w:val="26"/>
        </w:rPr>
        <w:t xml:space="preserve"> і віримо в те, що вони мають певні права на нас: перше — право,  пов'язане з їхньою вірою, друге — право, пов'язане з їхньою спорідненістю з Посланцем Алла</w:t>
      </w:r>
      <w:r w:rsidR="007573B4">
        <w:rPr>
          <w:rFonts w:ascii="Cambria" w:hAnsi="Cambria"/>
          <w:sz w:val="26"/>
          <w:szCs w:val="26"/>
        </w:rPr>
        <w:t>га</w:t>
      </w:r>
      <w:r w:rsidR="007573B4">
        <w:rPr>
          <w:rFonts w:ascii="Times New Roman" w:hAnsi="Times New Roman"/>
          <w:sz w:val="26"/>
          <w:szCs w:val="26"/>
        </w:rPr>
        <w:t>ﷺ,</w:t>
      </w:r>
      <w:r w:rsidRPr="006E29D7">
        <w:rPr>
          <w:rFonts w:ascii="Cambria" w:hAnsi="Cambria"/>
          <w:sz w:val="26"/>
          <w:szCs w:val="26"/>
        </w:rPr>
        <w:t xml:space="preserve"> адже їх пошана за причиною спорідненості з Пророком</w:t>
      </w:r>
      <w:r w:rsidR="007573B4">
        <w:rPr>
          <w:rFonts w:ascii="Times New Roman" w:hAnsi="Times New Roman"/>
          <w:sz w:val="26"/>
          <w:szCs w:val="26"/>
        </w:rPr>
        <w:t>ﷺ,</w:t>
      </w:r>
      <w:r w:rsidRPr="006E29D7">
        <w:rPr>
          <w:rFonts w:ascii="Cambria" w:hAnsi="Cambria"/>
          <w:sz w:val="26"/>
          <w:szCs w:val="26"/>
        </w:rPr>
        <w:t xml:space="preserve"> а не навпаки.  Також ми переконані в тому, що вони мають різні ступені та положення перед Алла</w:t>
      </w:r>
      <w:r w:rsidR="007573B4">
        <w:rPr>
          <w:rFonts w:ascii="Cambria" w:hAnsi="Cambria"/>
          <w:sz w:val="26"/>
          <w:szCs w:val="26"/>
        </w:rPr>
        <w:t>гом</w:t>
      </w:r>
      <w:r w:rsidRPr="006E29D7">
        <w:rPr>
          <w:rFonts w:ascii="Cambria" w:hAnsi="Cambria"/>
          <w:sz w:val="26"/>
          <w:szCs w:val="26"/>
        </w:rPr>
        <w:t>, а також у тому, що незважаючи на наявність у них цієї особливості — а саме спорідненості з Посланцем Алла</w:t>
      </w:r>
      <w:r w:rsidR="00B04D83">
        <w:rPr>
          <w:rFonts w:ascii="Cambria" w:hAnsi="Cambria"/>
          <w:sz w:val="26"/>
          <w:szCs w:val="26"/>
        </w:rPr>
        <w:t>га</w:t>
      </w:r>
      <w:r w:rsidR="00B04D83">
        <w:rPr>
          <w:rFonts w:ascii="Times New Roman" w:hAnsi="Times New Roman"/>
          <w:sz w:val="26"/>
          <w:szCs w:val="26"/>
        </w:rPr>
        <w:t>ﷺ</w:t>
      </w:r>
      <w:r w:rsidRPr="006E29D7">
        <w:rPr>
          <w:rFonts w:ascii="Cambria" w:hAnsi="Cambria"/>
          <w:sz w:val="26"/>
          <w:szCs w:val="26"/>
        </w:rPr>
        <w:t xml:space="preserve"> — це не дає їм переваги над  тими, хто перевершує їх у знанні та богобоязливості.  Так, наприклад, Абу Бакр, ʻУмар і ʻУсман (хай буде задоволений ними Алла</w:t>
      </w:r>
      <w:r w:rsidR="00B04D83">
        <w:rPr>
          <w:rFonts w:ascii="Cambria" w:hAnsi="Cambria"/>
          <w:sz w:val="26"/>
          <w:szCs w:val="26"/>
        </w:rPr>
        <w:t>г</w:t>
      </w:r>
      <w:r w:rsidRPr="006E29D7">
        <w:rPr>
          <w:rFonts w:ascii="Cambria" w:hAnsi="Cambria"/>
          <w:sz w:val="26"/>
          <w:szCs w:val="26"/>
        </w:rPr>
        <w:t>), загалом перевершували 'Алі, незважаючи на те, що 'Алі ібн Абу Таліб (хай буде задоволений ним Алла</w:t>
      </w:r>
      <w:r w:rsidR="00B04D83">
        <w:rPr>
          <w:rFonts w:ascii="Cambria" w:hAnsi="Cambria"/>
          <w:sz w:val="26"/>
          <w:szCs w:val="26"/>
        </w:rPr>
        <w:t>г</w:t>
      </w:r>
      <w:r w:rsidRPr="006E29D7">
        <w:rPr>
          <w:rFonts w:ascii="Cambria" w:hAnsi="Cambria"/>
          <w:sz w:val="26"/>
          <w:szCs w:val="26"/>
        </w:rPr>
        <w:t>) відзначився в якихось  певних речах.  Однак, виходячи з правила про наявність різниці між абсолютним і відносним, з його переваги в деяких речах ніяк не випливає загальна перевага.</w:t>
      </w:r>
    </w:p>
    <w:p w14:paraId="42E8FDEF" w14:textId="6D7793CA" w:rsidR="006E29D7" w:rsidRPr="006E29D7" w:rsidRDefault="006E29D7" w:rsidP="00847572">
      <w:pPr>
        <w:pStyle w:val="p1"/>
        <w:spacing w:line="276" w:lineRule="auto"/>
        <w:ind w:firstLine="720"/>
        <w:jc w:val="lowKashida"/>
        <w:divId w:val="12269875"/>
        <w:rPr>
          <w:rFonts w:ascii="Cambria" w:hAnsi="Cambria"/>
          <w:sz w:val="26"/>
          <w:szCs w:val="26"/>
        </w:rPr>
      </w:pPr>
      <w:r w:rsidRPr="006E29D7">
        <w:rPr>
          <w:rFonts w:ascii="Cambria" w:hAnsi="Cambria"/>
          <w:sz w:val="26"/>
          <w:szCs w:val="26"/>
        </w:rPr>
        <w:t xml:space="preserve"> А що стосується того, що 'Алі (хай буде задоволений ним Алла</w:t>
      </w:r>
      <w:r w:rsidR="00847572">
        <w:rPr>
          <w:rFonts w:ascii="Cambria" w:hAnsi="Cambria"/>
          <w:sz w:val="26"/>
          <w:szCs w:val="26"/>
        </w:rPr>
        <w:t>г</w:t>
      </w:r>
      <w:r w:rsidRPr="006E29D7">
        <w:rPr>
          <w:rFonts w:ascii="Cambria" w:hAnsi="Cambria"/>
          <w:sz w:val="26"/>
          <w:szCs w:val="26"/>
        </w:rPr>
        <w:t>) спалив деяких шиїтів у вогні, то він вважав це найбільш сильним для них покаранням, подібно до того, як вчинив Абу Бакр (хай буде задоволений ним Алл</w:t>
      </w:r>
      <w:r w:rsidR="00847572">
        <w:rPr>
          <w:rFonts w:ascii="Cambria" w:hAnsi="Cambria"/>
          <w:sz w:val="26"/>
          <w:szCs w:val="26"/>
        </w:rPr>
        <w:t>аг</w:t>
      </w:r>
      <w:r w:rsidRPr="006E29D7">
        <w:rPr>
          <w:rFonts w:ascii="Cambria" w:hAnsi="Cambria"/>
          <w:sz w:val="26"/>
          <w:szCs w:val="26"/>
        </w:rPr>
        <w:t>)</w:t>
      </w:r>
      <w:r w:rsidR="00847572">
        <w:rPr>
          <w:rFonts w:ascii="Cambria" w:hAnsi="Cambria"/>
          <w:sz w:val="26"/>
          <w:szCs w:val="26"/>
        </w:rPr>
        <w:t xml:space="preserve"> </w:t>
      </w:r>
      <w:r w:rsidRPr="006E29D7">
        <w:rPr>
          <w:rFonts w:ascii="Cambria" w:hAnsi="Cambria"/>
          <w:sz w:val="26"/>
          <w:szCs w:val="26"/>
        </w:rPr>
        <w:t xml:space="preserve">наказавши спалити чоловіколожця.  І звідси бачимо, що навіть від </w:t>
      </w:r>
      <w:r w:rsidR="00CB11C9">
        <w:rPr>
          <w:rFonts w:ascii="Cambria" w:hAnsi="Cambria"/>
          <w:sz w:val="26"/>
          <w:szCs w:val="26"/>
        </w:rPr>
        <w:t>в</w:t>
      </w:r>
      <w:r w:rsidRPr="006E29D7">
        <w:rPr>
          <w:rFonts w:ascii="Cambria" w:hAnsi="Cambria"/>
          <w:sz w:val="26"/>
          <w:szCs w:val="26"/>
        </w:rPr>
        <w:t>ченого може бути прихована частина знання.  Адже Ібн 'Аббас (нехай буде задоволений ним Алла</w:t>
      </w:r>
      <w:r w:rsidR="00CB11C9">
        <w:rPr>
          <w:rFonts w:ascii="Cambria" w:hAnsi="Cambria"/>
          <w:sz w:val="26"/>
          <w:szCs w:val="26"/>
        </w:rPr>
        <w:t>г</w:t>
      </w:r>
      <w:r w:rsidRPr="006E29D7">
        <w:rPr>
          <w:rFonts w:ascii="Cambria" w:hAnsi="Cambria"/>
          <w:sz w:val="26"/>
          <w:szCs w:val="26"/>
        </w:rPr>
        <w:t>) сказав: «Якби я був на місці 'Алі, я б теж стратив їх, виходячи зі слів Пророка</w:t>
      </w:r>
      <w:r w:rsidR="00413B14">
        <w:rPr>
          <w:rFonts w:ascii="Times New Roman" w:hAnsi="Times New Roman"/>
          <w:sz w:val="26"/>
          <w:szCs w:val="26"/>
        </w:rPr>
        <w:t>ﷺ</w:t>
      </w:r>
      <w:r w:rsidRPr="006E29D7">
        <w:rPr>
          <w:rFonts w:ascii="Cambria" w:hAnsi="Cambria"/>
          <w:sz w:val="26"/>
          <w:szCs w:val="26"/>
        </w:rPr>
        <w:t xml:space="preserve">: </w:t>
      </w:r>
      <w:r w:rsidRPr="00413B14">
        <w:rPr>
          <w:rFonts w:ascii="Cambria" w:hAnsi="Cambria"/>
          <w:b/>
          <w:bCs/>
          <w:sz w:val="26"/>
          <w:szCs w:val="26"/>
        </w:rPr>
        <w:t>«</w:t>
      </w:r>
      <w:r w:rsidR="00413B14" w:rsidRPr="00413B14">
        <w:rPr>
          <w:rFonts w:ascii="Cambria" w:hAnsi="Cambria"/>
          <w:b/>
          <w:bCs/>
          <w:sz w:val="26"/>
          <w:szCs w:val="26"/>
        </w:rPr>
        <w:t>В</w:t>
      </w:r>
      <w:r w:rsidRPr="00413B14">
        <w:rPr>
          <w:rFonts w:ascii="Cambria" w:hAnsi="Cambria"/>
          <w:b/>
          <w:bCs/>
          <w:sz w:val="26"/>
          <w:szCs w:val="26"/>
        </w:rPr>
        <w:t>бийте того, хто вийшов з релігії»</w:t>
      </w:r>
      <w:r w:rsidRPr="006E29D7">
        <w:rPr>
          <w:rFonts w:ascii="Cambria" w:hAnsi="Cambria"/>
          <w:sz w:val="26"/>
          <w:szCs w:val="26"/>
        </w:rPr>
        <w:t>, але я б не спалював їх за допомогою вогню, бо Посланець Алла</w:t>
      </w:r>
      <w:r w:rsidR="00332EE4">
        <w:rPr>
          <w:rFonts w:ascii="Cambria" w:hAnsi="Cambria"/>
          <w:sz w:val="26"/>
          <w:szCs w:val="26"/>
        </w:rPr>
        <w:t>га</w:t>
      </w:r>
      <w:r w:rsidR="00332EE4">
        <w:rPr>
          <w:rFonts w:ascii="Times New Roman" w:hAnsi="Times New Roman"/>
          <w:sz w:val="26"/>
          <w:szCs w:val="26"/>
        </w:rPr>
        <w:t xml:space="preserve">ﷺ </w:t>
      </w:r>
      <w:r w:rsidRPr="006E29D7">
        <w:rPr>
          <w:rFonts w:ascii="Cambria" w:hAnsi="Cambria"/>
          <w:sz w:val="26"/>
          <w:szCs w:val="26"/>
        </w:rPr>
        <w:t>заборонив карати за допомогою вогню».  (Аль-Бухарі 3017, 6922).</w:t>
      </w:r>
    </w:p>
    <w:p w14:paraId="7F628A5E" w14:textId="7D5FE327" w:rsidR="006E29D7" w:rsidRPr="006E29D7" w:rsidRDefault="006E29D7" w:rsidP="006E29D7">
      <w:pPr>
        <w:pStyle w:val="p1"/>
        <w:spacing w:line="276" w:lineRule="auto"/>
        <w:ind w:firstLine="720"/>
        <w:jc w:val="lowKashida"/>
        <w:divId w:val="12269875"/>
        <w:rPr>
          <w:rFonts w:ascii="Cambria" w:hAnsi="Cambria"/>
          <w:sz w:val="26"/>
          <w:szCs w:val="26"/>
        </w:rPr>
      </w:pPr>
      <w:r w:rsidRPr="006E29D7">
        <w:rPr>
          <w:rFonts w:ascii="Cambria" w:hAnsi="Cambria"/>
          <w:sz w:val="26"/>
          <w:szCs w:val="26"/>
        </w:rPr>
        <w:t xml:space="preserve"> Також передається, що 'Алі (коли йому передали слова Ібн 'Аббаса) сказав: </w:t>
      </w:r>
      <w:r w:rsidRPr="00FC021F">
        <w:rPr>
          <w:rFonts w:ascii="Cambria" w:hAnsi="Cambria"/>
          <w:i/>
          <w:iCs/>
          <w:sz w:val="26"/>
          <w:szCs w:val="26"/>
        </w:rPr>
        <w:t xml:space="preserve">«Син матері аль-Фадля (Ібн 'Аббас) не пропустив нічого з того, що </w:t>
      </w:r>
      <w:r w:rsidR="0011267C" w:rsidRPr="00FC021F">
        <w:rPr>
          <w:rFonts w:ascii="Cambria" w:hAnsi="Cambria"/>
          <w:i/>
          <w:iCs/>
          <w:sz w:val="26"/>
          <w:szCs w:val="26"/>
        </w:rPr>
        <w:t>ганебне</w:t>
      </w:r>
      <w:r w:rsidRPr="00FC021F">
        <w:rPr>
          <w:rFonts w:ascii="Cambria" w:hAnsi="Cambria"/>
          <w:i/>
          <w:iCs/>
          <w:sz w:val="26"/>
          <w:szCs w:val="26"/>
        </w:rPr>
        <w:t xml:space="preserve"> (</w:t>
      </w:r>
      <w:r w:rsidR="00FC021F" w:rsidRPr="00FC021F">
        <w:rPr>
          <w:rFonts w:ascii="Cambria" w:hAnsi="Cambria"/>
          <w:i/>
          <w:iCs/>
          <w:sz w:val="26"/>
          <w:szCs w:val="26"/>
        </w:rPr>
        <w:t>о</w:t>
      </w:r>
      <w:r w:rsidRPr="00FC021F">
        <w:rPr>
          <w:rFonts w:ascii="Cambria" w:hAnsi="Cambria"/>
          <w:i/>
          <w:iCs/>
          <w:sz w:val="26"/>
          <w:szCs w:val="26"/>
        </w:rPr>
        <w:t>крім як вказавши на це)».</w:t>
      </w:r>
    </w:p>
    <w:p w14:paraId="02634278" w14:textId="629A4089" w:rsidR="006E29D7" w:rsidRPr="00FC021F" w:rsidRDefault="006E29D7" w:rsidP="00FC021F">
      <w:pPr>
        <w:pStyle w:val="p1"/>
        <w:spacing w:line="276" w:lineRule="auto"/>
        <w:ind w:firstLine="720"/>
        <w:jc w:val="center"/>
        <w:divId w:val="12269875"/>
        <w:rPr>
          <w:rFonts w:ascii="Cambria" w:hAnsi="Cambria"/>
          <w:b/>
          <w:bCs/>
          <w:sz w:val="30"/>
          <w:szCs w:val="30"/>
        </w:rPr>
      </w:pPr>
      <w:r w:rsidRPr="00FC021F">
        <w:rPr>
          <w:rFonts w:ascii="Cambria" w:hAnsi="Cambria"/>
          <w:b/>
          <w:bCs/>
          <w:sz w:val="30"/>
          <w:szCs w:val="30"/>
        </w:rPr>
        <w:t>***</w:t>
      </w:r>
    </w:p>
    <w:p w14:paraId="34F9B50F" w14:textId="77777777" w:rsidR="006E29D7" w:rsidRPr="00FC021F" w:rsidRDefault="006E29D7" w:rsidP="006E29D7">
      <w:pPr>
        <w:pStyle w:val="p1"/>
        <w:spacing w:line="276" w:lineRule="auto"/>
        <w:ind w:firstLine="720"/>
        <w:jc w:val="lowKashida"/>
        <w:divId w:val="12269875"/>
        <w:rPr>
          <w:rFonts w:ascii="Cambria" w:hAnsi="Cambria"/>
          <w:sz w:val="26"/>
          <w:szCs w:val="26"/>
          <w:u w:val="single"/>
        </w:rPr>
      </w:pPr>
      <w:r w:rsidRPr="006E29D7">
        <w:rPr>
          <w:rFonts w:ascii="Cambria" w:hAnsi="Cambria"/>
          <w:sz w:val="26"/>
          <w:szCs w:val="26"/>
        </w:rPr>
        <w:t xml:space="preserve"> </w:t>
      </w:r>
      <w:r w:rsidRPr="00FC021F">
        <w:rPr>
          <w:rFonts w:ascii="Cambria" w:hAnsi="Cambria"/>
          <w:sz w:val="26"/>
          <w:szCs w:val="26"/>
          <w:u w:val="single"/>
        </w:rPr>
        <w:t>Шейхуль-Іслям Ібн Таймія сказав:</w:t>
      </w:r>
    </w:p>
    <w:p w14:paraId="6505E9DB" w14:textId="34F25BD9" w:rsidR="006E29D7" w:rsidRPr="006E29D7" w:rsidRDefault="006E29D7" w:rsidP="00A06840">
      <w:pPr>
        <w:pStyle w:val="p1"/>
        <w:spacing w:line="276" w:lineRule="auto"/>
        <w:ind w:firstLine="720"/>
        <w:jc w:val="lowKashida"/>
        <w:divId w:val="12269875"/>
        <w:rPr>
          <w:rFonts w:ascii="Cambria" w:hAnsi="Cambria"/>
          <w:sz w:val="26"/>
          <w:szCs w:val="26"/>
        </w:rPr>
      </w:pPr>
      <w:r w:rsidRPr="006E29D7">
        <w:rPr>
          <w:rFonts w:ascii="Cambria" w:hAnsi="Cambria"/>
          <w:sz w:val="26"/>
          <w:szCs w:val="26"/>
        </w:rPr>
        <w:lastRenderedPageBreak/>
        <w:t xml:space="preserve"> У Абу Джа'фара є тафс</w:t>
      </w:r>
      <w:r w:rsidR="00883443">
        <w:rPr>
          <w:rFonts w:ascii="Cambria" w:hAnsi="Cambria"/>
          <w:sz w:val="26"/>
          <w:szCs w:val="26"/>
        </w:rPr>
        <w:t>ір</w:t>
      </w:r>
      <w:r w:rsidRPr="006E29D7">
        <w:rPr>
          <w:rFonts w:ascii="Cambria" w:hAnsi="Cambria"/>
          <w:sz w:val="26"/>
          <w:szCs w:val="26"/>
        </w:rPr>
        <w:t xml:space="preserve">, в якому </w:t>
      </w:r>
      <w:r w:rsidR="00883443">
        <w:rPr>
          <w:rFonts w:ascii="Cambria" w:hAnsi="Cambria"/>
          <w:sz w:val="26"/>
          <w:szCs w:val="26"/>
        </w:rPr>
        <w:t>відобразилися</w:t>
      </w:r>
      <w:r w:rsidRPr="006E29D7">
        <w:rPr>
          <w:rFonts w:ascii="Cambria" w:hAnsi="Cambria"/>
          <w:sz w:val="26"/>
          <w:szCs w:val="26"/>
        </w:rPr>
        <w:t xml:space="preserve"> ці погляди, плюс до цього він додав до нього і думки імамітів.  Однак,</w:t>
      </w:r>
      <w:r w:rsidR="00A06840">
        <w:rPr>
          <w:rFonts w:ascii="Cambria" w:hAnsi="Cambria"/>
          <w:sz w:val="26"/>
          <w:szCs w:val="26"/>
        </w:rPr>
        <w:t xml:space="preserve"> </w:t>
      </w:r>
      <w:r w:rsidRPr="006E29D7">
        <w:rPr>
          <w:rFonts w:ascii="Cambria" w:hAnsi="Cambria"/>
          <w:sz w:val="26"/>
          <w:szCs w:val="26"/>
        </w:rPr>
        <w:t xml:space="preserve">серед му'тазилітів є і ті, хто не має подібних переконань і не заперечує законність правління Абу Бакра, Умара, Усмана і </w:t>
      </w:r>
      <w:r w:rsidR="00A06840">
        <w:rPr>
          <w:rFonts w:ascii="Cambria" w:hAnsi="Cambria"/>
          <w:sz w:val="26"/>
          <w:szCs w:val="26"/>
        </w:rPr>
        <w:t>´</w:t>
      </w:r>
      <w:r w:rsidRPr="006E29D7">
        <w:rPr>
          <w:rFonts w:ascii="Cambria" w:hAnsi="Cambria"/>
          <w:sz w:val="26"/>
          <w:szCs w:val="26"/>
        </w:rPr>
        <w:t>Алі.</w:t>
      </w:r>
    </w:p>
    <w:p w14:paraId="2EE957D1" w14:textId="0CB63F6C" w:rsidR="006E29D7" w:rsidRPr="006E29D7" w:rsidRDefault="006E29D7" w:rsidP="006E29D7">
      <w:pPr>
        <w:pStyle w:val="p1"/>
        <w:spacing w:line="276" w:lineRule="auto"/>
        <w:ind w:firstLine="720"/>
        <w:jc w:val="lowKashida"/>
        <w:divId w:val="12269875"/>
        <w:rPr>
          <w:rFonts w:ascii="Cambria" w:hAnsi="Cambria"/>
          <w:sz w:val="26"/>
          <w:szCs w:val="26"/>
        </w:rPr>
      </w:pPr>
      <w:r w:rsidRPr="006E29D7">
        <w:rPr>
          <w:rFonts w:ascii="Cambria" w:hAnsi="Cambria"/>
          <w:sz w:val="26"/>
          <w:szCs w:val="26"/>
        </w:rPr>
        <w:t xml:space="preserve"> Також з му'тазилітських і хариджитських основ — це переконання неодмінності здійснення загрозливих текстів, що стосуються світу Вічного, і що Алла</w:t>
      </w:r>
      <w:r w:rsidR="001B4B71">
        <w:rPr>
          <w:rFonts w:ascii="Cambria" w:hAnsi="Cambria"/>
          <w:sz w:val="26"/>
          <w:szCs w:val="26"/>
        </w:rPr>
        <w:t>г</w:t>
      </w:r>
      <w:r w:rsidRPr="006E29D7">
        <w:rPr>
          <w:rFonts w:ascii="Cambria" w:hAnsi="Cambria"/>
          <w:sz w:val="26"/>
          <w:szCs w:val="26"/>
        </w:rPr>
        <w:t xml:space="preserve"> не прийме заступництва стосовно тих, хто </w:t>
      </w:r>
      <w:r w:rsidR="001B4B71">
        <w:rPr>
          <w:rFonts w:ascii="Cambria" w:hAnsi="Cambria"/>
          <w:sz w:val="26"/>
          <w:szCs w:val="26"/>
        </w:rPr>
        <w:t>робив</w:t>
      </w:r>
      <w:r w:rsidRPr="006E29D7">
        <w:rPr>
          <w:rFonts w:ascii="Cambria" w:hAnsi="Cambria"/>
          <w:sz w:val="26"/>
          <w:szCs w:val="26"/>
        </w:rPr>
        <w:t xml:space="preserve"> великі гріхи, і нікого з них ніколи не виведе з Вогню.  Немає сумніву в тому, що їх спростовували прихильники інших течій на кшталт мурджиїтів, карамітів, кул</w:t>
      </w:r>
      <w:r w:rsidR="00612CE9">
        <w:rPr>
          <w:rFonts w:ascii="Cambria" w:hAnsi="Cambria"/>
          <w:sz w:val="26"/>
          <w:szCs w:val="26"/>
        </w:rPr>
        <w:t>ля</w:t>
      </w:r>
      <w:r w:rsidRPr="006E29D7">
        <w:rPr>
          <w:rFonts w:ascii="Cambria" w:hAnsi="Cambria"/>
          <w:sz w:val="26"/>
          <w:szCs w:val="26"/>
        </w:rPr>
        <w:t>бітів та їх послідовники.  Іноді їхні спростування були добрими, іноді — ні, проте вони впали в протилежну крайність, про що вже було написано мною в інших працях.</w:t>
      </w:r>
    </w:p>
    <w:p w14:paraId="48DABDEC" w14:textId="77777777" w:rsidR="006E29D7" w:rsidRPr="005203BF" w:rsidRDefault="006E29D7" w:rsidP="006E29D7">
      <w:pPr>
        <w:pStyle w:val="p1"/>
        <w:spacing w:line="276" w:lineRule="auto"/>
        <w:ind w:firstLine="720"/>
        <w:jc w:val="lowKashida"/>
        <w:divId w:val="12269875"/>
        <w:rPr>
          <w:rFonts w:ascii="Cambria" w:hAnsi="Cambria"/>
          <w:sz w:val="26"/>
          <w:szCs w:val="26"/>
          <w:u w:val="single"/>
        </w:rPr>
      </w:pPr>
      <w:r w:rsidRPr="006E29D7">
        <w:rPr>
          <w:rFonts w:ascii="Cambria" w:hAnsi="Cambria"/>
          <w:sz w:val="26"/>
          <w:szCs w:val="26"/>
        </w:rPr>
        <w:t xml:space="preserve"> </w:t>
      </w:r>
      <w:r w:rsidRPr="005203BF">
        <w:rPr>
          <w:rFonts w:ascii="Cambria" w:hAnsi="Cambria"/>
          <w:sz w:val="26"/>
          <w:szCs w:val="26"/>
          <w:u w:val="single"/>
        </w:rPr>
        <w:t>Роз'яснення шейха Ібн Усайміна:</w:t>
      </w:r>
    </w:p>
    <w:p w14:paraId="0408AD3F" w14:textId="758DAAF4" w:rsidR="00253043" w:rsidRDefault="006E29D7" w:rsidP="00734F00">
      <w:pPr>
        <w:pStyle w:val="p1"/>
        <w:spacing w:line="276" w:lineRule="auto"/>
        <w:ind w:firstLine="720"/>
        <w:jc w:val="lowKashida"/>
        <w:divId w:val="12269875"/>
        <w:rPr>
          <w:rFonts w:ascii="Cambria" w:hAnsi="Cambria"/>
          <w:sz w:val="26"/>
          <w:szCs w:val="26"/>
        </w:rPr>
      </w:pPr>
      <w:r w:rsidRPr="006E29D7">
        <w:rPr>
          <w:rFonts w:ascii="Cambria" w:hAnsi="Cambria"/>
          <w:sz w:val="26"/>
          <w:szCs w:val="26"/>
        </w:rPr>
        <w:t xml:space="preserve"> Так трапляється, що коли одні люди починають спростовувати деякі помилки, йдуть у протилежну крайність і впадають в іншу оману.  Прикладом може бути те, що роблять деякі в день ʻАшура з вияву щедрості, святкування та вселення радості в домочадців, на противагу рафідитам, для яких цей день — день </w:t>
      </w:r>
      <w:r w:rsidR="001907C1">
        <w:rPr>
          <w:rFonts w:ascii="Cambria" w:hAnsi="Cambria"/>
          <w:sz w:val="26"/>
          <w:szCs w:val="26"/>
        </w:rPr>
        <w:t>смутку</w:t>
      </w:r>
      <w:r w:rsidRPr="006E29D7">
        <w:rPr>
          <w:rFonts w:ascii="Cambria" w:hAnsi="Cambria"/>
          <w:sz w:val="26"/>
          <w:szCs w:val="26"/>
        </w:rPr>
        <w:t xml:space="preserve"> та скорботи.  І н</w:t>
      </w:r>
      <w:r w:rsidR="00734F00">
        <w:rPr>
          <w:rFonts w:ascii="Cambria" w:hAnsi="Cambria"/>
          <w:sz w:val="26"/>
          <w:szCs w:val="26"/>
        </w:rPr>
        <w:t xml:space="preserve">емає </w:t>
      </w:r>
      <w:r w:rsidRPr="006E29D7">
        <w:rPr>
          <w:rFonts w:ascii="Cambria" w:hAnsi="Cambria"/>
          <w:sz w:val="26"/>
          <w:szCs w:val="26"/>
        </w:rPr>
        <w:t xml:space="preserve"> сумнів</w:t>
      </w:r>
      <w:r w:rsidR="00734F00">
        <w:rPr>
          <w:rFonts w:ascii="Cambria" w:hAnsi="Cambria"/>
          <w:sz w:val="26"/>
          <w:szCs w:val="26"/>
        </w:rPr>
        <w:t>у</w:t>
      </w:r>
      <w:r w:rsidRPr="006E29D7">
        <w:rPr>
          <w:rFonts w:ascii="Cambria" w:hAnsi="Cambria"/>
          <w:sz w:val="26"/>
          <w:szCs w:val="26"/>
        </w:rPr>
        <w:t xml:space="preserve">, що такий підхід є помилковим, оскільки виправлення нововведення не здійснюється через здійснення іншого нововведення, проте необхідно забороняти нововведення, роз'яснюючи, що ця дія не </w:t>
      </w:r>
      <w:r w:rsidR="007768BF">
        <w:rPr>
          <w:rFonts w:ascii="Cambria" w:hAnsi="Cambria"/>
          <w:sz w:val="26"/>
          <w:szCs w:val="26"/>
        </w:rPr>
        <w:t>в</w:t>
      </w:r>
      <w:r w:rsidRPr="006E29D7">
        <w:rPr>
          <w:rFonts w:ascii="Cambria" w:hAnsi="Cambria"/>
          <w:sz w:val="26"/>
          <w:szCs w:val="26"/>
        </w:rPr>
        <w:t>законена, і що кожне нововведення в релігії є оманою.  А що стосується того, щоб вигадувати щось нове на противагу помилці, то це заборонено, а від нововведення не позбавить нічого, крім Сунни.</w:t>
      </w:r>
    </w:p>
    <w:p w14:paraId="2DFCD797" w14:textId="12378B58" w:rsidR="00883644" w:rsidRPr="00883644" w:rsidRDefault="00883644" w:rsidP="00883644">
      <w:pPr>
        <w:pStyle w:val="p1"/>
        <w:spacing w:line="276" w:lineRule="auto"/>
        <w:ind w:firstLine="720"/>
        <w:jc w:val="center"/>
        <w:divId w:val="12269875"/>
        <w:rPr>
          <w:rFonts w:ascii="Cambria" w:hAnsi="Cambria"/>
          <w:b/>
          <w:bCs/>
          <w:sz w:val="30"/>
          <w:szCs w:val="30"/>
        </w:rPr>
      </w:pPr>
      <w:r w:rsidRPr="00883644">
        <w:rPr>
          <w:rFonts w:ascii="Cambria" w:hAnsi="Cambria"/>
          <w:b/>
          <w:bCs/>
          <w:sz w:val="30"/>
          <w:szCs w:val="30"/>
        </w:rPr>
        <w:t>***</w:t>
      </w:r>
    </w:p>
    <w:p w14:paraId="555DFCB5" w14:textId="77777777" w:rsidR="00883644" w:rsidRPr="00883644" w:rsidRDefault="00883644" w:rsidP="00883644">
      <w:pPr>
        <w:pStyle w:val="p1"/>
        <w:spacing w:line="276" w:lineRule="auto"/>
        <w:ind w:firstLine="720"/>
        <w:jc w:val="lowKashida"/>
        <w:divId w:val="12269875"/>
        <w:rPr>
          <w:rFonts w:ascii="Cambria" w:hAnsi="Cambria"/>
          <w:sz w:val="26"/>
          <w:szCs w:val="26"/>
          <w:u w:val="single"/>
        </w:rPr>
      </w:pPr>
      <w:r w:rsidRPr="00883644">
        <w:rPr>
          <w:rFonts w:ascii="Cambria" w:hAnsi="Cambria"/>
          <w:sz w:val="26"/>
          <w:szCs w:val="26"/>
          <w:u w:val="single"/>
        </w:rPr>
        <w:t>Шейхуль-Іслям Ібн Таймія сказав:</w:t>
      </w:r>
    </w:p>
    <w:p w14:paraId="7EED7FEE" w14:textId="26DFF3B0" w:rsidR="00883644" w:rsidRPr="00883644" w:rsidRDefault="00883644" w:rsidP="005F3614">
      <w:pPr>
        <w:pStyle w:val="p1"/>
        <w:spacing w:line="276" w:lineRule="auto"/>
        <w:ind w:firstLine="720"/>
        <w:jc w:val="lowKashida"/>
        <w:divId w:val="12269875"/>
        <w:rPr>
          <w:rFonts w:ascii="Cambria" w:hAnsi="Cambria"/>
          <w:sz w:val="26"/>
          <w:szCs w:val="26"/>
        </w:rPr>
      </w:pPr>
      <w:r w:rsidRPr="00883644">
        <w:rPr>
          <w:rFonts w:ascii="Cambria" w:hAnsi="Cambria"/>
          <w:sz w:val="26"/>
          <w:szCs w:val="26"/>
        </w:rPr>
        <w:t xml:space="preserve"> Отже, спочатку вони взяли собі переконання, а потім притягнули тексти Корану в спробі обґрунтувати свої переконання.  При цьому в них немає нікого з-поміж сподвижників, табінів та імамів мусульман, хто б випередив їх у подібних поглядах, ні з боку їх переконань, ні з боку їх тлумачення Корану.  І немає жодного тафс</w:t>
      </w:r>
      <w:r w:rsidR="00E76724">
        <w:rPr>
          <w:rFonts w:ascii="Cambria" w:hAnsi="Cambria"/>
          <w:sz w:val="26"/>
          <w:szCs w:val="26"/>
        </w:rPr>
        <w:t>іра</w:t>
      </w:r>
      <w:r w:rsidRPr="00883644">
        <w:rPr>
          <w:rFonts w:ascii="Cambria" w:hAnsi="Cambria"/>
          <w:sz w:val="26"/>
          <w:szCs w:val="26"/>
        </w:rPr>
        <w:t xml:space="preserve"> з їх тафс</w:t>
      </w:r>
      <w:r w:rsidR="00E76724">
        <w:rPr>
          <w:rFonts w:ascii="Cambria" w:hAnsi="Cambria"/>
          <w:sz w:val="26"/>
          <w:szCs w:val="26"/>
        </w:rPr>
        <w:t>ірів</w:t>
      </w:r>
      <w:r w:rsidRPr="00883644">
        <w:rPr>
          <w:rFonts w:ascii="Cambria" w:hAnsi="Cambria"/>
          <w:sz w:val="26"/>
          <w:szCs w:val="26"/>
        </w:rPr>
        <w:t>, окрім як помилки продивляються в них з багатьох сторін і поділяються на два основні напрямки: або з боку хибності їх поглядів, або з боку хибності тлумачення Корану, чи то у спробах аргументації своїх переконань чи спростування опонентів.</w:t>
      </w:r>
    </w:p>
    <w:p w14:paraId="7851CD23" w14:textId="3DE940B9" w:rsidR="00883644" w:rsidRPr="00883644" w:rsidRDefault="00883644" w:rsidP="00883644">
      <w:pPr>
        <w:pStyle w:val="p1"/>
        <w:spacing w:line="276" w:lineRule="auto"/>
        <w:ind w:firstLine="720"/>
        <w:jc w:val="lowKashida"/>
        <w:divId w:val="12269875"/>
        <w:rPr>
          <w:rFonts w:ascii="Cambria" w:hAnsi="Cambria"/>
          <w:sz w:val="26"/>
          <w:szCs w:val="26"/>
        </w:rPr>
      </w:pPr>
      <w:r w:rsidRPr="00883644">
        <w:rPr>
          <w:rFonts w:ascii="Cambria" w:hAnsi="Cambria"/>
          <w:sz w:val="26"/>
          <w:szCs w:val="26"/>
        </w:rPr>
        <w:t xml:space="preserve"> З-поміж них можуть траплятися ті, хто, використовуючи красномовство, підсовує нововведення, тоді як більшість людей не можуть розпізнати це, і прикладом такого тафсіра може служити «аль-Кашшаф» аз-Замахшарі, який  зумів звабити дуже багатьох, хто не бачить помилки в його тафсірі.</w:t>
      </w:r>
    </w:p>
    <w:p w14:paraId="7537A555" w14:textId="12667FF6" w:rsidR="00883644" w:rsidRPr="00883644" w:rsidRDefault="00883644" w:rsidP="00883644">
      <w:pPr>
        <w:pStyle w:val="p1"/>
        <w:spacing w:line="276" w:lineRule="auto"/>
        <w:ind w:firstLine="720"/>
        <w:jc w:val="lowKashida"/>
        <w:divId w:val="12269875"/>
        <w:rPr>
          <w:rFonts w:ascii="Cambria" w:hAnsi="Cambria"/>
          <w:sz w:val="26"/>
          <w:szCs w:val="26"/>
        </w:rPr>
      </w:pPr>
      <w:r w:rsidRPr="00883644">
        <w:rPr>
          <w:rFonts w:ascii="Cambria" w:hAnsi="Cambria"/>
          <w:sz w:val="26"/>
          <w:szCs w:val="26"/>
        </w:rPr>
        <w:t xml:space="preserve"> Більше того, я зустрічав у працях вчених тлумачів Корану, приведення ними слів авторів спотворених тафс</w:t>
      </w:r>
      <w:r w:rsidR="00B86C96">
        <w:rPr>
          <w:rFonts w:ascii="Cambria" w:hAnsi="Cambria"/>
          <w:sz w:val="26"/>
          <w:szCs w:val="26"/>
        </w:rPr>
        <w:t>ірів</w:t>
      </w:r>
      <w:r w:rsidRPr="00883644">
        <w:rPr>
          <w:rFonts w:ascii="Cambria" w:hAnsi="Cambria"/>
          <w:sz w:val="26"/>
          <w:szCs w:val="26"/>
        </w:rPr>
        <w:t>, які відповідали їхнім заблудлим основам, і про які ці вчені знали і були переконані, що це є помилкою, проте вони не змогли побачити  відповідності наведених ними слів цим помилкам.</w:t>
      </w:r>
    </w:p>
    <w:p w14:paraId="72CEA430" w14:textId="77777777" w:rsidR="00883644" w:rsidRPr="00B86C96" w:rsidRDefault="00883644" w:rsidP="00883644">
      <w:pPr>
        <w:pStyle w:val="p1"/>
        <w:spacing w:line="276" w:lineRule="auto"/>
        <w:ind w:firstLine="720"/>
        <w:jc w:val="lowKashida"/>
        <w:divId w:val="12269875"/>
        <w:rPr>
          <w:rFonts w:ascii="Cambria" w:hAnsi="Cambria"/>
          <w:sz w:val="26"/>
          <w:szCs w:val="26"/>
          <w:u w:val="single"/>
        </w:rPr>
      </w:pPr>
      <w:r w:rsidRPr="00883644">
        <w:rPr>
          <w:rFonts w:ascii="Cambria" w:hAnsi="Cambria"/>
          <w:sz w:val="26"/>
          <w:szCs w:val="26"/>
        </w:rPr>
        <w:t xml:space="preserve"> </w:t>
      </w:r>
      <w:r w:rsidRPr="00B86C96">
        <w:rPr>
          <w:rFonts w:ascii="Cambria" w:hAnsi="Cambria"/>
          <w:sz w:val="26"/>
          <w:szCs w:val="26"/>
          <w:u w:val="single"/>
        </w:rPr>
        <w:t>Роз'яснення шейха Ібн Усайміна:</w:t>
      </w:r>
    </w:p>
    <w:p w14:paraId="4642D847" w14:textId="00933CAF" w:rsidR="00883644" w:rsidRPr="00883644" w:rsidRDefault="00883644" w:rsidP="004738D8">
      <w:pPr>
        <w:pStyle w:val="p1"/>
        <w:spacing w:line="276" w:lineRule="auto"/>
        <w:ind w:firstLine="720"/>
        <w:jc w:val="lowKashida"/>
        <w:divId w:val="12269875"/>
        <w:rPr>
          <w:rFonts w:ascii="Cambria" w:hAnsi="Cambria"/>
          <w:sz w:val="26"/>
          <w:szCs w:val="26"/>
        </w:rPr>
      </w:pPr>
      <w:r w:rsidRPr="00883644">
        <w:rPr>
          <w:rFonts w:ascii="Cambria" w:hAnsi="Cambria"/>
          <w:sz w:val="26"/>
          <w:szCs w:val="26"/>
        </w:rPr>
        <w:t xml:space="preserve"> Це відбувалося через те, що деякі </w:t>
      </w:r>
      <w:r w:rsidR="00F7286C">
        <w:rPr>
          <w:rFonts w:ascii="Cambria" w:hAnsi="Cambria"/>
          <w:sz w:val="26"/>
          <w:szCs w:val="26"/>
        </w:rPr>
        <w:t>з тих хто заблукав,</w:t>
      </w:r>
      <w:r w:rsidRPr="00883644">
        <w:rPr>
          <w:rFonts w:ascii="Cambria" w:hAnsi="Cambria"/>
          <w:sz w:val="26"/>
          <w:szCs w:val="26"/>
        </w:rPr>
        <w:t xml:space="preserve"> були дуже сильні в мові та красномовстві, тому ти знаходиш хорошим зовнішній зміст їхніх слів і ніби в них немає нічого поганого, проте вони підсовують тобі отруту.  І ті з вчених, хто, знаючи про їхні </w:t>
      </w:r>
      <w:r w:rsidRPr="00883644">
        <w:rPr>
          <w:rFonts w:ascii="Cambria" w:hAnsi="Cambria"/>
          <w:sz w:val="26"/>
          <w:szCs w:val="26"/>
        </w:rPr>
        <w:lastRenderedPageBreak/>
        <w:t>помилки, наводять ї слова у своїх тафс</w:t>
      </w:r>
      <w:r w:rsidR="004738D8">
        <w:rPr>
          <w:rFonts w:ascii="Cambria" w:hAnsi="Cambria"/>
          <w:sz w:val="26"/>
          <w:szCs w:val="26"/>
        </w:rPr>
        <w:t xml:space="preserve">ірах, </w:t>
      </w:r>
      <w:r w:rsidRPr="00883644">
        <w:rPr>
          <w:rFonts w:ascii="Cambria" w:hAnsi="Cambria"/>
          <w:sz w:val="26"/>
          <w:szCs w:val="26"/>
        </w:rPr>
        <w:t>роблять це з причини спокушання їх красномовством, тоді як самі вони не поділяють з ними їх помилки.  Причиною такого тлумачення є те, що було роз'яснено раніше, а саме те, що вони спочатку брали собі переконання, а лише потім шукали для них підтвердження.  Або вони спочатку тлумачили тексти Корану і Сунни таким чином, на який священні тексти не вказували.</w:t>
      </w:r>
    </w:p>
    <w:p w14:paraId="0D6FF0EA" w14:textId="0A3D6931" w:rsidR="00883644" w:rsidRPr="00B40A47" w:rsidRDefault="00883644" w:rsidP="00B40A47">
      <w:pPr>
        <w:pStyle w:val="p1"/>
        <w:spacing w:line="276" w:lineRule="auto"/>
        <w:ind w:firstLine="720"/>
        <w:jc w:val="center"/>
        <w:divId w:val="12269875"/>
        <w:rPr>
          <w:rFonts w:ascii="Cambria" w:hAnsi="Cambria"/>
          <w:b/>
          <w:bCs/>
          <w:sz w:val="30"/>
          <w:szCs w:val="30"/>
        </w:rPr>
      </w:pPr>
      <w:r w:rsidRPr="00B40A47">
        <w:rPr>
          <w:rFonts w:ascii="Cambria" w:hAnsi="Cambria"/>
          <w:b/>
          <w:bCs/>
          <w:sz w:val="30"/>
          <w:szCs w:val="30"/>
        </w:rPr>
        <w:t>***</w:t>
      </w:r>
    </w:p>
    <w:p w14:paraId="1A7A01AC" w14:textId="77777777" w:rsidR="00883644" w:rsidRPr="00B40A47" w:rsidRDefault="00883644" w:rsidP="00883644">
      <w:pPr>
        <w:pStyle w:val="p1"/>
        <w:spacing w:line="276" w:lineRule="auto"/>
        <w:ind w:firstLine="720"/>
        <w:jc w:val="lowKashida"/>
        <w:divId w:val="12269875"/>
        <w:rPr>
          <w:rFonts w:ascii="Cambria" w:hAnsi="Cambria"/>
          <w:sz w:val="26"/>
          <w:szCs w:val="26"/>
          <w:u w:val="single"/>
        </w:rPr>
      </w:pPr>
      <w:r w:rsidRPr="00883644">
        <w:rPr>
          <w:rFonts w:ascii="Cambria" w:hAnsi="Cambria"/>
          <w:sz w:val="26"/>
          <w:szCs w:val="26"/>
        </w:rPr>
        <w:t xml:space="preserve"> </w:t>
      </w:r>
      <w:r w:rsidRPr="00B40A47">
        <w:rPr>
          <w:rFonts w:ascii="Cambria" w:hAnsi="Cambria"/>
          <w:sz w:val="26"/>
          <w:szCs w:val="26"/>
          <w:u w:val="single"/>
        </w:rPr>
        <w:t>Шейхуль-Іслям Ібн Таймія сказав:</w:t>
      </w:r>
    </w:p>
    <w:p w14:paraId="559EF3F5" w14:textId="383BA4A9" w:rsidR="00883644" w:rsidRPr="00883644" w:rsidRDefault="00883644" w:rsidP="00883644">
      <w:pPr>
        <w:pStyle w:val="p1"/>
        <w:spacing w:line="276" w:lineRule="auto"/>
        <w:ind w:firstLine="720"/>
        <w:jc w:val="lowKashida"/>
        <w:divId w:val="12269875"/>
        <w:rPr>
          <w:rFonts w:ascii="Cambria" w:hAnsi="Cambria"/>
          <w:sz w:val="26"/>
          <w:szCs w:val="26"/>
        </w:rPr>
      </w:pPr>
      <w:r w:rsidRPr="00883644">
        <w:rPr>
          <w:rFonts w:ascii="Cambria" w:hAnsi="Cambria"/>
          <w:sz w:val="26"/>
          <w:szCs w:val="26"/>
        </w:rPr>
        <w:t xml:space="preserve"> Згодом через крайність і помилки рафідити-ім</w:t>
      </w:r>
      <w:r w:rsidR="00BA7C74">
        <w:rPr>
          <w:rFonts w:ascii="Cambria" w:hAnsi="Cambria"/>
          <w:sz w:val="26"/>
          <w:szCs w:val="26"/>
        </w:rPr>
        <w:t>аміти</w:t>
      </w:r>
      <w:r w:rsidRPr="00883644">
        <w:rPr>
          <w:rFonts w:ascii="Cambria" w:hAnsi="Cambria"/>
          <w:sz w:val="26"/>
          <w:szCs w:val="26"/>
        </w:rPr>
        <w:t>, філософи, караміти та інші увійшли в те, що було ще більшою помилкою.  З часом становище філософів, карамітів і рафідитів посилилося ще більше, адже вони почали тлумачити Коран таким тлумаченням, яке наводило вчених на повне здивування.</w:t>
      </w:r>
    </w:p>
    <w:p w14:paraId="4E01DAFD" w14:textId="00EAF045" w:rsidR="00883644" w:rsidRPr="00883644" w:rsidRDefault="00883644" w:rsidP="00883644">
      <w:pPr>
        <w:pStyle w:val="p1"/>
        <w:spacing w:line="276" w:lineRule="auto"/>
        <w:ind w:firstLine="720"/>
        <w:jc w:val="lowKashida"/>
        <w:divId w:val="12269875"/>
        <w:rPr>
          <w:rFonts w:ascii="Cambria" w:hAnsi="Cambria"/>
          <w:sz w:val="26"/>
          <w:szCs w:val="26"/>
        </w:rPr>
      </w:pPr>
      <w:r w:rsidRPr="00883644">
        <w:rPr>
          <w:rFonts w:ascii="Cambria" w:hAnsi="Cambria"/>
          <w:sz w:val="26"/>
          <w:szCs w:val="26"/>
        </w:rPr>
        <w:t xml:space="preserve"> Так, наприклад, рафідити щодо аяту: </w:t>
      </w:r>
      <w:r w:rsidRPr="00E06192">
        <w:rPr>
          <w:rFonts w:ascii="Cambria" w:hAnsi="Cambria"/>
          <w:b/>
          <w:bCs/>
          <w:sz w:val="26"/>
          <w:szCs w:val="26"/>
        </w:rPr>
        <w:t xml:space="preserve">«Нехай пропадуть обидві руки Абу Ляхаба» </w:t>
      </w:r>
      <w:r w:rsidRPr="00883644">
        <w:rPr>
          <w:rFonts w:ascii="Cambria" w:hAnsi="Cambria"/>
          <w:sz w:val="26"/>
          <w:szCs w:val="26"/>
        </w:rPr>
        <w:t xml:space="preserve">(Коран, 111:1), — сказали, що маються на увазі Абу Бакр і </w:t>
      </w:r>
      <w:r w:rsidR="00E06192">
        <w:rPr>
          <w:rFonts w:ascii="Cambria" w:hAnsi="Cambria"/>
          <w:sz w:val="26"/>
          <w:szCs w:val="26"/>
        </w:rPr>
        <w:t>´</w:t>
      </w:r>
      <w:r w:rsidRPr="00883644">
        <w:rPr>
          <w:rFonts w:ascii="Cambria" w:hAnsi="Cambria"/>
          <w:sz w:val="26"/>
          <w:szCs w:val="26"/>
        </w:rPr>
        <w:t>Умар</w:t>
      </w:r>
      <w:r w:rsidR="00E06192">
        <w:rPr>
          <w:rFonts w:ascii="Cambria" w:hAnsi="Cambria"/>
          <w:sz w:val="26"/>
          <w:szCs w:val="26"/>
        </w:rPr>
        <w:t>.</w:t>
      </w:r>
    </w:p>
    <w:p w14:paraId="4B10C38A" w14:textId="6C262CCB" w:rsidR="00883644" w:rsidRPr="00883644" w:rsidRDefault="00883644" w:rsidP="00A35163">
      <w:pPr>
        <w:pStyle w:val="p1"/>
        <w:spacing w:line="276" w:lineRule="auto"/>
        <w:ind w:firstLine="720"/>
        <w:jc w:val="lowKashida"/>
        <w:divId w:val="12269875"/>
        <w:rPr>
          <w:rFonts w:ascii="Cambria" w:hAnsi="Cambria"/>
          <w:sz w:val="26"/>
          <w:szCs w:val="26"/>
        </w:rPr>
      </w:pPr>
      <w:r w:rsidRPr="00883644">
        <w:rPr>
          <w:rFonts w:ascii="Cambria" w:hAnsi="Cambria"/>
          <w:sz w:val="26"/>
          <w:szCs w:val="26"/>
        </w:rPr>
        <w:t xml:space="preserve">   </w:t>
      </w:r>
    </w:p>
    <w:p w14:paraId="5D2A620B" w14:textId="77777777" w:rsidR="00883644" w:rsidRPr="00A35163" w:rsidRDefault="00883644" w:rsidP="00883644">
      <w:pPr>
        <w:pStyle w:val="p1"/>
        <w:spacing w:line="276" w:lineRule="auto"/>
        <w:ind w:firstLine="720"/>
        <w:jc w:val="lowKashida"/>
        <w:divId w:val="12269875"/>
        <w:rPr>
          <w:rFonts w:ascii="Cambria" w:hAnsi="Cambria"/>
          <w:sz w:val="26"/>
          <w:szCs w:val="26"/>
          <w:u w:val="single"/>
        </w:rPr>
      </w:pPr>
      <w:r w:rsidRPr="00883644">
        <w:rPr>
          <w:rFonts w:ascii="Cambria" w:hAnsi="Cambria"/>
          <w:sz w:val="26"/>
          <w:szCs w:val="26"/>
        </w:rPr>
        <w:t xml:space="preserve"> </w:t>
      </w:r>
      <w:r w:rsidRPr="00A35163">
        <w:rPr>
          <w:rFonts w:ascii="Cambria" w:hAnsi="Cambria"/>
          <w:sz w:val="26"/>
          <w:szCs w:val="26"/>
          <w:u w:val="single"/>
        </w:rPr>
        <w:t>Роз'яснення шейха Ібн Усайміна:</w:t>
      </w:r>
    </w:p>
    <w:p w14:paraId="3E0022D4" w14:textId="0DA6F551" w:rsidR="00883644" w:rsidRPr="008976C5" w:rsidRDefault="00883644" w:rsidP="008976C5">
      <w:pPr>
        <w:pStyle w:val="p1"/>
        <w:spacing w:line="276" w:lineRule="auto"/>
        <w:ind w:firstLine="720"/>
        <w:jc w:val="lowKashida"/>
        <w:divId w:val="12269875"/>
        <w:rPr>
          <w:rFonts w:ascii="Times New Roman" w:hAnsi="Times New Roman"/>
          <w:sz w:val="26"/>
          <w:szCs w:val="26"/>
          <w:rtl/>
        </w:rPr>
      </w:pPr>
      <w:r w:rsidRPr="00883644">
        <w:rPr>
          <w:rFonts w:ascii="Cambria" w:hAnsi="Cambria"/>
          <w:sz w:val="26"/>
          <w:szCs w:val="26"/>
        </w:rPr>
        <w:t xml:space="preserve"> Тобто вони сказали, що під двома руками Абу Ляхаба в аяті маються на увазі Абу Бакр і </w:t>
      </w:r>
      <w:r w:rsidR="00A35163">
        <w:rPr>
          <w:rFonts w:ascii="Cambria" w:hAnsi="Cambria"/>
          <w:sz w:val="26"/>
          <w:szCs w:val="26"/>
        </w:rPr>
        <w:t>´</w:t>
      </w:r>
      <w:r w:rsidRPr="00883644">
        <w:rPr>
          <w:rFonts w:ascii="Cambria" w:hAnsi="Cambria"/>
          <w:sz w:val="26"/>
          <w:szCs w:val="26"/>
        </w:rPr>
        <w:t xml:space="preserve">Умар, </w:t>
      </w:r>
      <w:r w:rsidR="00A35163">
        <w:rPr>
          <w:rFonts w:ascii="Cambria" w:hAnsi="Cambria"/>
          <w:sz w:val="26"/>
          <w:szCs w:val="26"/>
        </w:rPr>
        <w:t xml:space="preserve">нехай вбереже </w:t>
      </w:r>
      <w:r w:rsidRPr="00883644">
        <w:rPr>
          <w:rFonts w:ascii="Cambria" w:hAnsi="Cambria"/>
          <w:sz w:val="26"/>
          <w:szCs w:val="26"/>
        </w:rPr>
        <w:t>нас Алла</w:t>
      </w:r>
      <w:r w:rsidR="00A35163">
        <w:rPr>
          <w:rFonts w:ascii="Cambria" w:hAnsi="Cambria"/>
          <w:sz w:val="26"/>
          <w:szCs w:val="26"/>
        </w:rPr>
        <w:t>г</w:t>
      </w:r>
      <w:r w:rsidRPr="00883644">
        <w:rPr>
          <w:rFonts w:ascii="Cambria" w:hAnsi="Cambria"/>
          <w:sz w:val="26"/>
          <w:szCs w:val="26"/>
        </w:rPr>
        <w:t xml:space="preserve"> від подібного розуміння!  І це вказує на те, що насправді рафідити відчувають сильну ненависть і зневагу до сподвижників пророка, </w:t>
      </w:r>
      <w:r w:rsidR="00B55C39">
        <w:rPr>
          <w:rFonts w:ascii="Cambria" w:hAnsi="Cambria"/>
          <w:sz w:val="26"/>
          <w:szCs w:val="26"/>
        </w:rPr>
        <w:t>не</w:t>
      </w:r>
      <w:r w:rsidRPr="00883644">
        <w:rPr>
          <w:rFonts w:ascii="Cambria" w:hAnsi="Cambria"/>
          <w:sz w:val="26"/>
          <w:szCs w:val="26"/>
        </w:rPr>
        <w:t xml:space="preserve">хай </w:t>
      </w:r>
      <w:r w:rsidR="00B55C39">
        <w:rPr>
          <w:rFonts w:ascii="Cambria" w:hAnsi="Cambria"/>
          <w:sz w:val="26"/>
          <w:szCs w:val="26"/>
        </w:rPr>
        <w:t>благословить його Аллаг і вітає</w:t>
      </w:r>
      <w:r w:rsidRPr="00883644">
        <w:rPr>
          <w:rFonts w:ascii="Cambria" w:hAnsi="Cambria"/>
          <w:sz w:val="26"/>
          <w:szCs w:val="26"/>
        </w:rPr>
        <w:t xml:space="preserve">, і навіть більше, вони відчувають </w:t>
      </w:r>
      <w:r w:rsidR="00FE2EC2">
        <w:rPr>
          <w:rFonts w:ascii="Cambria" w:hAnsi="Cambria"/>
          <w:sz w:val="26"/>
          <w:szCs w:val="26"/>
        </w:rPr>
        <w:t>огиду</w:t>
      </w:r>
      <w:r w:rsidRPr="00883644">
        <w:rPr>
          <w:rFonts w:ascii="Cambria" w:hAnsi="Cambria"/>
          <w:sz w:val="26"/>
          <w:szCs w:val="26"/>
        </w:rPr>
        <w:t xml:space="preserve"> до самої релігії Іслам.  Вони лише прикриваються тим, що є мусульманами та послідовниками Ісламу, тоді як насправді — нехай </w:t>
      </w:r>
      <w:r w:rsidR="003307DC">
        <w:rPr>
          <w:rFonts w:ascii="Cambria" w:hAnsi="Cambria"/>
          <w:sz w:val="26"/>
          <w:szCs w:val="26"/>
        </w:rPr>
        <w:t>в</w:t>
      </w:r>
      <w:r w:rsidRPr="00883644">
        <w:rPr>
          <w:rFonts w:ascii="Cambria" w:hAnsi="Cambria"/>
          <w:sz w:val="26"/>
          <w:szCs w:val="26"/>
        </w:rPr>
        <w:t>береже нас Алла</w:t>
      </w:r>
      <w:r w:rsidR="003307DC">
        <w:rPr>
          <w:rFonts w:ascii="Cambria" w:hAnsi="Cambria"/>
          <w:sz w:val="26"/>
          <w:szCs w:val="26"/>
        </w:rPr>
        <w:t>г</w:t>
      </w:r>
      <w:r w:rsidRPr="00883644">
        <w:rPr>
          <w:rFonts w:ascii="Cambria" w:hAnsi="Cambria"/>
          <w:sz w:val="26"/>
          <w:szCs w:val="26"/>
        </w:rPr>
        <w:t xml:space="preserve"> від подібного — </w:t>
      </w:r>
      <w:r w:rsidR="003307DC">
        <w:rPr>
          <w:rFonts w:ascii="Cambria" w:hAnsi="Cambria"/>
          <w:sz w:val="26"/>
          <w:szCs w:val="26"/>
        </w:rPr>
        <w:t>в</w:t>
      </w:r>
      <w:r w:rsidRPr="00883644">
        <w:rPr>
          <w:rFonts w:ascii="Cambria" w:hAnsi="Cambria"/>
          <w:sz w:val="26"/>
          <w:szCs w:val="26"/>
        </w:rPr>
        <w:t>середині вони виношують найсильнішу ненависть до сподвижників Посланця Алла</w:t>
      </w:r>
      <w:r w:rsidR="008976C5">
        <w:rPr>
          <w:rFonts w:ascii="Cambria" w:hAnsi="Cambria"/>
          <w:sz w:val="26"/>
          <w:szCs w:val="26"/>
        </w:rPr>
        <w:t>га</w:t>
      </w:r>
      <w:r w:rsidR="008976C5">
        <w:rPr>
          <w:rFonts w:ascii="Times New Roman" w:hAnsi="Times New Roman"/>
          <w:sz w:val="26"/>
          <w:szCs w:val="26"/>
        </w:rPr>
        <w:t>ﷺ.</w:t>
      </w:r>
    </w:p>
    <w:p w14:paraId="2BD064F9" w14:textId="628F174E" w:rsidR="00883644" w:rsidRPr="00883644" w:rsidRDefault="00883644" w:rsidP="00372252">
      <w:pPr>
        <w:pStyle w:val="p1"/>
        <w:spacing w:line="276" w:lineRule="auto"/>
        <w:ind w:firstLine="720"/>
        <w:jc w:val="lowKashida"/>
        <w:divId w:val="12269875"/>
        <w:rPr>
          <w:rFonts w:ascii="Cambria" w:hAnsi="Cambria"/>
          <w:sz w:val="26"/>
          <w:szCs w:val="26"/>
        </w:rPr>
      </w:pPr>
      <w:r w:rsidRPr="00883644">
        <w:rPr>
          <w:rFonts w:ascii="Cambria" w:hAnsi="Cambria"/>
          <w:sz w:val="26"/>
          <w:szCs w:val="26"/>
        </w:rPr>
        <w:t xml:space="preserve"> Один із них заявляє, що він віруючий і що він мусульманин, але потім стверджує, що цей аят був посланий щодо Абу Бакра та 'Умара, тоді як вони обоє є найкращими людьми в цій громаді в абсолютному значенні.  І якби подібні аяти мали на увазі їх, тоді б ніхто не врятувався з цієї громади.</w:t>
      </w:r>
    </w:p>
    <w:p w14:paraId="74BE608C" w14:textId="267DFB6E" w:rsidR="00883644" w:rsidRPr="00372252" w:rsidRDefault="00883644" w:rsidP="00372252">
      <w:pPr>
        <w:pStyle w:val="p1"/>
        <w:spacing w:line="276" w:lineRule="auto"/>
        <w:ind w:firstLine="720"/>
        <w:jc w:val="center"/>
        <w:divId w:val="12269875"/>
        <w:rPr>
          <w:rFonts w:ascii="Cambria" w:hAnsi="Cambria"/>
          <w:b/>
          <w:bCs/>
          <w:sz w:val="30"/>
          <w:szCs w:val="30"/>
        </w:rPr>
      </w:pPr>
      <w:r w:rsidRPr="00372252">
        <w:rPr>
          <w:rFonts w:ascii="Cambria" w:hAnsi="Cambria"/>
          <w:b/>
          <w:bCs/>
          <w:sz w:val="30"/>
          <w:szCs w:val="30"/>
        </w:rPr>
        <w:t>***</w:t>
      </w:r>
    </w:p>
    <w:p w14:paraId="468ACEA0" w14:textId="77777777" w:rsidR="00883644" w:rsidRPr="00372252" w:rsidRDefault="00883644" w:rsidP="00883644">
      <w:pPr>
        <w:pStyle w:val="p1"/>
        <w:spacing w:line="276" w:lineRule="auto"/>
        <w:ind w:firstLine="720"/>
        <w:jc w:val="lowKashida"/>
        <w:divId w:val="12269875"/>
        <w:rPr>
          <w:rFonts w:ascii="Cambria" w:hAnsi="Cambria"/>
          <w:sz w:val="26"/>
          <w:szCs w:val="26"/>
          <w:u w:val="single"/>
        </w:rPr>
      </w:pPr>
      <w:r w:rsidRPr="00883644">
        <w:rPr>
          <w:rFonts w:ascii="Cambria" w:hAnsi="Cambria"/>
          <w:sz w:val="26"/>
          <w:szCs w:val="26"/>
        </w:rPr>
        <w:t xml:space="preserve"> </w:t>
      </w:r>
      <w:r w:rsidRPr="00372252">
        <w:rPr>
          <w:rFonts w:ascii="Cambria" w:hAnsi="Cambria"/>
          <w:sz w:val="26"/>
          <w:szCs w:val="26"/>
          <w:u w:val="single"/>
        </w:rPr>
        <w:t>Шейхуль-Іслям Ібн Таймія сказав:</w:t>
      </w:r>
    </w:p>
    <w:p w14:paraId="56259C07" w14:textId="2E0A4764" w:rsidR="00883644" w:rsidRPr="00883644" w:rsidRDefault="00883644" w:rsidP="00883644">
      <w:pPr>
        <w:pStyle w:val="p1"/>
        <w:spacing w:line="276" w:lineRule="auto"/>
        <w:ind w:firstLine="720"/>
        <w:jc w:val="lowKashida"/>
        <w:divId w:val="12269875"/>
        <w:rPr>
          <w:rFonts w:ascii="Cambria" w:hAnsi="Cambria"/>
          <w:sz w:val="26"/>
          <w:szCs w:val="26"/>
        </w:rPr>
      </w:pPr>
      <w:r w:rsidRPr="00883644">
        <w:rPr>
          <w:rFonts w:ascii="Cambria" w:hAnsi="Cambria"/>
          <w:sz w:val="26"/>
          <w:szCs w:val="26"/>
        </w:rPr>
        <w:t xml:space="preserve"> Щодо аяту:</w:t>
      </w:r>
      <w:r w:rsidRPr="00D879EC">
        <w:rPr>
          <w:rFonts w:ascii="Cambria" w:hAnsi="Cambria"/>
          <w:b/>
          <w:bCs/>
          <w:sz w:val="26"/>
          <w:szCs w:val="26"/>
        </w:rPr>
        <w:t xml:space="preserve"> «...якщо ж ти (</w:t>
      </w:r>
      <w:r w:rsidR="00372252" w:rsidRPr="00D879EC">
        <w:rPr>
          <w:rFonts w:ascii="Cambria" w:hAnsi="Cambria"/>
          <w:b/>
          <w:bCs/>
          <w:sz w:val="26"/>
          <w:szCs w:val="26"/>
        </w:rPr>
        <w:t>о</w:t>
      </w:r>
      <w:r w:rsidRPr="00D879EC">
        <w:rPr>
          <w:rFonts w:ascii="Cambria" w:hAnsi="Cambria"/>
          <w:b/>
          <w:bCs/>
          <w:sz w:val="26"/>
          <w:szCs w:val="26"/>
        </w:rPr>
        <w:t xml:space="preserve"> Мухамад) надаси Мені </w:t>
      </w:r>
      <w:r w:rsidR="00D879EC" w:rsidRPr="00D879EC">
        <w:rPr>
          <w:rFonts w:ascii="Cambria" w:hAnsi="Cambria"/>
          <w:b/>
          <w:bCs/>
          <w:sz w:val="26"/>
          <w:szCs w:val="26"/>
        </w:rPr>
        <w:t>спів</w:t>
      </w:r>
      <w:r w:rsidRPr="00D879EC">
        <w:rPr>
          <w:rFonts w:ascii="Cambria" w:hAnsi="Cambria"/>
          <w:b/>
          <w:bCs/>
          <w:sz w:val="26"/>
          <w:szCs w:val="26"/>
        </w:rPr>
        <w:t>товаришів, твої справи стануть марними»</w:t>
      </w:r>
      <w:r w:rsidRPr="00883644">
        <w:rPr>
          <w:rFonts w:ascii="Cambria" w:hAnsi="Cambria"/>
          <w:sz w:val="26"/>
          <w:szCs w:val="26"/>
        </w:rPr>
        <w:t xml:space="preserve"> (Коран, 39:65), — вони сказали, що мають на увазі надання Абу Бакру і Умару права на правління  разом з 'Алі.</w:t>
      </w:r>
    </w:p>
    <w:p w14:paraId="7BDF9274" w14:textId="77777777" w:rsidR="00883644" w:rsidRPr="008F4E05" w:rsidRDefault="00883644" w:rsidP="00883644">
      <w:pPr>
        <w:pStyle w:val="p1"/>
        <w:spacing w:line="276" w:lineRule="auto"/>
        <w:ind w:firstLine="720"/>
        <w:jc w:val="lowKashida"/>
        <w:divId w:val="12269875"/>
        <w:rPr>
          <w:rFonts w:ascii="Cambria" w:hAnsi="Cambria"/>
          <w:sz w:val="26"/>
          <w:szCs w:val="26"/>
          <w:u w:val="single"/>
        </w:rPr>
      </w:pPr>
      <w:r w:rsidRPr="00883644">
        <w:rPr>
          <w:rFonts w:ascii="Cambria" w:hAnsi="Cambria"/>
          <w:sz w:val="26"/>
          <w:szCs w:val="26"/>
        </w:rPr>
        <w:t xml:space="preserve"> </w:t>
      </w:r>
      <w:r w:rsidRPr="008F4E05">
        <w:rPr>
          <w:rFonts w:ascii="Cambria" w:hAnsi="Cambria"/>
          <w:sz w:val="26"/>
          <w:szCs w:val="26"/>
          <w:u w:val="single"/>
        </w:rPr>
        <w:t>Роз'яснення шейха Ібн Усайміна:</w:t>
      </w:r>
    </w:p>
    <w:p w14:paraId="345EF8F2" w14:textId="419E38D1" w:rsidR="00883644" w:rsidRDefault="00883644" w:rsidP="00734F00">
      <w:pPr>
        <w:pStyle w:val="p1"/>
        <w:spacing w:line="276" w:lineRule="auto"/>
        <w:ind w:firstLine="720"/>
        <w:jc w:val="lowKashida"/>
        <w:divId w:val="12269875"/>
        <w:rPr>
          <w:rFonts w:ascii="Cambria" w:hAnsi="Cambria"/>
          <w:sz w:val="26"/>
          <w:szCs w:val="26"/>
        </w:rPr>
      </w:pPr>
      <w:r w:rsidRPr="00883644">
        <w:rPr>
          <w:rFonts w:ascii="Cambria" w:hAnsi="Cambria"/>
          <w:sz w:val="26"/>
          <w:szCs w:val="26"/>
        </w:rPr>
        <w:t xml:space="preserve"> Зрозуміло, що йдеться про надання Алла</w:t>
      </w:r>
      <w:r w:rsidR="008F4E05">
        <w:rPr>
          <w:rFonts w:ascii="Cambria" w:hAnsi="Cambria"/>
          <w:sz w:val="26"/>
          <w:szCs w:val="26"/>
        </w:rPr>
        <w:t>гу</w:t>
      </w:r>
      <w:r w:rsidRPr="00883644">
        <w:rPr>
          <w:rFonts w:ascii="Cambria" w:hAnsi="Cambria"/>
          <w:sz w:val="26"/>
          <w:szCs w:val="26"/>
        </w:rPr>
        <w:t xml:space="preserve"> </w:t>
      </w:r>
      <w:r w:rsidR="008F4E05">
        <w:rPr>
          <w:rFonts w:ascii="Cambria" w:hAnsi="Cambria"/>
          <w:sz w:val="26"/>
          <w:szCs w:val="26"/>
        </w:rPr>
        <w:t>спів</w:t>
      </w:r>
      <w:r w:rsidRPr="00883644">
        <w:rPr>
          <w:rFonts w:ascii="Cambria" w:hAnsi="Cambria"/>
          <w:sz w:val="26"/>
          <w:szCs w:val="26"/>
        </w:rPr>
        <w:t>товаришів у поклонінні, як сказав про це Всевишній Алла</w:t>
      </w:r>
      <w:r w:rsidR="008F4E05">
        <w:rPr>
          <w:rFonts w:ascii="Cambria" w:hAnsi="Cambria"/>
          <w:sz w:val="26"/>
          <w:szCs w:val="26"/>
        </w:rPr>
        <w:t>г:</w:t>
      </w:r>
    </w:p>
    <w:p w14:paraId="45A63360" w14:textId="77777777" w:rsidR="00BF311C" w:rsidRPr="00BF311C" w:rsidRDefault="00BF311C" w:rsidP="00BF311C">
      <w:pPr>
        <w:pStyle w:val="p1"/>
        <w:jc w:val="center"/>
        <w:divId w:val="233708180"/>
        <w:rPr>
          <w:rFonts w:hint="eastAsia"/>
          <w:sz w:val="38"/>
          <w:szCs w:val="38"/>
        </w:rPr>
      </w:pPr>
      <w:r w:rsidRPr="00BF311C">
        <w:rPr>
          <w:rStyle w:val="s1"/>
          <w:sz w:val="38"/>
          <w:szCs w:val="38"/>
          <w:rtl/>
        </w:rPr>
        <w:t>وَلَقَدْ</w:t>
      </w:r>
      <w:r w:rsidRPr="00BF311C">
        <w:rPr>
          <w:rStyle w:val="s2"/>
          <w:sz w:val="38"/>
          <w:szCs w:val="38"/>
          <w:rtl/>
        </w:rPr>
        <w:t xml:space="preserve"> </w:t>
      </w:r>
      <w:r w:rsidRPr="00BF311C">
        <w:rPr>
          <w:rStyle w:val="s1"/>
          <w:sz w:val="38"/>
          <w:szCs w:val="38"/>
          <w:rtl/>
        </w:rPr>
        <w:t>أُوحِيَ</w:t>
      </w:r>
      <w:r w:rsidRPr="00BF311C">
        <w:rPr>
          <w:rStyle w:val="s2"/>
          <w:sz w:val="38"/>
          <w:szCs w:val="38"/>
          <w:rtl/>
        </w:rPr>
        <w:t xml:space="preserve"> </w:t>
      </w:r>
      <w:r w:rsidRPr="00BF311C">
        <w:rPr>
          <w:rStyle w:val="s1"/>
          <w:sz w:val="38"/>
          <w:szCs w:val="38"/>
          <w:rtl/>
        </w:rPr>
        <w:t>إِلَيْكَ</w:t>
      </w:r>
      <w:r w:rsidRPr="00BF311C">
        <w:rPr>
          <w:rStyle w:val="s2"/>
          <w:sz w:val="38"/>
          <w:szCs w:val="38"/>
          <w:rtl/>
        </w:rPr>
        <w:t xml:space="preserve"> </w:t>
      </w:r>
      <w:r w:rsidRPr="00BF311C">
        <w:rPr>
          <w:rStyle w:val="s1"/>
          <w:sz w:val="38"/>
          <w:szCs w:val="38"/>
          <w:rtl/>
        </w:rPr>
        <w:t>وَإِلَى</w:t>
      </w:r>
      <w:r w:rsidRPr="00BF311C">
        <w:rPr>
          <w:rStyle w:val="s2"/>
          <w:sz w:val="38"/>
          <w:szCs w:val="38"/>
          <w:rtl/>
        </w:rPr>
        <w:t xml:space="preserve"> </w:t>
      </w:r>
      <w:r w:rsidRPr="00BF311C">
        <w:rPr>
          <w:rStyle w:val="s1"/>
          <w:sz w:val="38"/>
          <w:szCs w:val="38"/>
          <w:rtl/>
        </w:rPr>
        <w:t>الَّذِينَ</w:t>
      </w:r>
      <w:r w:rsidRPr="00BF311C">
        <w:rPr>
          <w:rStyle w:val="s2"/>
          <w:sz w:val="38"/>
          <w:szCs w:val="38"/>
          <w:rtl/>
        </w:rPr>
        <w:t xml:space="preserve"> </w:t>
      </w:r>
      <w:r w:rsidRPr="00BF311C">
        <w:rPr>
          <w:rStyle w:val="s1"/>
          <w:sz w:val="38"/>
          <w:szCs w:val="38"/>
          <w:rtl/>
        </w:rPr>
        <w:t>مِن</w:t>
      </w:r>
      <w:r w:rsidRPr="00BF311C">
        <w:rPr>
          <w:rStyle w:val="s2"/>
          <w:sz w:val="38"/>
          <w:szCs w:val="38"/>
          <w:rtl/>
        </w:rPr>
        <w:t xml:space="preserve"> </w:t>
      </w:r>
      <w:r w:rsidRPr="00BF311C">
        <w:rPr>
          <w:rStyle w:val="s1"/>
          <w:sz w:val="38"/>
          <w:szCs w:val="38"/>
          <w:rtl/>
        </w:rPr>
        <w:t>قَبْلِكَ</w:t>
      </w:r>
      <w:r w:rsidRPr="00BF311C">
        <w:rPr>
          <w:rStyle w:val="s2"/>
          <w:sz w:val="38"/>
          <w:szCs w:val="38"/>
          <w:rtl/>
        </w:rPr>
        <w:t xml:space="preserve"> </w:t>
      </w:r>
      <w:r w:rsidRPr="00BF311C">
        <w:rPr>
          <w:rStyle w:val="s1"/>
          <w:sz w:val="38"/>
          <w:szCs w:val="38"/>
          <w:rtl/>
        </w:rPr>
        <w:t>لَئِنْ</w:t>
      </w:r>
      <w:r w:rsidRPr="00BF311C">
        <w:rPr>
          <w:rStyle w:val="s2"/>
          <w:sz w:val="38"/>
          <w:szCs w:val="38"/>
          <w:rtl/>
        </w:rPr>
        <w:t xml:space="preserve"> </w:t>
      </w:r>
      <w:r w:rsidRPr="00BF311C">
        <w:rPr>
          <w:rStyle w:val="s1"/>
          <w:sz w:val="38"/>
          <w:szCs w:val="38"/>
          <w:rtl/>
        </w:rPr>
        <w:t>أَشْرَكْتَ</w:t>
      </w:r>
      <w:r w:rsidRPr="00BF311C">
        <w:rPr>
          <w:rStyle w:val="s2"/>
          <w:sz w:val="38"/>
          <w:szCs w:val="38"/>
          <w:rtl/>
        </w:rPr>
        <w:t xml:space="preserve"> </w:t>
      </w:r>
      <w:r w:rsidRPr="00BF311C">
        <w:rPr>
          <w:rStyle w:val="s1"/>
          <w:sz w:val="38"/>
          <w:szCs w:val="38"/>
          <w:rtl/>
        </w:rPr>
        <w:t>لَيَحْبَطَنَّ</w:t>
      </w:r>
      <w:r w:rsidRPr="00BF311C">
        <w:rPr>
          <w:rStyle w:val="s2"/>
          <w:sz w:val="38"/>
          <w:szCs w:val="38"/>
          <w:rtl/>
        </w:rPr>
        <w:t xml:space="preserve"> </w:t>
      </w:r>
      <w:r w:rsidRPr="00BF311C">
        <w:rPr>
          <w:rStyle w:val="s1"/>
          <w:sz w:val="38"/>
          <w:szCs w:val="38"/>
          <w:rtl/>
        </w:rPr>
        <w:t>عَمَلُكَ</w:t>
      </w:r>
      <w:r w:rsidRPr="00BF311C">
        <w:rPr>
          <w:rStyle w:val="s2"/>
          <w:sz w:val="38"/>
          <w:szCs w:val="38"/>
          <w:rtl/>
        </w:rPr>
        <w:t xml:space="preserve"> </w:t>
      </w:r>
      <w:r w:rsidRPr="00BF311C">
        <w:rPr>
          <w:rStyle w:val="s1"/>
          <w:sz w:val="38"/>
          <w:szCs w:val="38"/>
          <w:rtl/>
        </w:rPr>
        <w:t>وَلَتَكُونَنَّ</w:t>
      </w:r>
      <w:r w:rsidRPr="00BF311C">
        <w:rPr>
          <w:rStyle w:val="s2"/>
          <w:sz w:val="38"/>
          <w:szCs w:val="38"/>
          <w:rtl/>
        </w:rPr>
        <w:t xml:space="preserve"> </w:t>
      </w:r>
      <w:r w:rsidRPr="00BF311C">
        <w:rPr>
          <w:rStyle w:val="s1"/>
          <w:sz w:val="38"/>
          <w:szCs w:val="38"/>
          <w:rtl/>
        </w:rPr>
        <w:t>مِنَ</w:t>
      </w:r>
      <w:r w:rsidRPr="00BF311C">
        <w:rPr>
          <w:rStyle w:val="s2"/>
          <w:sz w:val="38"/>
          <w:szCs w:val="38"/>
          <w:rtl/>
        </w:rPr>
        <w:t xml:space="preserve"> </w:t>
      </w:r>
      <w:r w:rsidRPr="00BF311C">
        <w:rPr>
          <w:rStyle w:val="s1"/>
          <w:sz w:val="38"/>
          <w:szCs w:val="38"/>
          <w:rtl/>
        </w:rPr>
        <w:t>الْخَاسِرِينَ</w:t>
      </w:r>
    </w:p>
    <w:p w14:paraId="217F6FF8" w14:textId="77777777" w:rsidR="00834BC5" w:rsidRPr="00834BC5" w:rsidRDefault="00834BC5" w:rsidP="00834BC5">
      <w:pPr>
        <w:pStyle w:val="p1"/>
        <w:spacing w:line="276" w:lineRule="auto"/>
        <w:ind w:firstLine="720"/>
        <w:jc w:val="lowKashida"/>
        <w:divId w:val="12269875"/>
        <w:rPr>
          <w:rFonts w:ascii="Cambria" w:hAnsi="Cambria"/>
          <w:sz w:val="26"/>
          <w:szCs w:val="26"/>
        </w:rPr>
      </w:pPr>
      <w:r w:rsidRPr="00C6012D">
        <w:rPr>
          <w:rFonts w:ascii="Cambria" w:hAnsi="Cambria"/>
          <w:b/>
          <w:bCs/>
          <w:sz w:val="26"/>
          <w:szCs w:val="26"/>
        </w:rPr>
        <w:t xml:space="preserve">«Тобі і твоїм попередникам (з пророків) уже було навіяно: "Якщо ти станеш прилучати співтоваришів до Господа, то марними будуть твої діяння і ти неодмінно виявишся одним із потерпілих збитків"» </w:t>
      </w:r>
      <w:r w:rsidRPr="00834BC5">
        <w:rPr>
          <w:rFonts w:ascii="Cambria" w:hAnsi="Cambria"/>
          <w:sz w:val="26"/>
          <w:szCs w:val="26"/>
        </w:rPr>
        <w:t>(Коран, 39:65).</w:t>
      </w:r>
    </w:p>
    <w:p w14:paraId="5AB37E53" w14:textId="26A4BBEA" w:rsidR="00834BC5" w:rsidRPr="00834BC5" w:rsidRDefault="00834BC5" w:rsidP="009C175B">
      <w:pPr>
        <w:pStyle w:val="p1"/>
        <w:spacing w:line="276" w:lineRule="auto"/>
        <w:ind w:firstLine="720"/>
        <w:jc w:val="lowKashida"/>
        <w:divId w:val="12269875"/>
        <w:rPr>
          <w:rFonts w:ascii="Cambria" w:hAnsi="Cambria"/>
          <w:sz w:val="26"/>
          <w:szCs w:val="26"/>
        </w:rPr>
      </w:pPr>
      <w:r w:rsidRPr="00834BC5">
        <w:rPr>
          <w:rFonts w:ascii="Cambria" w:hAnsi="Cambria"/>
          <w:sz w:val="26"/>
          <w:szCs w:val="26"/>
        </w:rPr>
        <w:t xml:space="preserve"> А ці рафідити кажуть, що в аяті мається на увазі правління після Пророка</w:t>
      </w:r>
      <w:r w:rsidR="009C175B">
        <w:rPr>
          <w:rFonts w:ascii="Times New Roman" w:hAnsi="Times New Roman"/>
          <w:sz w:val="26"/>
          <w:szCs w:val="26"/>
        </w:rPr>
        <w:t>ﷺ</w:t>
      </w:r>
      <w:r w:rsidRPr="00834BC5">
        <w:rPr>
          <w:rFonts w:ascii="Cambria" w:hAnsi="Cambria"/>
          <w:sz w:val="26"/>
          <w:szCs w:val="26"/>
        </w:rPr>
        <w:t xml:space="preserve"> і ніхто крім 'Алі не має на нього права, ні Абу Бакр, ні 'Умар, ні 'Усман (нехай буде задоволений </w:t>
      </w:r>
      <w:r w:rsidRPr="00834BC5">
        <w:rPr>
          <w:rFonts w:ascii="Cambria" w:hAnsi="Cambria"/>
          <w:sz w:val="26"/>
          <w:szCs w:val="26"/>
        </w:rPr>
        <w:lastRenderedPageBreak/>
        <w:t>ними Алла</w:t>
      </w:r>
      <w:r w:rsidR="009C175B">
        <w:rPr>
          <w:rFonts w:ascii="Cambria" w:hAnsi="Cambria"/>
          <w:sz w:val="26"/>
          <w:szCs w:val="26"/>
        </w:rPr>
        <w:t>г</w:t>
      </w:r>
      <w:r w:rsidRPr="00834BC5">
        <w:rPr>
          <w:rFonts w:ascii="Cambria" w:hAnsi="Cambria"/>
          <w:sz w:val="26"/>
          <w:szCs w:val="26"/>
        </w:rPr>
        <w:t>).  І</w:t>
      </w:r>
      <w:r w:rsidR="009C175B">
        <w:rPr>
          <w:rFonts w:ascii="Cambria" w:hAnsi="Cambria"/>
          <w:sz w:val="26"/>
          <w:szCs w:val="26"/>
        </w:rPr>
        <w:t xml:space="preserve"> </w:t>
      </w:r>
      <w:r w:rsidRPr="00834BC5">
        <w:rPr>
          <w:rFonts w:ascii="Cambria" w:hAnsi="Cambria"/>
          <w:sz w:val="26"/>
          <w:szCs w:val="26"/>
        </w:rPr>
        <w:t xml:space="preserve"> нібито якщо Пророк</w:t>
      </w:r>
      <w:r w:rsidR="009C175B">
        <w:rPr>
          <w:rFonts w:ascii="Times New Roman" w:hAnsi="Times New Roman"/>
          <w:sz w:val="26"/>
          <w:szCs w:val="26"/>
        </w:rPr>
        <w:t xml:space="preserve">ﷺ </w:t>
      </w:r>
      <w:r w:rsidRPr="00834BC5">
        <w:rPr>
          <w:rFonts w:ascii="Cambria" w:hAnsi="Cambria"/>
          <w:sz w:val="26"/>
          <w:szCs w:val="26"/>
        </w:rPr>
        <w:t>зробить когось із них намісником після себе, то всі його справи стануть марними.</w:t>
      </w:r>
    </w:p>
    <w:p w14:paraId="330227E5" w14:textId="321F11AE" w:rsidR="00834BC5" w:rsidRPr="00834BC5" w:rsidRDefault="00834BC5" w:rsidP="00834BC5">
      <w:pPr>
        <w:pStyle w:val="p1"/>
        <w:spacing w:line="276" w:lineRule="auto"/>
        <w:ind w:firstLine="720"/>
        <w:jc w:val="lowKashida"/>
        <w:divId w:val="12269875"/>
        <w:rPr>
          <w:rFonts w:ascii="Cambria" w:hAnsi="Cambria"/>
          <w:sz w:val="26"/>
          <w:szCs w:val="26"/>
        </w:rPr>
      </w:pPr>
      <w:r w:rsidRPr="00834BC5">
        <w:rPr>
          <w:rFonts w:ascii="Cambria" w:hAnsi="Cambria"/>
          <w:sz w:val="26"/>
          <w:szCs w:val="26"/>
        </w:rPr>
        <w:t xml:space="preserve"> Таким чином, вони спотворили Коран величезним спотворенням, і нехай убереже нас Алла</w:t>
      </w:r>
      <w:r w:rsidR="00071B79">
        <w:rPr>
          <w:rFonts w:ascii="Cambria" w:hAnsi="Cambria"/>
          <w:sz w:val="26"/>
          <w:szCs w:val="26"/>
        </w:rPr>
        <w:t xml:space="preserve">г </w:t>
      </w:r>
      <w:r w:rsidRPr="00834BC5">
        <w:rPr>
          <w:rFonts w:ascii="Cambria" w:hAnsi="Cambria"/>
          <w:sz w:val="26"/>
          <w:szCs w:val="26"/>
        </w:rPr>
        <w:t>від подібного.</w:t>
      </w:r>
    </w:p>
    <w:p w14:paraId="74C14BB0" w14:textId="6CF60D62" w:rsidR="00834BC5" w:rsidRPr="00071B79" w:rsidRDefault="00834BC5" w:rsidP="00071B79">
      <w:pPr>
        <w:pStyle w:val="p1"/>
        <w:spacing w:line="276" w:lineRule="auto"/>
        <w:ind w:firstLine="720"/>
        <w:jc w:val="center"/>
        <w:divId w:val="12269875"/>
        <w:rPr>
          <w:rFonts w:ascii="Cambria" w:hAnsi="Cambria"/>
          <w:b/>
          <w:bCs/>
          <w:sz w:val="30"/>
          <w:szCs w:val="30"/>
        </w:rPr>
      </w:pPr>
      <w:r w:rsidRPr="00071B79">
        <w:rPr>
          <w:rFonts w:ascii="Cambria" w:hAnsi="Cambria"/>
          <w:b/>
          <w:bCs/>
          <w:sz w:val="30"/>
          <w:szCs w:val="30"/>
        </w:rPr>
        <w:t>***</w:t>
      </w:r>
    </w:p>
    <w:p w14:paraId="3681946D" w14:textId="77777777" w:rsidR="00834BC5" w:rsidRPr="00071B79" w:rsidRDefault="00834BC5" w:rsidP="00834BC5">
      <w:pPr>
        <w:pStyle w:val="p1"/>
        <w:spacing w:line="276" w:lineRule="auto"/>
        <w:ind w:firstLine="720"/>
        <w:jc w:val="lowKashida"/>
        <w:divId w:val="12269875"/>
        <w:rPr>
          <w:rFonts w:ascii="Cambria" w:hAnsi="Cambria"/>
          <w:sz w:val="26"/>
          <w:szCs w:val="26"/>
          <w:u w:val="single"/>
        </w:rPr>
      </w:pPr>
      <w:r w:rsidRPr="00834BC5">
        <w:rPr>
          <w:rFonts w:ascii="Cambria" w:hAnsi="Cambria"/>
          <w:sz w:val="26"/>
          <w:szCs w:val="26"/>
        </w:rPr>
        <w:t xml:space="preserve"> </w:t>
      </w:r>
      <w:r w:rsidRPr="00071B79">
        <w:rPr>
          <w:rFonts w:ascii="Cambria" w:hAnsi="Cambria"/>
          <w:sz w:val="26"/>
          <w:szCs w:val="26"/>
          <w:u w:val="single"/>
        </w:rPr>
        <w:t>Шейхуль-Іслям Ібн Таймія сказав:</w:t>
      </w:r>
    </w:p>
    <w:p w14:paraId="2427EC3F" w14:textId="380E7B4B" w:rsidR="00834BC5" w:rsidRPr="00834BC5" w:rsidRDefault="00834BC5" w:rsidP="00834BC5">
      <w:pPr>
        <w:pStyle w:val="p1"/>
        <w:spacing w:line="276" w:lineRule="auto"/>
        <w:ind w:firstLine="720"/>
        <w:jc w:val="lowKashida"/>
        <w:divId w:val="12269875"/>
        <w:rPr>
          <w:rFonts w:ascii="Cambria" w:hAnsi="Cambria"/>
          <w:sz w:val="26"/>
          <w:szCs w:val="26"/>
        </w:rPr>
      </w:pPr>
      <w:r w:rsidRPr="00834BC5">
        <w:rPr>
          <w:rFonts w:ascii="Cambria" w:hAnsi="Cambria"/>
          <w:sz w:val="26"/>
          <w:szCs w:val="26"/>
        </w:rPr>
        <w:t xml:space="preserve"> Щодо аяту: </w:t>
      </w:r>
      <w:r w:rsidRPr="00071B79">
        <w:rPr>
          <w:rFonts w:ascii="Cambria" w:hAnsi="Cambria"/>
          <w:b/>
          <w:bCs/>
          <w:sz w:val="26"/>
          <w:szCs w:val="26"/>
        </w:rPr>
        <w:t>«Воістину, Алла</w:t>
      </w:r>
      <w:r w:rsidR="00071B79" w:rsidRPr="00071B79">
        <w:rPr>
          <w:rFonts w:ascii="Cambria" w:hAnsi="Cambria"/>
          <w:b/>
          <w:bCs/>
          <w:sz w:val="26"/>
          <w:szCs w:val="26"/>
        </w:rPr>
        <w:t>г</w:t>
      </w:r>
      <w:r w:rsidRPr="00071B79">
        <w:rPr>
          <w:rFonts w:ascii="Cambria" w:hAnsi="Cambria"/>
          <w:b/>
          <w:bCs/>
          <w:sz w:val="26"/>
          <w:szCs w:val="26"/>
        </w:rPr>
        <w:t xml:space="preserve"> наказує вам зарізати корову» </w:t>
      </w:r>
      <w:r w:rsidRPr="00834BC5">
        <w:rPr>
          <w:rFonts w:ascii="Cambria" w:hAnsi="Cambria"/>
          <w:sz w:val="26"/>
          <w:szCs w:val="26"/>
        </w:rPr>
        <w:t xml:space="preserve">(Коран, 2:67), — вони сказали, що мають на увазі </w:t>
      </w:r>
      <w:r w:rsidR="002E3B09">
        <w:rPr>
          <w:rFonts w:ascii="Cambria" w:hAnsi="Cambria"/>
          <w:sz w:val="26"/>
          <w:szCs w:val="26"/>
        </w:rPr>
        <w:t>´</w:t>
      </w:r>
      <w:r w:rsidRPr="00834BC5">
        <w:rPr>
          <w:rFonts w:ascii="Cambria" w:hAnsi="Cambria"/>
          <w:sz w:val="26"/>
          <w:szCs w:val="26"/>
        </w:rPr>
        <w:t>Аїша.</w:t>
      </w:r>
    </w:p>
    <w:p w14:paraId="2A9EEDC7" w14:textId="77777777" w:rsidR="00834BC5" w:rsidRPr="002E3B09" w:rsidRDefault="00834BC5" w:rsidP="00834BC5">
      <w:pPr>
        <w:pStyle w:val="p1"/>
        <w:spacing w:line="276" w:lineRule="auto"/>
        <w:ind w:firstLine="720"/>
        <w:jc w:val="lowKashida"/>
        <w:divId w:val="12269875"/>
        <w:rPr>
          <w:rFonts w:ascii="Cambria" w:hAnsi="Cambria"/>
          <w:sz w:val="26"/>
          <w:szCs w:val="26"/>
          <w:u w:val="single"/>
        </w:rPr>
      </w:pPr>
      <w:r w:rsidRPr="00834BC5">
        <w:rPr>
          <w:rFonts w:ascii="Cambria" w:hAnsi="Cambria"/>
          <w:sz w:val="26"/>
          <w:szCs w:val="26"/>
        </w:rPr>
        <w:t xml:space="preserve"> </w:t>
      </w:r>
      <w:r w:rsidRPr="002E3B09">
        <w:rPr>
          <w:rFonts w:ascii="Cambria" w:hAnsi="Cambria"/>
          <w:sz w:val="26"/>
          <w:szCs w:val="26"/>
          <w:u w:val="single"/>
        </w:rPr>
        <w:t>Роз'яснення шейха Ібн Усайміна:</w:t>
      </w:r>
    </w:p>
    <w:p w14:paraId="258B837B" w14:textId="1140B195" w:rsidR="008F4E05" w:rsidRDefault="00834BC5" w:rsidP="00E47FF4">
      <w:pPr>
        <w:pStyle w:val="p1"/>
        <w:spacing w:line="276" w:lineRule="auto"/>
        <w:ind w:firstLine="720"/>
        <w:jc w:val="lowKashida"/>
        <w:divId w:val="12269875"/>
        <w:rPr>
          <w:rFonts w:ascii="Cambria" w:hAnsi="Cambria"/>
          <w:sz w:val="26"/>
          <w:szCs w:val="26"/>
        </w:rPr>
      </w:pPr>
      <w:r w:rsidRPr="00834BC5">
        <w:rPr>
          <w:rFonts w:ascii="Cambria" w:hAnsi="Cambria"/>
          <w:sz w:val="26"/>
          <w:szCs w:val="26"/>
        </w:rPr>
        <w:t xml:space="preserve"> </w:t>
      </w:r>
      <w:r w:rsidR="002E3B09">
        <w:rPr>
          <w:rFonts w:ascii="Cambria" w:hAnsi="Cambria"/>
          <w:sz w:val="26"/>
          <w:szCs w:val="26"/>
        </w:rPr>
        <w:t>Нехай</w:t>
      </w:r>
      <w:r w:rsidRPr="00834BC5">
        <w:rPr>
          <w:rFonts w:ascii="Cambria" w:hAnsi="Cambria"/>
          <w:sz w:val="26"/>
          <w:szCs w:val="26"/>
        </w:rPr>
        <w:t xml:space="preserve"> погубить Алла</w:t>
      </w:r>
      <w:r w:rsidR="002E3B09">
        <w:rPr>
          <w:rFonts w:ascii="Cambria" w:hAnsi="Cambria"/>
          <w:sz w:val="26"/>
          <w:szCs w:val="26"/>
        </w:rPr>
        <w:t>г</w:t>
      </w:r>
      <w:r w:rsidRPr="00834BC5">
        <w:rPr>
          <w:rFonts w:ascii="Cambria" w:hAnsi="Cambria"/>
          <w:sz w:val="26"/>
          <w:szCs w:val="26"/>
        </w:rPr>
        <w:t xml:space="preserve"> тих, </w:t>
      </w:r>
      <w:r w:rsidR="00AF0C2C">
        <w:rPr>
          <w:rFonts w:ascii="Cambria" w:hAnsi="Cambria"/>
          <w:sz w:val="26"/>
          <w:szCs w:val="26"/>
        </w:rPr>
        <w:t>які</w:t>
      </w:r>
      <w:r w:rsidRPr="00834BC5">
        <w:rPr>
          <w:rFonts w:ascii="Cambria" w:hAnsi="Cambria"/>
          <w:sz w:val="26"/>
          <w:szCs w:val="26"/>
        </w:rPr>
        <w:t xml:space="preserve"> говорять</w:t>
      </w:r>
      <w:r w:rsidR="00AF0C2C">
        <w:rPr>
          <w:rFonts w:ascii="Cambria" w:hAnsi="Cambria"/>
          <w:sz w:val="26"/>
          <w:szCs w:val="26"/>
        </w:rPr>
        <w:t xml:space="preserve"> подібне</w:t>
      </w:r>
      <w:r w:rsidRPr="00834BC5">
        <w:rPr>
          <w:rFonts w:ascii="Cambria" w:hAnsi="Cambria"/>
          <w:sz w:val="26"/>
          <w:szCs w:val="26"/>
        </w:rPr>
        <w:t>!  Адже насправді з цими словами Муса (мир йому) звертається до свого народу, але незважаючи на це вони сказали, що в аяті мається на увазі 'Аїша і Алла</w:t>
      </w:r>
      <w:r w:rsidR="00AF0C2C">
        <w:rPr>
          <w:rFonts w:ascii="Cambria" w:hAnsi="Cambria"/>
          <w:sz w:val="26"/>
          <w:szCs w:val="26"/>
        </w:rPr>
        <w:t>г</w:t>
      </w:r>
      <w:r w:rsidRPr="00834BC5">
        <w:rPr>
          <w:rFonts w:ascii="Cambria" w:hAnsi="Cambria"/>
          <w:sz w:val="26"/>
          <w:szCs w:val="26"/>
        </w:rPr>
        <w:t xml:space="preserve"> наказав нам зарізати її.  І я вважаю, що хто б із людей не тлумачив Коран подібним чином, то немає сумніву в його невірі, і нехай убереже нас Алла</w:t>
      </w:r>
      <w:r w:rsidR="00E47FF4">
        <w:rPr>
          <w:rFonts w:ascii="Cambria" w:hAnsi="Cambria"/>
          <w:sz w:val="26"/>
          <w:szCs w:val="26"/>
        </w:rPr>
        <w:t>г</w:t>
      </w:r>
      <w:r w:rsidRPr="00834BC5">
        <w:rPr>
          <w:rFonts w:ascii="Cambria" w:hAnsi="Cambria"/>
          <w:sz w:val="26"/>
          <w:szCs w:val="26"/>
        </w:rPr>
        <w:t xml:space="preserve"> від подібного.  І немає сумніву, що у них немає сорому ні перед Алла</w:t>
      </w:r>
      <w:r w:rsidR="00E47FF4">
        <w:rPr>
          <w:rFonts w:ascii="Cambria" w:hAnsi="Cambria"/>
          <w:sz w:val="26"/>
          <w:szCs w:val="26"/>
        </w:rPr>
        <w:t>гом</w:t>
      </w:r>
      <w:r w:rsidRPr="00834BC5">
        <w:rPr>
          <w:rFonts w:ascii="Cambria" w:hAnsi="Cambria"/>
          <w:sz w:val="26"/>
          <w:szCs w:val="26"/>
        </w:rPr>
        <w:t>, ні перед Його творіннями.  Всевишній Аллах говор</w:t>
      </w:r>
      <w:r w:rsidR="00E47FF4">
        <w:rPr>
          <w:rFonts w:ascii="Cambria" w:hAnsi="Cambria"/>
          <w:sz w:val="26"/>
          <w:szCs w:val="26"/>
        </w:rPr>
        <w:t>ить</w:t>
      </w:r>
      <w:r w:rsidRPr="00834BC5">
        <w:rPr>
          <w:rFonts w:ascii="Cambria" w:hAnsi="Cambria"/>
          <w:sz w:val="26"/>
          <w:szCs w:val="26"/>
        </w:rPr>
        <w:t>:</w:t>
      </w:r>
    </w:p>
    <w:p w14:paraId="447C09CE" w14:textId="77777777" w:rsidR="008056F5" w:rsidRPr="008056F5" w:rsidRDefault="008056F5" w:rsidP="008056F5">
      <w:pPr>
        <w:pStyle w:val="p1"/>
        <w:jc w:val="center"/>
        <w:divId w:val="1055277301"/>
        <w:rPr>
          <w:rFonts w:hint="eastAsia"/>
          <w:sz w:val="38"/>
          <w:szCs w:val="38"/>
        </w:rPr>
      </w:pPr>
      <w:r w:rsidRPr="008056F5">
        <w:rPr>
          <w:rStyle w:val="s1"/>
          <w:sz w:val="38"/>
          <w:szCs w:val="38"/>
          <w:rtl/>
        </w:rPr>
        <w:t>وَإِذْ</w:t>
      </w:r>
      <w:r w:rsidRPr="008056F5">
        <w:rPr>
          <w:rStyle w:val="s2"/>
          <w:sz w:val="38"/>
          <w:szCs w:val="38"/>
          <w:rtl/>
        </w:rPr>
        <w:t xml:space="preserve"> </w:t>
      </w:r>
      <w:r w:rsidRPr="008056F5">
        <w:rPr>
          <w:rStyle w:val="s1"/>
          <w:sz w:val="38"/>
          <w:szCs w:val="38"/>
          <w:rtl/>
        </w:rPr>
        <w:t>قَالَ</w:t>
      </w:r>
      <w:r w:rsidRPr="008056F5">
        <w:rPr>
          <w:rStyle w:val="s2"/>
          <w:sz w:val="38"/>
          <w:szCs w:val="38"/>
          <w:rtl/>
        </w:rPr>
        <w:t xml:space="preserve"> </w:t>
      </w:r>
      <w:r w:rsidRPr="008056F5">
        <w:rPr>
          <w:rStyle w:val="s1"/>
          <w:sz w:val="38"/>
          <w:szCs w:val="38"/>
          <w:rtl/>
        </w:rPr>
        <w:t>مُوسَى</w:t>
      </w:r>
      <w:r w:rsidRPr="008056F5">
        <w:rPr>
          <w:rStyle w:val="s2"/>
          <w:sz w:val="38"/>
          <w:szCs w:val="38"/>
          <w:rtl/>
        </w:rPr>
        <w:t xml:space="preserve"> </w:t>
      </w:r>
      <w:r w:rsidRPr="008056F5">
        <w:rPr>
          <w:rStyle w:val="s1"/>
          <w:sz w:val="38"/>
          <w:szCs w:val="38"/>
          <w:rtl/>
        </w:rPr>
        <w:t>لِقَوْمِهِ</w:t>
      </w:r>
      <w:r w:rsidRPr="008056F5">
        <w:rPr>
          <w:rStyle w:val="s2"/>
          <w:sz w:val="38"/>
          <w:szCs w:val="38"/>
          <w:rtl/>
        </w:rPr>
        <w:t xml:space="preserve"> </w:t>
      </w:r>
      <w:r w:rsidRPr="008056F5">
        <w:rPr>
          <w:rStyle w:val="s1"/>
          <w:sz w:val="38"/>
          <w:szCs w:val="38"/>
          <w:rtl/>
        </w:rPr>
        <w:t>إِنَّ</w:t>
      </w:r>
      <w:r w:rsidRPr="008056F5">
        <w:rPr>
          <w:rStyle w:val="s2"/>
          <w:sz w:val="38"/>
          <w:szCs w:val="38"/>
          <w:rtl/>
        </w:rPr>
        <w:t xml:space="preserve"> </w:t>
      </w:r>
      <w:r w:rsidRPr="008056F5">
        <w:rPr>
          <w:rStyle w:val="s1"/>
          <w:sz w:val="38"/>
          <w:szCs w:val="38"/>
          <w:rtl/>
        </w:rPr>
        <w:t>اللَّهَ</w:t>
      </w:r>
      <w:r w:rsidRPr="008056F5">
        <w:rPr>
          <w:rStyle w:val="s2"/>
          <w:sz w:val="38"/>
          <w:szCs w:val="38"/>
          <w:rtl/>
        </w:rPr>
        <w:t xml:space="preserve"> </w:t>
      </w:r>
      <w:r w:rsidRPr="008056F5">
        <w:rPr>
          <w:rStyle w:val="s1"/>
          <w:sz w:val="38"/>
          <w:szCs w:val="38"/>
          <w:rtl/>
        </w:rPr>
        <w:t>يَأْمُرُكُمْ</w:t>
      </w:r>
      <w:r w:rsidRPr="008056F5">
        <w:rPr>
          <w:rStyle w:val="s2"/>
          <w:sz w:val="38"/>
          <w:szCs w:val="38"/>
          <w:rtl/>
        </w:rPr>
        <w:t xml:space="preserve"> </w:t>
      </w:r>
      <w:r w:rsidRPr="008056F5">
        <w:rPr>
          <w:rStyle w:val="s1"/>
          <w:sz w:val="38"/>
          <w:szCs w:val="38"/>
          <w:rtl/>
        </w:rPr>
        <w:t>أَن</w:t>
      </w:r>
      <w:r w:rsidRPr="008056F5">
        <w:rPr>
          <w:rStyle w:val="s2"/>
          <w:sz w:val="38"/>
          <w:szCs w:val="38"/>
          <w:rtl/>
        </w:rPr>
        <w:t xml:space="preserve"> </w:t>
      </w:r>
      <w:r w:rsidRPr="008056F5">
        <w:rPr>
          <w:rStyle w:val="s1"/>
          <w:sz w:val="38"/>
          <w:szCs w:val="38"/>
          <w:rtl/>
        </w:rPr>
        <w:t>تَذْبَحُوا</w:t>
      </w:r>
      <w:r w:rsidRPr="008056F5">
        <w:rPr>
          <w:rStyle w:val="s2"/>
          <w:sz w:val="38"/>
          <w:szCs w:val="38"/>
          <w:rtl/>
        </w:rPr>
        <w:t xml:space="preserve"> </w:t>
      </w:r>
      <w:r w:rsidRPr="008056F5">
        <w:rPr>
          <w:rStyle w:val="s1"/>
          <w:sz w:val="38"/>
          <w:szCs w:val="38"/>
          <w:rtl/>
        </w:rPr>
        <w:t>بَقَرَةً</w:t>
      </w:r>
    </w:p>
    <w:p w14:paraId="6EB5E4DD" w14:textId="4B2460DE" w:rsidR="00367952" w:rsidRPr="00367952" w:rsidRDefault="00367952" w:rsidP="00706FD1">
      <w:pPr>
        <w:pStyle w:val="p1"/>
        <w:spacing w:line="276" w:lineRule="auto"/>
        <w:ind w:firstLine="720"/>
        <w:jc w:val="lowKashida"/>
        <w:divId w:val="12269875"/>
        <w:rPr>
          <w:rFonts w:ascii="Cambria" w:hAnsi="Cambria"/>
          <w:sz w:val="26"/>
          <w:szCs w:val="26"/>
        </w:rPr>
      </w:pPr>
      <w:r w:rsidRPr="0053281B">
        <w:rPr>
          <w:rFonts w:ascii="Cambria" w:hAnsi="Cambria"/>
          <w:b/>
          <w:bCs/>
          <w:sz w:val="26"/>
          <w:szCs w:val="26"/>
        </w:rPr>
        <w:t>«І ось Муса сказав своєму народові: "Воістину, Алла</w:t>
      </w:r>
      <w:r w:rsidR="0053281B" w:rsidRPr="0053281B">
        <w:rPr>
          <w:rFonts w:ascii="Cambria" w:hAnsi="Cambria"/>
          <w:b/>
          <w:bCs/>
          <w:sz w:val="26"/>
          <w:szCs w:val="26"/>
        </w:rPr>
        <w:t>г</w:t>
      </w:r>
      <w:r w:rsidRPr="0053281B">
        <w:rPr>
          <w:rFonts w:ascii="Cambria" w:hAnsi="Cambria"/>
          <w:b/>
          <w:bCs/>
          <w:sz w:val="26"/>
          <w:szCs w:val="26"/>
        </w:rPr>
        <w:t xml:space="preserve"> наказує вам зарізати корову"» </w:t>
      </w:r>
      <w:r w:rsidRPr="00367952">
        <w:rPr>
          <w:rFonts w:ascii="Cambria" w:hAnsi="Cambria"/>
          <w:sz w:val="26"/>
          <w:szCs w:val="26"/>
        </w:rPr>
        <w:t>(Коран, 2:67).  Коли жив Муса (мир йому) і коли жила Аїша, щоб було можливо хоча б припустити подібне тлумачення словами Всевишнього Алла</w:t>
      </w:r>
      <w:r w:rsidR="002B6C1F">
        <w:rPr>
          <w:rFonts w:ascii="Cambria" w:hAnsi="Cambria"/>
          <w:sz w:val="26"/>
          <w:szCs w:val="26"/>
        </w:rPr>
        <w:t>га</w:t>
      </w:r>
      <w:r w:rsidRPr="00367952">
        <w:rPr>
          <w:rFonts w:ascii="Cambria" w:hAnsi="Cambria"/>
          <w:sz w:val="26"/>
          <w:szCs w:val="26"/>
        </w:rPr>
        <w:t xml:space="preserve">?!  Це тлумачення належить першим рафідитам і від них підхопили і передають наступні покоління, відстоюючи їх правоту.  Не відповідають дійсності заяви деяких про те, що перші рафідити визнавали правління Абу Бакра та Умара.  Більше того, від деяких з них я бачив дуже дивовижні речі, аж до того, що вони заявляли, що Абу Бакр є невірним, що Умар є невірним, що Усман є невірним і що навіть Алі є невірним.  Перші троє, на їхню думку, стали невірними через свою несправедливість, а четвертий — </w:t>
      </w:r>
      <w:r w:rsidR="004D25BE">
        <w:rPr>
          <w:rFonts w:ascii="Cambria" w:hAnsi="Cambria"/>
          <w:sz w:val="26"/>
          <w:szCs w:val="26"/>
        </w:rPr>
        <w:t>´</w:t>
      </w:r>
      <w:r w:rsidRPr="00367952">
        <w:rPr>
          <w:rFonts w:ascii="Cambria" w:hAnsi="Cambria"/>
          <w:sz w:val="26"/>
          <w:szCs w:val="26"/>
        </w:rPr>
        <w:t xml:space="preserve">Алі — тому, що не </w:t>
      </w:r>
      <w:r w:rsidR="004D25BE">
        <w:rPr>
          <w:rFonts w:ascii="Cambria" w:hAnsi="Cambria"/>
          <w:sz w:val="26"/>
          <w:szCs w:val="26"/>
        </w:rPr>
        <w:t>відстоював</w:t>
      </w:r>
      <w:r w:rsidRPr="00367952">
        <w:rPr>
          <w:rFonts w:ascii="Cambria" w:hAnsi="Cambria"/>
          <w:sz w:val="26"/>
          <w:szCs w:val="26"/>
        </w:rPr>
        <w:t xml:space="preserve"> істину і підкорився несправедливості, тому він став невірним через несправедливість.</w:t>
      </w:r>
    </w:p>
    <w:p w14:paraId="5319F0B0" w14:textId="4DA4F6FE" w:rsidR="00367952" w:rsidRPr="00706FD1" w:rsidRDefault="00367952" w:rsidP="00706FD1">
      <w:pPr>
        <w:pStyle w:val="p1"/>
        <w:spacing w:line="276" w:lineRule="auto"/>
        <w:ind w:firstLine="720"/>
        <w:jc w:val="center"/>
        <w:divId w:val="12269875"/>
        <w:rPr>
          <w:rFonts w:ascii="Cambria" w:hAnsi="Cambria"/>
          <w:b/>
          <w:bCs/>
          <w:sz w:val="30"/>
          <w:szCs w:val="30"/>
        </w:rPr>
      </w:pPr>
      <w:r w:rsidRPr="00706FD1">
        <w:rPr>
          <w:rFonts w:ascii="Cambria" w:hAnsi="Cambria"/>
          <w:b/>
          <w:bCs/>
          <w:sz w:val="30"/>
          <w:szCs w:val="30"/>
        </w:rPr>
        <w:t>***</w:t>
      </w:r>
    </w:p>
    <w:p w14:paraId="25337A43" w14:textId="77777777" w:rsidR="00367952" w:rsidRPr="00706FD1" w:rsidRDefault="00367952" w:rsidP="00367952">
      <w:pPr>
        <w:pStyle w:val="p1"/>
        <w:spacing w:line="276" w:lineRule="auto"/>
        <w:ind w:firstLine="720"/>
        <w:jc w:val="lowKashida"/>
        <w:divId w:val="12269875"/>
        <w:rPr>
          <w:rFonts w:ascii="Cambria" w:hAnsi="Cambria"/>
          <w:sz w:val="26"/>
          <w:szCs w:val="26"/>
          <w:u w:val="single"/>
        </w:rPr>
      </w:pPr>
      <w:r w:rsidRPr="00367952">
        <w:rPr>
          <w:rFonts w:ascii="Cambria" w:hAnsi="Cambria"/>
          <w:sz w:val="26"/>
          <w:szCs w:val="26"/>
        </w:rPr>
        <w:t xml:space="preserve"> </w:t>
      </w:r>
      <w:r w:rsidRPr="00706FD1">
        <w:rPr>
          <w:rFonts w:ascii="Cambria" w:hAnsi="Cambria"/>
          <w:sz w:val="26"/>
          <w:szCs w:val="26"/>
          <w:u w:val="single"/>
        </w:rPr>
        <w:t>Шейхуль-Іслям Ібн Таймія сказав:</w:t>
      </w:r>
    </w:p>
    <w:p w14:paraId="42E62C83" w14:textId="5441C8E0" w:rsidR="00367952" w:rsidRPr="00367952" w:rsidRDefault="00367952" w:rsidP="00367952">
      <w:pPr>
        <w:pStyle w:val="p1"/>
        <w:spacing w:line="276" w:lineRule="auto"/>
        <w:ind w:firstLine="720"/>
        <w:jc w:val="lowKashida"/>
        <w:divId w:val="12269875"/>
        <w:rPr>
          <w:rFonts w:ascii="Cambria" w:hAnsi="Cambria"/>
          <w:sz w:val="26"/>
          <w:szCs w:val="26"/>
        </w:rPr>
      </w:pPr>
      <w:r w:rsidRPr="00367952">
        <w:rPr>
          <w:rFonts w:ascii="Cambria" w:hAnsi="Cambria"/>
          <w:sz w:val="26"/>
          <w:szCs w:val="26"/>
        </w:rPr>
        <w:t xml:space="preserve"> </w:t>
      </w:r>
      <w:r w:rsidR="007E7893">
        <w:rPr>
          <w:rFonts w:ascii="Cambria" w:hAnsi="Cambria"/>
          <w:sz w:val="26"/>
          <w:szCs w:val="26"/>
        </w:rPr>
        <w:t>Про аят</w:t>
      </w:r>
      <w:r w:rsidRPr="00367952">
        <w:rPr>
          <w:rFonts w:ascii="Cambria" w:hAnsi="Cambria"/>
          <w:sz w:val="26"/>
          <w:szCs w:val="26"/>
        </w:rPr>
        <w:t xml:space="preserve">: </w:t>
      </w:r>
      <w:r w:rsidRPr="007E7893">
        <w:rPr>
          <w:rFonts w:ascii="Cambria" w:hAnsi="Cambria"/>
          <w:b/>
          <w:bCs/>
          <w:sz w:val="26"/>
          <w:szCs w:val="26"/>
        </w:rPr>
        <w:t xml:space="preserve">«Воюйте з ватажками невіри» </w:t>
      </w:r>
      <w:r w:rsidRPr="00367952">
        <w:rPr>
          <w:rFonts w:ascii="Cambria" w:hAnsi="Cambria"/>
          <w:sz w:val="26"/>
          <w:szCs w:val="26"/>
        </w:rPr>
        <w:t>(Коран, 9:12), — вони сказали, що ма</w:t>
      </w:r>
      <w:r w:rsidR="007E7893">
        <w:rPr>
          <w:rFonts w:ascii="Cambria" w:hAnsi="Cambria"/>
          <w:sz w:val="26"/>
          <w:szCs w:val="26"/>
        </w:rPr>
        <w:t>ється</w:t>
      </w:r>
      <w:r w:rsidRPr="00367952">
        <w:rPr>
          <w:rFonts w:ascii="Cambria" w:hAnsi="Cambria"/>
          <w:sz w:val="26"/>
          <w:szCs w:val="26"/>
        </w:rPr>
        <w:t xml:space="preserve"> на увазі Тальха і аз-Зубайр.</w:t>
      </w:r>
    </w:p>
    <w:p w14:paraId="13468512" w14:textId="77777777" w:rsidR="00367952" w:rsidRPr="007E7893" w:rsidRDefault="00367952" w:rsidP="00367952">
      <w:pPr>
        <w:pStyle w:val="p1"/>
        <w:spacing w:line="276" w:lineRule="auto"/>
        <w:ind w:firstLine="720"/>
        <w:jc w:val="lowKashida"/>
        <w:divId w:val="12269875"/>
        <w:rPr>
          <w:rFonts w:ascii="Cambria" w:hAnsi="Cambria"/>
          <w:sz w:val="26"/>
          <w:szCs w:val="26"/>
          <w:u w:val="single"/>
        </w:rPr>
      </w:pPr>
      <w:r w:rsidRPr="00367952">
        <w:rPr>
          <w:rFonts w:ascii="Cambria" w:hAnsi="Cambria"/>
          <w:sz w:val="26"/>
          <w:szCs w:val="26"/>
        </w:rPr>
        <w:t xml:space="preserve"> </w:t>
      </w:r>
      <w:r w:rsidRPr="007E7893">
        <w:rPr>
          <w:rFonts w:ascii="Cambria" w:hAnsi="Cambria"/>
          <w:sz w:val="26"/>
          <w:szCs w:val="26"/>
          <w:u w:val="single"/>
        </w:rPr>
        <w:t>Роз'яснення шейха Ібн Усайміна:</w:t>
      </w:r>
    </w:p>
    <w:p w14:paraId="0B05C5F4" w14:textId="643C0315" w:rsidR="00E47FF4" w:rsidRDefault="00367952" w:rsidP="00E47FF4">
      <w:pPr>
        <w:pStyle w:val="p1"/>
        <w:spacing w:line="276" w:lineRule="auto"/>
        <w:ind w:firstLine="720"/>
        <w:jc w:val="lowKashida"/>
        <w:divId w:val="12269875"/>
        <w:rPr>
          <w:rFonts w:ascii="Cambria" w:hAnsi="Cambria"/>
          <w:sz w:val="26"/>
          <w:szCs w:val="26"/>
        </w:rPr>
      </w:pPr>
      <w:r w:rsidRPr="00367952">
        <w:rPr>
          <w:rFonts w:ascii="Cambria" w:hAnsi="Cambria"/>
          <w:sz w:val="26"/>
          <w:szCs w:val="26"/>
        </w:rPr>
        <w:t xml:space="preserve"> Це теж ніяк не може бути прийнятним, тому що Всевишній Алла</w:t>
      </w:r>
      <w:r w:rsidR="00200B40">
        <w:rPr>
          <w:rFonts w:ascii="Cambria" w:hAnsi="Cambria"/>
          <w:sz w:val="26"/>
          <w:szCs w:val="26"/>
        </w:rPr>
        <w:t>г</w:t>
      </w:r>
      <w:r w:rsidRPr="00367952">
        <w:rPr>
          <w:rFonts w:ascii="Cambria" w:hAnsi="Cambria"/>
          <w:sz w:val="26"/>
          <w:szCs w:val="26"/>
        </w:rPr>
        <w:t xml:space="preserve"> каже:</w:t>
      </w:r>
    </w:p>
    <w:p w14:paraId="6BE23F60" w14:textId="77777777" w:rsidR="00C77B3F" w:rsidRPr="001F6D70" w:rsidRDefault="00C77B3F" w:rsidP="001F6D70">
      <w:pPr>
        <w:pStyle w:val="p1"/>
        <w:jc w:val="center"/>
        <w:divId w:val="1637754766"/>
        <w:rPr>
          <w:rFonts w:hint="eastAsia"/>
          <w:sz w:val="38"/>
          <w:szCs w:val="38"/>
        </w:rPr>
      </w:pPr>
      <w:r w:rsidRPr="001F6D70">
        <w:rPr>
          <w:rStyle w:val="s1"/>
          <w:sz w:val="38"/>
          <w:szCs w:val="38"/>
          <w:rtl/>
        </w:rPr>
        <w:t>وَإِن</w:t>
      </w:r>
      <w:r w:rsidRPr="001F6D70">
        <w:rPr>
          <w:rStyle w:val="s2"/>
          <w:sz w:val="38"/>
          <w:szCs w:val="38"/>
          <w:rtl/>
        </w:rPr>
        <w:t xml:space="preserve"> </w:t>
      </w:r>
      <w:r w:rsidRPr="001F6D70">
        <w:rPr>
          <w:rStyle w:val="s1"/>
          <w:sz w:val="38"/>
          <w:szCs w:val="38"/>
          <w:rtl/>
        </w:rPr>
        <w:t>نَّكَثُوا</w:t>
      </w:r>
      <w:r w:rsidRPr="001F6D70">
        <w:rPr>
          <w:rStyle w:val="s2"/>
          <w:sz w:val="38"/>
          <w:szCs w:val="38"/>
          <w:rtl/>
        </w:rPr>
        <w:t xml:space="preserve"> </w:t>
      </w:r>
      <w:r w:rsidRPr="001F6D70">
        <w:rPr>
          <w:rStyle w:val="s1"/>
          <w:sz w:val="38"/>
          <w:szCs w:val="38"/>
          <w:rtl/>
        </w:rPr>
        <w:t>أَيْمَانَهُم</w:t>
      </w:r>
      <w:r w:rsidRPr="001F6D70">
        <w:rPr>
          <w:rStyle w:val="s2"/>
          <w:sz w:val="38"/>
          <w:szCs w:val="38"/>
          <w:rtl/>
        </w:rPr>
        <w:t xml:space="preserve"> </w:t>
      </w:r>
      <w:r w:rsidRPr="001F6D70">
        <w:rPr>
          <w:rStyle w:val="s1"/>
          <w:sz w:val="38"/>
          <w:szCs w:val="38"/>
          <w:rtl/>
        </w:rPr>
        <w:t>مِّن</w:t>
      </w:r>
      <w:r w:rsidRPr="001F6D70">
        <w:rPr>
          <w:rStyle w:val="s2"/>
          <w:sz w:val="38"/>
          <w:szCs w:val="38"/>
          <w:rtl/>
        </w:rPr>
        <w:t xml:space="preserve"> </w:t>
      </w:r>
      <w:r w:rsidRPr="001F6D70">
        <w:rPr>
          <w:rStyle w:val="s1"/>
          <w:sz w:val="38"/>
          <w:szCs w:val="38"/>
          <w:rtl/>
        </w:rPr>
        <w:t>بَعْدِ</w:t>
      </w:r>
      <w:r w:rsidRPr="001F6D70">
        <w:rPr>
          <w:rStyle w:val="s2"/>
          <w:sz w:val="38"/>
          <w:szCs w:val="38"/>
          <w:rtl/>
        </w:rPr>
        <w:t xml:space="preserve"> </w:t>
      </w:r>
      <w:r w:rsidRPr="001F6D70">
        <w:rPr>
          <w:rStyle w:val="s1"/>
          <w:sz w:val="38"/>
          <w:szCs w:val="38"/>
          <w:rtl/>
        </w:rPr>
        <w:t>عَهْدِهِمْ</w:t>
      </w:r>
      <w:r w:rsidRPr="001F6D70">
        <w:rPr>
          <w:rStyle w:val="s2"/>
          <w:sz w:val="38"/>
          <w:szCs w:val="38"/>
          <w:rtl/>
        </w:rPr>
        <w:t xml:space="preserve"> </w:t>
      </w:r>
      <w:r w:rsidRPr="001F6D70">
        <w:rPr>
          <w:rStyle w:val="s1"/>
          <w:sz w:val="38"/>
          <w:szCs w:val="38"/>
          <w:rtl/>
        </w:rPr>
        <w:t>وَطَعَنُوا</w:t>
      </w:r>
      <w:r w:rsidRPr="001F6D70">
        <w:rPr>
          <w:rStyle w:val="s2"/>
          <w:sz w:val="38"/>
          <w:szCs w:val="38"/>
          <w:rtl/>
        </w:rPr>
        <w:t xml:space="preserve"> </w:t>
      </w:r>
      <w:r w:rsidRPr="001F6D70">
        <w:rPr>
          <w:rStyle w:val="s1"/>
          <w:sz w:val="38"/>
          <w:szCs w:val="38"/>
          <w:rtl/>
        </w:rPr>
        <w:t>فِي</w:t>
      </w:r>
      <w:r w:rsidRPr="001F6D70">
        <w:rPr>
          <w:rStyle w:val="s2"/>
          <w:sz w:val="38"/>
          <w:szCs w:val="38"/>
          <w:rtl/>
        </w:rPr>
        <w:t xml:space="preserve"> </w:t>
      </w:r>
      <w:r w:rsidRPr="001F6D70">
        <w:rPr>
          <w:rStyle w:val="s1"/>
          <w:sz w:val="38"/>
          <w:szCs w:val="38"/>
          <w:rtl/>
        </w:rPr>
        <w:t>دِينِكُمْ</w:t>
      </w:r>
      <w:r w:rsidRPr="001F6D70">
        <w:rPr>
          <w:rStyle w:val="s2"/>
          <w:sz w:val="38"/>
          <w:szCs w:val="38"/>
          <w:rtl/>
        </w:rPr>
        <w:t xml:space="preserve"> </w:t>
      </w:r>
      <w:r w:rsidRPr="001F6D70">
        <w:rPr>
          <w:rStyle w:val="s1"/>
          <w:sz w:val="38"/>
          <w:szCs w:val="38"/>
          <w:rtl/>
        </w:rPr>
        <w:t>فَقَاتِلُوا</w:t>
      </w:r>
      <w:r w:rsidRPr="001F6D70">
        <w:rPr>
          <w:rStyle w:val="s2"/>
          <w:sz w:val="38"/>
          <w:szCs w:val="38"/>
          <w:rtl/>
        </w:rPr>
        <w:t xml:space="preserve"> </w:t>
      </w:r>
      <w:r w:rsidRPr="001F6D70">
        <w:rPr>
          <w:rStyle w:val="s1"/>
          <w:sz w:val="38"/>
          <w:szCs w:val="38"/>
          <w:rtl/>
        </w:rPr>
        <w:t>أَئِمَّةَ</w:t>
      </w:r>
      <w:r w:rsidRPr="001F6D70">
        <w:rPr>
          <w:rStyle w:val="s2"/>
          <w:sz w:val="38"/>
          <w:szCs w:val="38"/>
          <w:rtl/>
        </w:rPr>
        <w:t xml:space="preserve"> </w:t>
      </w:r>
      <w:r w:rsidRPr="001F6D70">
        <w:rPr>
          <w:rStyle w:val="s1"/>
          <w:sz w:val="38"/>
          <w:szCs w:val="38"/>
          <w:rtl/>
        </w:rPr>
        <w:t>الْكُفْرِ</w:t>
      </w:r>
    </w:p>
    <w:p w14:paraId="7AEF8140" w14:textId="77777777" w:rsidR="00EE123A" w:rsidRPr="00EE123A" w:rsidRDefault="00EE123A" w:rsidP="00EE123A">
      <w:pPr>
        <w:pStyle w:val="p1"/>
        <w:spacing w:line="276" w:lineRule="auto"/>
        <w:ind w:firstLine="720"/>
        <w:jc w:val="lowKashida"/>
        <w:divId w:val="12269875"/>
        <w:rPr>
          <w:rFonts w:ascii="Cambria" w:hAnsi="Cambria"/>
          <w:sz w:val="26"/>
          <w:szCs w:val="26"/>
        </w:rPr>
      </w:pPr>
      <w:r w:rsidRPr="00C07094">
        <w:rPr>
          <w:rFonts w:ascii="Cambria" w:hAnsi="Cambria"/>
          <w:b/>
          <w:bCs/>
          <w:sz w:val="26"/>
          <w:szCs w:val="26"/>
        </w:rPr>
        <w:t xml:space="preserve">«Якщо вони порушать свої клятви після укладення договору і посягатимуть на вашу релігію, то боріться з провідниками невіри» </w:t>
      </w:r>
      <w:r w:rsidRPr="00EE123A">
        <w:rPr>
          <w:rFonts w:ascii="Cambria" w:hAnsi="Cambria"/>
          <w:sz w:val="26"/>
          <w:szCs w:val="26"/>
        </w:rPr>
        <w:t>(Коран, 9:12).</w:t>
      </w:r>
    </w:p>
    <w:p w14:paraId="513E762D" w14:textId="48C652D2" w:rsidR="00EE123A" w:rsidRPr="00EE123A" w:rsidRDefault="00EE123A" w:rsidP="00EE123A">
      <w:pPr>
        <w:pStyle w:val="p1"/>
        <w:spacing w:line="276" w:lineRule="auto"/>
        <w:ind w:firstLine="720"/>
        <w:jc w:val="lowKashida"/>
        <w:divId w:val="12269875"/>
        <w:rPr>
          <w:rFonts w:ascii="Cambria" w:hAnsi="Cambria"/>
          <w:sz w:val="26"/>
          <w:szCs w:val="26"/>
        </w:rPr>
      </w:pPr>
      <w:r w:rsidRPr="00EE123A">
        <w:rPr>
          <w:rFonts w:ascii="Cambria" w:hAnsi="Cambria"/>
          <w:sz w:val="26"/>
          <w:szCs w:val="26"/>
        </w:rPr>
        <w:t xml:space="preserve"> Незважаючи на те, що це положення може бути застосоване до інших через порівняння за аналогією (</w:t>
      </w:r>
      <w:r w:rsidR="004319BA">
        <w:rPr>
          <w:rFonts w:ascii="Cambria" w:hAnsi="Cambria"/>
          <w:sz w:val="26"/>
          <w:szCs w:val="26"/>
        </w:rPr>
        <w:t>кияс</w:t>
      </w:r>
      <w:r w:rsidRPr="00EE123A">
        <w:rPr>
          <w:rFonts w:ascii="Cambria" w:hAnsi="Cambria"/>
          <w:sz w:val="26"/>
          <w:szCs w:val="26"/>
        </w:rPr>
        <w:t>), спочатку мова в аяті йде про тих, хто уклав мирний договір з Послан</w:t>
      </w:r>
      <w:r w:rsidR="004319BA">
        <w:rPr>
          <w:rFonts w:ascii="Cambria" w:hAnsi="Cambria"/>
          <w:sz w:val="26"/>
          <w:szCs w:val="26"/>
        </w:rPr>
        <w:t>цем</w:t>
      </w:r>
      <w:r w:rsidRPr="00EE123A">
        <w:rPr>
          <w:rFonts w:ascii="Cambria" w:hAnsi="Cambria"/>
          <w:sz w:val="26"/>
          <w:szCs w:val="26"/>
        </w:rPr>
        <w:t xml:space="preserve"> Алл</w:t>
      </w:r>
      <w:r w:rsidR="004319BA">
        <w:rPr>
          <w:rFonts w:ascii="Cambria" w:hAnsi="Cambria"/>
          <w:sz w:val="26"/>
          <w:szCs w:val="26"/>
        </w:rPr>
        <w:t>ага</w:t>
      </w:r>
      <w:r w:rsidR="004319BA">
        <w:rPr>
          <w:rFonts w:ascii="Times New Roman" w:hAnsi="Times New Roman"/>
          <w:sz w:val="26"/>
          <w:szCs w:val="26"/>
        </w:rPr>
        <w:t>ﷺ,</w:t>
      </w:r>
      <w:r w:rsidRPr="00EE123A">
        <w:rPr>
          <w:rFonts w:ascii="Cambria" w:hAnsi="Cambria"/>
          <w:sz w:val="26"/>
          <w:szCs w:val="26"/>
        </w:rPr>
        <w:t xml:space="preserve"> а потім порушив його.</w:t>
      </w:r>
    </w:p>
    <w:p w14:paraId="1AFCA5FC" w14:textId="5845193D" w:rsidR="00EE123A" w:rsidRPr="00EE123A" w:rsidRDefault="00EE123A" w:rsidP="00E775A6">
      <w:pPr>
        <w:pStyle w:val="p1"/>
        <w:spacing w:line="276" w:lineRule="auto"/>
        <w:ind w:firstLine="720"/>
        <w:jc w:val="lowKashida"/>
        <w:divId w:val="12269875"/>
        <w:rPr>
          <w:rFonts w:ascii="Cambria" w:hAnsi="Cambria"/>
          <w:sz w:val="26"/>
          <w:szCs w:val="26"/>
        </w:rPr>
      </w:pPr>
      <w:r w:rsidRPr="00EE123A">
        <w:rPr>
          <w:rFonts w:ascii="Cambria" w:hAnsi="Cambria"/>
          <w:sz w:val="26"/>
          <w:szCs w:val="26"/>
        </w:rPr>
        <w:t xml:space="preserve"> У аяті ніяк не маються на увазі ті, до кого вони його застосували, проте їм</w:t>
      </w:r>
      <w:r w:rsidR="00E34FE9">
        <w:rPr>
          <w:rFonts w:ascii="Cambria" w:hAnsi="Cambria"/>
          <w:sz w:val="26"/>
          <w:szCs w:val="26"/>
        </w:rPr>
        <w:t>все одно</w:t>
      </w:r>
      <w:r w:rsidRPr="00EE123A">
        <w:rPr>
          <w:rFonts w:ascii="Cambria" w:hAnsi="Cambria"/>
          <w:sz w:val="26"/>
          <w:szCs w:val="26"/>
        </w:rPr>
        <w:t>, адже вони не соромляться ні Алла</w:t>
      </w:r>
      <w:r w:rsidR="00E775A6">
        <w:rPr>
          <w:rFonts w:ascii="Cambria" w:hAnsi="Cambria"/>
          <w:sz w:val="26"/>
          <w:szCs w:val="26"/>
        </w:rPr>
        <w:t>га</w:t>
      </w:r>
      <w:r w:rsidRPr="00EE123A">
        <w:rPr>
          <w:rFonts w:ascii="Cambria" w:hAnsi="Cambria"/>
          <w:sz w:val="26"/>
          <w:szCs w:val="26"/>
        </w:rPr>
        <w:t>, ні Його рабів і взагалі нікого на світі.</w:t>
      </w:r>
    </w:p>
    <w:p w14:paraId="697870F0" w14:textId="6DE60F8D" w:rsidR="00EE123A" w:rsidRPr="00E775A6" w:rsidRDefault="00EE123A" w:rsidP="00E775A6">
      <w:pPr>
        <w:pStyle w:val="p1"/>
        <w:spacing w:line="276" w:lineRule="auto"/>
        <w:ind w:firstLine="720"/>
        <w:jc w:val="center"/>
        <w:divId w:val="12269875"/>
        <w:rPr>
          <w:rFonts w:ascii="Cambria" w:hAnsi="Cambria"/>
          <w:b/>
          <w:bCs/>
          <w:sz w:val="30"/>
          <w:szCs w:val="30"/>
        </w:rPr>
      </w:pPr>
      <w:r w:rsidRPr="00E775A6">
        <w:rPr>
          <w:rFonts w:ascii="Cambria" w:hAnsi="Cambria"/>
          <w:b/>
          <w:bCs/>
          <w:sz w:val="30"/>
          <w:szCs w:val="30"/>
        </w:rPr>
        <w:lastRenderedPageBreak/>
        <w:t>***</w:t>
      </w:r>
    </w:p>
    <w:p w14:paraId="4C919076" w14:textId="77777777" w:rsidR="00EE123A" w:rsidRPr="00E775A6" w:rsidRDefault="00EE123A" w:rsidP="00EE123A">
      <w:pPr>
        <w:pStyle w:val="p1"/>
        <w:spacing w:line="276" w:lineRule="auto"/>
        <w:ind w:firstLine="720"/>
        <w:jc w:val="lowKashida"/>
        <w:divId w:val="12269875"/>
        <w:rPr>
          <w:rFonts w:ascii="Cambria" w:hAnsi="Cambria"/>
          <w:sz w:val="26"/>
          <w:szCs w:val="26"/>
          <w:u w:val="single"/>
        </w:rPr>
      </w:pPr>
      <w:r w:rsidRPr="00EE123A">
        <w:rPr>
          <w:rFonts w:ascii="Cambria" w:hAnsi="Cambria"/>
          <w:sz w:val="26"/>
          <w:szCs w:val="26"/>
        </w:rPr>
        <w:t xml:space="preserve"> </w:t>
      </w:r>
      <w:r w:rsidRPr="00E775A6">
        <w:rPr>
          <w:rFonts w:ascii="Cambria" w:hAnsi="Cambria"/>
          <w:sz w:val="26"/>
          <w:szCs w:val="26"/>
          <w:u w:val="single"/>
        </w:rPr>
        <w:t>Шейхуль-Іслям Ібн Таймія сказав:</w:t>
      </w:r>
    </w:p>
    <w:p w14:paraId="075FE094" w14:textId="71F8B3E8" w:rsidR="00EE123A" w:rsidRPr="00EE123A" w:rsidRDefault="00EE123A" w:rsidP="00EE123A">
      <w:pPr>
        <w:pStyle w:val="p1"/>
        <w:spacing w:line="276" w:lineRule="auto"/>
        <w:ind w:firstLine="720"/>
        <w:jc w:val="lowKashida"/>
        <w:divId w:val="12269875"/>
        <w:rPr>
          <w:rFonts w:ascii="Cambria" w:hAnsi="Cambria"/>
          <w:sz w:val="26"/>
          <w:szCs w:val="26"/>
        </w:rPr>
      </w:pPr>
      <w:r w:rsidRPr="00EE123A">
        <w:rPr>
          <w:rFonts w:ascii="Cambria" w:hAnsi="Cambria"/>
          <w:sz w:val="26"/>
          <w:szCs w:val="26"/>
        </w:rPr>
        <w:t xml:space="preserve"> Про аят: </w:t>
      </w:r>
      <w:r w:rsidRPr="00355F49">
        <w:rPr>
          <w:rFonts w:ascii="Cambria" w:hAnsi="Cambria"/>
          <w:b/>
          <w:bCs/>
          <w:sz w:val="26"/>
          <w:szCs w:val="26"/>
        </w:rPr>
        <w:t xml:space="preserve">«Він змішав два моря, які зустрічаються одне з одним» </w:t>
      </w:r>
      <w:r w:rsidRPr="00EE123A">
        <w:rPr>
          <w:rFonts w:ascii="Cambria" w:hAnsi="Cambria"/>
          <w:sz w:val="26"/>
          <w:szCs w:val="26"/>
        </w:rPr>
        <w:t>(Коран, 55:19), — вони сказали, що маються на увазі Алі та Фат</w:t>
      </w:r>
      <w:r w:rsidR="00355F49">
        <w:rPr>
          <w:rFonts w:ascii="Cambria" w:hAnsi="Cambria"/>
          <w:sz w:val="26"/>
          <w:szCs w:val="26"/>
        </w:rPr>
        <w:t>има</w:t>
      </w:r>
      <w:r w:rsidRPr="00EE123A">
        <w:rPr>
          <w:rFonts w:ascii="Cambria" w:hAnsi="Cambria"/>
          <w:sz w:val="26"/>
          <w:szCs w:val="26"/>
        </w:rPr>
        <w:t>.</w:t>
      </w:r>
    </w:p>
    <w:p w14:paraId="04373BDA" w14:textId="6D1AC94F" w:rsidR="00EE123A" w:rsidRPr="00EE123A" w:rsidRDefault="00EE123A" w:rsidP="00EE123A">
      <w:pPr>
        <w:pStyle w:val="p1"/>
        <w:spacing w:line="276" w:lineRule="auto"/>
        <w:ind w:firstLine="720"/>
        <w:jc w:val="lowKashida"/>
        <w:divId w:val="12269875"/>
        <w:rPr>
          <w:rFonts w:ascii="Cambria" w:hAnsi="Cambria"/>
          <w:sz w:val="26"/>
          <w:szCs w:val="26"/>
        </w:rPr>
      </w:pPr>
      <w:r w:rsidRPr="00EE123A">
        <w:rPr>
          <w:rFonts w:ascii="Cambria" w:hAnsi="Cambria"/>
          <w:sz w:val="26"/>
          <w:szCs w:val="26"/>
        </w:rPr>
        <w:t xml:space="preserve"> Про аят: </w:t>
      </w:r>
      <w:r w:rsidRPr="00355F49">
        <w:rPr>
          <w:rFonts w:ascii="Cambria" w:hAnsi="Cambria"/>
          <w:b/>
          <w:bCs/>
          <w:sz w:val="26"/>
          <w:szCs w:val="26"/>
        </w:rPr>
        <w:t>«З них обох виловлюють перли та корали»</w:t>
      </w:r>
      <w:r w:rsidRPr="00EE123A">
        <w:rPr>
          <w:rFonts w:ascii="Cambria" w:hAnsi="Cambria"/>
          <w:sz w:val="26"/>
          <w:szCs w:val="26"/>
        </w:rPr>
        <w:t xml:space="preserve"> (Коран, 55:22), — сказали, що маються на увазі аль-Хасан та аль-Хусейн.</w:t>
      </w:r>
    </w:p>
    <w:p w14:paraId="14CBDB7E" w14:textId="793A3693" w:rsidR="00C77B3F" w:rsidRDefault="00EE123A" w:rsidP="00E47FF4">
      <w:pPr>
        <w:pStyle w:val="p1"/>
        <w:spacing w:line="276" w:lineRule="auto"/>
        <w:ind w:firstLine="720"/>
        <w:jc w:val="lowKashida"/>
        <w:divId w:val="12269875"/>
        <w:rPr>
          <w:rFonts w:ascii="Cambria" w:hAnsi="Cambria"/>
          <w:sz w:val="26"/>
          <w:szCs w:val="26"/>
          <w:u w:val="single"/>
        </w:rPr>
      </w:pPr>
      <w:r w:rsidRPr="00EE123A">
        <w:rPr>
          <w:rFonts w:ascii="Cambria" w:hAnsi="Cambria"/>
          <w:sz w:val="26"/>
          <w:szCs w:val="26"/>
        </w:rPr>
        <w:t xml:space="preserve"> </w:t>
      </w:r>
      <w:r w:rsidRPr="00B14483">
        <w:rPr>
          <w:rFonts w:ascii="Cambria" w:hAnsi="Cambria"/>
          <w:sz w:val="26"/>
          <w:szCs w:val="26"/>
          <w:u w:val="single"/>
        </w:rPr>
        <w:t>Роз'яснення шейха Ібн Усайміна:</w:t>
      </w:r>
    </w:p>
    <w:p w14:paraId="297B10FA" w14:textId="50AE7625" w:rsidR="00B14483" w:rsidRDefault="00B14483" w:rsidP="00E47FF4">
      <w:pPr>
        <w:pStyle w:val="p1"/>
        <w:spacing w:line="276" w:lineRule="auto"/>
        <w:ind w:firstLine="720"/>
        <w:jc w:val="lowKashida"/>
        <w:divId w:val="12269875"/>
        <w:rPr>
          <w:rFonts w:ascii="Cambria" w:hAnsi="Cambria"/>
          <w:sz w:val="26"/>
          <w:szCs w:val="26"/>
        </w:rPr>
      </w:pPr>
      <w:r w:rsidRPr="00B14483">
        <w:rPr>
          <w:rFonts w:ascii="Cambria" w:hAnsi="Cambria"/>
          <w:sz w:val="26"/>
          <w:szCs w:val="26"/>
        </w:rPr>
        <w:t>Всевишній Аллаг каже:</w:t>
      </w:r>
    </w:p>
    <w:p w14:paraId="33CB10A8" w14:textId="77777777" w:rsidR="0031632A" w:rsidRPr="0031632A" w:rsidRDefault="0031632A" w:rsidP="0031632A">
      <w:pPr>
        <w:pStyle w:val="p1"/>
        <w:bidi/>
        <w:jc w:val="center"/>
        <w:divId w:val="1563713915"/>
        <w:rPr>
          <w:rFonts w:hint="eastAsia"/>
          <w:sz w:val="38"/>
          <w:szCs w:val="38"/>
        </w:rPr>
      </w:pPr>
      <w:r w:rsidRPr="0031632A">
        <w:rPr>
          <w:rStyle w:val="s1"/>
          <w:sz w:val="38"/>
          <w:szCs w:val="38"/>
          <w:rtl/>
        </w:rPr>
        <w:t>مَرَجَ</w:t>
      </w:r>
      <w:r w:rsidRPr="0031632A">
        <w:rPr>
          <w:rStyle w:val="s2"/>
          <w:sz w:val="38"/>
          <w:szCs w:val="38"/>
          <w:rtl/>
        </w:rPr>
        <w:t xml:space="preserve"> </w:t>
      </w:r>
      <w:r w:rsidRPr="0031632A">
        <w:rPr>
          <w:rStyle w:val="s1"/>
          <w:sz w:val="38"/>
          <w:szCs w:val="38"/>
          <w:rtl/>
        </w:rPr>
        <w:t>الْبَحْرَيْنِ</w:t>
      </w:r>
      <w:r w:rsidRPr="0031632A">
        <w:rPr>
          <w:rStyle w:val="s2"/>
          <w:sz w:val="38"/>
          <w:szCs w:val="38"/>
          <w:rtl/>
        </w:rPr>
        <w:t xml:space="preserve"> </w:t>
      </w:r>
      <w:r w:rsidRPr="0031632A">
        <w:rPr>
          <w:rStyle w:val="s1"/>
          <w:sz w:val="38"/>
          <w:szCs w:val="38"/>
          <w:rtl/>
        </w:rPr>
        <w:t>يَلْتَقِيَانِ</w:t>
      </w:r>
      <w:r w:rsidRPr="0031632A">
        <w:rPr>
          <w:rStyle w:val="s2"/>
          <w:sz w:val="38"/>
          <w:szCs w:val="38"/>
          <w:rtl/>
        </w:rPr>
        <w:t>{</w:t>
      </w:r>
      <w:r w:rsidRPr="0031632A">
        <w:rPr>
          <w:rStyle w:val="s1"/>
          <w:sz w:val="38"/>
          <w:szCs w:val="38"/>
          <w:rtl/>
        </w:rPr>
        <w:t>١٩</w:t>
      </w:r>
      <w:r w:rsidRPr="0031632A">
        <w:rPr>
          <w:rStyle w:val="s2"/>
          <w:sz w:val="38"/>
          <w:szCs w:val="38"/>
          <w:rtl/>
        </w:rPr>
        <w:t xml:space="preserve">} </w:t>
      </w:r>
      <w:r w:rsidRPr="0031632A">
        <w:rPr>
          <w:rStyle w:val="s1"/>
          <w:sz w:val="38"/>
          <w:szCs w:val="38"/>
          <w:rtl/>
        </w:rPr>
        <w:t>بَيْنَهُمَا</w:t>
      </w:r>
      <w:r w:rsidRPr="0031632A">
        <w:rPr>
          <w:rStyle w:val="s2"/>
          <w:sz w:val="38"/>
          <w:szCs w:val="38"/>
          <w:rtl/>
        </w:rPr>
        <w:t xml:space="preserve"> </w:t>
      </w:r>
      <w:r w:rsidRPr="0031632A">
        <w:rPr>
          <w:rStyle w:val="s1"/>
          <w:sz w:val="38"/>
          <w:szCs w:val="38"/>
          <w:rtl/>
        </w:rPr>
        <w:t>بَرْزَخٌ</w:t>
      </w:r>
      <w:r w:rsidRPr="0031632A">
        <w:rPr>
          <w:rStyle w:val="s2"/>
          <w:sz w:val="38"/>
          <w:szCs w:val="38"/>
          <w:rtl/>
        </w:rPr>
        <w:t xml:space="preserve"> </w:t>
      </w:r>
      <w:r w:rsidRPr="0031632A">
        <w:rPr>
          <w:rStyle w:val="s1"/>
          <w:sz w:val="38"/>
          <w:szCs w:val="38"/>
          <w:rtl/>
        </w:rPr>
        <w:t>لَّا</w:t>
      </w:r>
      <w:r w:rsidRPr="0031632A">
        <w:rPr>
          <w:rStyle w:val="s2"/>
          <w:sz w:val="38"/>
          <w:szCs w:val="38"/>
          <w:rtl/>
        </w:rPr>
        <w:t xml:space="preserve"> </w:t>
      </w:r>
      <w:r w:rsidRPr="0031632A">
        <w:rPr>
          <w:rStyle w:val="s1"/>
          <w:sz w:val="38"/>
          <w:szCs w:val="38"/>
          <w:rtl/>
        </w:rPr>
        <w:t>يَبْغِيَانِ</w:t>
      </w:r>
      <w:r w:rsidRPr="0031632A">
        <w:rPr>
          <w:rStyle w:val="s3"/>
          <w:sz w:val="38"/>
          <w:szCs w:val="38"/>
          <w:rtl/>
        </w:rPr>
        <w:t>{</w:t>
      </w:r>
      <w:r w:rsidRPr="0031632A">
        <w:rPr>
          <w:rStyle w:val="s4"/>
          <w:sz w:val="38"/>
          <w:szCs w:val="38"/>
          <w:rtl/>
        </w:rPr>
        <w:t>٢٠</w:t>
      </w:r>
      <w:r w:rsidRPr="0031632A">
        <w:rPr>
          <w:rStyle w:val="s3"/>
          <w:sz w:val="38"/>
          <w:szCs w:val="38"/>
          <w:rtl/>
        </w:rPr>
        <w:t>}</w:t>
      </w:r>
      <w:r w:rsidRPr="0031632A">
        <w:rPr>
          <w:rStyle w:val="s2"/>
          <w:sz w:val="38"/>
          <w:szCs w:val="38"/>
          <w:rtl/>
        </w:rPr>
        <w:t xml:space="preserve"> </w:t>
      </w:r>
      <w:r w:rsidRPr="0031632A">
        <w:rPr>
          <w:rStyle w:val="s1"/>
          <w:sz w:val="38"/>
          <w:szCs w:val="38"/>
          <w:rtl/>
        </w:rPr>
        <w:t>فَبِأَيِّ</w:t>
      </w:r>
      <w:r w:rsidRPr="0031632A">
        <w:rPr>
          <w:rStyle w:val="s2"/>
          <w:sz w:val="38"/>
          <w:szCs w:val="38"/>
          <w:rtl/>
        </w:rPr>
        <w:t xml:space="preserve"> </w:t>
      </w:r>
      <w:r w:rsidRPr="0031632A">
        <w:rPr>
          <w:rStyle w:val="s1"/>
          <w:sz w:val="38"/>
          <w:szCs w:val="38"/>
          <w:rtl/>
        </w:rPr>
        <w:t>آلَاءِ</w:t>
      </w:r>
      <w:r w:rsidRPr="0031632A">
        <w:rPr>
          <w:rStyle w:val="s2"/>
          <w:sz w:val="38"/>
          <w:szCs w:val="38"/>
          <w:rtl/>
        </w:rPr>
        <w:t xml:space="preserve"> </w:t>
      </w:r>
      <w:r w:rsidRPr="0031632A">
        <w:rPr>
          <w:rStyle w:val="s1"/>
          <w:sz w:val="38"/>
          <w:szCs w:val="38"/>
          <w:rtl/>
        </w:rPr>
        <w:t>رَبِّكُمَا</w:t>
      </w:r>
      <w:r w:rsidRPr="0031632A">
        <w:rPr>
          <w:rStyle w:val="s2"/>
          <w:sz w:val="38"/>
          <w:szCs w:val="38"/>
          <w:rtl/>
        </w:rPr>
        <w:t xml:space="preserve"> </w:t>
      </w:r>
      <w:r w:rsidRPr="0031632A">
        <w:rPr>
          <w:rStyle w:val="s1"/>
          <w:sz w:val="38"/>
          <w:szCs w:val="38"/>
          <w:rtl/>
        </w:rPr>
        <w:t>تُكَذِّبَانِ</w:t>
      </w:r>
      <w:r w:rsidRPr="0031632A">
        <w:rPr>
          <w:rStyle w:val="s5"/>
          <w:sz w:val="38"/>
          <w:szCs w:val="38"/>
          <w:rtl/>
        </w:rPr>
        <w:t>{</w:t>
      </w:r>
      <w:r w:rsidRPr="0031632A">
        <w:rPr>
          <w:rStyle w:val="s6"/>
          <w:sz w:val="38"/>
          <w:szCs w:val="38"/>
          <w:rtl/>
        </w:rPr>
        <w:t>٢١</w:t>
      </w:r>
      <w:r w:rsidRPr="0031632A">
        <w:rPr>
          <w:rStyle w:val="s5"/>
          <w:sz w:val="38"/>
          <w:szCs w:val="38"/>
          <w:rtl/>
        </w:rPr>
        <w:t>}</w:t>
      </w:r>
      <w:r w:rsidRPr="0031632A">
        <w:rPr>
          <w:rStyle w:val="s2"/>
          <w:sz w:val="38"/>
          <w:szCs w:val="38"/>
          <w:rtl/>
        </w:rPr>
        <w:t xml:space="preserve"> </w:t>
      </w:r>
      <w:r w:rsidRPr="0031632A">
        <w:rPr>
          <w:rStyle w:val="s1"/>
          <w:sz w:val="38"/>
          <w:szCs w:val="38"/>
          <w:rtl/>
        </w:rPr>
        <w:t>يَخْرُجُ</w:t>
      </w:r>
      <w:r w:rsidRPr="0031632A">
        <w:rPr>
          <w:rStyle w:val="s2"/>
          <w:sz w:val="38"/>
          <w:szCs w:val="38"/>
          <w:rtl/>
        </w:rPr>
        <w:t xml:space="preserve"> </w:t>
      </w:r>
      <w:r w:rsidRPr="0031632A">
        <w:rPr>
          <w:rStyle w:val="s1"/>
          <w:sz w:val="38"/>
          <w:szCs w:val="38"/>
          <w:rtl/>
        </w:rPr>
        <w:t>مِنْهُمَا</w:t>
      </w:r>
      <w:r w:rsidRPr="0031632A">
        <w:rPr>
          <w:rStyle w:val="s2"/>
          <w:sz w:val="38"/>
          <w:szCs w:val="38"/>
          <w:rtl/>
        </w:rPr>
        <w:t xml:space="preserve"> </w:t>
      </w:r>
      <w:r w:rsidRPr="0031632A">
        <w:rPr>
          <w:rStyle w:val="s1"/>
          <w:sz w:val="38"/>
          <w:szCs w:val="38"/>
          <w:rtl/>
        </w:rPr>
        <w:t>اللُّؤْلُؤُ</w:t>
      </w:r>
      <w:r w:rsidRPr="0031632A">
        <w:rPr>
          <w:rStyle w:val="s2"/>
          <w:sz w:val="38"/>
          <w:szCs w:val="38"/>
          <w:rtl/>
        </w:rPr>
        <w:t xml:space="preserve"> </w:t>
      </w:r>
      <w:r w:rsidRPr="0031632A">
        <w:rPr>
          <w:rStyle w:val="s1"/>
          <w:sz w:val="38"/>
          <w:szCs w:val="38"/>
          <w:rtl/>
        </w:rPr>
        <w:t>وَالْمَرْجَانُ</w:t>
      </w:r>
      <w:r w:rsidRPr="0031632A">
        <w:rPr>
          <w:rStyle w:val="s7"/>
          <w:sz w:val="38"/>
          <w:szCs w:val="38"/>
          <w:rtl/>
        </w:rPr>
        <w:t>{</w:t>
      </w:r>
      <w:r w:rsidRPr="0031632A">
        <w:rPr>
          <w:rStyle w:val="s8"/>
          <w:sz w:val="38"/>
          <w:szCs w:val="38"/>
          <w:rtl/>
        </w:rPr>
        <w:t>٢٢</w:t>
      </w:r>
      <w:r w:rsidRPr="0031632A">
        <w:rPr>
          <w:rStyle w:val="s7"/>
          <w:sz w:val="38"/>
          <w:szCs w:val="38"/>
          <w:rtl/>
        </w:rPr>
        <w:t>}</w:t>
      </w:r>
    </w:p>
    <w:p w14:paraId="3E00BD0D" w14:textId="77777777" w:rsidR="00392ADE" w:rsidRPr="00392ADE" w:rsidRDefault="00392ADE" w:rsidP="00392ADE">
      <w:pPr>
        <w:pStyle w:val="p1"/>
        <w:spacing w:line="276" w:lineRule="auto"/>
        <w:ind w:firstLine="720"/>
        <w:jc w:val="lowKashida"/>
        <w:divId w:val="12269875"/>
        <w:rPr>
          <w:rFonts w:ascii="Cambria" w:hAnsi="Cambria"/>
          <w:sz w:val="26"/>
          <w:szCs w:val="26"/>
        </w:rPr>
      </w:pPr>
      <w:r w:rsidRPr="00D310ED">
        <w:rPr>
          <w:rFonts w:ascii="Cambria" w:hAnsi="Cambria"/>
          <w:b/>
          <w:bCs/>
          <w:sz w:val="26"/>
          <w:szCs w:val="26"/>
        </w:rPr>
        <w:t>«Він змішав два моря, які зустрічаються одне з одним.  Між ними існує перешкода, яку вони не можуть переступити.  То яку ж з милостей вашого Господа ви вважаєте брехнею?  З них обох виловлюють перли та корали»</w:t>
      </w:r>
      <w:r w:rsidRPr="00392ADE">
        <w:rPr>
          <w:rFonts w:ascii="Cambria" w:hAnsi="Cambria"/>
          <w:sz w:val="26"/>
          <w:szCs w:val="26"/>
        </w:rPr>
        <w:t xml:space="preserve"> (Коран, 55:19-22).</w:t>
      </w:r>
    </w:p>
    <w:p w14:paraId="102C08AD" w14:textId="04E13DA9" w:rsidR="00FC6148" w:rsidRPr="00FC6148" w:rsidRDefault="00392ADE" w:rsidP="00FC6148">
      <w:pPr>
        <w:pStyle w:val="p1"/>
        <w:spacing w:line="276" w:lineRule="auto"/>
        <w:ind w:firstLine="720"/>
        <w:jc w:val="lowKashida"/>
        <w:divId w:val="12269875"/>
        <w:rPr>
          <w:rFonts w:ascii="Cambria" w:hAnsi="Cambria"/>
          <w:sz w:val="26"/>
          <w:szCs w:val="26"/>
        </w:rPr>
      </w:pPr>
      <w:r w:rsidRPr="00392ADE">
        <w:rPr>
          <w:rFonts w:ascii="Cambria" w:hAnsi="Cambria"/>
          <w:sz w:val="26"/>
          <w:szCs w:val="26"/>
        </w:rPr>
        <w:t xml:space="preserve"> І якщо припустити, що в цих аятах </w:t>
      </w:r>
      <w:r w:rsidR="00D44234">
        <w:rPr>
          <w:rFonts w:ascii="Cambria" w:hAnsi="Cambria"/>
          <w:sz w:val="26"/>
          <w:szCs w:val="26"/>
        </w:rPr>
        <w:t>маються на увазі</w:t>
      </w:r>
      <w:r w:rsidRPr="00392ADE">
        <w:rPr>
          <w:rFonts w:ascii="Cambria" w:hAnsi="Cambria"/>
          <w:sz w:val="26"/>
          <w:szCs w:val="26"/>
        </w:rPr>
        <w:t xml:space="preserve"> Алі та Фатима, то в них говориться, що між ними перешкода, яку вони не можуть переступити.  Але хіба є перешкода між Алі та Фатимою?  Проте їхнє тлумачення вказує на дурість</w:t>
      </w:r>
      <w:r w:rsidR="0035546E">
        <w:rPr>
          <w:rFonts w:ascii="Cambria" w:hAnsi="Cambria"/>
          <w:sz w:val="26"/>
          <w:szCs w:val="26"/>
        </w:rPr>
        <w:t xml:space="preserve"> </w:t>
      </w:r>
      <w:r w:rsidR="00FC6148" w:rsidRPr="00FC6148">
        <w:rPr>
          <w:rFonts w:ascii="Cambria" w:hAnsi="Cambria"/>
          <w:sz w:val="26"/>
          <w:szCs w:val="26"/>
        </w:rPr>
        <w:t xml:space="preserve">рафідитів, як про це сказав автор: </w:t>
      </w:r>
      <w:r w:rsidR="00FC6148" w:rsidRPr="00D27341">
        <w:rPr>
          <w:rFonts w:ascii="Cambria" w:hAnsi="Cambria"/>
          <w:i/>
          <w:iCs/>
          <w:sz w:val="26"/>
          <w:szCs w:val="26"/>
        </w:rPr>
        <w:t>«Вони тлумачили Коран таким тлумаченням, яке приводило вчених у повне здивування»</w:t>
      </w:r>
      <w:r w:rsidR="00FC6148" w:rsidRPr="00FC6148">
        <w:rPr>
          <w:rFonts w:ascii="Cambria" w:hAnsi="Cambria"/>
          <w:sz w:val="26"/>
          <w:szCs w:val="26"/>
        </w:rPr>
        <w:t>, через їхнє погане розуміння і поганий намір, оскільки їхні тафс</w:t>
      </w:r>
      <w:r w:rsidR="008C3FF6">
        <w:rPr>
          <w:rFonts w:ascii="Cambria" w:hAnsi="Cambria"/>
          <w:sz w:val="26"/>
          <w:szCs w:val="26"/>
        </w:rPr>
        <w:t>іри</w:t>
      </w:r>
      <w:r w:rsidR="00FC6148" w:rsidRPr="00FC6148">
        <w:rPr>
          <w:rFonts w:ascii="Cambria" w:hAnsi="Cambria"/>
          <w:sz w:val="26"/>
          <w:szCs w:val="26"/>
        </w:rPr>
        <w:t xml:space="preserve"> з'явилися в результаті двох речей: поганого наміру  та поганого розуміння.</w:t>
      </w:r>
    </w:p>
    <w:p w14:paraId="045585DB" w14:textId="78C8E0D7" w:rsidR="00FC6148" w:rsidRPr="00FC6148" w:rsidRDefault="00FC6148" w:rsidP="00FC6148">
      <w:pPr>
        <w:pStyle w:val="p1"/>
        <w:spacing w:line="276" w:lineRule="auto"/>
        <w:ind w:firstLine="720"/>
        <w:jc w:val="lowKashida"/>
        <w:divId w:val="12269875"/>
        <w:rPr>
          <w:rFonts w:ascii="Cambria" w:hAnsi="Cambria"/>
          <w:sz w:val="26"/>
          <w:szCs w:val="26"/>
        </w:rPr>
      </w:pPr>
      <w:r w:rsidRPr="00FC6148">
        <w:rPr>
          <w:rFonts w:ascii="Cambria" w:hAnsi="Cambria"/>
          <w:sz w:val="26"/>
          <w:szCs w:val="26"/>
        </w:rPr>
        <w:t xml:space="preserve"> А щодо правильного тлумачення цих аятів, то, як сказали вчені, під двома морями маються на увазі сол</w:t>
      </w:r>
      <w:r w:rsidR="008C3FF6">
        <w:rPr>
          <w:rFonts w:ascii="Cambria" w:hAnsi="Cambria"/>
          <w:sz w:val="26"/>
          <w:szCs w:val="26"/>
        </w:rPr>
        <w:t>она</w:t>
      </w:r>
      <w:r w:rsidRPr="00FC6148">
        <w:rPr>
          <w:rFonts w:ascii="Cambria" w:hAnsi="Cambria"/>
          <w:sz w:val="26"/>
          <w:szCs w:val="26"/>
        </w:rPr>
        <w:t xml:space="preserve"> і прісна вода, а перешкода між ними — це те, що спостерігається, коли річка впадає в море і коли вона своєю течією наштовхується на стоячі води</w:t>
      </w:r>
      <w:r w:rsidR="006F08E8">
        <w:rPr>
          <w:rFonts w:ascii="Cambria" w:hAnsi="Cambria"/>
          <w:sz w:val="26"/>
          <w:szCs w:val="26"/>
        </w:rPr>
        <w:t>,</w:t>
      </w:r>
      <w:r w:rsidRPr="00FC6148">
        <w:rPr>
          <w:rFonts w:ascii="Cambria" w:hAnsi="Cambria"/>
          <w:sz w:val="26"/>
          <w:szCs w:val="26"/>
        </w:rPr>
        <w:t xml:space="preserve"> вона ніби наштовхується на якусь перешкоду і в цей момент ці води не поєднуються.</w:t>
      </w:r>
    </w:p>
    <w:p w14:paraId="5FFCCE17" w14:textId="43A7D00B" w:rsidR="00FC6148" w:rsidRPr="00FC6148" w:rsidRDefault="00FC6148" w:rsidP="00FC6148">
      <w:pPr>
        <w:pStyle w:val="p1"/>
        <w:spacing w:line="276" w:lineRule="auto"/>
        <w:ind w:firstLine="720"/>
        <w:jc w:val="lowKashida"/>
        <w:divId w:val="12269875"/>
        <w:rPr>
          <w:rFonts w:ascii="Cambria" w:hAnsi="Cambria"/>
          <w:sz w:val="26"/>
          <w:szCs w:val="26"/>
        </w:rPr>
      </w:pPr>
      <w:r w:rsidRPr="00FC6148">
        <w:rPr>
          <w:rFonts w:ascii="Cambria" w:hAnsi="Cambria"/>
          <w:sz w:val="26"/>
          <w:szCs w:val="26"/>
        </w:rPr>
        <w:t xml:space="preserve"> Інші вчені сказали, що під перешкодою мається на увазі суша, і що це вказує на могутність Всевишнього Алла</w:t>
      </w:r>
      <w:r w:rsidR="006F08E8">
        <w:rPr>
          <w:rFonts w:ascii="Cambria" w:hAnsi="Cambria"/>
          <w:sz w:val="26"/>
          <w:szCs w:val="26"/>
        </w:rPr>
        <w:t>га</w:t>
      </w:r>
      <w:r w:rsidRPr="00FC6148">
        <w:rPr>
          <w:rFonts w:ascii="Cambria" w:hAnsi="Cambria"/>
          <w:sz w:val="26"/>
          <w:szCs w:val="26"/>
        </w:rPr>
        <w:t>, оскільки Земля, будучи к</w:t>
      </w:r>
      <w:r w:rsidR="00BE59E7">
        <w:rPr>
          <w:rFonts w:ascii="Cambria" w:hAnsi="Cambria"/>
          <w:sz w:val="26"/>
          <w:szCs w:val="26"/>
        </w:rPr>
        <w:t>руглою</w:t>
      </w:r>
      <w:r w:rsidRPr="00FC6148">
        <w:rPr>
          <w:rFonts w:ascii="Cambria" w:hAnsi="Cambria"/>
          <w:sz w:val="26"/>
          <w:szCs w:val="26"/>
        </w:rPr>
        <w:t>, при цьому утримує всю цю воду, яка не розтікається.</w:t>
      </w:r>
    </w:p>
    <w:p w14:paraId="00B92CF9" w14:textId="79189A65" w:rsidR="00FC6148" w:rsidRPr="00FC6148" w:rsidRDefault="00FC6148" w:rsidP="004A4CB4">
      <w:pPr>
        <w:pStyle w:val="p1"/>
        <w:spacing w:line="276" w:lineRule="auto"/>
        <w:ind w:firstLine="720"/>
        <w:jc w:val="lowKashida"/>
        <w:divId w:val="12269875"/>
        <w:rPr>
          <w:rFonts w:ascii="Cambria" w:hAnsi="Cambria"/>
          <w:sz w:val="26"/>
          <w:szCs w:val="26"/>
        </w:rPr>
      </w:pPr>
      <w:r w:rsidRPr="00FC6148">
        <w:rPr>
          <w:rFonts w:ascii="Cambria" w:hAnsi="Cambria"/>
          <w:sz w:val="26"/>
          <w:szCs w:val="26"/>
        </w:rPr>
        <w:t xml:space="preserve"> Інші сказали, що під перешкодою в аяті мається на увазі тонкий кордон між Тихим океаном та іншими океанами та морями, які подібні до бухтів щодо нього.  Між ними є перешкода, і навіть кажуть, що риби відчувають її і ті, що живуть в океанах не живуть у морях і навпаки.  І це вказує на те, що моря відрізняються один одного і мають перепони, незважаючи на те, що з'єднані один з одним.</w:t>
      </w:r>
    </w:p>
    <w:p w14:paraId="5AFF006B" w14:textId="49DDFB17" w:rsidR="00FC6148" w:rsidRPr="00FC6148" w:rsidRDefault="00FC6148" w:rsidP="00FC6148">
      <w:pPr>
        <w:pStyle w:val="p1"/>
        <w:spacing w:line="276" w:lineRule="auto"/>
        <w:ind w:firstLine="720"/>
        <w:jc w:val="lowKashida"/>
        <w:divId w:val="12269875"/>
        <w:rPr>
          <w:rFonts w:ascii="Cambria" w:hAnsi="Cambria"/>
          <w:sz w:val="26"/>
          <w:szCs w:val="26"/>
        </w:rPr>
      </w:pPr>
      <w:r w:rsidRPr="00FC6148">
        <w:rPr>
          <w:rFonts w:ascii="Cambria" w:hAnsi="Cambria"/>
          <w:sz w:val="26"/>
          <w:szCs w:val="26"/>
        </w:rPr>
        <w:t xml:space="preserve"> Так ось щодо цього аяту від вчених передаються ці три думки, і ніхто з них ні в минулому, ні в сьогоденні не говорив, що мається на увазі Фатима і 'Алі ібн Абу Таліб, проте це не що інше, як небулиці  і домисли рафідитів, нехай </w:t>
      </w:r>
      <w:r w:rsidR="0058501D">
        <w:rPr>
          <w:rFonts w:ascii="Cambria" w:hAnsi="Cambria"/>
          <w:sz w:val="26"/>
          <w:szCs w:val="26"/>
        </w:rPr>
        <w:t>в</w:t>
      </w:r>
      <w:r w:rsidRPr="00FC6148">
        <w:rPr>
          <w:rFonts w:ascii="Cambria" w:hAnsi="Cambria"/>
          <w:sz w:val="26"/>
          <w:szCs w:val="26"/>
        </w:rPr>
        <w:t>береже нас Алла</w:t>
      </w:r>
      <w:r w:rsidR="0058501D">
        <w:rPr>
          <w:rFonts w:ascii="Cambria" w:hAnsi="Cambria"/>
          <w:sz w:val="26"/>
          <w:szCs w:val="26"/>
        </w:rPr>
        <w:t xml:space="preserve">г </w:t>
      </w:r>
      <w:r w:rsidRPr="00FC6148">
        <w:rPr>
          <w:rFonts w:ascii="Cambria" w:hAnsi="Cambria"/>
          <w:sz w:val="26"/>
          <w:szCs w:val="26"/>
        </w:rPr>
        <w:t>від подібного.</w:t>
      </w:r>
    </w:p>
    <w:p w14:paraId="03BFF4A9" w14:textId="63F67DE4" w:rsidR="00FC6148" w:rsidRPr="0058501D" w:rsidRDefault="00FC6148" w:rsidP="0058501D">
      <w:pPr>
        <w:pStyle w:val="p1"/>
        <w:spacing w:line="276" w:lineRule="auto"/>
        <w:ind w:firstLine="720"/>
        <w:jc w:val="center"/>
        <w:divId w:val="12269875"/>
        <w:rPr>
          <w:rFonts w:ascii="Cambria" w:hAnsi="Cambria"/>
          <w:b/>
          <w:bCs/>
          <w:sz w:val="30"/>
          <w:szCs w:val="30"/>
        </w:rPr>
      </w:pPr>
      <w:r w:rsidRPr="0058501D">
        <w:rPr>
          <w:rFonts w:ascii="Cambria" w:hAnsi="Cambria"/>
          <w:b/>
          <w:bCs/>
          <w:sz w:val="30"/>
          <w:szCs w:val="30"/>
        </w:rPr>
        <w:t>***</w:t>
      </w:r>
    </w:p>
    <w:p w14:paraId="7619AE50" w14:textId="77777777" w:rsidR="00FC6148" w:rsidRDefault="00FC6148" w:rsidP="00FC6148">
      <w:pPr>
        <w:pStyle w:val="p1"/>
        <w:spacing w:line="276" w:lineRule="auto"/>
        <w:ind w:firstLine="720"/>
        <w:jc w:val="lowKashida"/>
        <w:divId w:val="12269875"/>
        <w:rPr>
          <w:rFonts w:ascii="Cambria" w:hAnsi="Cambria"/>
          <w:sz w:val="26"/>
          <w:szCs w:val="26"/>
          <w:u w:val="single"/>
        </w:rPr>
      </w:pPr>
      <w:r w:rsidRPr="00FC6148">
        <w:rPr>
          <w:rFonts w:ascii="Cambria" w:hAnsi="Cambria"/>
          <w:sz w:val="26"/>
          <w:szCs w:val="26"/>
        </w:rPr>
        <w:t xml:space="preserve"> </w:t>
      </w:r>
      <w:r w:rsidRPr="0058501D">
        <w:rPr>
          <w:rFonts w:ascii="Cambria" w:hAnsi="Cambria"/>
          <w:sz w:val="26"/>
          <w:szCs w:val="26"/>
          <w:u w:val="single"/>
        </w:rPr>
        <w:t>Шейхуль-Іслям Ібн Таймія сказав:</w:t>
      </w:r>
    </w:p>
    <w:p w14:paraId="213B45E7" w14:textId="5FBEAD33" w:rsidR="00060BC7" w:rsidRPr="00B969AC" w:rsidRDefault="00060BC7" w:rsidP="00B969AC">
      <w:pPr>
        <w:pStyle w:val="p1"/>
        <w:jc w:val="center"/>
        <w:divId w:val="1507595024"/>
        <w:rPr>
          <w:rFonts w:hint="eastAsia"/>
          <w:sz w:val="38"/>
          <w:szCs w:val="38"/>
        </w:rPr>
      </w:pPr>
      <w:r w:rsidRPr="00B969AC">
        <w:rPr>
          <w:rStyle w:val="s1"/>
          <w:sz w:val="38"/>
          <w:szCs w:val="38"/>
          <w:rtl/>
        </w:rPr>
        <w:t>وَكُلَّ</w:t>
      </w:r>
      <w:r w:rsidRPr="00B969AC">
        <w:rPr>
          <w:rStyle w:val="s2"/>
          <w:sz w:val="38"/>
          <w:szCs w:val="38"/>
          <w:rtl/>
        </w:rPr>
        <w:t xml:space="preserve"> </w:t>
      </w:r>
      <w:r w:rsidRPr="00B969AC">
        <w:rPr>
          <w:rStyle w:val="s1"/>
          <w:sz w:val="38"/>
          <w:szCs w:val="38"/>
          <w:rtl/>
        </w:rPr>
        <w:t>شَيْءٍ</w:t>
      </w:r>
      <w:r w:rsidRPr="00B969AC">
        <w:rPr>
          <w:rStyle w:val="s2"/>
          <w:sz w:val="38"/>
          <w:szCs w:val="38"/>
          <w:rtl/>
        </w:rPr>
        <w:t xml:space="preserve"> </w:t>
      </w:r>
      <w:r w:rsidRPr="00B969AC">
        <w:rPr>
          <w:rStyle w:val="s1"/>
          <w:sz w:val="38"/>
          <w:szCs w:val="38"/>
          <w:rtl/>
        </w:rPr>
        <w:t>أَحْصَيْنَاهُ</w:t>
      </w:r>
      <w:r w:rsidRPr="00B969AC">
        <w:rPr>
          <w:rStyle w:val="s2"/>
          <w:sz w:val="38"/>
          <w:szCs w:val="38"/>
          <w:rtl/>
        </w:rPr>
        <w:t xml:space="preserve"> </w:t>
      </w:r>
      <w:r w:rsidRPr="00B969AC">
        <w:rPr>
          <w:rStyle w:val="s1"/>
          <w:sz w:val="38"/>
          <w:szCs w:val="38"/>
          <w:rtl/>
        </w:rPr>
        <w:t>فِي</w:t>
      </w:r>
      <w:r w:rsidRPr="00B969AC">
        <w:rPr>
          <w:rStyle w:val="s2"/>
          <w:sz w:val="38"/>
          <w:szCs w:val="38"/>
          <w:rtl/>
        </w:rPr>
        <w:t xml:space="preserve"> </w:t>
      </w:r>
      <w:r w:rsidRPr="00B969AC">
        <w:rPr>
          <w:rStyle w:val="s1"/>
          <w:sz w:val="38"/>
          <w:szCs w:val="38"/>
          <w:rtl/>
        </w:rPr>
        <w:t>إِمَامٍ</w:t>
      </w:r>
      <w:r w:rsidRPr="00B969AC">
        <w:rPr>
          <w:rStyle w:val="s2"/>
          <w:sz w:val="38"/>
          <w:szCs w:val="38"/>
          <w:rtl/>
        </w:rPr>
        <w:t xml:space="preserve"> </w:t>
      </w:r>
      <w:r w:rsidRPr="00B969AC">
        <w:rPr>
          <w:rStyle w:val="s1"/>
          <w:sz w:val="38"/>
          <w:szCs w:val="38"/>
          <w:rtl/>
        </w:rPr>
        <w:t>مُّبِينٍ</w:t>
      </w:r>
    </w:p>
    <w:p w14:paraId="524138BC" w14:textId="42752F3B" w:rsidR="00FC6148" w:rsidRPr="00FC6148" w:rsidRDefault="00FC6148" w:rsidP="00FC6148">
      <w:pPr>
        <w:pStyle w:val="p1"/>
        <w:spacing w:line="276" w:lineRule="auto"/>
        <w:ind w:firstLine="720"/>
        <w:jc w:val="lowKashida"/>
        <w:divId w:val="12269875"/>
        <w:rPr>
          <w:rFonts w:ascii="Cambria" w:hAnsi="Cambria"/>
          <w:sz w:val="26"/>
          <w:szCs w:val="26"/>
        </w:rPr>
      </w:pPr>
      <w:r w:rsidRPr="00FC6148">
        <w:rPr>
          <w:rFonts w:ascii="Cambria" w:hAnsi="Cambria"/>
          <w:sz w:val="26"/>
          <w:szCs w:val="26"/>
        </w:rPr>
        <w:t xml:space="preserve"> Щодо аяту: </w:t>
      </w:r>
      <w:r w:rsidRPr="005D1162">
        <w:rPr>
          <w:rFonts w:ascii="Cambria" w:hAnsi="Cambria"/>
          <w:b/>
          <w:bCs/>
          <w:sz w:val="26"/>
          <w:szCs w:val="26"/>
        </w:rPr>
        <w:t xml:space="preserve">«Будь-яку річ Ми підрахували в ясному </w:t>
      </w:r>
      <w:r w:rsidR="005D1162" w:rsidRPr="005D1162">
        <w:rPr>
          <w:rFonts w:ascii="Cambria" w:hAnsi="Cambria"/>
          <w:b/>
          <w:bCs/>
          <w:sz w:val="26"/>
          <w:szCs w:val="26"/>
        </w:rPr>
        <w:t>керівництв</w:t>
      </w:r>
      <w:r w:rsidR="005D1162">
        <w:rPr>
          <w:rFonts w:ascii="Cambria" w:hAnsi="Cambria"/>
          <w:sz w:val="26"/>
          <w:szCs w:val="26"/>
        </w:rPr>
        <w:t>і</w:t>
      </w:r>
      <w:r w:rsidRPr="00FC6148">
        <w:rPr>
          <w:rFonts w:ascii="Cambria" w:hAnsi="Cambria"/>
          <w:sz w:val="26"/>
          <w:szCs w:val="26"/>
        </w:rPr>
        <w:t xml:space="preserve"> (імам мубін)</w:t>
      </w:r>
      <w:r w:rsidRPr="005D1162">
        <w:rPr>
          <w:rFonts w:ascii="Cambria" w:hAnsi="Cambria"/>
          <w:b/>
          <w:bCs/>
          <w:sz w:val="26"/>
          <w:szCs w:val="26"/>
        </w:rPr>
        <w:t>»</w:t>
      </w:r>
      <w:r w:rsidRPr="00FC6148">
        <w:rPr>
          <w:rFonts w:ascii="Cambria" w:hAnsi="Cambria"/>
          <w:sz w:val="26"/>
          <w:szCs w:val="26"/>
        </w:rPr>
        <w:t xml:space="preserve"> (Коран, 36:12), — вони сказали, що мають на увазі Алі ібн Абу Таліб.</w:t>
      </w:r>
    </w:p>
    <w:p w14:paraId="2B2A5FF0" w14:textId="77777777" w:rsidR="00FC6148" w:rsidRPr="00477F77" w:rsidRDefault="00FC6148" w:rsidP="00FC6148">
      <w:pPr>
        <w:pStyle w:val="p1"/>
        <w:spacing w:line="276" w:lineRule="auto"/>
        <w:ind w:firstLine="720"/>
        <w:jc w:val="lowKashida"/>
        <w:divId w:val="12269875"/>
        <w:rPr>
          <w:rFonts w:ascii="Cambria" w:hAnsi="Cambria"/>
          <w:sz w:val="26"/>
          <w:szCs w:val="26"/>
          <w:u w:val="single"/>
        </w:rPr>
      </w:pPr>
      <w:r w:rsidRPr="00FC6148">
        <w:rPr>
          <w:rFonts w:ascii="Cambria" w:hAnsi="Cambria"/>
          <w:sz w:val="26"/>
          <w:szCs w:val="26"/>
        </w:rPr>
        <w:t xml:space="preserve"> </w:t>
      </w:r>
      <w:r w:rsidRPr="00477F77">
        <w:rPr>
          <w:rFonts w:ascii="Cambria" w:hAnsi="Cambria"/>
          <w:sz w:val="26"/>
          <w:szCs w:val="26"/>
          <w:u w:val="single"/>
        </w:rPr>
        <w:t>Роз'яснення шейха Ібн Усайміна:</w:t>
      </w:r>
    </w:p>
    <w:p w14:paraId="5F9747E4" w14:textId="1B849F65" w:rsidR="00B14483" w:rsidRDefault="00FC6148" w:rsidP="0029078E">
      <w:pPr>
        <w:pStyle w:val="p1"/>
        <w:spacing w:line="276" w:lineRule="auto"/>
        <w:ind w:firstLine="720"/>
        <w:jc w:val="lowKashida"/>
        <w:divId w:val="12269875"/>
        <w:rPr>
          <w:rFonts w:ascii="Cambria" w:hAnsi="Cambria"/>
          <w:sz w:val="26"/>
          <w:szCs w:val="26"/>
        </w:rPr>
      </w:pPr>
      <w:r w:rsidRPr="00FC6148">
        <w:rPr>
          <w:rFonts w:ascii="Cambria" w:hAnsi="Cambria"/>
          <w:sz w:val="26"/>
          <w:szCs w:val="26"/>
        </w:rPr>
        <w:lastRenderedPageBreak/>
        <w:t xml:space="preserve"> Яким чином їх тлумачення поєднується із змістом цих слів?!  Всевишній каже:</w:t>
      </w:r>
    </w:p>
    <w:p w14:paraId="6FCC4D4B" w14:textId="3F8DF4A9" w:rsidR="0029078E" w:rsidRPr="0029078E" w:rsidRDefault="0029078E" w:rsidP="001D092E">
      <w:pPr>
        <w:pStyle w:val="p1"/>
        <w:spacing w:line="276" w:lineRule="auto"/>
        <w:ind w:firstLine="720"/>
        <w:jc w:val="lowKashida"/>
        <w:divId w:val="12269875"/>
        <w:rPr>
          <w:rFonts w:ascii="Cambria" w:hAnsi="Cambria"/>
          <w:sz w:val="26"/>
          <w:szCs w:val="26"/>
        </w:rPr>
      </w:pPr>
      <w:r w:rsidRPr="00207507">
        <w:rPr>
          <w:rFonts w:ascii="Cambria" w:hAnsi="Cambria"/>
          <w:b/>
          <w:bCs/>
          <w:sz w:val="26"/>
          <w:szCs w:val="26"/>
        </w:rPr>
        <w:t xml:space="preserve">«Будь-яку річ Ми підрахували в ясному </w:t>
      </w:r>
      <w:r w:rsidR="00207507" w:rsidRPr="00207507">
        <w:rPr>
          <w:rFonts w:ascii="Cambria" w:hAnsi="Cambria"/>
          <w:b/>
          <w:bCs/>
          <w:sz w:val="26"/>
          <w:szCs w:val="26"/>
        </w:rPr>
        <w:t>керівництві</w:t>
      </w:r>
      <w:r w:rsidRPr="00207507">
        <w:rPr>
          <w:rFonts w:ascii="Cambria" w:hAnsi="Cambria"/>
          <w:b/>
          <w:bCs/>
          <w:sz w:val="26"/>
          <w:szCs w:val="26"/>
        </w:rPr>
        <w:t>»</w:t>
      </w:r>
      <w:r w:rsidRPr="0029078E">
        <w:rPr>
          <w:rFonts w:ascii="Cambria" w:hAnsi="Cambria"/>
          <w:sz w:val="26"/>
          <w:szCs w:val="26"/>
        </w:rPr>
        <w:t xml:space="preserve">, — тобто в Книзі, яку людина бере для себе керівництвом, дотримується її і бачить справи, </w:t>
      </w:r>
      <w:r w:rsidR="001D092E">
        <w:rPr>
          <w:rFonts w:ascii="Cambria" w:hAnsi="Cambria"/>
          <w:sz w:val="26"/>
          <w:szCs w:val="26"/>
        </w:rPr>
        <w:t>які</w:t>
      </w:r>
      <w:r w:rsidRPr="0029078E">
        <w:rPr>
          <w:rFonts w:ascii="Cambria" w:hAnsi="Cambria"/>
          <w:sz w:val="26"/>
          <w:szCs w:val="26"/>
        </w:rPr>
        <w:t xml:space="preserve"> здійсню</w:t>
      </w:r>
      <w:r w:rsidR="001D092E">
        <w:rPr>
          <w:rFonts w:ascii="Cambria" w:hAnsi="Cambria"/>
          <w:sz w:val="26"/>
          <w:szCs w:val="26"/>
        </w:rPr>
        <w:t>є</w:t>
      </w:r>
      <w:r w:rsidRPr="0029078E">
        <w:rPr>
          <w:rFonts w:ascii="Cambria" w:hAnsi="Cambria"/>
          <w:sz w:val="26"/>
          <w:szCs w:val="26"/>
        </w:rPr>
        <w:t xml:space="preserve">.  І як все це пов'язано з Алі?  Однак вони кажуть, що Алі — імам, ясний і виявляє істину і що </w:t>
      </w:r>
      <w:r w:rsidR="00424E0D">
        <w:rPr>
          <w:rFonts w:ascii="Cambria" w:hAnsi="Cambria"/>
          <w:sz w:val="26"/>
          <w:szCs w:val="26"/>
        </w:rPr>
        <w:t>будь-яку</w:t>
      </w:r>
      <w:r w:rsidRPr="0029078E">
        <w:rPr>
          <w:rFonts w:ascii="Cambria" w:hAnsi="Cambria"/>
          <w:sz w:val="26"/>
          <w:szCs w:val="26"/>
        </w:rPr>
        <w:t xml:space="preserve"> річ Алла</w:t>
      </w:r>
      <w:r w:rsidR="00424E0D">
        <w:rPr>
          <w:rFonts w:ascii="Cambria" w:hAnsi="Cambria"/>
          <w:sz w:val="26"/>
          <w:szCs w:val="26"/>
        </w:rPr>
        <w:t>г</w:t>
      </w:r>
      <w:r w:rsidRPr="0029078E">
        <w:rPr>
          <w:rFonts w:ascii="Cambria" w:hAnsi="Cambria"/>
          <w:sz w:val="26"/>
          <w:szCs w:val="26"/>
        </w:rPr>
        <w:t xml:space="preserve"> підрахував у ньому.  І якщо під даним описом підрахунку будь-якої речі в «ясному </w:t>
      </w:r>
      <w:r w:rsidR="003C3501">
        <w:rPr>
          <w:rFonts w:ascii="Cambria" w:hAnsi="Cambria"/>
          <w:sz w:val="26"/>
          <w:szCs w:val="26"/>
        </w:rPr>
        <w:t>керівництві</w:t>
      </w:r>
      <w:r w:rsidRPr="0029078E">
        <w:rPr>
          <w:rFonts w:ascii="Cambria" w:hAnsi="Cambria"/>
          <w:sz w:val="26"/>
          <w:szCs w:val="26"/>
        </w:rPr>
        <w:t>» вони мають на увазі Алі, то тим самим вони стверджують, що він знає потаємне, тому що, на їхню думку, Алі ібн Абу Таліб і є те місце, де пораховано  Усе.  Мабуть, вони переконані, що Алі знає все те, що знає і Сам Всевишній Алла</w:t>
      </w:r>
      <w:r w:rsidR="00976CC9">
        <w:rPr>
          <w:rFonts w:ascii="Cambria" w:hAnsi="Cambria"/>
          <w:sz w:val="26"/>
          <w:szCs w:val="26"/>
        </w:rPr>
        <w:t>г</w:t>
      </w:r>
      <w:r w:rsidRPr="0029078E">
        <w:rPr>
          <w:rFonts w:ascii="Cambria" w:hAnsi="Cambria"/>
          <w:sz w:val="26"/>
          <w:szCs w:val="26"/>
        </w:rPr>
        <w:t>, адже все, що підрахував Алла</w:t>
      </w:r>
      <w:r w:rsidR="00976CC9">
        <w:rPr>
          <w:rFonts w:ascii="Cambria" w:hAnsi="Cambria"/>
          <w:sz w:val="26"/>
          <w:szCs w:val="26"/>
        </w:rPr>
        <w:t>г</w:t>
      </w:r>
      <w:r w:rsidRPr="0029078E">
        <w:rPr>
          <w:rFonts w:ascii="Cambria" w:hAnsi="Cambria"/>
          <w:sz w:val="26"/>
          <w:szCs w:val="26"/>
        </w:rPr>
        <w:t>, міститься на їхню думку в цьому імамі, в Алі Ібн Абу Талібі.</w:t>
      </w:r>
    </w:p>
    <w:p w14:paraId="0BBE2418" w14:textId="43EFC4CC" w:rsidR="0029078E" w:rsidRPr="00976CC9" w:rsidRDefault="0029078E" w:rsidP="00976CC9">
      <w:pPr>
        <w:pStyle w:val="p1"/>
        <w:spacing w:line="276" w:lineRule="auto"/>
        <w:ind w:firstLine="720"/>
        <w:jc w:val="center"/>
        <w:divId w:val="12269875"/>
        <w:rPr>
          <w:rFonts w:ascii="Cambria" w:hAnsi="Cambria"/>
          <w:b/>
          <w:bCs/>
          <w:sz w:val="30"/>
          <w:szCs w:val="30"/>
        </w:rPr>
      </w:pPr>
      <w:r w:rsidRPr="00976CC9">
        <w:rPr>
          <w:rFonts w:ascii="Cambria" w:hAnsi="Cambria"/>
          <w:b/>
          <w:bCs/>
          <w:sz w:val="30"/>
          <w:szCs w:val="30"/>
        </w:rPr>
        <w:t>***</w:t>
      </w:r>
    </w:p>
    <w:p w14:paraId="187B6B49" w14:textId="77777777" w:rsidR="0029078E" w:rsidRPr="00976CC9" w:rsidRDefault="0029078E" w:rsidP="0029078E">
      <w:pPr>
        <w:pStyle w:val="p1"/>
        <w:spacing w:line="276" w:lineRule="auto"/>
        <w:ind w:firstLine="720"/>
        <w:jc w:val="lowKashida"/>
        <w:divId w:val="12269875"/>
        <w:rPr>
          <w:rFonts w:ascii="Cambria" w:hAnsi="Cambria"/>
          <w:sz w:val="26"/>
          <w:szCs w:val="26"/>
          <w:u w:val="single"/>
        </w:rPr>
      </w:pPr>
      <w:r w:rsidRPr="00976CC9">
        <w:rPr>
          <w:rFonts w:ascii="Cambria" w:hAnsi="Cambria"/>
          <w:sz w:val="26"/>
          <w:szCs w:val="26"/>
          <w:u w:val="single"/>
        </w:rPr>
        <w:t xml:space="preserve"> Шейхуль-Іслям Ібн Таймія сказав:</w:t>
      </w:r>
    </w:p>
    <w:p w14:paraId="51CF9CB2" w14:textId="235CC872" w:rsidR="0029078E" w:rsidRPr="0029078E" w:rsidRDefault="0029078E" w:rsidP="0029078E">
      <w:pPr>
        <w:pStyle w:val="p1"/>
        <w:spacing w:line="276" w:lineRule="auto"/>
        <w:ind w:firstLine="720"/>
        <w:jc w:val="lowKashida"/>
        <w:divId w:val="12269875"/>
        <w:rPr>
          <w:rFonts w:ascii="Cambria" w:hAnsi="Cambria"/>
          <w:sz w:val="26"/>
          <w:szCs w:val="26"/>
        </w:rPr>
      </w:pPr>
      <w:r w:rsidRPr="0029078E">
        <w:rPr>
          <w:rFonts w:ascii="Cambria" w:hAnsi="Cambria"/>
          <w:sz w:val="26"/>
          <w:szCs w:val="26"/>
        </w:rPr>
        <w:t xml:space="preserve"> Щодо аяту: </w:t>
      </w:r>
      <w:r w:rsidRPr="001566EF">
        <w:rPr>
          <w:rFonts w:ascii="Cambria" w:hAnsi="Cambria"/>
          <w:b/>
          <w:bCs/>
          <w:sz w:val="26"/>
          <w:szCs w:val="26"/>
        </w:rPr>
        <w:t>«</w:t>
      </w:r>
      <w:r w:rsidR="001566EF" w:rsidRPr="001566EF">
        <w:rPr>
          <w:rFonts w:ascii="Cambria" w:hAnsi="Cambria"/>
          <w:b/>
          <w:bCs/>
          <w:sz w:val="26"/>
          <w:szCs w:val="26"/>
        </w:rPr>
        <w:t>Про</w:t>
      </w:r>
      <w:r w:rsidRPr="001566EF">
        <w:rPr>
          <w:rFonts w:ascii="Cambria" w:hAnsi="Cambria"/>
          <w:b/>
          <w:bCs/>
          <w:sz w:val="26"/>
          <w:szCs w:val="26"/>
        </w:rPr>
        <w:t xml:space="preserve"> що вони розпитують один одного?  Про велику звістку» </w:t>
      </w:r>
      <w:r w:rsidRPr="0029078E">
        <w:rPr>
          <w:rFonts w:ascii="Cambria" w:hAnsi="Cambria"/>
          <w:sz w:val="26"/>
          <w:szCs w:val="26"/>
        </w:rPr>
        <w:t>(Коран, 78:1,2), — вони також сказали, що ма</w:t>
      </w:r>
      <w:r w:rsidR="00DB5DFC">
        <w:rPr>
          <w:rFonts w:ascii="Cambria" w:hAnsi="Cambria"/>
          <w:sz w:val="26"/>
          <w:szCs w:val="26"/>
        </w:rPr>
        <w:t>ється</w:t>
      </w:r>
      <w:r w:rsidRPr="0029078E">
        <w:rPr>
          <w:rFonts w:ascii="Cambria" w:hAnsi="Cambria"/>
          <w:sz w:val="26"/>
          <w:szCs w:val="26"/>
        </w:rPr>
        <w:t xml:space="preserve"> на увазі Алі ібн Абу Таліб.</w:t>
      </w:r>
    </w:p>
    <w:p w14:paraId="24BB35F4" w14:textId="77777777" w:rsidR="0029078E" w:rsidRPr="00DB5DFC" w:rsidRDefault="0029078E" w:rsidP="0029078E">
      <w:pPr>
        <w:pStyle w:val="p1"/>
        <w:spacing w:line="276" w:lineRule="auto"/>
        <w:ind w:firstLine="720"/>
        <w:jc w:val="lowKashida"/>
        <w:divId w:val="12269875"/>
        <w:rPr>
          <w:rFonts w:ascii="Cambria" w:hAnsi="Cambria"/>
          <w:sz w:val="26"/>
          <w:szCs w:val="26"/>
          <w:u w:val="single"/>
        </w:rPr>
      </w:pPr>
      <w:r w:rsidRPr="0029078E">
        <w:rPr>
          <w:rFonts w:ascii="Cambria" w:hAnsi="Cambria"/>
          <w:sz w:val="26"/>
          <w:szCs w:val="26"/>
        </w:rPr>
        <w:t xml:space="preserve"> </w:t>
      </w:r>
      <w:r w:rsidRPr="00DB5DFC">
        <w:rPr>
          <w:rFonts w:ascii="Cambria" w:hAnsi="Cambria"/>
          <w:sz w:val="26"/>
          <w:szCs w:val="26"/>
          <w:u w:val="single"/>
        </w:rPr>
        <w:t>Роз'яснення шейха Ібн Усайміна:</w:t>
      </w:r>
    </w:p>
    <w:p w14:paraId="3CF906F7" w14:textId="62333CCC" w:rsidR="0029078E" w:rsidRDefault="0029078E" w:rsidP="0029078E">
      <w:pPr>
        <w:pStyle w:val="p1"/>
        <w:spacing w:line="276" w:lineRule="auto"/>
        <w:ind w:firstLine="720"/>
        <w:jc w:val="lowKashida"/>
        <w:divId w:val="12269875"/>
        <w:rPr>
          <w:rFonts w:ascii="Cambria" w:hAnsi="Cambria"/>
          <w:sz w:val="26"/>
          <w:szCs w:val="26"/>
        </w:rPr>
      </w:pPr>
      <w:r w:rsidRPr="0029078E">
        <w:rPr>
          <w:rFonts w:ascii="Cambria" w:hAnsi="Cambria"/>
          <w:sz w:val="26"/>
          <w:szCs w:val="26"/>
        </w:rPr>
        <w:t xml:space="preserve"> Всевишній у Корані каже:</w:t>
      </w:r>
    </w:p>
    <w:p w14:paraId="1DD7F185" w14:textId="739EDAD1" w:rsidR="00DB5DFC" w:rsidRPr="00DF5640" w:rsidRDefault="005F2C01" w:rsidP="00DF5640">
      <w:pPr>
        <w:bidi/>
        <w:spacing w:after="0" w:line="240" w:lineRule="auto"/>
        <w:jc w:val="center"/>
        <w:divId w:val="678508474"/>
        <w:rPr>
          <w:rFonts w:ascii=".SF Arabic" w:eastAsiaTheme="minorEastAsia" w:hAnsi=".SF Arabic" w:cs="Times New Roman" w:hint="eastAsia"/>
          <w:color w:val="auto"/>
          <w:sz w:val="38"/>
          <w:szCs w:val="38"/>
          <w:lang w:eastAsia="uk-UA" w:bidi="ar-SA"/>
        </w:rPr>
      </w:pPr>
      <w:r w:rsidRPr="005F2C01">
        <w:rPr>
          <w:rFonts w:ascii=".SFArabic-Regular" w:eastAsiaTheme="minorEastAsia" w:hAnsi=".SFArabic-Regular" w:cs="Times New Roman"/>
          <w:color w:val="auto"/>
          <w:sz w:val="38"/>
          <w:szCs w:val="38"/>
          <w:rtl/>
          <w:lang w:eastAsia="uk-UA" w:bidi="ar-SA"/>
        </w:rPr>
        <w:t>عَمَّ</w:t>
      </w:r>
      <w:r w:rsidRPr="005F2C01">
        <w:rPr>
          <w:rFonts w:ascii="UICTFontTextStyleBody" w:eastAsiaTheme="minorEastAsia" w:hAnsi="UICTFontTextStyleBody" w:cs="Times New Roman"/>
          <w:color w:val="auto"/>
          <w:sz w:val="38"/>
          <w:szCs w:val="38"/>
          <w:rtl/>
          <w:lang w:eastAsia="uk-UA" w:bidi="ar-SA"/>
        </w:rPr>
        <w:t xml:space="preserve"> </w:t>
      </w:r>
      <w:r w:rsidRPr="005F2C01">
        <w:rPr>
          <w:rFonts w:ascii=".SFArabic-Regular" w:eastAsiaTheme="minorEastAsia" w:hAnsi=".SFArabic-Regular" w:cs="Times New Roman"/>
          <w:color w:val="auto"/>
          <w:sz w:val="38"/>
          <w:szCs w:val="38"/>
          <w:rtl/>
          <w:lang w:eastAsia="uk-UA" w:bidi="ar-SA"/>
        </w:rPr>
        <w:t>يَتَسَاءَلُونَ</w:t>
      </w:r>
      <w:r w:rsidRPr="005F2C01">
        <w:rPr>
          <w:rFonts w:ascii="UICTFontTextStyleBody" w:eastAsiaTheme="minorEastAsia" w:hAnsi="UICTFontTextStyleBody" w:cs="Times New Roman"/>
          <w:color w:val="auto"/>
          <w:sz w:val="38"/>
          <w:szCs w:val="38"/>
          <w:rtl/>
          <w:lang w:eastAsia="uk-UA" w:bidi="ar-SA"/>
        </w:rPr>
        <w:t>{</w:t>
      </w:r>
      <w:r w:rsidRPr="005F2C01">
        <w:rPr>
          <w:rFonts w:ascii=".SFArabic-Regular" w:eastAsiaTheme="minorEastAsia" w:hAnsi=".SFArabic-Regular" w:cs="Times New Roman"/>
          <w:color w:val="auto"/>
          <w:sz w:val="38"/>
          <w:szCs w:val="38"/>
          <w:rtl/>
          <w:lang w:eastAsia="uk-UA" w:bidi="ar-SA"/>
        </w:rPr>
        <w:t>١</w:t>
      </w:r>
      <w:r w:rsidRPr="005F2C01">
        <w:rPr>
          <w:rFonts w:ascii="UICTFontTextStyleBody" w:eastAsiaTheme="minorEastAsia" w:hAnsi="UICTFontTextStyleBody" w:cs="Times New Roman"/>
          <w:color w:val="auto"/>
          <w:sz w:val="38"/>
          <w:szCs w:val="38"/>
          <w:rtl/>
          <w:lang w:eastAsia="uk-UA" w:bidi="ar-SA"/>
        </w:rPr>
        <w:t xml:space="preserve">} </w:t>
      </w:r>
      <w:r w:rsidRPr="005F2C01">
        <w:rPr>
          <w:rFonts w:ascii=".SFArabic-Regular" w:eastAsiaTheme="minorEastAsia" w:hAnsi=".SFArabic-Regular" w:cs="Times New Roman"/>
          <w:color w:val="auto"/>
          <w:sz w:val="38"/>
          <w:szCs w:val="38"/>
          <w:rtl/>
          <w:lang w:eastAsia="uk-UA" w:bidi="ar-SA"/>
        </w:rPr>
        <w:t>عَنِ</w:t>
      </w:r>
      <w:r w:rsidRPr="005F2C01">
        <w:rPr>
          <w:rFonts w:ascii="UICTFontTextStyleBody" w:eastAsiaTheme="minorEastAsia" w:hAnsi="UICTFontTextStyleBody" w:cs="Times New Roman"/>
          <w:color w:val="auto"/>
          <w:sz w:val="38"/>
          <w:szCs w:val="38"/>
          <w:rtl/>
          <w:lang w:eastAsia="uk-UA" w:bidi="ar-SA"/>
        </w:rPr>
        <w:t xml:space="preserve"> </w:t>
      </w:r>
      <w:r w:rsidRPr="005F2C01">
        <w:rPr>
          <w:rFonts w:ascii=".SFArabic-Regular" w:eastAsiaTheme="minorEastAsia" w:hAnsi=".SFArabic-Regular" w:cs="Times New Roman"/>
          <w:color w:val="auto"/>
          <w:sz w:val="38"/>
          <w:szCs w:val="38"/>
          <w:rtl/>
          <w:lang w:eastAsia="uk-UA" w:bidi="ar-SA"/>
        </w:rPr>
        <w:t>النَّبَإِ</w:t>
      </w:r>
      <w:r w:rsidRPr="005F2C01">
        <w:rPr>
          <w:rFonts w:ascii="UICTFontTextStyleBody" w:eastAsiaTheme="minorEastAsia" w:hAnsi="UICTFontTextStyleBody" w:cs="Times New Roman"/>
          <w:color w:val="auto"/>
          <w:sz w:val="38"/>
          <w:szCs w:val="38"/>
          <w:rtl/>
          <w:lang w:eastAsia="uk-UA" w:bidi="ar-SA"/>
        </w:rPr>
        <w:t xml:space="preserve"> </w:t>
      </w:r>
      <w:r w:rsidRPr="005F2C01">
        <w:rPr>
          <w:rFonts w:ascii=".SFArabic-Regular" w:eastAsiaTheme="minorEastAsia" w:hAnsi=".SFArabic-Regular" w:cs="Times New Roman"/>
          <w:color w:val="auto"/>
          <w:sz w:val="38"/>
          <w:szCs w:val="38"/>
          <w:rtl/>
          <w:lang w:eastAsia="uk-UA" w:bidi="ar-SA"/>
        </w:rPr>
        <w:t>الْعَظِيمِ</w:t>
      </w:r>
      <w:r w:rsidRPr="005F2C01">
        <w:rPr>
          <w:rFonts w:ascii="UICTFontTextStyleBody" w:eastAsiaTheme="minorEastAsia" w:hAnsi="UICTFontTextStyleBody" w:cs="Times New Roman"/>
          <w:color w:val="auto"/>
          <w:sz w:val="38"/>
          <w:szCs w:val="38"/>
          <w:rtl/>
          <w:lang w:eastAsia="uk-UA" w:bidi="ar-SA"/>
        </w:rPr>
        <w:t>{</w:t>
      </w:r>
      <w:r w:rsidRPr="005F2C01">
        <w:rPr>
          <w:rFonts w:ascii=".SFArabic-Regular" w:eastAsiaTheme="minorEastAsia" w:hAnsi=".SFArabic-Regular" w:cs="Times New Roman"/>
          <w:color w:val="auto"/>
          <w:sz w:val="38"/>
          <w:szCs w:val="38"/>
          <w:rtl/>
          <w:lang w:eastAsia="uk-UA" w:bidi="ar-SA"/>
        </w:rPr>
        <w:t>٢</w:t>
      </w:r>
      <w:r w:rsidRPr="005F2C01">
        <w:rPr>
          <w:rFonts w:ascii="UICTFontTextStyleBody" w:eastAsiaTheme="minorEastAsia" w:hAnsi="UICTFontTextStyleBody" w:cs="Times New Roman"/>
          <w:color w:val="auto"/>
          <w:sz w:val="38"/>
          <w:szCs w:val="38"/>
          <w:rtl/>
          <w:lang w:eastAsia="uk-UA" w:bidi="ar-SA"/>
        </w:rPr>
        <w:t xml:space="preserve">} </w:t>
      </w:r>
      <w:r w:rsidRPr="005F2C01">
        <w:rPr>
          <w:rFonts w:ascii=".SFArabic-Regular" w:eastAsiaTheme="minorEastAsia" w:hAnsi=".SFArabic-Regular" w:cs="Times New Roman"/>
          <w:color w:val="auto"/>
          <w:sz w:val="38"/>
          <w:szCs w:val="38"/>
          <w:rtl/>
          <w:lang w:eastAsia="uk-UA" w:bidi="ar-SA"/>
        </w:rPr>
        <w:t>الَّذِي</w:t>
      </w:r>
      <w:r w:rsidRPr="005F2C01">
        <w:rPr>
          <w:rFonts w:ascii="UICTFontTextStyleBody" w:eastAsiaTheme="minorEastAsia" w:hAnsi="UICTFontTextStyleBody" w:cs="Times New Roman"/>
          <w:color w:val="auto"/>
          <w:sz w:val="38"/>
          <w:szCs w:val="38"/>
          <w:rtl/>
          <w:lang w:eastAsia="uk-UA" w:bidi="ar-SA"/>
        </w:rPr>
        <w:t xml:space="preserve"> </w:t>
      </w:r>
      <w:r w:rsidRPr="005F2C01">
        <w:rPr>
          <w:rFonts w:ascii=".SFArabic-Regular" w:eastAsiaTheme="minorEastAsia" w:hAnsi=".SFArabic-Regular" w:cs="Times New Roman"/>
          <w:color w:val="auto"/>
          <w:sz w:val="38"/>
          <w:szCs w:val="38"/>
          <w:rtl/>
          <w:lang w:eastAsia="uk-UA" w:bidi="ar-SA"/>
        </w:rPr>
        <w:t>هُمْ</w:t>
      </w:r>
      <w:r w:rsidRPr="005F2C01">
        <w:rPr>
          <w:rFonts w:ascii="UICTFontTextStyleBody" w:eastAsiaTheme="minorEastAsia" w:hAnsi="UICTFontTextStyleBody" w:cs="Times New Roman"/>
          <w:color w:val="auto"/>
          <w:sz w:val="38"/>
          <w:szCs w:val="38"/>
          <w:rtl/>
          <w:lang w:eastAsia="uk-UA" w:bidi="ar-SA"/>
        </w:rPr>
        <w:t xml:space="preserve"> </w:t>
      </w:r>
      <w:r w:rsidRPr="005F2C01">
        <w:rPr>
          <w:rFonts w:ascii=".SFArabic-Regular" w:eastAsiaTheme="minorEastAsia" w:hAnsi=".SFArabic-Regular" w:cs="Times New Roman"/>
          <w:color w:val="auto"/>
          <w:sz w:val="38"/>
          <w:szCs w:val="38"/>
          <w:rtl/>
          <w:lang w:eastAsia="uk-UA" w:bidi="ar-SA"/>
        </w:rPr>
        <w:t>فِيهِ</w:t>
      </w:r>
      <w:r w:rsidRPr="005F2C01">
        <w:rPr>
          <w:rFonts w:ascii="UICTFontTextStyleBody" w:eastAsiaTheme="minorEastAsia" w:hAnsi="UICTFontTextStyleBody" w:cs="Times New Roman"/>
          <w:color w:val="auto"/>
          <w:sz w:val="38"/>
          <w:szCs w:val="38"/>
          <w:rtl/>
          <w:lang w:eastAsia="uk-UA" w:bidi="ar-SA"/>
        </w:rPr>
        <w:t xml:space="preserve"> </w:t>
      </w:r>
      <w:r w:rsidRPr="005F2C01">
        <w:rPr>
          <w:rFonts w:ascii=".SFArabic-Regular" w:eastAsiaTheme="minorEastAsia" w:hAnsi=".SFArabic-Regular" w:cs="Times New Roman"/>
          <w:color w:val="auto"/>
          <w:sz w:val="38"/>
          <w:szCs w:val="38"/>
          <w:rtl/>
          <w:lang w:eastAsia="uk-UA" w:bidi="ar-SA"/>
        </w:rPr>
        <w:t>مُخْتَلِفُونَ</w:t>
      </w:r>
      <w:r w:rsidRPr="005F2C01">
        <w:rPr>
          <w:rFonts w:ascii="UICTFontTextStyleBody" w:eastAsiaTheme="minorEastAsia" w:hAnsi="UICTFontTextStyleBody" w:cs="Times New Roman"/>
          <w:color w:val="auto"/>
          <w:sz w:val="38"/>
          <w:szCs w:val="38"/>
          <w:rtl/>
          <w:lang w:eastAsia="uk-UA" w:bidi="ar-SA"/>
        </w:rPr>
        <w:t>{</w:t>
      </w:r>
      <w:r w:rsidRPr="005F2C01">
        <w:rPr>
          <w:rFonts w:ascii=".SFArabic-Regular" w:eastAsiaTheme="minorEastAsia" w:hAnsi=".SFArabic-Regular" w:cs="Times New Roman"/>
          <w:color w:val="auto"/>
          <w:sz w:val="38"/>
          <w:szCs w:val="38"/>
          <w:rtl/>
          <w:lang w:eastAsia="uk-UA" w:bidi="ar-SA"/>
        </w:rPr>
        <w:t>٣</w:t>
      </w:r>
      <w:r w:rsidRPr="005F2C01">
        <w:rPr>
          <w:rFonts w:ascii="UICTFontTextStyleBody" w:eastAsiaTheme="minorEastAsia" w:hAnsi="UICTFontTextStyleBody" w:cs="Times New Roman"/>
          <w:color w:val="auto"/>
          <w:sz w:val="38"/>
          <w:szCs w:val="38"/>
          <w:rtl/>
          <w:lang w:eastAsia="uk-UA" w:bidi="ar-SA"/>
        </w:rPr>
        <w:t>}</w:t>
      </w:r>
    </w:p>
    <w:p w14:paraId="04D109AE" w14:textId="31C5CB2A" w:rsidR="00DF5640" w:rsidRPr="00DF5640" w:rsidRDefault="00DF5640" w:rsidP="00DF5640">
      <w:pPr>
        <w:pStyle w:val="p1"/>
        <w:spacing w:line="276" w:lineRule="auto"/>
        <w:ind w:firstLine="720"/>
        <w:jc w:val="lowKashida"/>
        <w:divId w:val="12269875"/>
        <w:rPr>
          <w:rFonts w:ascii="Cambria" w:hAnsi="Cambria"/>
          <w:sz w:val="26"/>
          <w:szCs w:val="26"/>
        </w:rPr>
      </w:pPr>
      <w:r w:rsidRPr="00C46989">
        <w:rPr>
          <w:rFonts w:ascii="Cambria" w:hAnsi="Cambria"/>
          <w:b/>
          <w:bCs/>
          <w:sz w:val="26"/>
          <w:szCs w:val="26"/>
        </w:rPr>
        <w:t>«</w:t>
      </w:r>
      <w:r w:rsidR="00C46989" w:rsidRPr="00C46989">
        <w:rPr>
          <w:rFonts w:ascii="Cambria" w:hAnsi="Cambria"/>
          <w:b/>
          <w:bCs/>
          <w:sz w:val="26"/>
          <w:szCs w:val="26"/>
        </w:rPr>
        <w:t>Про що</w:t>
      </w:r>
      <w:r w:rsidRPr="00C46989">
        <w:rPr>
          <w:rFonts w:ascii="Cambria" w:hAnsi="Cambria"/>
          <w:b/>
          <w:bCs/>
          <w:sz w:val="26"/>
          <w:szCs w:val="26"/>
        </w:rPr>
        <w:t xml:space="preserve"> вони розпитують один одного?  Про велику звістку, щодо якої вони перебувають у розбіжностях» </w:t>
      </w:r>
      <w:r w:rsidRPr="00DF5640">
        <w:rPr>
          <w:rFonts w:ascii="Cambria" w:hAnsi="Cambria"/>
          <w:sz w:val="26"/>
          <w:szCs w:val="26"/>
        </w:rPr>
        <w:t>(Коран, 78:1–3).</w:t>
      </w:r>
    </w:p>
    <w:p w14:paraId="626D1966" w14:textId="3BCF7C0D" w:rsidR="00DF5640" w:rsidRPr="00DF5640" w:rsidRDefault="00DF5640" w:rsidP="00DF5640">
      <w:pPr>
        <w:pStyle w:val="p1"/>
        <w:spacing w:line="276" w:lineRule="auto"/>
        <w:ind w:firstLine="720"/>
        <w:jc w:val="lowKashida"/>
        <w:divId w:val="12269875"/>
        <w:rPr>
          <w:rFonts w:ascii="Cambria" w:hAnsi="Cambria"/>
          <w:sz w:val="26"/>
          <w:szCs w:val="26"/>
        </w:rPr>
      </w:pPr>
      <w:r w:rsidRPr="00DF5640">
        <w:rPr>
          <w:rFonts w:ascii="Cambria" w:hAnsi="Cambria"/>
          <w:sz w:val="26"/>
          <w:szCs w:val="26"/>
        </w:rPr>
        <w:t xml:space="preserve"> І вони кажуть, що тут мається на увазі 'Алі ібн Абу Таліб, оскільки люди розголошують щодо нього.  Одні його хвалять, інші лають, одні люблять, інші ненавидять.  Однак чи є 'Алі сам по собі звісткою або він той, про кого приходить звістка?  Далі в аяті про розбіжності йдеться у минулому часі, тоді як на момент </w:t>
      </w:r>
      <w:r w:rsidR="007C6290">
        <w:rPr>
          <w:rFonts w:ascii="Cambria" w:hAnsi="Cambria"/>
          <w:sz w:val="26"/>
          <w:szCs w:val="26"/>
        </w:rPr>
        <w:t>зіслання</w:t>
      </w:r>
      <w:r w:rsidRPr="00DF5640">
        <w:rPr>
          <w:rFonts w:ascii="Cambria" w:hAnsi="Cambria"/>
          <w:sz w:val="26"/>
          <w:szCs w:val="26"/>
        </w:rPr>
        <w:t xml:space="preserve"> аяту люди щодо </w:t>
      </w:r>
      <w:r w:rsidR="007C6290">
        <w:rPr>
          <w:rFonts w:ascii="Cambria" w:hAnsi="Cambria"/>
          <w:sz w:val="26"/>
          <w:szCs w:val="26"/>
        </w:rPr>
        <w:t>´</w:t>
      </w:r>
      <w:r w:rsidRPr="00DF5640">
        <w:rPr>
          <w:rFonts w:ascii="Cambria" w:hAnsi="Cambria"/>
          <w:sz w:val="26"/>
          <w:szCs w:val="26"/>
        </w:rPr>
        <w:t>Алі не розголошували.</w:t>
      </w:r>
    </w:p>
    <w:p w14:paraId="0E7438F2" w14:textId="21D6CAB4" w:rsidR="00DF5640" w:rsidRPr="007C6290" w:rsidRDefault="00DF5640" w:rsidP="007C6290">
      <w:pPr>
        <w:pStyle w:val="p1"/>
        <w:spacing w:line="276" w:lineRule="auto"/>
        <w:ind w:firstLine="720"/>
        <w:jc w:val="center"/>
        <w:divId w:val="12269875"/>
        <w:rPr>
          <w:rFonts w:ascii="Cambria" w:hAnsi="Cambria"/>
          <w:b/>
          <w:bCs/>
          <w:sz w:val="30"/>
          <w:szCs w:val="30"/>
        </w:rPr>
      </w:pPr>
      <w:r w:rsidRPr="007C6290">
        <w:rPr>
          <w:rFonts w:ascii="Cambria" w:hAnsi="Cambria"/>
          <w:b/>
          <w:bCs/>
          <w:sz w:val="30"/>
          <w:szCs w:val="30"/>
        </w:rPr>
        <w:t>***</w:t>
      </w:r>
    </w:p>
    <w:p w14:paraId="659C36FA" w14:textId="1BB95C0E" w:rsidR="00477F77" w:rsidRDefault="00DF5640" w:rsidP="0031632A">
      <w:pPr>
        <w:pStyle w:val="p1"/>
        <w:spacing w:line="276" w:lineRule="auto"/>
        <w:ind w:firstLine="720"/>
        <w:jc w:val="lowKashida"/>
        <w:divId w:val="12269875"/>
        <w:rPr>
          <w:rFonts w:ascii="Cambria" w:hAnsi="Cambria"/>
          <w:sz w:val="26"/>
          <w:szCs w:val="26"/>
          <w:u w:val="single"/>
        </w:rPr>
      </w:pPr>
      <w:r w:rsidRPr="00DF5640">
        <w:rPr>
          <w:rFonts w:ascii="Cambria" w:hAnsi="Cambria"/>
          <w:sz w:val="26"/>
          <w:szCs w:val="26"/>
        </w:rPr>
        <w:t xml:space="preserve"> </w:t>
      </w:r>
      <w:r w:rsidRPr="007C6290">
        <w:rPr>
          <w:rFonts w:ascii="Cambria" w:hAnsi="Cambria"/>
          <w:sz w:val="26"/>
          <w:szCs w:val="26"/>
          <w:u w:val="single"/>
        </w:rPr>
        <w:t>Шейхуль-Іслям Ібн Таймія сказав:</w:t>
      </w:r>
    </w:p>
    <w:p w14:paraId="3B66D876" w14:textId="47050F99" w:rsidR="007C6290" w:rsidRDefault="007C6290" w:rsidP="0031632A">
      <w:pPr>
        <w:pStyle w:val="p1"/>
        <w:spacing w:line="276" w:lineRule="auto"/>
        <w:ind w:firstLine="720"/>
        <w:jc w:val="lowKashida"/>
        <w:divId w:val="12269875"/>
        <w:rPr>
          <w:rFonts w:ascii="Cambria" w:hAnsi="Cambria"/>
          <w:sz w:val="26"/>
          <w:szCs w:val="26"/>
        </w:rPr>
      </w:pPr>
      <w:r>
        <w:rPr>
          <w:rFonts w:ascii="Cambria" w:hAnsi="Cambria"/>
          <w:sz w:val="26"/>
          <w:szCs w:val="26"/>
        </w:rPr>
        <w:t>Відносно слів Всевишнього:</w:t>
      </w:r>
    </w:p>
    <w:p w14:paraId="649E9E20" w14:textId="77777777" w:rsidR="00E07AC4" w:rsidRPr="00E07AC4" w:rsidRDefault="00E07AC4" w:rsidP="00E07AC4">
      <w:pPr>
        <w:pStyle w:val="p1"/>
        <w:jc w:val="center"/>
        <w:divId w:val="880169167"/>
        <w:rPr>
          <w:rFonts w:hint="eastAsia"/>
          <w:sz w:val="38"/>
          <w:szCs w:val="38"/>
        </w:rPr>
      </w:pPr>
      <w:r w:rsidRPr="00E07AC4">
        <w:rPr>
          <w:rStyle w:val="s1"/>
          <w:sz w:val="38"/>
          <w:szCs w:val="38"/>
          <w:rtl/>
        </w:rPr>
        <w:t>إِنَّمَا</w:t>
      </w:r>
      <w:r w:rsidRPr="00E07AC4">
        <w:rPr>
          <w:rStyle w:val="s2"/>
          <w:sz w:val="38"/>
          <w:szCs w:val="38"/>
          <w:rtl/>
        </w:rPr>
        <w:t xml:space="preserve"> </w:t>
      </w:r>
      <w:r w:rsidRPr="00E07AC4">
        <w:rPr>
          <w:rStyle w:val="s1"/>
          <w:sz w:val="38"/>
          <w:szCs w:val="38"/>
          <w:rtl/>
        </w:rPr>
        <w:t>وَلِيُّكُمُ</w:t>
      </w:r>
      <w:r w:rsidRPr="00E07AC4">
        <w:rPr>
          <w:rStyle w:val="s2"/>
          <w:sz w:val="38"/>
          <w:szCs w:val="38"/>
          <w:rtl/>
        </w:rPr>
        <w:t xml:space="preserve"> </w:t>
      </w:r>
      <w:r w:rsidRPr="00E07AC4">
        <w:rPr>
          <w:rStyle w:val="s1"/>
          <w:sz w:val="38"/>
          <w:szCs w:val="38"/>
          <w:rtl/>
        </w:rPr>
        <w:t>اللَّهُ</w:t>
      </w:r>
      <w:r w:rsidRPr="00E07AC4">
        <w:rPr>
          <w:rStyle w:val="s2"/>
          <w:sz w:val="38"/>
          <w:szCs w:val="38"/>
          <w:rtl/>
        </w:rPr>
        <w:t xml:space="preserve"> </w:t>
      </w:r>
      <w:r w:rsidRPr="00E07AC4">
        <w:rPr>
          <w:rStyle w:val="s1"/>
          <w:sz w:val="38"/>
          <w:szCs w:val="38"/>
          <w:rtl/>
        </w:rPr>
        <w:t>وَرَسُولُهُ</w:t>
      </w:r>
      <w:r w:rsidRPr="00E07AC4">
        <w:rPr>
          <w:rStyle w:val="s2"/>
          <w:sz w:val="38"/>
          <w:szCs w:val="38"/>
          <w:rtl/>
        </w:rPr>
        <w:t xml:space="preserve"> </w:t>
      </w:r>
      <w:r w:rsidRPr="00E07AC4">
        <w:rPr>
          <w:rStyle w:val="s1"/>
          <w:sz w:val="38"/>
          <w:szCs w:val="38"/>
          <w:rtl/>
        </w:rPr>
        <w:t>وَالَّذِينَ</w:t>
      </w:r>
      <w:r w:rsidRPr="00E07AC4">
        <w:rPr>
          <w:rStyle w:val="s2"/>
          <w:sz w:val="38"/>
          <w:szCs w:val="38"/>
          <w:rtl/>
        </w:rPr>
        <w:t xml:space="preserve"> </w:t>
      </w:r>
      <w:r w:rsidRPr="00E07AC4">
        <w:rPr>
          <w:rStyle w:val="s1"/>
          <w:sz w:val="38"/>
          <w:szCs w:val="38"/>
          <w:rtl/>
        </w:rPr>
        <w:t>آمَنُوا</w:t>
      </w:r>
      <w:r w:rsidRPr="00E07AC4">
        <w:rPr>
          <w:rStyle w:val="s2"/>
          <w:sz w:val="38"/>
          <w:szCs w:val="38"/>
          <w:rtl/>
        </w:rPr>
        <w:t xml:space="preserve"> </w:t>
      </w:r>
      <w:r w:rsidRPr="00E07AC4">
        <w:rPr>
          <w:rStyle w:val="s1"/>
          <w:sz w:val="38"/>
          <w:szCs w:val="38"/>
          <w:rtl/>
        </w:rPr>
        <w:t>الَّذِينَ</w:t>
      </w:r>
      <w:r w:rsidRPr="00E07AC4">
        <w:rPr>
          <w:rStyle w:val="s2"/>
          <w:sz w:val="38"/>
          <w:szCs w:val="38"/>
          <w:rtl/>
        </w:rPr>
        <w:t xml:space="preserve"> </w:t>
      </w:r>
      <w:r w:rsidRPr="00E07AC4">
        <w:rPr>
          <w:rStyle w:val="s1"/>
          <w:sz w:val="38"/>
          <w:szCs w:val="38"/>
          <w:rtl/>
        </w:rPr>
        <w:t>يُقِيمُونَ</w:t>
      </w:r>
      <w:r w:rsidRPr="00E07AC4">
        <w:rPr>
          <w:rStyle w:val="s2"/>
          <w:sz w:val="38"/>
          <w:szCs w:val="38"/>
          <w:rtl/>
        </w:rPr>
        <w:t xml:space="preserve"> </w:t>
      </w:r>
      <w:r w:rsidRPr="00E07AC4">
        <w:rPr>
          <w:rStyle w:val="s1"/>
          <w:sz w:val="38"/>
          <w:szCs w:val="38"/>
          <w:rtl/>
        </w:rPr>
        <w:t>الصَّلَاةَ</w:t>
      </w:r>
      <w:r w:rsidRPr="00E07AC4">
        <w:rPr>
          <w:rStyle w:val="s2"/>
          <w:sz w:val="38"/>
          <w:szCs w:val="38"/>
          <w:rtl/>
        </w:rPr>
        <w:t xml:space="preserve"> </w:t>
      </w:r>
      <w:r w:rsidRPr="00E07AC4">
        <w:rPr>
          <w:rStyle w:val="s1"/>
          <w:sz w:val="38"/>
          <w:szCs w:val="38"/>
          <w:rtl/>
        </w:rPr>
        <w:t>وَيُؤْتُونَ</w:t>
      </w:r>
      <w:r w:rsidRPr="00E07AC4">
        <w:rPr>
          <w:rStyle w:val="s2"/>
          <w:sz w:val="38"/>
          <w:szCs w:val="38"/>
          <w:rtl/>
        </w:rPr>
        <w:t xml:space="preserve"> </w:t>
      </w:r>
      <w:r w:rsidRPr="00E07AC4">
        <w:rPr>
          <w:rStyle w:val="s1"/>
          <w:sz w:val="38"/>
          <w:szCs w:val="38"/>
          <w:rtl/>
        </w:rPr>
        <w:t>الزَّكَاةَ</w:t>
      </w:r>
      <w:r w:rsidRPr="00E07AC4">
        <w:rPr>
          <w:rStyle w:val="s2"/>
          <w:sz w:val="38"/>
          <w:szCs w:val="38"/>
          <w:rtl/>
        </w:rPr>
        <w:t xml:space="preserve"> </w:t>
      </w:r>
      <w:r w:rsidRPr="00E07AC4">
        <w:rPr>
          <w:rStyle w:val="s1"/>
          <w:sz w:val="38"/>
          <w:szCs w:val="38"/>
          <w:rtl/>
        </w:rPr>
        <w:t>وَهُمْ</w:t>
      </w:r>
      <w:r w:rsidRPr="00E07AC4">
        <w:rPr>
          <w:rStyle w:val="s2"/>
          <w:sz w:val="38"/>
          <w:szCs w:val="38"/>
          <w:rtl/>
        </w:rPr>
        <w:t xml:space="preserve"> </w:t>
      </w:r>
      <w:r w:rsidRPr="00E07AC4">
        <w:rPr>
          <w:rStyle w:val="s1"/>
          <w:sz w:val="38"/>
          <w:szCs w:val="38"/>
          <w:rtl/>
        </w:rPr>
        <w:t>رَاكِعُونَ</w:t>
      </w:r>
    </w:p>
    <w:p w14:paraId="45F3A29C" w14:textId="6F7094EB" w:rsidR="00E31CC8" w:rsidRPr="00E31CC8" w:rsidRDefault="00CD25A8" w:rsidP="00E31CC8">
      <w:pPr>
        <w:pStyle w:val="p1"/>
        <w:spacing w:line="276" w:lineRule="auto"/>
        <w:ind w:firstLine="720"/>
        <w:jc w:val="lowKashida"/>
        <w:divId w:val="12269875"/>
        <w:rPr>
          <w:rFonts w:ascii="Cambria" w:hAnsi="Cambria"/>
          <w:sz w:val="26"/>
          <w:szCs w:val="26"/>
        </w:rPr>
      </w:pPr>
      <w:r w:rsidRPr="00E31CC8">
        <w:rPr>
          <w:rFonts w:ascii="Cambria" w:hAnsi="Cambria"/>
          <w:b/>
          <w:bCs/>
          <w:sz w:val="26"/>
          <w:szCs w:val="26"/>
        </w:rPr>
        <w:t>«Воістину, вашим Покровителем (близьким) є лише Алла</w:t>
      </w:r>
      <w:r w:rsidR="00E31CC8">
        <w:rPr>
          <w:rFonts w:ascii="Cambria" w:hAnsi="Cambria"/>
          <w:b/>
          <w:bCs/>
          <w:sz w:val="26"/>
          <w:szCs w:val="26"/>
        </w:rPr>
        <w:t>г</w:t>
      </w:r>
      <w:r w:rsidRPr="00E31CC8">
        <w:rPr>
          <w:rFonts w:ascii="Cambria" w:hAnsi="Cambria"/>
          <w:b/>
          <w:bCs/>
          <w:sz w:val="26"/>
          <w:szCs w:val="26"/>
        </w:rPr>
        <w:t xml:space="preserve">, Його Посланець і віруючі, які </w:t>
      </w:r>
      <w:r w:rsidR="00C711B4">
        <w:rPr>
          <w:rFonts w:ascii="Cambria" w:hAnsi="Cambria"/>
          <w:b/>
          <w:bCs/>
          <w:sz w:val="26"/>
          <w:szCs w:val="26"/>
        </w:rPr>
        <w:t>виконують</w:t>
      </w:r>
      <w:r w:rsidRPr="00E31CC8">
        <w:rPr>
          <w:rFonts w:ascii="Cambria" w:hAnsi="Cambria"/>
          <w:b/>
          <w:bCs/>
          <w:sz w:val="26"/>
          <w:szCs w:val="26"/>
        </w:rPr>
        <w:t xml:space="preserve"> намаз, виплачують закят і схиляються»</w:t>
      </w:r>
      <w:r w:rsidRPr="00CD25A8">
        <w:rPr>
          <w:rFonts w:ascii="Cambria" w:hAnsi="Cambria"/>
          <w:sz w:val="26"/>
          <w:szCs w:val="26"/>
        </w:rPr>
        <w:t xml:space="preserve"> (Коран, 5:55), — вони також сказали, що це 'Алі,</w:t>
      </w:r>
      <w:r w:rsidR="00C711B4">
        <w:rPr>
          <w:rFonts w:ascii="Cambria" w:hAnsi="Cambria"/>
          <w:sz w:val="26"/>
          <w:szCs w:val="26"/>
        </w:rPr>
        <w:t xml:space="preserve"> </w:t>
      </w:r>
      <w:r w:rsidRPr="00CD25A8">
        <w:rPr>
          <w:rFonts w:ascii="Cambria" w:hAnsi="Cambria"/>
          <w:sz w:val="26"/>
          <w:szCs w:val="26"/>
        </w:rPr>
        <w:t>і аргументували це хадисом, який за одноголосним твердженням вчених</w:t>
      </w:r>
      <w:r w:rsidR="00C711B4">
        <w:rPr>
          <w:rFonts w:ascii="Cambria" w:hAnsi="Cambria"/>
          <w:sz w:val="26"/>
          <w:szCs w:val="26"/>
        </w:rPr>
        <w:t xml:space="preserve"> є </w:t>
      </w:r>
      <w:r w:rsidR="00E31CC8" w:rsidRPr="00E31CC8">
        <w:rPr>
          <w:rFonts w:ascii="Cambria" w:hAnsi="Cambria"/>
          <w:sz w:val="26"/>
          <w:szCs w:val="26"/>
        </w:rPr>
        <w:t>вигаданим.  У ньому йдеться про те, що Алі віддав у вигляді милостині сво</w:t>
      </w:r>
      <w:r w:rsidR="006B4D0F">
        <w:rPr>
          <w:rFonts w:ascii="Cambria" w:hAnsi="Cambria"/>
          <w:sz w:val="26"/>
          <w:szCs w:val="26"/>
        </w:rPr>
        <w:t>є кільце</w:t>
      </w:r>
      <w:r w:rsidR="00E31CC8" w:rsidRPr="00E31CC8">
        <w:rPr>
          <w:rFonts w:ascii="Cambria" w:hAnsi="Cambria"/>
          <w:sz w:val="26"/>
          <w:szCs w:val="26"/>
        </w:rPr>
        <w:t>, будучи в молитві.</w:t>
      </w:r>
    </w:p>
    <w:p w14:paraId="2EB22705" w14:textId="77777777" w:rsidR="00E31CC8" w:rsidRPr="00756E45" w:rsidRDefault="00E31CC8" w:rsidP="00E31CC8">
      <w:pPr>
        <w:pStyle w:val="p1"/>
        <w:spacing w:line="276" w:lineRule="auto"/>
        <w:ind w:firstLine="720"/>
        <w:jc w:val="lowKashida"/>
        <w:divId w:val="12269875"/>
        <w:rPr>
          <w:rFonts w:ascii="Cambria" w:hAnsi="Cambria"/>
          <w:sz w:val="26"/>
          <w:szCs w:val="26"/>
          <w:u w:val="single"/>
        </w:rPr>
      </w:pPr>
      <w:r w:rsidRPr="00E31CC8">
        <w:rPr>
          <w:rFonts w:ascii="Cambria" w:hAnsi="Cambria"/>
          <w:sz w:val="26"/>
          <w:szCs w:val="26"/>
        </w:rPr>
        <w:t xml:space="preserve"> </w:t>
      </w:r>
      <w:r w:rsidRPr="00756E45">
        <w:rPr>
          <w:rFonts w:ascii="Cambria" w:hAnsi="Cambria"/>
          <w:sz w:val="26"/>
          <w:szCs w:val="26"/>
          <w:u w:val="single"/>
        </w:rPr>
        <w:t>Роз'яснення шейха Ібн Усайміна:</w:t>
      </w:r>
    </w:p>
    <w:p w14:paraId="038FB752" w14:textId="358D81F3" w:rsidR="00E31CC8" w:rsidRPr="00123DE1" w:rsidRDefault="00E31CC8" w:rsidP="00E31CC8">
      <w:pPr>
        <w:pStyle w:val="p1"/>
        <w:spacing w:line="276" w:lineRule="auto"/>
        <w:ind w:firstLine="720"/>
        <w:jc w:val="lowKashida"/>
        <w:divId w:val="12269875"/>
        <w:rPr>
          <w:rFonts w:ascii="Times New Roman" w:hAnsi="Times New Roman"/>
          <w:sz w:val="26"/>
          <w:szCs w:val="26"/>
          <w:rtl/>
        </w:rPr>
      </w:pPr>
      <w:r w:rsidRPr="00E31CC8">
        <w:rPr>
          <w:rFonts w:ascii="Cambria" w:hAnsi="Cambria"/>
          <w:sz w:val="26"/>
          <w:szCs w:val="26"/>
        </w:rPr>
        <w:t xml:space="preserve"> Так, це неправильне тлумачення. Слова Всевишнього: </w:t>
      </w:r>
      <w:r w:rsidRPr="00756E45">
        <w:rPr>
          <w:rFonts w:ascii="Cambria" w:hAnsi="Cambria"/>
          <w:b/>
          <w:bCs/>
          <w:sz w:val="26"/>
          <w:szCs w:val="26"/>
        </w:rPr>
        <w:t>«Воістину, вашим наближеним є лише Алла</w:t>
      </w:r>
      <w:r w:rsidR="00756E45" w:rsidRPr="00756E45">
        <w:rPr>
          <w:rFonts w:ascii="Cambria" w:hAnsi="Cambria"/>
          <w:b/>
          <w:bCs/>
          <w:sz w:val="26"/>
          <w:szCs w:val="26"/>
        </w:rPr>
        <w:t>г</w:t>
      </w:r>
      <w:r w:rsidRPr="00756E45">
        <w:rPr>
          <w:rFonts w:ascii="Cambria" w:hAnsi="Cambria"/>
          <w:b/>
          <w:bCs/>
          <w:sz w:val="26"/>
          <w:szCs w:val="26"/>
        </w:rPr>
        <w:t>, Його Посланець і віруючі»,</w:t>
      </w:r>
      <w:r w:rsidRPr="00E31CC8">
        <w:rPr>
          <w:rFonts w:ascii="Cambria" w:hAnsi="Cambria"/>
          <w:sz w:val="26"/>
          <w:szCs w:val="26"/>
        </w:rPr>
        <w:t xml:space="preserve"> охоплюють усіх віруючих.  Кожен віруючий є наближеним до Алла</w:t>
      </w:r>
      <w:r w:rsidR="00123DE1">
        <w:rPr>
          <w:rFonts w:ascii="Cambria" w:hAnsi="Cambria"/>
          <w:sz w:val="26"/>
          <w:szCs w:val="26"/>
        </w:rPr>
        <w:t>га</w:t>
      </w:r>
      <w:r w:rsidRPr="00E31CC8">
        <w:rPr>
          <w:rFonts w:ascii="Cambria" w:hAnsi="Cambria"/>
          <w:sz w:val="26"/>
          <w:szCs w:val="26"/>
        </w:rPr>
        <w:t xml:space="preserve"> і Його Послан</w:t>
      </w:r>
      <w:r w:rsidR="00123DE1">
        <w:rPr>
          <w:rFonts w:ascii="Cambria" w:hAnsi="Cambria"/>
          <w:sz w:val="26"/>
          <w:szCs w:val="26"/>
        </w:rPr>
        <w:t>ця</w:t>
      </w:r>
      <w:r w:rsidR="00123DE1">
        <w:rPr>
          <w:rFonts w:ascii="Times New Roman" w:hAnsi="Times New Roman"/>
          <w:sz w:val="26"/>
          <w:szCs w:val="26"/>
        </w:rPr>
        <w:t>ﷺ.</w:t>
      </w:r>
    </w:p>
    <w:p w14:paraId="75F73B4F" w14:textId="09650E6A" w:rsidR="007C6290" w:rsidRDefault="00E31CC8" w:rsidP="0031632A">
      <w:pPr>
        <w:pStyle w:val="p1"/>
        <w:spacing w:line="276" w:lineRule="auto"/>
        <w:ind w:firstLine="720"/>
        <w:jc w:val="lowKashida"/>
        <w:divId w:val="12269875"/>
        <w:rPr>
          <w:rFonts w:ascii="Cambria" w:hAnsi="Cambria"/>
          <w:sz w:val="26"/>
          <w:szCs w:val="26"/>
        </w:rPr>
      </w:pPr>
      <w:r w:rsidRPr="00E31CC8">
        <w:rPr>
          <w:rFonts w:ascii="Cambria" w:hAnsi="Cambria"/>
          <w:sz w:val="26"/>
          <w:szCs w:val="26"/>
        </w:rPr>
        <w:t xml:space="preserve"> Всевишній Алла</w:t>
      </w:r>
      <w:r w:rsidR="00123DE1">
        <w:rPr>
          <w:rFonts w:ascii="Cambria" w:hAnsi="Cambria"/>
          <w:sz w:val="26"/>
          <w:szCs w:val="26"/>
        </w:rPr>
        <w:t xml:space="preserve">г </w:t>
      </w:r>
      <w:r w:rsidRPr="00E31CC8">
        <w:rPr>
          <w:rFonts w:ascii="Cambria" w:hAnsi="Cambria"/>
          <w:sz w:val="26"/>
          <w:szCs w:val="26"/>
        </w:rPr>
        <w:t>сказав:</w:t>
      </w:r>
    </w:p>
    <w:p w14:paraId="016A0E26" w14:textId="21206677" w:rsidR="000D5FA9" w:rsidRPr="000D5FA9" w:rsidRDefault="000D5FA9" w:rsidP="000D5FA9">
      <w:pPr>
        <w:pStyle w:val="p1"/>
        <w:jc w:val="center"/>
        <w:divId w:val="322246351"/>
        <w:rPr>
          <w:rFonts w:hint="eastAsia"/>
          <w:sz w:val="38"/>
          <w:szCs w:val="38"/>
        </w:rPr>
      </w:pPr>
      <w:r w:rsidRPr="000D5FA9">
        <w:rPr>
          <w:rStyle w:val="s1"/>
          <w:sz w:val="38"/>
          <w:szCs w:val="38"/>
          <w:rtl/>
        </w:rPr>
        <w:t>اللَّهُ</w:t>
      </w:r>
      <w:r w:rsidRPr="000D5FA9">
        <w:rPr>
          <w:rStyle w:val="s2"/>
          <w:sz w:val="38"/>
          <w:szCs w:val="38"/>
          <w:rtl/>
        </w:rPr>
        <w:t xml:space="preserve"> </w:t>
      </w:r>
      <w:r w:rsidRPr="000D5FA9">
        <w:rPr>
          <w:rStyle w:val="s1"/>
          <w:sz w:val="38"/>
          <w:szCs w:val="38"/>
          <w:rtl/>
        </w:rPr>
        <w:t>وَلِيُّ</w:t>
      </w:r>
      <w:r w:rsidRPr="000D5FA9">
        <w:rPr>
          <w:rStyle w:val="s2"/>
          <w:sz w:val="38"/>
          <w:szCs w:val="38"/>
          <w:rtl/>
        </w:rPr>
        <w:t xml:space="preserve"> </w:t>
      </w:r>
      <w:r w:rsidRPr="000D5FA9">
        <w:rPr>
          <w:rStyle w:val="s1"/>
          <w:sz w:val="38"/>
          <w:szCs w:val="38"/>
          <w:rtl/>
        </w:rPr>
        <w:t>الَّذِينَ</w:t>
      </w:r>
      <w:r w:rsidRPr="000D5FA9">
        <w:rPr>
          <w:rStyle w:val="s2"/>
          <w:sz w:val="38"/>
          <w:szCs w:val="38"/>
          <w:rtl/>
        </w:rPr>
        <w:t xml:space="preserve"> </w:t>
      </w:r>
      <w:r w:rsidRPr="000D5FA9">
        <w:rPr>
          <w:rStyle w:val="s1"/>
          <w:sz w:val="38"/>
          <w:szCs w:val="38"/>
          <w:rtl/>
        </w:rPr>
        <w:t>آمَنُوا</w:t>
      </w:r>
    </w:p>
    <w:p w14:paraId="5075AB43" w14:textId="097C1216" w:rsidR="006E2CD4" w:rsidRPr="006E2CD4" w:rsidRDefault="006E2CD4" w:rsidP="006E2CD4">
      <w:pPr>
        <w:pStyle w:val="p1"/>
        <w:spacing w:line="276" w:lineRule="auto"/>
        <w:ind w:firstLine="720"/>
        <w:jc w:val="lowKashida"/>
        <w:divId w:val="12269875"/>
        <w:rPr>
          <w:rFonts w:ascii="Cambria" w:hAnsi="Cambria"/>
          <w:sz w:val="26"/>
          <w:szCs w:val="26"/>
        </w:rPr>
      </w:pPr>
      <w:r w:rsidRPr="0021603F">
        <w:rPr>
          <w:rFonts w:ascii="Cambria" w:hAnsi="Cambria"/>
          <w:b/>
          <w:bCs/>
          <w:sz w:val="26"/>
          <w:szCs w:val="26"/>
        </w:rPr>
        <w:t xml:space="preserve">«Аллаг є покровителем тих, які </w:t>
      </w:r>
      <w:r w:rsidR="0021603F" w:rsidRPr="0021603F">
        <w:rPr>
          <w:rFonts w:ascii="Cambria" w:hAnsi="Cambria"/>
          <w:b/>
          <w:bCs/>
          <w:sz w:val="26"/>
          <w:szCs w:val="26"/>
        </w:rPr>
        <w:t>повірили</w:t>
      </w:r>
      <w:r w:rsidRPr="0021603F">
        <w:rPr>
          <w:rFonts w:ascii="Cambria" w:hAnsi="Cambria"/>
          <w:b/>
          <w:bCs/>
          <w:sz w:val="26"/>
          <w:szCs w:val="26"/>
        </w:rPr>
        <w:t>»</w:t>
      </w:r>
      <w:r w:rsidRPr="006E2CD4">
        <w:rPr>
          <w:rFonts w:ascii="Cambria" w:hAnsi="Cambria"/>
          <w:sz w:val="26"/>
          <w:szCs w:val="26"/>
        </w:rPr>
        <w:t xml:space="preserve"> (Коран, 2:257).</w:t>
      </w:r>
    </w:p>
    <w:p w14:paraId="4D380FFE" w14:textId="662CBF3D" w:rsidR="006E2CD4" w:rsidRPr="006E2CD4" w:rsidRDefault="006E2CD4" w:rsidP="006E2CD4">
      <w:pPr>
        <w:pStyle w:val="p1"/>
        <w:spacing w:line="276" w:lineRule="auto"/>
        <w:ind w:firstLine="720"/>
        <w:jc w:val="lowKashida"/>
        <w:divId w:val="12269875"/>
        <w:rPr>
          <w:rFonts w:ascii="Cambria" w:hAnsi="Cambria"/>
          <w:sz w:val="26"/>
          <w:szCs w:val="26"/>
        </w:rPr>
      </w:pPr>
      <w:r w:rsidRPr="006E2CD4">
        <w:rPr>
          <w:rFonts w:ascii="Cambria" w:hAnsi="Cambria"/>
          <w:sz w:val="26"/>
          <w:szCs w:val="26"/>
        </w:rPr>
        <w:t xml:space="preserve"> А Послан</w:t>
      </w:r>
      <w:r w:rsidR="0021603F">
        <w:rPr>
          <w:rFonts w:ascii="Cambria" w:hAnsi="Cambria"/>
          <w:sz w:val="26"/>
          <w:szCs w:val="26"/>
        </w:rPr>
        <w:t>ець</w:t>
      </w:r>
      <w:r w:rsidRPr="006E2CD4">
        <w:rPr>
          <w:rFonts w:ascii="Cambria" w:hAnsi="Cambria"/>
          <w:sz w:val="26"/>
          <w:szCs w:val="26"/>
        </w:rPr>
        <w:t xml:space="preserve"> Алла</w:t>
      </w:r>
      <w:r w:rsidR="0021603F">
        <w:rPr>
          <w:rFonts w:ascii="Cambria" w:hAnsi="Cambria"/>
          <w:sz w:val="26"/>
          <w:szCs w:val="26"/>
        </w:rPr>
        <w:t>га</w:t>
      </w:r>
      <w:r w:rsidR="0021603F">
        <w:rPr>
          <w:rFonts w:ascii="Times New Roman" w:hAnsi="Times New Roman"/>
          <w:sz w:val="26"/>
          <w:szCs w:val="26"/>
        </w:rPr>
        <w:t xml:space="preserve">ﷺ </w:t>
      </w:r>
      <w:r w:rsidRPr="006E2CD4">
        <w:rPr>
          <w:rFonts w:ascii="Cambria" w:hAnsi="Cambria"/>
          <w:sz w:val="26"/>
          <w:szCs w:val="26"/>
        </w:rPr>
        <w:t xml:space="preserve">сказав: </w:t>
      </w:r>
      <w:r w:rsidRPr="00270A83">
        <w:rPr>
          <w:rFonts w:ascii="Cambria" w:hAnsi="Cambria"/>
          <w:i/>
          <w:iCs/>
          <w:sz w:val="26"/>
          <w:szCs w:val="26"/>
        </w:rPr>
        <w:t>«Я ближчий до кожного віруючого, ніж він сам»</w:t>
      </w:r>
      <w:r w:rsidRPr="006E2CD4">
        <w:rPr>
          <w:rFonts w:ascii="Cambria" w:hAnsi="Cambria"/>
          <w:sz w:val="26"/>
          <w:szCs w:val="26"/>
        </w:rPr>
        <w:t xml:space="preserve"> (аль-Бухарі, 5371; Муслім, 867).  Це і є справжнє заступництво та близькість.</w:t>
      </w:r>
    </w:p>
    <w:p w14:paraId="10FF03E7" w14:textId="0FB853B5" w:rsidR="006E2CD4" w:rsidRPr="006E2CD4" w:rsidRDefault="006E2CD4" w:rsidP="00293442">
      <w:pPr>
        <w:pStyle w:val="p1"/>
        <w:spacing w:line="276" w:lineRule="auto"/>
        <w:ind w:firstLine="720"/>
        <w:jc w:val="lowKashida"/>
        <w:divId w:val="12269875"/>
        <w:rPr>
          <w:rFonts w:ascii="Cambria" w:hAnsi="Cambria"/>
          <w:sz w:val="26"/>
          <w:szCs w:val="26"/>
        </w:rPr>
      </w:pPr>
      <w:r w:rsidRPr="006E2CD4">
        <w:rPr>
          <w:rFonts w:ascii="Cambria" w:hAnsi="Cambria"/>
          <w:sz w:val="26"/>
          <w:szCs w:val="26"/>
        </w:rPr>
        <w:lastRenderedPageBreak/>
        <w:t xml:space="preserve"> І немає жодних сумнівів у тому, що цей аят у тому числі поширюється і на ʻАлі Ібн Абу Таліба, подібно до інших віруючих, і що він також відноситься до тих, хто вистоює молитву і виплачує закят, і здійснює поясні та земні поклони</w:t>
      </w:r>
      <w:r w:rsidR="00270A83">
        <w:rPr>
          <w:rFonts w:ascii="Cambria" w:hAnsi="Cambria"/>
          <w:sz w:val="26"/>
          <w:szCs w:val="26"/>
        </w:rPr>
        <w:t>, нехай</w:t>
      </w:r>
      <w:r w:rsidRPr="006E2CD4">
        <w:rPr>
          <w:rFonts w:ascii="Cambria" w:hAnsi="Cambria"/>
          <w:sz w:val="26"/>
          <w:szCs w:val="26"/>
        </w:rPr>
        <w:t xml:space="preserve"> буде Алла</w:t>
      </w:r>
      <w:r w:rsidR="00270A83">
        <w:rPr>
          <w:rFonts w:ascii="Cambria" w:hAnsi="Cambria"/>
          <w:sz w:val="26"/>
          <w:szCs w:val="26"/>
        </w:rPr>
        <w:t>г</w:t>
      </w:r>
      <w:r w:rsidRPr="006E2CD4">
        <w:rPr>
          <w:rFonts w:ascii="Cambria" w:hAnsi="Cambria"/>
          <w:sz w:val="26"/>
          <w:szCs w:val="26"/>
        </w:rPr>
        <w:t xml:space="preserve"> задоволений ним.  Однак ми ніяк</w:t>
      </w:r>
      <w:r w:rsidR="00270A83">
        <w:rPr>
          <w:rFonts w:ascii="Cambria" w:hAnsi="Cambria"/>
          <w:sz w:val="26"/>
          <w:szCs w:val="26"/>
        </w:rPr>
        <w:t xml:space="preserve"> </w:t>
      </w:r>
      <w:r w:rsidRPr="006E2CD4">
        <w:rPr>
          <w:rFonts w:ascii="Cambria" w:hAnsi="Cambria"/>
          <w:sz w:val="26"/>
          <w:szCs w:val="26"/>
        </w:rPr>
        <w:t>не можемо сказати, що ці якості є його винятковою особливістю.  Тому цей аят включає в себе 'Алі так само, як і Абу Бакра, 'Умара, 'Усмана, Ібн Мас'уда, Ібн 'Аббаса, Халіда ібн Уаліда та інших сподвижників, і всі вони відносяться до даного аяту.</w:t>
      </w:r>
    </w:p>
    <w:p w14:paraId="22457DAD" w14:textId="6157EC68" w:rsidR="006E2CD4" w:rsidRPr="006E2CD4" w:rsidRDefault="006E2CD4" w:rsidP="006E2CD4">
      <w:pPr>
        <w:pStyle w:val="p1"/>
        <w:spacing w:line="276" w:lineRule="auto"/>
        <w:ind w:firstLine="720"/>
        <w:jc w:val="lowKashida"/>
        <w:divId w:val="12269875"/>
        <w:rPr>
          <w:rFonts w:ascii="Cambria" w:hAnsi="Cambria"/>
          <w:sz w:val="26"/>
          <w:szCs w:val="26"/>
        </w:rPr>
      </w:pPr>
      <w:r w:rsidRPr="006E2CD4">
        <w:rPr>
          <w:rFonts w:ascii="Cambria" w:hAnsi="Cambria"/>
          <w:sz w:val="26"/>
          <w:szCs w:val="26"/>
        </w:rPr>
        <w:t xml:space="preserve"> Наприклад стосовно аз-Зубейра ібн аль-Аууама Послан</w:t>
      </w:r>
      <w:r w:rsidR="006130B6">
        <w:rPr>
          <w:rFonts w:ascii="Cambria" w:hAnsi="Cambria"/>
          <w:sz w:val="26"/>
          <w:szCs w:val="26"/>
        </w:rPr>
        <w:t>ець</w:t>
      </w:r>
      <w:r w:rsidRPr="006E2CD4">
        <w:rPr>
          <w:rFonts w:ascii="Cambria" w:hAnsi="Cambria"/>
          <w:sz w:val="26"/>
          <w:szCs w:val="26"/>
        </w:rPr>
        <w:t xml:space="preserve"> Алла</w:t>
      </w:r>
      <w:r w:rsidR="006130B6">
        <w:rPr>
          <w:rFonts w:ascii="Cambria" w:hAnsi="Cambria"/>
          <w:sz w:val="26"/>
          <w:szCs w:val="26"/>
        </w:rPr>
        <w:t>га</w:t>
      </w:r>
      <w:r w:rsidR="006130B6">
        <w:rPr>
          <w:rFonts w:ascii="Times New Roman" w:hAnsi="Times New Roman"/>
          <w:sz w:val="26"/>
          <w:szCs w:val="26"/>
        </w:rPr>
        <w:t xml:space="preserve">ﷺ </w:t>
      </w:r>
      <w:r w:rsidRPr="006E2CD4">
        <w:rPr>
          <w:rFonts w:ascii="Cambria" w:hAnsi="Cambria"/>
          <w:sz w:val="26"/>
          <w:szCs w:val="26"/>
        </w:rPr>
        <w:t xml:space="preserve">сказав: </w:t>
      </w:r>
      <w:r w:rsidRPr="00F8303F">
        <w:rPr>
          <w:rFonts w:ascii="Cambria" w:hAnsi="Cambria"/>
          <w:i/>
          <w:iCs/>
          <w:sz w:val="26"/>
          <w:szCs w:val="26"/>
        </w:rPr>
        <w:t xml:space="preserve">«Воістину у кожного пророка були апостоли, і воістину моїм апостолом є аз-Зубейр» </w:t>
      </w:r>
      <w:r w:rsidRPr="006E2CD4">
        <w:rPr>
          <w:rFonts w:ascii="Cambria" w:hAnsi="Cambria"/>
          <w:sz w:val="26"/>
          <w:szCs w:val="26"/>
        </w:rPr>
        <w:t>(аль-Бухарі, 2846; Муслім, 2;</w:t>
      </w:r>
    </w:p>
    <w:p w14:paraId="5EF317A2" w14:textId="7B124BA5" w:rsidR="006E2CD4" w:rsidRPr="006E2CD4" w:rsidRDefault="006E2CD4" w:rsidP="006E2CD4">
      <w:pPr>
        <w:pStyle w:val="p1"/>
        <w:spacing w:line="276" w:lineRule="auto"/>
        <w:ind w:firstLine="720"/>
        <w:jc w:val="lowKashida"/>
        <w:divId w:val="12269875"/>
        <w:rPr>
          <w:rFonts w:ascii="Cambria" w:hAnsi="Cambria"/>
          <w:sz w:val="26"/>
          <w:szCs w:val="26"/>
        </w:rPr>
      </w:pPr>
      <w:r w:rsidRPr="006E2CD4">
        <w:rPr>
          <w:rFonts w:ascii="Cambria" w:hAnsi="Cambria"/>
          <w:sz w:val="26"/>
          <w:szCs w:val="26"/>
        </w:rPr>
        <w:t xml:space="preserve"> І незважаючи на це, рафідити кажуть, що аз-Зубейр є головним серед невірних.  І як таке можливо, щоб апостолом Пророка</w:t>
      </w:r>
      <w:r w:rsidR="00F8303F">
        <w:rPr>
          <w:rFonts w:ascii="Times New Roman" w:hAnsi="Times New Roman"/>
          <w:sz w:val="26"/>
          <w:szCs w:val="26"/>
        </w:rPr>
        <w:t xml:space="preserve">ﷺ </w:t>
      </w:r>
      <w:r w:rsidRPr="006E2CD4">
        <w:rPr>
          <w:rFonts w:ascii="Cambria" w:hAnsi="Cambria"/>
          <w:sz w:val="26"/>
          <w:szCs w:val="26"/>
        </w:rPr>
        <w:t>та обраними сподвижниками були ватажки невірних?!  Що можна сказати про людину, якщо найближчі для неї сподвижники є ватажками невірних?  Тоді і він сам є таким же виходячи з правила неодмінного слідств</w:t>
      </w:r>
      <w:r w:rsidR="004177A8">
        <w:rPr>
          <w:rFonts w:ascii="Cambria" w:hAnsi="Cambria"/>
          <w:sz w:val="26"/>
          <w:szCs w:val="26"/>
        </w:rPr>
        <w:t>а (</w:t>
      </w:r>
      <w:r w:rsidR="004177A8">
        <w:rPr>
          <w:rFonts w:ascii="Cambria" w:hAnsi="Cambria" w:hint="cs"/>
          <w:sz w:val="26"/>
          <w:szCs w:val="26"/>
          <w:rtl/>
        </w:rPr>
        <w:t>الل</w:t>
      </w:r>
      <w:r w:rsidR="00E10191">
        <w:rPr>
          <w:rFonts w:ascii="Cambria" w:hAnsi="Cambria" w:hint="cs"/>
          <w:sz w:val="26"/>
          <w:szCs w:val="26"/>
          <w:rtl/>
        </w:rPr>
        <w:t>زوم</w:t>
      </w:r>
      <w:r w:rsidR="00E10191">
        <w:rPr>
          <w:rFonts w:ascii="Cambria" w:hAnsi="Cambria"/>
          <w:sz w:val="26"/>
          <w:szCs w:val="26"/>
        </w:rPr>
        <w:t>),</w:t>
      </w:r>
      <w:r w:rsidRPr="006E2CD4">
        <w:rPr>
          <w:rFonts w:ascii="Cambria" w:hAnsi="Cambria"/>
          <w:sz w:val="26"/>
          <w:szCs w:val="26"/>
        </w:rPr>
        <w:t xml:space="preserve"> </w:t>
      </w:r>
      <w:r w:rsidRPr="006E2CD4">
        <w:rPr>
          <w:rFonts w:ascii="Cambria" w:hAnsi="Cambria"/>
          <w:sz w:val="26"/>
          <w:szCs w:val="26"/>
          <w:rtl/>
        </w:rPr>
        <w:t xml:space="preserve"> </w:t>
      </w:r>
      <w:r w:rsidRPr="006E2CD4">
        <w:rPr>
          <w:rFonts w:ascii="Cambria" w:hAnsi="Cambria"/>
          <w:sz w:val="26"/>
          <w:szCs w:val="26"/>
        </w:rPr>
        <w:t>або ж правила супроводу</w:t>
      </w:r>
      <w:r w:rsidR="00E10191">
        <w:rPr>
          <w:rFonts w:ascii="Cambria" w:hAnsi="Cambria"/>
          <w:sz w:val="26"/>
          <w:szCs w:val="26"/>
        </w:rPr>
        <w:t xml:space="preserve"> (</w:t>
      </w:r>
      <w:r w:rsidR="00E2112C">
        <w:rPr>
          <w:rFonts w:ascii="Cambria" w:hAnsi="Cambria" w:hint="cs"/>
          <w:sz w:val="26"/>
          <w:szCs w:val="26"/>
          <w:rtl/>
        </w:rPr>
        <w:t>الاستص</w:t>
      </w:r>
      <w:r w:rsidR="006F29D2">
        <w:rPr>
          <w:rFonts w:ascii="Cambria" w:hAnsi="Cambria" w:hint="cs"/>
          <w:sz w:val="26"/>
          <w:szCs w:val="26"/>
          <w:rtl/>
        </w:rPr>
        <w:t>حاب</w:t>
      </w:r>
      <w:r w:rsidR="006F29D2">
        <w:rPr>
          <w:rFonts w:ascii="Cambria" w:hAnsi="Cambria"/>
          <w:sz w:val="26"/>
          <w:szCs w:val="26"/>
        </w:rPr>
        <w:t>).</w:t>
      </w:r>
    </w:p>
    <w:p w14:paraId="2CEA75FA" w14:textId="7F49650B" w:rsidR="006E2CD4" w:rsidRPr="006E2CD4" w:rsidRDefault="006E2CD4" w:rsidP="00786BD5">
      <w:pPr>
        <w:pStyle w:val="p1"/>
        <w:spacing w:line="276" w:lineRule="auto"/>
        <w:ind w:firstLine="720"/>
        <w:jc w:val="lowKashida"/>
        <w:divId w:val="12269875"/>
        <w:rPr>
          <w:rFonts w:ascii="Cambria" w:hAnsi="Cambria"/>
          <w:sz w:val="26"/>
          <w:szCs w:val="26"/>
        </w:rPr>
      </w:pPr>
      <w:r w:rsidRPr="006E2CD4">
        <w:rPr>
          <w:rFonts w:ascii="Cambria" w:hAnsi="Cambria"/>
          <w:sz w:val="26"/>
          <w:szCs w:val="26"/>
        </w:rPr>
        <w:t xml:space="preserve"> І тому в пророчому хадисі говориться:</w:t>
      </w:r>
      <w:r w:rsidRPr="00786BD5">
        <w:rPr>
          <w:rFonts w:ascii="Cambria" w:hAnsi="Cambria"/>
          <w:i/>
          <w:iCs/>
          <w:sz w:val="26"/>
          <w:szCs w:val="26"/>
        </w:rPr>
        <w:t xml:space="preserve"> «Людина сповідує релігію свого близького друга, тож нехай кожен подивиться, хто є його близькою </w:t>
      </w:r>
      <w:r w:rsidR="00786BD5" w:rsidRPr="00786BD5">
        <w:rPr>
          <w:rFonts w:ascii="Cambria" w:hAnsi="Cambria"/>
          <w:i/>
          <w:iCs/>
          <w:sz w:val="26"/>
          <w:szCs w:val="26"/>
        </w:rPr>
        <w:t>людиною</w:t>
      </w:r>
      <w:r w:rsidRPr="00786BD5">
        <w:rPr>
          <w:rFonts w:ascii="Cambria" w:hAnsi="Cambria"/>
          <w:i/>
          <w:iCs/>
          <w:sz w:val="26"/>
          <w:szCs w:val="26"/>
        </w:rPr>
        <w:t>»</w:t>
      </w:r>
      <w:r w:rsidRPr="006E2CD4">
        <w:rPr>
          <w:rFonts w:ascii="Cambria" w:hAnsi="Cambria"/>
          <w:sz w:val="26"/>
          <w:szCs w:val="26"/>
        </w:rPr>
        <w:t xml:space="preserve"> (ат-Тірмізі, 2378).</w:t>
      </w:r>
    </w:p>
    <w:p w14:paraId="39BCBEEE" w14:textId="3DB65926" w:rsidR="006E2CD4" w:rsidRPr="00786BD5" w:rsidRDefault="006E2CD4" w:rsidP="00786BD5">
      <w:pPr>
        <w:pStyle w:val="p1"/>
        <w:spacing w:line="276" w:lineRule="auto"/>
        <w:ind w:firstLine="720"/>
        <w:jc w:val="center"/>
        <w:divId w:val="12269875"/>
        <w:rPr>
          <w:rFonts w:ascii="Cambria" w:hAnsi="Cambria"/>
          <w:b/>
          <w:bCs/>
          <w:sz w:val="30"/>
          <w:szCs w:val="30"/>
        </w:rPr>
      </w:pPr>
      <w:r w:rsidRPr="00786BD5">
        <w:rPr>
          <w:rFonts w:ascii="Cambria" w:hAnsi="Cambria"/>
          <w:b/>
          <w:bCs/>
          <w:sz w:val="30"/>
          <w:szCs w:val="30"/>
        </w:rPr>
        <w:t>***</w:t>
      </w:r>
    </w:p>
    <w:p w14:paraId="18F57267" w14:textId="77777777" w:rsidR="006E2CD4" w:rsidRPr="00786BD5" w:rsidRDefault="006E2CD4" w:rsidP="006E2CD4">
      <w:pPr>
        <w:pStyle w:val="p1"/>
        <w:spacing w:line="276" w:lineRule="auto"/>
        <w:ind w:firstLine="720"/>
        <w:jc w:val="lowKashida"/>
        <w:divId w:val="12269875"/>
        <w:rPr>
          <w:rFonts w:ascii="Cambria" w:hAnsi="Cambria"/>
          <w:sz w:val="26"/>
          <w:szCs w:val="26"/>
          <w:u w:val="single"/>
        </w:rPr>
      </w:pPr>
      <w:r w:rsidRPr="006E2CD4">
        <w:rPr>
          <w:rFonts w:ascii="Cambria" w:hAnsi="Cambria"/>
          <w:sz w:val="26"/>
          <w:szCs w:val="26"/>
        </w:rPr>
        <w:t xml:space="preserve"> </w:t>
      </w:r>
      <w:r w:rsidRPr="00786BD5">
        <w:rPr>
          <w:rFonts w:ascii="Cambria" w:hAnsi="Cambria"/>
          <w:sz w:val="26"/>
          <w:szCs w:val="26"/>
          <w:u w:val="single"/>
        </w:rPr>
        <w:t>Шейхуль-Іслям Ібн Таймія сказав:</w:t>
      </w:r>
    </w:p>
    <w:p w14:paraId="1B3286E7" w14:textId="7858E1C1" w:rsidR="006E2CD4" w:rsidRPr="006E2CD4" w:rsidRDefault="006E2CD4" w:rsidP="006E2CD4">
      <w:pPr>
        <w:pStyle w:val="p1"/>
        <w:spacing w:line="276" w:lineRule="auto"/>
        <w:ind w:firstLine="720"/>
        <w:jc w:val="lowKashida"/>
        <w:divId w:val="12269875"/>
        <w:rPr>
          <w:rFonts w:ascii="Cambria" w:hAnsi="Cambria"/>
          <w:sz w:val="26"/>
          <w:szCs w:val="26"/>
        </w:rPr>
      </w:pPr>
      <w:r w:rsidRPr="006E2CD4">
        <w:rPr>
          <w:rFonts w:ascii="Cambria" w:hAnsi="Cambria"/>
          <w:sz w:val="26"/>
          <w:szCs w:val="26"/>
        </w:rPr>
        <w:t xml:space="preserve"> Також і стосовно аята: </w:t>
      </w:r>
      <w:r w:rsidRPr="005E4EFF">
        <w:rPr>
          <w:rFonts w:ascii="Cambria" w:hAnsi="Cambria"/>
          <w:b/>
          <w:bCs/>
          <w:sz w:val="26"/>
          <w:szCs w:val="26"/>
        </w:rPr>
        <w:t xml:space="preserve">«Вони здобувають благословення Господа і милості» </w:t>
      </w:r>
      <w:r w:rsidRPr="006E2CD4">
        <w:rPr>
          <w:rFonts w:ascii="Cambria" w:hAnsi="Cambria"/>
          <w:sz w:val="26"/>
          <w:szCs w:val="26"/>
        </w:rPr>
        <w:t xml:space="preserve">(Коран, 2:157), — вони сказали, що він був </w:t>
      </w:r>
      <w:r w:rsidR="005E4EFF">
        <w:rPr>
          <w:rFonts w:ascii="Cambria" w:hAnsi="Cambria"/>
          <w:sz w:val="26"/>
          <w:szCs w:val="26"/>
        </w:rPr>
        <w:t>зісланий</w:t>
      </w:r>
      <w:r w:rsidRPr="006E2CD4">
        <w:rPr>
          <w:rFonts w:ascii="Cambria" w:hAnsi="Cambria"/>
          <w:sz w:val="26"/>
          <w:szCs w:val="26"/>
        </w:rPr>
        <w:t xml:space="preserve"> щодо 'Алі і того, що спіткало його через смерть Хамзи.</w:t>
      </w:r>
    </w:p>
    <w:p w14:paraId="7C6E0935" w14:textId="77777777" w:rsidR="006E2CD4" w:rsidRPr="004F28CA" w:rsidRDefault="006E2CD4" w:rsidP="006E2CD4">
      <w:pPr>
        <w:pStyle w:val="p1"/>
        <w:spacing w:line="276" w:lineRule="auto"/>
        <w:ind w:firstLine="720"/>
        <w:jc w:val="lowKashida"/>
        <w:divId w:val="12269875"/>
        <w:rPr>
          <w:rFonts w:ascii="Cambria" w:hAnsi="Cambria"/>
          <w:sz w:val="26"/>
          <w:szCs w:val="26"/>
          <w:u w:val="single"/>
        </w:rPr>
      </w:pPr>
      <w:r w:rsidRPr="006E2CD4">
        <w:rPr>
          <w:rFonts w:ascii="Cambria" w:hAnsi="Cambria"/>
          <w:sz w:val="26"/>
          <w:szCs w:val="26"/>
        </w:rPr>
        <w:t xml:space="preserve"> </w:t>
      </w:r>
      <w:r w:rsidRPr="004F28CA">
        <w:rPr>
          <w:rFonts w:ascii="Cambria" w:hAnsi="Cambria"/>
          <w:sz w:val="26"/>
          <w:szCs w:val="26"/>
          <w:u w:val="single"/>
        </w:rPr>
        <w:t>Роз'яснення шейха Ібн Усайміна:</w:t>
      </w:r>
    </w:p>
    <w:p w14:paraId="403A9B96" w14:textId="77777777" w:rsidR="00A16B4B" w:rsidRDefault="006E2CD4" w:rsidP="00A16B4B">
      <w:pPr>
        <w:pStyle w:val="p1"/>
        <w:spacing w:line="276" w:lineRule="auto"/>
        <w:ind w:firstLine="720"/>
        <w:jc w:val="lowKashida"/>
        <w:divId w:val="12269875"/>
        <w:rPr>
          <w:rFonts w:ascii="Times New Roman" w:hAnsi="Times New Roman"/>
          <w:sz w:val="26"/>
          <w:szCs w:val="26"/>
        </w:rPr>
      </w:pPr>
      <w:r w:rsidRPr="006E2CD4">
        <w:rPr>
          <w:rFonts w:ascii="Cambria" w:hAnsi="Cambria"/>
          <w:sz w:val="26"/>
          <w:szCs w:val="26"/>
        </w:rPr>
        <w:t xml:space="preserve"> Святий Алла</w:t>
      </w:r>
      <w:r w:rsidR="004F28CA">
        <w:rPr>
          <w:rFonts w:ascii="Cambria" w:hAnsi="Cambria"/>
          <w:sz w:val="26"/>
          <w:szCs w:val="26"/>
        </w:rPr>
        <w:t>г</w:t>
      </w:r>
      <w:r w:rsidRPr="006E2CD4">
        <w:rPr>
          <w:rFonts w:ascii="Cambria" w:hAnsi="Cambria"/>
          <w:sz w:val="26"/>
          <w:szCs w:val="26"/>
        </w:rPr>
        <w:t>!  Хто більше постраждав від смерті Хамзи, сам Послан</w:t>
      </w:r>
      <w:r w:rsidR="00422E4F">
        <w:rPr>
          <w:rFonts w:ascii="Cambria" w:hAnsi="Cambria"/>
          <w:sz w:val="26"/>
          <w:szCs w:val="26"/>
        </w:rPr>
        <w:t>ець</w:t>
      </w:r>
      <w:r w:rsidRPr="006E2CD4">
        <w:rPr>
          <w:rFonts w:ascii="Cambria" w:hAnsi="Cambria"/>
          <w:sz w:val="26"/>
          <w:szCs w:val="26"/>
        </w:rPr>
        <w:t xml:space="preserve"> Алла</w:t>
      </w:r>
      <w:r w:rsidR="00422E4F">
        <w:rPr>
          <w:rFonts w:ascii="Cambria" w:hAnsi="Cambria"/>
          <w:sz w:val="26"/>
          <w:szCs w:val="26"/>
        </w:rPr>
        <w:t>га</w:t>
      </w:r>
      <w:r w:rsidR="00422E4F">
        <w:rPr>
          <w:rFonts w:ascii="Times New Roman" w:hAnsi="Times New Roman"/>
          <w:sz w:val="26"/>
          <w:szCs w:val="26"/>
        </w:rPr>
        <w:t xml:space="preserve">ﷺ </w:t>
      </w:r>
      <w:r w:rsidRPr="006E2CD4">
        <w:rPr>
          <w:rFonts w:ascii="Cambria" w:hAnsi="Cambria"/>
          <w:sz w:val="26"/>
          <w:szCs w:val="26"/>
        </w:rPr>
        <w:t>чи 'Алі?  Звичайно ж Послан</w:t>
      </w:r>
      <w:r w:rsidR="00422E4F">
        <w:rPr>
          <w:rFonts w:ascii="Cambria" w:hAnsi="Cambria"/>
          <w:sz w:val="26"/>
          <w:szCs w:val="26"/>
        </w:rPr>
        <w:t>ець</w:t>
      </w:r>
      <w:r w:rsidRPr="006E2CD4">
        <w:rPr>
          <w:rFonts w:ascii="Cambria" w:hAnsi="Cambria"/>
          <w:sz w:val="26"/>
          <w:szCs w:val="26"/>
        </w:rPr>
        <w:t xml:space="preserve"> Алла</w:t>
      </w:r>
      <w:r w:rsidR="00422E4F">
        <w:rPr>
          <w:rFonts w:ascii="Cambria" w:hAnsi="Cambria"/>
          <w:sz w:val="26"/>
          <w:szCs w:val="26"/>
        </w:rPr>
        <w:t>га</w:t>
      </w:r>
      <w:r w:rsidR="00422E4F">
        <w:rPr>
          <w:rFonts w:ascii="Times New Roman" w:hAnsi="Times New Roman"/>
          <w:sz w:val="26"/>
          <w:szCs w:val="26"/>
        </w:rPr>
        <w:t xml:space="preserve">ﷺ, </w:t>
      </w:r>
      <w:r w:rsidRPr="006E2CD4">
        <w:rPr>
          <w:rFonts w:ascii="Cambria" w:hAnsi="Cambria"/>
          <w:sz w:val="26"/>
          <w:szCs w:val="26"/>
        </w:rPr>
        <w:t xml:space="preserve"> а вони кажуть — 'Алі, і що аят був </w:t>
      </w:r>
      <w:r w:rsidR="00FF2813">
        <w:rPr>
          <w:rFonts w:ascii="Cambria" w:hAnsi="Cambria"/>
          <w:sz w:val="26"/>
          <w:szCs w:val="26"/>
        </w:rPr>
        <w:t>зісланий</w:t>
      </w:r>
      <w:r w:rsidRPr="006E2CD4">
        <w:rPr>
          <w:rFonts w:ascii="Cambria" w:hAnsi="Cambria"/>
          <w:sz w:val="26"/>
          <w:szCs w:val="26"/>
        </w:rPr>
        <w:t xml:space="preserve"> щодо нього.  І це також стосується їх брехні та наклепу, що 'Алі відчував більше горя від смерті Хамзи, ніж Послан</w:t>
      </w:r>
      <w:r w:rsidR="00FF2813">
        <w:rPr>
          <w:rFonts w:ascii="Cambria" w:hAnsi="Cambria"/>
          <w:sz w:val="26"/>
          <w:szCs w:val="26"/>
        </w:rPr>
        <w:t>ець</w:t>
      </w:r>
      <w:r w:rsidRPr="006E2CD4">
        <w:rPr>
          <w:rFonts w:ascii="Cambria" w:hAnsi="Cambria"/>
          <w:sz w:val="26"/>
          <w:szCs w:val="26"/>
        </w:rPr>
        <w:t xml:space="preserve"> Алла</w:t>
      </w:r>
      <w:r w:rsidR="00FF2813">
        <w:rPr>
          <w:rFonts w:ascii="Cambria" w:hAnsi="Cambria"/>
          <w:sz w:val="26"/>
          <w:szCs w:val="26"/>
        </w:rPr>
        <w:t>га</w:t>
      </w:r>
      <w:r w:rsidR="00FF2813">
        <w:rPr>
          <w:rFonts w:ascii="Times New Roman" w:hAnsi="Times New Roman"/>
          <w:sz w:val="26"/>
          <w:szCs w:val="26"/>
        </w:rPr>
        <w:t>ﷺ.</w:t>
      </w:r>
      <w:r w:rsidRPr="006E2CD4">
        <w:rPr>
          <w:rFonts w:ascii="Cambria" w:hAnsi="Cambria"/>
          <w:sz w:val="26"/>
          <w:szCs w:val="26"/>
        </w:rPr>
        <w:t xml:space="preserve">  Клянуся Алла</w:t>
      </w:r>
      <w:r w:rsidR="00FF2813">
        <w:rPr>
          <w:rFonts w:ascii="Cambria" w:hAnsi="Cambria"/>
          <w:sz w:val="26"/>
          <w:szCs w:val="26"/>
        </w:rPr>
        <w:t>гом,</w:t>
      </w:r>
      <w:r w:rsidRPr="006E2CD4">
        <w:rPr>
          <w:rFonts w:ascii="Cambria" w:hAnsi="Cambria"/>
          <w:sz w:val="26"/>
          <w:szCs w:val="26"/>
        </w:rPr>
        <w:t xml:space="preserve"> вони збрехали.  Поза сумнівами, найбільше горе спіткало від смерті Хамзи саме Посланця Алла</w:t>
      </w:r>
      <w:r w:rsidR="00A16B4B">
        <w:rPr>
          <w:rFonts w:ascii="Cambria" w:hAnsi="Cambria"/>
          <w:sz w:val="26"/>
          <w:szCs w:val="26"/>
        </w:rPr>
        <w:t>га</w:t>
      </w:r>
      <w:r w:rsidR="00A16B4B">
        <w:rPr>
          <w:rFonts w:ascii="Times New Roman" w:hAnsi="Times New Roman"/>
          <w:sz w:val="26"/>
          <w:szCs w:val="26"/>
        </w:rPr>
        <w:t>ﷺ.</w:t>
      </w:r>
    </w:p>
    <w:p w14:paraId="5FCB34B6" w14:textId="78D1B66C" w:rsidR="006E2CD4" w:rsidRPr="00A16B4B" w:rsidRDefault="006E2CD4" w:rsidP="00A16B4B">
      <w:pPr>
        <w:pStyle w:val="p1"/>
        <w:spacing w:line="276" w:lineRule="auto"/>
        <w:ind w:firstLine="720"/>
        <w:jc w:val="center"/>
        <w:divId w:val="12269875"/>
        <w:rPr>
          <w:rFonts w:ascii="Cambria" w:hAnsi="Cambria"/>
          <w:b/>
          <w:bCs/>
          <w:sz w:val="30"/>
          <w:szCs w:val="30"/>
        </w:rPr>
      </w:pPr>
      <w:r w:rsidRPr="00A16B4B">
        <w:rPr>
          <w:rFonts w:ascii="Cambria" w:hAnsi="Cambria"/>
          <w:b/>
          <w:bCs/>
          <w:sz w:val="30"/>
          <w:szCs w:val="30"/>
        </w:rPr>
        <w:t>***</w:t>
      </w:r>
    </w:p>
    <w:p w14:paraId="11B20B87" w14:textId="77777777" w:rsidR="006E2CD4" w:rsidRPr="00A16B4B" w:rsidRDefault="006E2CD4" w:rsidP="006E2CD4">
      <w:pPr>
        <w:pStyle w:val="p1"/>
        <w:spacing w:line="276" w:lineRule="auto"/>
        <w:ind w:firstLine="720"/>
        <w:jc w:val="lowKashida"/>
        <w:divId w:val="12269875"/>
        <w:rPr>
          <w:rFonts w:ascii="Cambria" w:hAnsi="Cambria"/>
          <w:sz w:val="26"/>
          <w:szCs w:val="26"/>
          <w:u w:val="single"/>
        </w:rPr>
      </w:pPr>
      <w:r w:rsidRPr="006E2CD4">
        <w:rPr>
          <w:rFonts w:ascii="Cambria" w:hAnsi="Cambria"/>
          <w:sz w:val="26"/>
          <w:szCs w:val="26"/>
        </w:rPr>
        <w:t xml:space="preserve"> </w:t>
      </w:r>
      <w:r w:rsidRPr="00A16B4B">
        <w:rPr>
          <w:rFonts w:ascii="Cambria" w:hAnsi="Cambria"/>
          <w:sz w:val="26"/>
          <w:szCs w:val="26"/>
          <w:u w:val="single"/>
        </w:rPr>
        <w:t>Шейхуль-Іслям Ібн Таймія сказав:</w:t>
      </w:r>
    </w:p>
    <w:p w14:paraId="15C8A860" w14:textId="03D0E49B" w:rsidR="000D5FA9" w:rsidRDefault="006E2CD4" w:rsidP="0031632A">
      <w:pPr>
        <w:pStyle w:val="p1"/>
        <w:spacing w:line="276" w:lineRule="auto"/>
        <w:ind w:firstLine="720"/>
        <w:jc w:val="lowKashida"/>
        <w:divId w:val="12269875"/>
        <w:rPr>
          <w:rFonts w:ascii="Cambria" w:hAnsi="Cambria"/>
          <w:sz w:val="26"/>
          <w:szCs w:val="26"/>
        </w:rPr>
      </w:pPr>
      <w:r w:rsidRPr="006E2CD4">
        <w:rPr>
          <w:rFonts w:ascii="Cambria" w:hAnsi="Cambria"/>
          <w:sz w:val="26"/>
          <w:szCs w:val="26"/>
        </w:rPr>
        <w:t xml:space="preserve"> Также до цієї галузі помилкової інтерпретації відносяться слова деяких тлумачів щодо слів Всевишнього Алла</w:t>
      </w:r>
      <w:r w:rsidR="00B80D59">
        <w:rPr>
          <w:rFonts w:ascii="Cambria" w:hAnsi="Cambria"/>
          <w:sz w:val="26"/>
          <w:szCs w:val="26"/>
        </w:rPr>
        <w:t>га:</w:t>
      </w:r>
    </w:p>
    <w:p w14:paraId="78D97C24" w14:textId="77777777" w:rsidR="0063640C" w:rsidRPr="0063640C" w:rsidRDefault="0063640C" w:rsidP="0063640C">
      <w:pPr>
        <w:pStyle w:val="p1"/>
        <w:jc w:val="center"/>
        <w:divId w:val="1879587410"/>
        <w:rPr>
          <w:rFonts w:hint="eastAsia"/>
          <w:sz w:val="38"/>
          <w:szCs w:val="38"/>
        </w:rPr>
      </w:pPr>
      <w:r w:rsidRPr="0063640C">
        <w:rPr>
          <w:rStyle w:val="s1"/>
          <w:sz w:val="38"/>
          <w:szCs w:val="38"/>
          <w:rtl/>
        </w:rPr>
        <w:t>الصَّابِرِينَ</w:t>
      </w:r>
      <w:r w:rsidRPr="0063640C">
        <w:rPr>
          <w:rStyle w:val="s2"/>
          <w:sz w:val="38"/>
          <w:szCs w:val="38"/>
          <w:rtl/>
        </w:rPr>
        <w:t xml:space="preserve"> </w:t>
      </w:r>
      <w:r w:rsidRPr="0063640C">
        <w:rPr>
          <w:rStyle w:val="s1"/>
          <w:sz w:val="38"/>
          <w:szCs w:val="38"/>
          <w:rtl/>
        </w:rPr>
        <w:t>وَالصَّادِقِينَ</w:t>
      </w:r>
      <w:r w:rsidRPr="0063640C">
        <w:rPr>
          <w:rStyle w:val="s2"/>
          <w:sz w:val="38"/>
          <w:szCs w:val="38"/>
          <w:rtl/>
        </w:rPr>
        <w:t xml:space="preserve"> </w:t>
      </w:r>
      <w:r w:rsidRPr="0063640C">
        <w:rPr>
          <w:rStyle w:val="s1"/>
          <w:sz w:val="38"/>
          <w:szCs w:val="38"/>
          <w:rtl/>
        </w:rPr>
        <w:t>وَالْقَانِتِينَ</w:t>
      </w:r>
      <w:r w:rsidRPr="0063640C">
        <w:rPr>
          <w:rStyle w:val="s2"/>
          <w:sz w:val="38"/>
          <w:szCs w:val="38"/>
          <w:rtl/>
        </w:rPr>
        <w:t xml:space="preserve"> </w:t>
      </w:r>
      <w:r w:rsidRPr="0063640C">
        <w:rPr>
          <w:rStyle w:val="s1"/>
          <w:sz w:val="38"/>
          <w:szCs w:val="38"/>
          <w:rtl/>
        </w:rPr>
        <w:t>وَالْمُنفِقِينَ</w:t>
      </w:r>
      <w:r w:rsidRPr="0063640C">
        <w:rPr>
          <w:rStyle w:val="s2"/>
          <w:sz w:val="38"/>
          <w:szCs w:val="38"/>
          <w:rtl/>
        </w:rPr>
        <w:t xml:space="preserve"> </w:t>
      </w:r>
      <w:r w:rsidRPr="0063640C">
        <w:rPr>
          <w:rStyle w:val="s1"/>
          <w:sz w:val="38"/>
          <w:szCs w:val="38"/>
          <w:rtl/>
        </w:rPr>
        <w:t>وَالْمُسْتَغْفِرِينَ</w:t>
      </w:r>
      <w:r w:rsidRPr="0063640C">
        <w:rPr>
          <w:rStyle w:val="s2"/>
          <w:sz w:val="38"/>
          <w:szCs w:val="38"/>
          <w:rtl/>
        </w:rPr>
        <w:t xml:space="preserve"> </w:t>
      </w:r>
      <w:r w:rsidRPr="0063640C">
        <w:rPr>
          <w:rStyle w:val="s1"/>
          <w:sz w:val="38"/>
          <w:szCs w:val="38"/>
          <w:rtl/>
        </w:rPr>
        <w:t>بِالْأَسْحَارِ</w:t>
      </w:r>
    </w:p>
    <w:p w14:paraId="03533B64" w14:textId="2F12F9FC" w:rsidR="005A689D" w:rsidRPr="005A689D" w:rsidRDefault="005A689D" w:rsidP="005A689D">
      <w:pPr>
        <w:pStyle w:val="p1"/>
        <w:spacing w:line="276" w:lineRule="auto"/>
        <w:ind w:firstLine="720"/>
        <w:jc w:val="lowKashida"/>
        <w:divId w:val="12269875"/>
        <w:rPr>
          <w:rFonts w:ascii="Cambria" w:hAnsi="Cambria"/>
          <w:sz w:val="26"/>
          <w:szCs w:val="26"/>
        </w:rPr>
      </w:pPr>
      <w:r w:rsidRPr="00B670E2">
        <w:rPr>
          <w:rFonts w:ascii="Cambria" w:hAnsi="Cambria"/>
          <w:b/>
          <w:bCs/>
          <w:sz w:val="26"/>
          <w:szCs w:val="26"/>
        </w:rPr>
        <w:t>«Терпіливі, правдиві, смиренні, витрач</w:t>
      </w:r>
      <w:r w:rsidR="00C30418">
        <w:rPr>
          <w:rFonts w:ascii="Cambria" w:hAnsi="Cambria"/>
          <w:b/>
          <w:bCs/>
          <w:sz w:val="26"/>
          <w:szCs w:val="26"/>
        </w:rPr>
        <w:t>ають</w:t>
      </w:r>
      <w:r w:rsidRPr="00B670E2">
        <w:rPr>
          <w:rFonts w:ascii="Cambria" w:hAnsi="Cambria"/>
          <w:b/>
          <w:bCs/>
          <w:sz w:val="26"/>
          <w:szCs w:val="26"/>
        </w:rPr>
        <w:t xml:space="preserve"> і просять </w:t>
      </w:r>
      <w:r w:rsidR="00C30418">
        <w:rPr>
          <w:rFonts w:ascii="Cambria" w:hAnsi="Cambria"/>
          <w:b/>
          <w:bCs/>
          <w:sz w:val="26"/>
          <w:szCs w:val="26"/>
        </w:rPr>
        <w:t>пробачення</w:t>
      </w:r>
      <w:r w:rsidRPr="00B670E2">
        <w:rPr>
          <w:rFonts w:ascii="Cambria" w:hAnsi="Cambria"/>
          <w:b/>
          <w:bCs/>
          <w:sz w:val="26"/>
          <w:szCs w:val="26"/>
        </w:rPr>
        <w:t xml:space="preserve"> перед світанком» </w:t>
      </w:r>
      <w:r w:rsidRPr="005A689D">
        <w:rPr>
          <w:rFonts w:ascii="Cambria" w:hAnsi="Cambria"/>
          <w:sz w:val="26"/>
          <w:szCs w:val="26"/>
        </w:rPr>
        <w:t>(Коран, 3:17).</w:t>
      </w:r>
    </w:p>
    <w:p w14:paraId="2B1A2925" w14:textId="44895A39" w:rsidR="005A689D" w:rsidRPr="005A689D" w:rsidRDefault="005A689D" w:rsidP="005A689D">
      <w:pPr>
        <w:pStyle w:val="p1"/>
        <w:spacing w:line="276" w:lineRule="auto"/>
        <w:ind w:firstLine="720"/>
        <w:jc w:val="lowKashida"/>
        <w:divId w:val="12269875"/>
        <w:rPr>
          <w:rFonts w:ascii="Cambria" w:hAnsi="Cambria"/>
          <w:sz w:val="26"/>
          <w:szCs w:val="26"/>
        </w:rPr>
      </w:pPr>
      <w:r w:rsidRPr="005A689D">
        <w:rPr>
          <w:rFonts w:ascii="Cambria" w:hAnsi="Cambria"/>
          <w:sz w:val="26"/>
          <w:szCs w:val="26"/>
        </w:rPr>
        <w:t xml:space="preserve"> Вони сказали, що під «терплячими» мається на увазі Послан</w:t>
      </w:r>
      <w:r w:rsidR="00C30418">
        <w:rPr>
          <w:rFonts w:ascii="Cambria" w:hAnsi="Cambria"/>
          <w:sz w:val="26"/>
          <w:szCs w:val="26"/>
        </w:rPr>
        <w:t>ець</w:t>
      </w:r>
      <w:r w:rsidRPr="005A689D">
        <w:rPr>
          <w:rFonts w:ascii="Cambria" w:hAnsi="Cambria"/>
          <w:sz w:val="26"/>
          <w:szCs w:val="26"/>
        </w:rPr>
        <w:t xml:space="preserve"> Алла</w:t>
      </w:r>
      <w:r w:rsidR="00C30418">
        <w:rPr>
          <w:rFonts w:ascii="Cambria" w:hAnsi="Cambria"/>
          <w:sz w:val="26"/>
          <w:szCs w:val="26"/>
        </w:rPr>
        <w:t>га</w:t>
      </w:r>
      <w:r w:rsidR="00C30418">
        <w:rPr>
          <w:rFonts w:ascii="Times New Roman" w:hAnsi="Times New Roman"/>
          <w:sz w:val="26"/>
          <w:szCs w:val="26"/>
        </w:rPr>
        <w:t>ﷺ,</w:t>
      </w:r>
      <w:r w:rsidRPr="005A689D">
        <w:rPr>
          <w:rFonts w:ascii="Cambria" w:hAnsi="Cambria"/>
          <w:sz w:val="26"/>
          <w:szCs w:val="26"/>
        </w:rPr>
        <w:t xml:space="preserve"> під «правдивими» — Абу Бакр, під «покірними» — 'Умар, під «витратними» — 'Усман, а під тими, хто просить </w:t>
      </w:r>
      <w:r w:rsidR="00C30418">
        <w:rPr>
          <w:rFonts w:ascii="Cambria" w:hAnsi="Cambria"/>
          <w:sz w:val="26"/>
          <w:szCs w:val="26"/>
        </w:rPr>
        <w:t>пробачення</w:t>
      </w:r>
      <w:r w:rsidRPr="005A689D">
        <w:rPr>
          <w:rFonts w:ascii="Cambria" w:hAnsi="Cambria"/>
          <w:sz w:val="26"/>
          <w:szCs w:val="26"/>
        </w:rPr>
        <w:t xml:space="preserve"> перед світанком» — 'Алі.</w:t>
      </w:r>
    </w:p>
    <w:p w14:paraId="25A944AA" w14:textId="77777777" w:rsidR="005A689D" w:rsidRPr="006E1DE7" w:rsidRDefault="005A689D" w:rsidP="005A689D">
      <w:pPr>
        <w:pStyle w:val="p1"/>
        <w:spacing w:line="276" w:lineRule="auto"/>
        <w:ind w:firstLine="720"/>
        <w:jc w:val="lowKashida"/>
        <w:divId w:val="12269875"/>
        <w:rPr>
          <w:rFonts w:ascii="Cambria" w:hAnsi="Cambria"/>
          <w:sz w:val="26"/>
          <w:szCs w:val="26"/>
          <w:u w:val="single"/>
        </w:rPr>
      </w:pPr>
      <w:r w:rsidRPr="005A689D">
        <w:rPr>
          <w:rFonts w:ascii="Cambria" w:hAnsi="Cambria"/>
          <w:sz w:val="26"/>
          <w:szCs w:val="26"/>
        </w:rPr>
        <w:t xml:space="preserve"> </w:t>
      </w:r>
      <w:r w:rsidRPr="006E1DE7">
        <w:rPr>
          <w:rFonts w:ascii="Cambria" w:hAnsi="Cambria"/>
          <w:sz w:val="26"/>
          <w:szCs w:val="26"/>
          <w:u w:val="single"/>
        </w:rPr>
        <w:t>Роз'яснення шейха Ібн Усайміна:</w:t>
      </w:r>
    </w:p>
    <w:p w14:paraId="69BBFE87" w14:textId="77777777" w:rsidR="005A689D" w:rsidRPr="005A689D" w:rsidRDefault="005A689D" w:rsidP="005A689D">
      <w:pPr>
        <w:pStyle w:val="p1"/>
        <w:spacing w:line="276" w:lineRule="auto"/>
        <w:ind w:firstLine="720"/>
        <w:jc w:val="lowKashida"/>
        <w:divId w:val="12269875"/>
        <w:rPr>
          <w:rFonts w:ascii="Cambria" w:hAnsi="Cambria"/>
          <w:sz w:val="26"/>
          <w:szCs w:val="26"/>
        </w:rPr>
      </w:pPr>
      <w:r w:rsidRPr="005A689D">
        <w:rPr>
          <w:rFonts w:ascii="Cambria" w:hAnsi="Cambria"/>
          <w:sz w:val="26"/>
          <w:szCs w:val="26"/>
        </w:rPr>
        <w:t xml:space="preserve"> Це також стосується галузі незнання, оскільки всі ці описи можуть бути зібрані в одній людині, а що стосується подібного їх розподілу, то це помилка.</w:t>
      </w:r>
    </w:p>
    <w:p w14:paraId="5FCC4842" w14:textId="6932CB51" w:rsidR="005A689D" w:rsidRPr="005A689D" w:rsidRDefault="005A689D" w:rsidP="00F8724A">
      <w:pPr>
        <w:pStyle w:val="p1"/>
        <w:spacing w:line="276" w:lineRule="auto"/>
        <w:ind w:firstLine="720"/>
        <w:jc w:val="lowKashida"/>
        <w:divId w:val="12269875"/>
        <w:rPr>
          <w:rFonts w:ascii="Cambria" w:hAnsi="Cambria"/>
          <w:sz w:val="26"/>
          <w:szCs w:val="26"/>
        </w:rPr>
      </w:pPr>
      <w:r w:rsidRPr="005A689D">
        <w:rPr>
          <w:rFonts w:ascii="Cambria" w:hAnsi="Cambria"/>
          <w:sz w:val="26"/>
          <w:szCs w:val="26"/>
        </w:rPr>
        <w:lastRenderedPageBreak/>
        <w:t xml:space="preserve"> Плюс до цього в аяті говориться: </w:t>
      </w:r>
      <w:r w:rsidRPr="008F4EA2">
        <w:rPr>
          <w:rFonts w:ascii="Cambria" w:hAnsi="Cambria"/>
          <w:b/>
          <w:bCs/>
          <w:sz w:val="26"/>
          <w:szCs w:val="26"/>
        </w:rPr>
        <w:t>«Терпливі, правдиві, смиренні»</w:t>
      </w:r>
      <w:r w:rsidRPr="005A689D">
        <w:rPr>
          <w:rFonts w:ascii="Cambria" w:hAnsi="Cambria"/>
          <w:sz w:val="26"/>
          <w:szCs w:val="26"/>
        </w:rPr>
        <w:t xml:space="preserve"> і тут якість смиренності</w:t>
      </w:r>
      <w:r w:rsidR="00F96167">
        <w:rPr>
          <w:rFonts w:ascii="Cambria" w:hAnsi="Cambria"/>
          <w:sz w:val="26"/>
          <w:szCs w:val="26"/>
        </w:rPr>
        <w:t>(</w:t>
      </w:r>
      <w:r w:rsidR="00F96167">
        <w:rPr>
          <w:rFonts w:ascii="Cambria" w:hAnsi="Cambria" w:hint="cs"/>
          <w:sz w:val="26"/>
          <w:szCs w:val="26"/>
          <w:rtl/>
        </w:rPr>
        <w:t>القانت</w:t>
      </w:r>
      <w:r w:rsidR="00F96167">
        <w:rPr>
          <w:rFonts w:ascii="Cambria" w:hAnsi="Cambria"/>
          <w:sz w:val="26"/>
          <w:szCs w:val="26"/>
        </w:rPr>
        <w:t>)</w:t>
      </w:r>
      <w:r w:rsidRPr="005A689D">
        <w:rPr>
          <w:rFonts w:ascii="Cambria" w:hAnsi="Cambria"/>
          <w:sz w:val="26"/>
          <w:szCs w:val="26"/>
        </w:rPr>
        <w:t xml:space="preserve"> </w:t>
      </w:r>
      <w:r w:rsidRPr="005A689D">
        <w:rPr>
          <w:rFonts w:ascii="Cambria" w:hAnsi="Cambria"/>
          <w:sz w:val="26"/>
          <w:szCs w:val="26"/>
          <w:rtl/>
        </w:rPr>
        <w:t xml:space="preserve"> </w:t>
      </w:r>
      <w:r w:rsidRPr="005A689D">
        <w:rPr>
          <w:rFonts w:ascii="Cambria" w:hAnsi="Cambria"/>
          <w:sz w:val="26"/>
          <w:szCs w:val="26"/>
        </w:rPr>
        <w:t>краща, ніж попередні дві якості, а саме терпеливість</w:t>
      </w:r>
      <w:r w:rsidR="00F8724A">
        <w:rPr>
          <w:rFonts w:ascii="Cambria" w:hAnsi="Cambria"/>
          <w:sz w:val="26"/>
          <w:szCs w:val="26"/>
        </w:rPr>
        <w:t xml:space="preserve"> </w:t>
      </w:r>
      <w:r w:rsidRPr="005A689D">
        <w:rPr>
          <w:rFonts w:ascii="Cambria" w:hAnsi="Cambria"/>
          <w:sz w:val="26"/>
          <w:szCs w:val="26"/>
        </w:rPr>
        <w:t>та правдивість.  І як може бути так,</w:t>
      </w:r>
      <w:r w:rsidR="006E1DE7">
        <w:rPr>
          <w:rFonts w:ascii="Cambria" w:hAnsi="Cambria"/>
          <w:sz w:val="26"/>
          <w:szCs w:val="26"/>
        </w:rPr>
        <w:t xml:space="preserve"> </w:t>
      </w:r>
      <w:r w:rsidRPr="005A689D">
        <w:rPr>
          <w:rFonts w:ascii="Cambria" w:hAnsi="Cambria"/>
          <w:sz w:val="26"/>
          <w:szCs w:val="26"/>
        </w:rPr>
        <w:t>щоб Посланець Алла</w:t>
      </w:r>
      <w:r w:rsidR="006E1DE7">
        <w:rPr>
          <w:rFonts w:ascii="Cambria" w:hAnsi="Cambria"/>
          <w:sz w:val="26"/>
          <w:szCs w:val="26"/>
        </w:rPr>
        <w:t xml:space="preserve">га </w:t>
      </w:r>
      <w:r w:rsidR="00747AB9">
        <w:rPr>
          <w:rFonts w:ascii="Times New Roman" w:hAnsi="Times New Roman"/>
          <w:sz w:val="26"/>
          <w:szCs w:val="26"/>
        </w:rPr>
        <w:t xml:space="preserve">ﷺ </w:t>
      </w:r>
      <w:r w:rsidRPr="005A689D">
        <w:rPr>
          <w:rFonts w:ascii="Cambria" w:hAnsi="Cambria"/>
          <w:sz w:val="26"/>
          <w:szCs w:val="26"/>
        </w:rPr>
        <w:t xml:space="preserve">знаходився лише на ступені терпіння, а інші — хто на </w:t>
      </w:r>
      <w:r w:rsidR="00230EC7">
        <w:rPr>
          <w:rFonts w:ascii="Cambria" w:hAnsi="Cambria"/>
          <w:sz w:val="26"/>
          <w:szCs w:val="26"/>
        </w:rPr>
        <w:t>ступені</w:t>
      </w:r>
      <w:r w:rsidRPr="005A689D">
        <w:rPr>
          <w:rFonts w:ascii="Cambria" w:hAnsi="Cambria"/>
          <w:sz w:val="26"/>
          <w:szCs w:val="26"/>
        </w:rPr>
        <w:t xml:space="preserve"> правдивих, хто на </w:t>
      </w:r>
      <w:r w:rsidR="00230EC7">
        <w:rPr>
          <w:rFonts w:ascii="Cambria" w:hAnsi="Cambria"/>
          <w:sz w:val="26"/>
          <w:szCs w:val="26"/>
        </w:rPr>
        <w:t>ступені</w:t>
      </w:r>
      <w:r w:rsidRPr="005A689D">
        <w:rPr>
          <w:rFonts w:ascii="Cambria" w:hAnsi="Cambria"/>
          <w:sz w:val="26"/>
          <w:szCs w:val="26"/>
        </w:rPr>
        <w:t xml:space="preserve"> смиренних?!  Посланець Алла</w:t>
      </w:r>
      <w:r w:rsidR="00230EC7">
        <w:rPr>
          <w:rFonts w:ascii="Cambria" w:hAnsi="Cambria"/>
          <w:sz w:val="26"/>
          <w:szCs w:val="26"/>
        </w:rPr>
        <w:t>га</w:t>
      </w:r>
      <w:r w:rsidR="00230EC7">
        <w:rPr>
          <w:rFonts w:ascii="Times New Roman" w:hAnsi="Times New Roman"/>
          <w:sz w:val="26"/>
          <w:szCs w:val="26"/>
        </w:rPr>
        <w:t xml:space="preserve">ﷺ </w:t>
      </w:r>
      <w:r w:rsidRPr="005A689D">
        <w:rPr>
          <w:rFonts w:ascii="Cambria" w:hAnsi="Cambria"/>
          <w:sz w:val="26"/>
          <w:szCs w:val="26"/>
        </w:rPr>
        <w:t xml:space="preserve"> найкращий з усіх, хто описаний цими якостями, він — найтерплячіший з усіх терплячих, найправдивіший із усіх правдивих, найпокірніший із усіх смиренних, найщедріший серед усіх, хто витрачав аж до того, що він роздавав  майно так, як роздає його</w:t>
      </w:r>
      <w:r w:rsidR="003B31AE">
        <w:rPr>
          <w:rFonts w:ascii="Cambria" w:hAnsi="Cambria"/>
          <w:sz w:val="26"/>
          <w:szCs w:val="26"/>
        </w:rPr>
        <w:t xml:space="preserve"> й</w:t>
      </w:r>
      <w:r w:rsidRPr="005A689D">
        <w:rPr>
          <w:rFonts w:ascii="Cambria" w:hAnsi="Cambria"/>
          <w:sz w:val="26"/>
          <w:szCs w:val="26"/>
        </w:rPr>
        <w:t xml:space="preserve"> не </w:t>
      </w:r>
      <w:r w:rsidR="00BD2077">
        <w:rPr>
          <w:rFonts w:ascii="Cambria" w:hAnsi="Cambria"/>
          <w:sz w:val="26"/>
          <w:szCs w:val="26"/>
        </w:rPr>
        <w:t>боїться</w:t>
      </w:r>
      <w:r w:rsidRPr="005A689D">
        <w:rPr>
          <w:rFonts w:ascii="Cambria" w:hAnsi="Cambria"/>
          <w:sz w:val="26"/>
          <w:szCs w:val="26"/>
        </w:rPr>
        <w:t xml:space="preserve"> бідності (Див. Муслім 2312), а потім ночував голодним, мир йому і благословення Аллаха (ат-Тірмізі 2360).  А що стосується звернень до Алла</w:t>
      </w:r>
      <w:r w:rsidR="003B31AE">
        <w:rPr>
          <w:rFonts w:ascii="Cambria" w:hAnsi="Cambria"/>
          <w:sz w:val="26"/>
          <w:szCs w:val="26"/>
        </w:rPr>
        <w:t>га</w:t>
      </w:r>
      <w:r w:rsidRPr="005A689D">
        <w:rPr>
          <w:rFonts w:ascii="Cambria" w:hAnsi="Cambria"/>
          <w:sz w:val="26"/>
          <w:szCs w:val="26"/>
        </w:rPr>
        <w:t xml:space="preserve"> про </w:t>
      </w:r>
      <w:r w:rsidR="003B31AE">
        <w:rPr>
          <w:rFonts w:ascii="Cambria" w:hAnsi="Cambria"/>
          <w:sz w:val="26"/>
          <w:szCs w:val="26"/>
        </w:rPr>
        <w:t>пробачення</w:t>
      </w:r>
      <w:r w:rsidRPr="005A689D">
        <w:rPr>
          <w:rFonts w:ascii="Cambria" w:hAnsi="Cambria"/>
          <w:sz w:val="26"/>
          <w:szCs w:val="26"/>
        </w:rPr>
        <w:t>, то він протягом дня звертався по сто разів (Див. Муслім 2702), і вистоював у нічних молитвах так довго, що ноги його опухали, а на питання про те, чому він так себе мучить,  говорив: Невже мені не слід бути вдячним рабом?  (Аль-Бухарі 4836).</w:t>
      </w:r>
    </w:p>
    <w:p w14:paraId="3AFD062F" w14:textId="18BEB5BE" w:rsidR="005A689D" w:rsidRPr="006C2CEC" w:rsidRDefault="005A689D" w:rsidP="006C2CEC">
      <w:pPr>
        <w:pStyle w:val="p1"/>
        <w:spacing w:line="276" w:lineRule="auto"/>
        <w:ind w:firstLine="720"/>
        <w:jc w:val="center"/>
        <w:divId w:val="12269875"/>
        <w:rPr>
          <w:rFonts w:ascii="Cambria" w:hAnsi="Cambria"/>
          <w:b/>
          <w:bCs/>
          <w:sz w:val="30"/>
          <w:szCs w:val="30"/>
        </w:rPr>
      </w:pPr>
      <w:r w:rsidRPr="006C2CEC">
        <w:rPr>
          <w:rFonts w:ascii="Cambria" w:hAnsi="Cambria"/>
          <w:b/>
          <w:bCs/>
          <w:sz w:val="30"/>
          <w:szCs w:val="30"/>
        </w:rPr>
        <w:t>***</w:t>
      </w:r>
    </w:p>
    <w:p w14:paraId="17E31CBB" w14:textId="77777777" w:rsidR="005A689D" w:rsidRPr="006C2CEC" w:rsidRDefault="005A689D" w:rsidP="005A689D">
      <w:pPr>
        <w:pStyle w:val="p1"/>
        <w:spacing w:line="276" w:lineRule="auto"/>
        <w:ind w:firstLine="720"/>
        <w:jc w:val="lowKashida"/>
        <w:divId w:val="12269875"/>
        <w:rPr>
          <w:rFonts w:ascii="Cambria" w:hAnsi="Cambria"/>
          <w:sz w:val="26"/>
          <w:szCs w:val="26"/>
          <w:u w:val="single"/>
        </w:rPr>
      </w:pPr>
      <w:r w:rsidRPr="006C2CEC">
        <w:rPr>
          <w:rFonts w:ascii="Cambria" w:hAnsi="Cambria"/>
          <w:sz w:val="26"/>
          <w:szCs w:val="26"/>
          <w:u w:val="single"/>
        </w:rPr>
        <w:t xml:space="preserve"> Шейхуль-Іслям Ібн Таймія сказав:</w:t>
      </w:r>
    </w:p>
    <w:p w14:paraId="249AB21B" w14:textId="56954064" w:rsidR="0031691E" w:rsidRDefault="005A689D" w:rsidP="00E37167">
      <w:pPr>
        <w:pStyle w:val="p1"/>
        <w:spacing w:line="276" w:lineRule="auto"/>
        <w:ind w:firstLine="720"/>
        <w:jc w:val="lowKashida"/>
        <w:divId w:val="12269875"/>
        <w:rPr>
          <w:rFonts w:ascii="Cambria" w:hAnsi="Cambria"/>
          <w:sz w:val="26"/>
          <w:szCs w:val="26"/>
        </w:rPr>
      </w:pPr>
      <w:r w:rsidRPr="005A689D">
        <w:rPr>
          <w:rFonts w:ascii="Cambria" w:hAnsi="Cambria"/>
          <w:sz w:val="26"/>
          <w:szCs w:val="26"/>
        </w:rPr>
        <w:t xml:space="preserve"> А щодо слів Всевишнього</w:t>
      </w:r>
      <w:r w:rsidR="00630136">
        <w:rPr>
          <w:rFonts w:ascii="Cambria" w:hAnsi="Cambria"/>
          <w:sz w:val="26"/>
          <w:szCs w:val="26"/>
        </w:rPr>
        <w:t>:</w:t>
      </w:r>
    </w:p>
    <w:p w14:paraId="26FA0C76" w14:textId="4AA57965" w:rsidR="0031691E" w:rsidRPr="00E37167" w:rsidRDefault="00E37167" w:rsidP="00E37167">
      <w:pPr>
        <w:pStyle w:val="p1"/>
        <w:jc w:val="center"/>
        <w:divId w:val="51124354"/>
        <w:rPr>
          <w:rFonts w:hint="eastAsia"/>
          <w:sz w:val="38"/>
          <w:szCs w:val="38"/>
        </w:rPr>
      </w:pPr>
      <w:r w:rsidRPr="00E37167">
        <w:rPr>
          <w:rStyle w:val="s1"/>
          <w:sz w:val="38"/>
          <w:szCs w:val="38"/>
          <w:rtl/>
        </w:rPr>
        <w:t>مُّحَمَّدٌ</w:t>
      </w:r>
      <w:r w:rsidRPr="00E37167">
        <w:rPr>
          <w:rStyle w:val="s2"/>
          <w:sz w:val="38"/>
          <w:szCs w:val="38"/>
          <w:rtl/>
        </w:rPr>
        <w:t xml:space="preserve"> </w:t>
      </w:r>
      <w:r w:rsidRPr="00E37167">
        <w:rPr>
          <w:rStyle w:val="s1"/>
          <w:sz w:val="38"/>
          <w:szCs w:val="38"/>
          <w:rtl/>
        </w:rPr>
        <w:t>رَّسُولُ</w:t>
      </w:r>
      <w:r w:rsidRPr="00E37167">
        <w:rPr>
          <w:rStyle w:val="s2"/>
          <w:sz w:val="38"/>
          <w:szCs w:val="38"/>
          <w:rtl/>
        </w:rPr>
        <w:t xml:space="preserve"> </w:t>
      </w:r>
      <w:r w:rsidRPr="00E37167">
        <w:rPr>
          <w:rStyle w:val="s1"/>
          <w:sz w:val="38"/>
          <w:szCs w:val="38"/>
          <w:rtl/>
        </w:rPr>
        <w:t>اللَّهِ</w:t>
      </w:r>
      <w:r w:rsidRPr="00E37167">
        <w:rPr>
          <w:rStyle w:val="s2"/>
          <w:sz w:val="38"/>
          <w:szCs w:val="38"/>
          <w:rtl/>
        </w:rPr>
        <w:t xml:space="preserve"> </w:t>
      </w:r>
      <w:r w:rsidRPr="00E37167">
        <w:rPr>
          <w:rStyle w:val="s1"/>
          <w:sz w:val="38"/>
          <w:szCs w:val="38"/>
          <w:rtl/>
        </w:rPr>
        <w:t>وَالَّذِينَ</w:t>
      </w:r>
      <w:r w:rsidRPr="00E37167">
        <w:rPr>
          <w:rStyle w:val="s2"/>
          <w:sz w:val="38"/>
          <w:szCs w:val="38"/>
          <w:rtl/>
        </w:rPr>
        <w:t xml:space="preserve"> </w:t>
      </w:r>
      <w:r w:rsidRPr="00E37167">
        <w:rPr>
          <w:rStyle w:val="s1"/>
          <w:sz w:val="38"/>
          <w:szCs w:val="38"/>
          <w:rtl/>
        </w:rPr>
        <w:t>مَعَهُ</w:t>
      </w:r>
      <w:r w:rsidRPr="00E37167">
        <w:rPr>
          <w:rStyle w:val="s2"/>
          <w:sz w:val="38"/>
          <w:szCs w:val="38"/>
          <w:rtl/>
        </w:rPr>
        <w:t xml:space="preserve"> </w:t>
      </w:r>
      <w:r w:rsidRPr="00E37167">
        <w:rPr>
          <w:rStyle w:val="s1"/>
          <w:sz w:val="38"/>
          <w:szCs w:val="38"/>
          <w:rtl/>
        </w:rPr>
        <w:t>أَشِدَّاءُ</w:t>
      </w:r>
      <w:r w:rsidRPr="00E37167">
        <w:rPr>
          <w:rStyle w:val="s2"/>
          <w:sz w:val="38"/>
          <w:szCs w:val="38"/>
          <w:rtl/>
        </w:rPr>
        <w:t xml:space="preserve"> </w:t>
      </w:r>
      <w:r w:rsidRPr="00E37167">
        <w:rPr>
          <w:rStyle w:val="s1"/>
          <w:sz w:val="38"/>
          <w:szCs w:val="38"/>
          <w:rtl/>
        </w:rPr>
        <w:t>عَلَى</w:t>
      </w:r>
      <w:r w:rsidRPr="00E37167">
        <w:rPr>
          <w:rStyle w:val="s2"/>
          <w:sz w:val="38"/>
          <w:szCs w:val="38"/>
          <w:rtl/>
        </w:rPr>
        <w:t xml:space="preserve"> </w:t>
      </w:r>
      <w:r w:rsidRPr="00E37167">
        <w:rPr>
          <w:rStyle w:val="s1"/>
          <w:sz w:val="38"/>
          <w:szCs w:val="38"/>
          <w:rtl/>
        </w:rPr>
        <w:t>الْكُفَّارِ</w:t>
      </w:r>
      <w:r w:rsidRPr="00E37167">
        <w:rPr>
          <w:rStyle w:val="s2"/>
          <w:sz w:val="38"/>
          <w:szCs w:val="38"/>
          <w:rtl/>
        </w:rPr>
        <w:t xml:space="preserve"> </w:t>
      </w:r>
      <w:r w:rsidRPr="00E37167">
        <w:rPr>
          <w:rStyle w:val="s1"/>
          <w:sz w:val="38"/>
          <w:szCs w:val="38"/>
          <w:rtl/>
        </w:rPr>
        <w:t>رُحَمَاءُ</w:t>
      </w:r>
      <w:r w:rsidRPr="00E37167">
        <w:rPr>
          <w:rStyle w:val="s2"/>
          <w:sz w:val="38"/>
          <w:szCs w:val="38"/>
          <w:rtl/>
        </w:rPr>
        <w:t xml:space="preserve"> </w:t>
      </w:r>
      <w:r w:rsidRPr="00E37167">
        <w:rPr>
          <w:rStyle w:val="s1"/>
          <w:sz w:val="38"/>
          <w:szCs w:val="38"/>
          <w:rtl/>
        </w:rPr>
        <w:t>بَيْنَهُمْ</w:t>
      </w:r>
      <w:r w:rsidRPr="00E37167">
        <w:rPr>
          <w:rStyle w:val="s2"/>
          <w:sz w:val="38"/>
          <w:szCs w:val="38"/>
          <w:rtl/>
        </w:rPr>
        <w:t xml:space="preserve"> </w:t>
      </w:r>
      <w:r w:rsidRPr="00E37167">
        <w:rPr>
          <w:rStyle w:val="s1"/>
          <w:sz w:val="38"/>
          <w:szCs w:val="38"/>
          <w:rtl/>
        </w:rPr>
        <w:t>تَرَاهُمْ</w:t>
      </w:r>
      <w:r w:rsidRPr="00E37167">
        <w:rPr>
          <w:rStyle w:val="s2"/>
          <w:sz w:val="38"/>
          <w:szCs w:val="38"/>
          <w:rtl/>
        </w:rPr>
        <w:t xml:space="preserve"> </w:t>
      </w:r>
      <w:r w:rsidRPr="00E37167">
        <w:rPr>
          <w:rStyle w:val="s1"/>
          <w:sz w:val="38"/>
          <w:szCs w:val="38"/>
          <w:rtl/>
        </w:rPr>
        <w:t>رُكَّعًا</w:t>
      </w:r>
      <w:r w:rsidRPr="00E37167">
        <w:rPr>
          <w:rStyle w:val="s2"/>
          <w:sz w:val="38"/>
          <w:szCs w:val="38"/>
          <w:rtl/>
        </w:rPr>
        <w:t xml:space="preserve"> </w:t>
      </w:r>
      <w:r w:rsidRPr="00E37167">
        <w:rPr>
          <w:rStyle w:val="s1"/>
          <w:sz w:val="38"/>
          <w:szCs w:val="38"/>
          <w:rtl/>
        </w:rPr>
        <w:t>سُجَّدًا</w:t>
      </w:r>
    </w:p>
    <w:p w14:paraId="72B24AA5" w14:textId="4AAD29A2" w:rsidR="0031691E" w:rsidRPr="000F52C3" w:rsidRDefault="0031691E" w:rsidP="000F52C3">
      <w:pPr>
        <w:pStyle w:val="p1"/>
        <w:spacing w:line="276" w:lineRule="auto"/>
        <w:ind w:firstLine="720"/>
        <w:jc w:val="lowKashida"/>
        <w:divId w:val="12269875"/>
        <w:rPr>
          <w:rFonts w:ascii="Times New Roman" w:hAnsi="Times New Roman"/>
          <w:sz w:val="26"/>
          <w:szCs w:val="26"/>
        </w:rPr>
      </w:pPr>
      <w:r w:rsidRPr="000F52C3">
        <w:rPr>
          <w:rFonts w:ascii="Cambria" w:hAnsi="Cambria"/>
          <w:b/>
          <w:bCs/>
          <w:sz w:val="26"/>
          <w:szCs w:val="26"/>
        </w:rPr>
        <w:t>«Мухаммад — Послан</w:t>
      </w:r>
      <w:r w:rsidR="00E37167" w:rsidRPr="000F52C3">
        <w:rPr>
          <w:rFonts w:ascii="Cambria" w:hAnsi="Cambria"/>
          <w:b/>
          <w:bCs/>
          <w:sz w:val="26"/>
          <w:szCs w:val="26"/>
        </w:rPr>
        <w:t>ець</w:t>
      </w:r>
      <w:r w:rsidRPr="000F52C3">
        <w:rPr>
          <w:rFonts w:ascii="Cambria" w:hAnsi="Cambria"/>
          <w:b/>
          <w:bCs/>
          <w:sz w:val="26"/>
          <w:szCs w:val="26"/>
        </w:rPr>
        <w:t xml:space="preserve"> Алла</w:t>
      </w:r>
      <w:r w:rsidR="00E37167" w:rsidRPr="000F52C3">
        <w:rPr>
          <w:rFonts w:ascii="Cambria" w:hAnsi="Cambria"/>
          <w:b/>
          <w:bCs/>
          <w:sz w:val="26"/>
          <w:szCs w:val="26"/>
        </w:rPr>
        <w:t>га</w:t>
      </w:r>
      <w:r w:rsidRPr="000F52C3">
        <w:rPr>
          <w:rFonts w:ascii="Cambria" w:hAnsi="Cambria"/>
          <w:b/>
          <w:bCs/>
          <w:sz w:val="26"/>
          <w:szCs w:val="26"/>
        </w:rPr>
        <w:t xml:space="preserve">, а ті, які разом з ним, суворі до невірних і милостиві між собою, яких ти бачиш у поясних і земних поклонах» </w:t>
      </w:r>
      <w:r w:rsidRPr="0031691E">
        <w:rPr>
          <w:rFonts w:ascii="Cambria" w:hAnsi="Cambria"/>
          <w:sz w:val="26"/>
          <w:szCs w:val="26"/>
        </w:rPr>
        <w:t>(Коран, 48:29), деякі тлумачі сказали, що ті  , хто разом із Посланцем</w:t>
      </w:r>
      <w:r w:rsidR="000F52C3">
        <w:rPr>
          <w:rFonts w:ascii="Times New Roman" w:hAnsi="Times New Roman"/>
          <w:sz w:val="26"/>
          <w:szCs w:val="26"/>
        </w:rPr>
        <w:t>ﷺ</w:t>
      </w:r>
      <w:r w:rsidRPr="0031691E">
        <w:rPr>
          <w:rFonts w:ascii="Cambria" w:hAnsi="Cambria"/>
          <w:sz w:val="26"/>
          <w:szCs w:val="26"/>
        </w:rPr>
        <w:t xml:space="preserve"> - це Абу Бакр, "суворі до невіруючих" - це ʻУмар, "милостиві між собою" - це ʻУсман, а що здійснюють поясні та земні поклони - це ʻАлі.</w:t>
      </w:r>
    </w:p>
    <w:p w14:paraId="3CE6A0B7" w14:textId="77777777" w:rsidR="0031691E" w:rsidRPr="0049339D" w:rsidRDefault="0031691E" w:rsidP="0031691E">
      <w:pPr>
        <w:pStyle w:val="p1"/>
        <w:spacing w:line="276" w:lineRule="auto"/>
        <w:ind w:firstLine="720"/>
        <w:jc w:val="lowKashida"/>
        <w:divId w:val="12269875"/>
        <w:rPr>
          <w:rFonts w:ascii="Cambria" w:hAnsi="Cambria"/>
          <w:sz w:val="26"/>
          <w:szCs w:val="26"/>
          <w:u w:val="single"/>
        </w:rPr>
      </w:pPr>
      <w:r w:rsidRPr="0031691E">
        <w:rPr>
          <w:rFonts w:ascii="Cambria" w:hAnsi="Cambria"/>
          <w:sz w:val="26"/>
          <w:szCs w:val="26"/>
        </w:rPr>
        <w:t xml:space="preserve"> </w:t>
      </w:r>
      <w:r w:rsidRPr="0049339D">
        <w:rPr>
          <w:rFonts w:ascii="Cambria" w:hAnsi="Cambria"/>
          <w:sz w:val="26"/>
          <w:szCs w:val="26"/>
          <w:u w:val="single"/>
        </w:rPr>
        <w:t>Роз'яснення шейха Ібн Усайміна:</w:t>
      </w:r>
    </w:p>
    <w:p w14:paraId="76B06139" w14:textId="77777777" w:rsidR="0031691E" w:rsidRPr="0031691E" w:rsidRDefault="0031691E" w:rsidP="0031691E">
      <w:pPr>
        <w:pStyle w:val="p1"/>
        <w:spacing w:line="276" w:lineRule="auto"/>
        <w:ind w:firstLine="720"/>
        <w:jc w:val="lowKashida"/>
        <w:divId w:val="12269875"/>
        <w:rPr>
          <w:rFonts w:ascii="Cambria" w:hAnsi="Cambria"/>
          <w:sz w:val="26"/>
          <w:szCs w:val="26"/>
        </w:rPr>
      </w:pPr>
      <w:r w:rsidRPr="0031691E">
        <w:rPr>
          <w:rFonts w:ascii="Cambria" w:hAnsi="Cambria"/>
          <w:sz w:val="26"/>
          <w:szCs w:val="26"/>
        </w:rPr>
        <w:t xml:space="preserve"> Хоча це й не є тлумаченням рафідитів, проте дана конкретизація, поза всяким сумнівом, є неповною.</w:t>
      </w:r>
    </w:p>
    <w:p w14:paraId="68594CD7" w14:textId="628D9717" w:rsidR="0031691E" w:rsidRPr="0031691E" w:rsidRDefault="0031691E" w:rsidP="0049339D">
      <w:pPr>
        <w:pStyle w:val="p1"/>
        <w:spacing w:line="276" w:lineRule="auto"/>
        <w:ind w:firstLine="720"/>
        <w:jc w:val="lowKashida"/>
        <w:divId w:val="12269875"/>
        <w:rPr>
          <w:rFonts w:ascii="Cambria" w:hAnsi="Cambria"/>
          <w:sz w:val="26"/>
          <w:szCs w:val="26"/>
        </w:rPr>
      </w:pPr>
      <w:r w:rsidRPr="0031691E">
        <w:rPr>
          <w:rFonts w:ascii="Cambria" w:hAnsi="Cambria"/>
          <w:sz w:val="26"/>
          <w:szCs w:val="26"/>
        </w:rPr>
        <w:t xml:space="preserve"> Слова: «... </w:t>
      </w:r>
      <w:r w:rsidRPr="0049339D">
        <w:rPr>
          <w:rFonts w:ascii="Cambria" w:hAnsi="Cambria"/>
          <w:b/>
          <w:bCs/>
          <w:sz w:val="26"/>
          <w:szCs w:val="26"/>
        </w:rPr>
        <w:t>а ті, які разом із ним</w:t>
      </w:r>
      <w:r w:rsidRPr="0031691E">
        <w:rPr>
          <w:rFonts w:ascii="Cambria" w:hAnsi="Cambria"/>
          <w:sz w:val="26"/>
          <w:szCs w:val="26"/>
        </w:rPr>
        <w:t xml:space="preserve"> (з Мухаммадом)» вони віднесли до Абу Бакру, так</w:t>
      </w:r>
    </w:p>
    <w:p w14:paraId="65078EC9" w14:textId="627F3574" w:rsidR="00E31CC8" w:rsidRDefault="0031691E" w:rsidP="002535BF">
      <w:pPr>
        <w:pStyle w:val="p1"/>
        <w:spacing w:line="276" w:lineRule="auto"/>
        <w:jc w:val="lowKashida"/>
        <w:divId w:val="12269875"/>
        <w:rPr>
          <w:rFonts w:ascii="Cambria" w:hAnsi="Cambria"/>
          <w:sz w:val="26"/>
          <w:szCs w:val="26"/>
        </w:rPr>
      </w:pPr>
      <w:r w:rsidRPr="0031691E">
        <w:rPr>
          <w:rFonts w:ascii="Cambria" w:hAnsi="Cambria"/>
          <w:sz w:val="26"/>
          <w:szCs w:val="26"/>
        </w:rPr>
        <w:t xml:space="preserve"> як саме він знаходився з Послан</w:t>
      </w:r>
      <w:r w:rsidR="002535BF">
        <w:rPr>
          <w:rFonts w:ascii="Cambria" w:hAnsi="Cambria"/>
          <w:sz w:val="26"/>
          <w:szCs w:val="26"/>
        </w:rPr>
        <w:t>цем</w:t>
      </w:r>
      <w:r w:rsidRPr="0031691E">
        <w:rPr>
          <w:rFonts w:ascii="Cambria" w:hAnsi="Cambria"/>
          <w:sz w:val="26"/>
          <w:szCs w:val="26"/>
        </w:rPr>
        <w:t xml:space="preserve"> Алла</w:t>
      </w:r>
      <w:r w:rsidR="002535BF">
        <w:rPr>
          <w:rFonts w:ascii="Cambria" w:hAnsi="Cambria"/>
          <w:sz w:val="26"/>
          <w:szCs w:val="26"/>
        </w:rPr>
        <w:t>га</w:t>
      </w:r>
      <w:r w:rsidR="002535BF">
        <w:rPr>
          <w:rFonts w:ascii="Times New Roman" w:hAnsi="Times New Roman"/>
          <w:sz w:val="26"/>
          <w:szCs w:val="26"/>
        </w:rPr>
        <w:t>ﷺ</w:t>
      </w:r>
      <w:r w:rsidRPr="0031691E">
        <w:rPr>
          <w:rFonts w:ascii="Cambria" w:hAnsi="Cambria"/>
          <w:sz w:val="26"/>
          <w:szCs w:val="26"/>
        </w:rPr>
        <w:t xml:space="preserve"> у печері і про них були </w:t>
      </w:r>
      <w:r w:rsidR="002535BF">
        <w:rPr>
          <w:rFonts w:ascii="Cambria" w:hAnsi="Cambria"/>
          <w:sz w:val="26"/>
          <w:szCs w:val="26"/>
        </w:rPr>
        <w:t>зіслані</w:t>
      </w:r>
      <w:r w:rsidRPr="0031691E">
        <w:rPr>
          <w:rFonts w:ascii="Cambria" w:hAnsi="Cambria"/>
          <w:sz w:val="26"/>
          <w:szCs w:val="26"/>
        </w:rPr>
        <w:t xml:space="preserve"> слова Всевишнього Аллаха</w:t>
      </w:r>
      <w:r w:rsidR="002535BF">
        <w:rPr>
          <w:rFonts w:ascii="Cambria" w:hAnsi="Cambria"/>
          <w:sz w:val="26"/>
          <w:szCs w:val="26"/>
        </w:rPr>
        <w:t>га</w:t>
      </w:r>
      <w:r w:rsidRPr="0031691E">
        <w:rPr>
          <w:rFonts w:ascii="Cambria" w:hAnsi="Cambria"/>
          <w:sz w:val="26"/>
          <w:szCs w:val="26"/>
        </w:rPr>
        <w:t>:</w:t>
      </w:r>
    </w:p>
    <w:p w14:paraId="2F51837B" w14:textId="77777777" w:rsidR="00D83A4E" w:rsidRPr="00D83A4E" w:rsidRDefault="00D83A4E" w:rsidP="00D83A4E">
      <w:pPr>
        <w:pStyle w:val="p1"/>
        <w:jc w:val="center"/>
        <w:divId w:val="1964538843"/>
        <w:rPr>
          <w:rFonts w:hint="eastAsia"/>
          <w:sz w:val="38"/>
          <w:szCs w:val="38"/>
        </w:rPr>
      </w:pPr>
      <w:r w:rsidRPr="00D83A4E">
        <w:rPr>
          <w:rStyle w:val="s1"/>
          <w:sz w:val="38"/>
          <w:szCs w:val="38"/>
          <w:rtl/>
        </w:rPr>
        <w:t>ثَانِيَ</w:t>
      </w:r>
      <w:r w:rsidRPr="00D83A4E">
        <w:rPr>
          <w:rStyle w:val="s2"/>
          <w:sz w:val="38"/>
          <w:szCs w:val="38"/>
          <w:rtl/>
        </w:rPr>
        <w:t xml:space="preserve"> </w:t>
      </w:r>
      <w:r w:rsidRPr="00D83A4E">
        <w:rPr>
          <w:rStyle w:val="s1"/>
          <w:sz w:val="38"/>
          <w:szCs w:val="38"/>
          <w:rtl/>
        </w:rPr>
        <w:t>اثْنَيْنِ</w:t>
      </w:r>
      <w:r w:rsidRPr="00D83A4E">
        <w:rPr>
          <w:rStyle w:val="s2"/>
          <w:sz w:val="38"/>
          <w:szCs w:val="38"/>
          <w:rtl/>
        </w:rPr>
        <w:t xml:space="preserve"> </w:t>
      </w:r>
      <w:r w:rsidRPr="00D83A4E">
        <w:rPr>
          <w:rStyle w:val="s1"/>
          <w:sz w:val="38"/>
          <w:szCs w:val="38"/>
          <w:rtl/>
        </w:rPr>
        <w:t>إِذْ</w:t>
      </w:r>
      <w:r w:rsidRPr="00D83A4E">
        <w:rPr>
          <w:rStyle w:val="s2"/>
          <w:sz w:val="38"/>
          <w:szCs w:val="38"/>
          <w:rtl/>
        </w:rPr>
        <w:t xml:space="preserve"> </w:t>
      </w:r>
      <w:r w:rsidRPr="00D83A4E">
        <w:rPr>
          <w:rStyle w:val="s1"/>
          <w:sz w:val="38"/>
          <w:szCs w:val="38"/>
          <w:rtl/>
        </w:rPr>
        <w:t>هُمَا</w:t>
      </w:r>
      <w:r w:rsidRPr="00D83A4E">
        <w:rPr>
          <w:rStyle w:val="s2"/>
          <w:sz w:val="38"/>
          <w:szCs w:val="38"/>
          <w:rtl/>
        </w:rPr>
        <w:t xml:space="preserve"> </w:t>
      </w:r>
      <w:r w:rsidRPr="00D83A4E">
        <w:rPr>
          <w:rStyle w:val="s1"/>
          <w:sz w:val="38"/>
          <w:szCs w:val="38"/>
          <w:rtl/>
        </w:rPr>
        <w:t>فِي</w:t>
      </w:r>
      <w:r w:rsidRPr="00D83A4E">
        <w:rPr>
          <w:rStyle w:val="s2"/>
          <w:sz w:val="38"/>
          <w:szCs w:val="38"/>
          <w:rtl/>
        </w:rPr>
        <w:t xml:space="preserve"> </w:t>
      </w:r>
      <w:r w:rsidRPr="00D83A4E">
        <w:rPr>
          <w:rStyle w:val="s1"/>
          <w:sz w:val="38"/>
          <w:szCs w:val="38"/>
          <w:rtl/>
        </w:rPr>
        <w:t>الْغَارِ</w:t>
      </w:r>
      <w:r w:rsidRPr="00D83A4E">
        <w:rPr>
          <w:rStyle w:val="s2"/>
          <w:sz w:val="38"/>
          <w:szCs w:val="38"/>
          <w:rtl/>
        </w:rPr>
        <w:t xml:space="preserve"> </w:t>
      </w:r>
      <w:r w:rsidRPr="00D83A4E">
        <w:rPr>
          <w:rStyle w:val="s1"/>
          <w:sz w:val="38"/>
          <w:szCs w:val="38"/>
          <w:rtl/>
        </w:rPr>
        <w:t>إِذْ</w:t>
      </w:r>
      <w:r w:rsidRPr="00D83A4E">
        <w:rPr>
          <w:rStyle w:val="s2"/>
          <w:sz w:val="38"/>
          <w:szCs w:val="38"/>
          <w:rtl/>
        </w:rPr>
        <w:t xml:space="preserve"> </w:t>
      </w:r>
      <w:r w:rsidRPr="00D83A4E">
        <w:rPr>
          <w:rStyle w:val="s1"/>
          <w:sz w:val="38"/>
          <w:szCs w:val="38"/>
          <w:rtl/>
        </w:rPr>
        <w:t>يَقُولُ</w:t>
      </w:r>
      <w:r w:rsidRPr="00D83A4E">
        <w:rPr>
          <w:rStyle w:val="s2"/>
          <w:sz w:val="38"/>
          <w:szCs w:val="38"/>
          <w:rtl/>
        </w:rPr>
        <w:t xml:space="preserve"> </w:t>
      </w:r>
      <w:r w:rsidRPr="00D83A4E">
        <w:rPr>
          <w:rStyle w:val="s1"/>
          <w:sz w:val="38"/>
          <w:szCs w:val="38"/>
          <w:rtl/>
        </w:rPr>
        <w:t>لِصَاحِبِهِ</w:t>
      </w:r>
      <w:r w:rsidRPr="00D83A4E">
        <w:rPr>
          <w:rStyle w:val="s2"/>
          <w:sz w:val="38"/>
          <w:szCs w:val="38"/>
          <w:rtl/>
        </w:rPr>
        <w:t xml:space="preserve"> </w:t>
      </w:r>
      <w:r w:rsidRPr="00D83A4E">
        <w:rPr>
          <w:rStyle w:val="s1"/>
          <w:sz w:val="38"/>
          <w:szCs w:val="38"/>
          <w:rtl/>
        </w:rPr>
        <w:t>لَا</w:t>
      </w:r>
      <w:r w:rsidRPr="00D83A4E">
        <w:rPr>
          <w:rStyle w:val="s2"/>
          <w:sz w:val="38"/>
          <w:szCs w:val="38"/>
          <w:rtl/>
        </w:rPr>
        <w:t xml:space="preserve"> </w:t>
      </w:r>
      <w:r w:rsidRPr="00D83A4E">
        <w:rPr>
          <w:rStyle w:val="s1"/>
          <w:sz w:val="38"/>
          <w:szCs w:val="38"/>
          <w:rtl/>
        </w:rPr>
        <w:t>تَحْزَنْ</w:t>
      </w:r>
      <w:r w:rsidRPr="00D83A4E">
        <w:rPr>
          <w:rStyle w:val="s2"/>
          <w:sz w:val="38"/>
          <w:szCs w:val="38"/>
          <w:rtl/>
        </w:rPr>
        <w:t xml:space="preserve"> </w:t>
      </w:r>
      <w:r w:rsidRPr="00D83A4E">
        <w:rPr>
          <w:rStyle w:val="s1"/>
          <w:sz w:val="38"/>
          <w:szCs w:val="38"/>
          <w:rtl/>
        </w:rPr>
        <w:t>إِنَّ</w:t>
      </w:r>
      <w:r w:rsidRPr="00D83A4E">
        <w:rPr>
          <w:rStyle w:val="s2"/>
          <w:sz w:val="38"/>
          <w:szCs w:val="38"/>
          <w:rtl/>
        </w:rPr>
        <w:t xml:space="preserve"> </w:t>
      </w:r>
      <w:r w:rsidRPr="00D83A4E">
        <w:rPr>
          <w:rStyle w:val="s1"/>
          <w:sz w:val="38"/>
          <w:szCs w:val="38"/>
          <w:rtl/>
        </w:rPr>
        <w:t>اللَّهَ</w:t>
      </w:r>
      <w:r w:rsidRPr="00D83A4E">
        <w:rPr>
          <w:rStyle w:val="s2"/>
          <w:sz w:val="38"/>
          <w:szCs w:val="38"/>
          <w:rtl/>
        </w:rPr>
        <w:t xml:space="preserve"> </w:t>
      </w:r>
      <w:r w:rsidRPr="00D83A4E">
        <w:rPr>
          <w:rStyle w:val="s1"/>
          <w:sz w:val="38"/>
          <w:szCs w:val="38"/>
          <w:rtl/>
        </w:rPr>
        <w:t>مَعَنَا</w:t>
      </w:r>
    </w:p>
    <w:p w14:paraId="453A2CED" w14:textId="66717B7E" w:rsidR="00AA290C" w:rsidRPr="00AA290C" w:rsidRDefault="00AA290C" w:rsidP="00541FCC">
      <w:pPr>
        <w:pStyle w:val="p1"/>
        <w:spacing w:line="276" w:lineRule="auto"/>
        <w:ind w:firstLine="720"/>
        <w:jc w:val="lowKashida"/>
        <w:divId w:val="12269875"/>
        <w:rPr>
          <w:rFonts w:ascii="Cambria" w:hAnsi="Cambria"/>
          <w:sz w:val="26"/>
          <w:szCs w:val="26"/>
        </w:rPr>
      </w:pPr>
      <w:r w:rsidRPr="00541FCC">
        <w:rPr>
          <w:rFonts w:ascii="Cambria" w:hAnsi="Cambria"/>
          <w:b/>
          <w:bCs/>
          <w:sz w:val="26"/>
          <w:szCs w:val="26"/>
        </w:rPr>
        <w:t>«Він був одним із тих двох, які перебували в печері, і ось він каже своєму товаришеві: “Не журися, воістину, Алла</w:t>
      </w:r>
      <w:r w:rsidR="00031CC1" w:rsidRPr="00541FCC">
        <w:rPr>
          <w:rFonts w:ascii="Cambria" w:hAnsi="Cambria"/>
          <w:b/>
          <w:bCs/>
          <w:sz w:val="26"/>
          <w:szCs w:val="26"/>
        </w:rPr>
        <w:t>г</w:t>
      </w:r>
      <w:r w:rsidRPr="00541FCC">
        <w:rPr>
          <w:rFonts w:ascii="Cambria" w:hAnsi="Cambria"/>
          <w:b/>
          <w:bCs/>
          <w:sz w:val="26"/>
          <w:szCs w:val="26"/>
        </w:rPr>
        <w:t xml:space="preserve"> з нами”»</w:t>
      </w:r>
      <w:r w:rsidRPr="00AA290C">
        <w:rPr>
          <w:rFonts w:ascii="Cambria" w:hAnsi="Cambria"/>
          <w:sz w:val="26"/>
          <w:szCs w:val="26"/>
        </w:rPr>
        <w:t xml:space="preserve"> (Коран, 9:40).</w:t>
      </w:r>
    </w:p>
    <w:p w14:paraId="63DA4A20" w14:textId="59CD2A56" w:rsidR="00AA290C" w:rsidRPr="00AA290C" w:rsidRDefault="00AA290C" w:rsidP="00AA290C">
      <w:pPr>
        <w:pStyle w:val="p1"/>
        <w:spacing w:line="276" w:lineRule="auto"/>
        <w:ind w:firstLine="720"/>
        <w:jc w:val="lowKashida"/>
        <w:divId w:val="12269875"/>
        <w:rPr>
          <w:rFonts w:ascii="Cambria" w:hAnsi="Cambria"/>
          <w:sz w:val="26"/>
          <w:szCs w:val="26"/>
        </w:rPr>
      </w:pPr>
      <w:r w:rsidRPr="00AA290C">
        <w:rPr>
          <w:rFonts w:ascii="Cambria" w:hAnsi="Cambria"/>
          <w:sz w:val="26"/>
          <w:szCs w:val="26"/>
        </w:rPr>
        <w:t xml:space="preserve"> Слова: «...</w:t>
      </w:r>
      <w:r w:rsidRPr="00C66E9A">
        <w:rPr>
          <w:rFonts w:ascii="Cambria" w:hAnsi="Cambria"/>
          <w:b/>
          <w:bCs/>
          <w:sz w:val="26"/>
          <w:szCs w:val="26"/>
        </w:rPr>
        <w:t>суворі до невірних</w:t>
      </w:r>
      <w:r w:rsidRPr="00AA290C">
        <w:rPr>
          <w:rFonts w:ascii="Cambria" w:hAnsi="Cambria"/>
          <w:sz w:val="26"/>
          <w:szCs w:val="26"/>
        </w:rPr>
        <w:t>» віднесли до Умару, оскільки він був одним із найсуворіших у ревнощі до релігії Алла</w:t>
      </w:r>
      <w:r w:rsidR="00C66E9A">
        <w:rPr>
          <w:rFonts w:ascii="Cambria" w:hAnsi="Cambria"/>
          <w:sz w:val="26"/>
          <w:szCs w:val="26"/>
        </w:rPr>
        <w:t>га</w:t>
      </w:r>
      <w:r w:rsidRPr="00AA290C">
        <w:rPr>
          <w:rFonts w:ascii="Cambria" w:hAnsi="Cambria"/>
          <w:sz w:val="26"/>
          <w:szCs w:val="26"/>
        </w:rPr>
        <w:t>.</w:t>
      </w:r>
    </w:p>
    <w:p w14:paraId="485A9926" w14:textId="77777777" w:rsidR="00AA290C" w:rsidRPr="00AA290C" w:rsidRDefault="00AA290C" w:rsidP="00AA290C">
      <w:pPr>
        <w:pStyle w:val="p1"/>
        <w:spacing w:line="276" w:lineRule="auto"/>
        <w:ind w:firstLine="720"/>
        <w:jc w:val="lowKashida"/>
        <w:divId w:val="12269875"/>
        <w:rPr>
          <w:rFonts w:ascii="Cambria" w:hAnsi="Cambria"/>
          <w:sz w:val="26"/>
          <w:szCs w:val="26"/>
        </w:rPr>
      </w:pPr>
      <w:r w:rsidRPr="00AA290C">
        <w:rPr>
          <w:rFonts w:ascii="Cambria" w:hAnsi="Cambria"/>
          <w:sz w:val="26"/>
          <w:szCs w:val="26"/>
        </w:rPr>
        <w:t xml:space="preserve"> ʻУсман був відомий своєю м'якістю, добротою та милосердям.</w:t>
      </w:r>
    </w:p>
    <w:p w14:paraId="56B21361" w14:textId="2936A23A" w:rsidR="00AA290C" w:rsidRPr="00AA290C" w:rsidRDefault="00AA290C" w:rsidP="00AA290C">
      <w:pPr>
        <w:pStyle w:val="p1"/>
        <w:spacing w:line="276" w:lineRule="auto"/>
        <w:ind w:firstLine="720"/>
        <w:jc w:val="lowKashida"/>
        <w:divId w:val="12269875"/>
        <w:rPr>
          <w:rFonts w:ascii="Cambria" w:hAnsi="Cambria"/>
          <w:sz w:val="26"/>
          <w:szCs w:val="26"/>
        </w:rPr>
      </w:pPr>
      <w:r w:rsidRPr="00AA290C">
        <w:rPr>
          <w:rFonts w:ascii="Cambria" w:hAnsi="Cambria"/>
          <w:sz w:val="26"/>
          <w:szCs w:val="26"/>
        </w:rPr>
        <w:t xml:space="preserve"> Слова «...</w:t>
      </w:r>
      <w:r w:rsidRPr="0047467A">
        <w:rPr>
          <w:rFonts w:ascii="Cambria" w:hAnsi="Cambria"/>
          <w:b/>
          <w:bCs/>
          <w:sz w:val="26"/>
          <w:szCs w:val="26"/>
        </w:rPr>
        <w:t>яких ти бачиш у поясних і земних поклонах</w:t>
      </w:r>
      <w:r w:rsidRPr="00AA290C">
        <w:rPr>
          <w:rFonts w:ascii="Cambria" w:hAnsi="Cambria"/>
          <w:sz w:val="26"/>
          <w:szCs w:val="26"/>
        </w:rPr>
        <w:t>» віднесли до 'Алі, і він насправді описаний цим, проте 'Усман також описаний цими якостями не менше, ніж 'Алі, більше того, він був відомий своїми довгими нічними вистоюваннями в молитві.</w:t>
      </w:r>
    </w:p>
    <w:p w14:paraId="089E6282" w14:textId="77777777" w:rsidR="00AA290C" w:rsidRPr="00AA290C" w:rsidRDefault="00AA290C" w:rsidP="00AA290C">
      <w:pPr>
        <w:pStyle w:val="p1"/>
        <w:spacing w:line="276" w:lineRule="auto"/>
        <w:ind w:firstLine="720"/>
        <w:jc w:val="lowKashida"/>
        <w:divId w:val="12269875"/>
        <w:rPr>
          <w:rFonts w:ascii="Cambria" w:hAnsi="Cambria"/>
          <w:sz w:val="26"/>
          <w:szCs w:val="26"/>
        </w:rPr>
      </w:pPr>
      <w:r w:rsidRPr="00AA290C">
        <w:rPr>
          <w:rFonts w:ascii="Cambria" w:hAnsi="Cambria"/>
          <w:sz w:val="26"/>
          <w:szCs w:val="26"/>
        </w:rPr>
        <w:t xml:space="preserve"> Як би там не було, дане обмеження та конкретизація є помилковими, а слова: «... </w:t>
      </w:r>
      <w:r w:rsidRPr="009346AA">
        <w:rPr>
          <w:rFonts w:ascii="Cambria" w:hAnsi="Cambria"/>
          <w:b/>
          <w:bCs/>
          <w:sz w:val="26"/>
          <w:szCs w:val="26"/>
        </w:rPr>
        <w:t>а ті, які разом з ним</w:t>
      </w:r>
      <w:r w:rsidRPr="00AA290C">
        <w:rPr>
          <w:rFonts w:ascii="Cambria" w:hAnsi="Cambria"/>
          <w:sz w:val="26"/>
          <w:szCs w:val="26"/>
        </w:rPr>
        <w:t xml:space="preserve">», — відносяться до всіх сподвижників, так само, як і решта аяту: «...  </w:t>
      </w:r>
      <w:r w:rsidRPr="009346AA">
        <w:rPr>
          <w:rFonts w:ascii="Cambria" w:hAnsi="Cambria"/>
          <w:b/>
          <w:bCs/>
          <w:sz w:val="26"/>
          <w:szCs w:val="26"/>
        </w:rPr>
        <w:t>суворі до невірних і милостиві між собою, яких ти бачиш у поясних та земних поклонах</w:t>
      </w:r>
      <w:r w:rsidRPr="00AA290C">
        <w:rPr>
          <w:rFonts w:ascii="Cambria" w:hAnsi="Cambria"/>
          <w:sz w:val="26"/>
          <w:szCs w:val="26"/>
        </w:rPr>
        <w:t>», і аят охоплює всіх їх.</w:t>
      </w:r>
    </w:p>
    <w:p w14:paraId="3F35C8C7" w14:textId="0C333F6A" w:rsidR="00AA290C" w:rsidRPr="0089512A" w:rsidRDefault="00AA290C" w:rsidP="0089512A">
      <w:pPr>
        <w:pStyle w:val="p1"/>
        <w:spacing w:line="276" w:lineRule="auto"/>
        <w:ind w:firstLine="720"/>
        <w:jc w:val="center"/>
        <w:divId w:val="12269875"/>
        <w:rPr>
          <w:rFonts w:ascii="Cambria" w:hAnsi="Cambria"/>
          <w:b/>
          <w:bCs/>
          <w:sz w:val="30"/>
          <w:szCs w:val="30"/>
        </w:rPr>
      </w:pPr>
      <w:r w:rsidRPr="0089512A">
        <w:rPr>
          <w:rFonts w:ascii="Cambria" w:hAnsi="Cambria"/>
          <w:b/>
          <w:bCs/>
          <w:sz w:val="30"/>
          <w:szCs w:val="30"/>
        </w:rPr>
        <w:t>***</w:t>
      </w:r>
    </w:p>
    <w:p w14:paraId="0D6452F0" w14:textId="77777777" w:rsidR="00AA290C" w:rsidRPr="0089512A" w:rsidRDefault="00AA290C" w:rsidP="00AA290C">
      <w:pPr>
        <w:pStyle w:val="p1"/>
        <w:spacing w:line="276" w:lineRule="auto"/>
        <w:ind w:firstLine="720"/>
        <w:jc w:val="lowKashida"/>
        <w:divId w:val="12269875"/>
        <w:rPr>
          <w:rFonts w:ascii="Cambria" w:hAnsi="Cambria"/>
          <w:sz w:val="26"/>
          <w:szCs w:val="26"/>
          <w:u w:val="single"/>
        </w:rPr>
      </w:pPr>
      <w:r w:rsidRPr="00AA290C">
        <w:rPr>
          <w:rFonts w:ascii="Cambria" w:hAnsi="Cambria"/>
          <w:sz w:val="26"/>
          <w:szCs w:val="26"/>
        </w:rPr>
        <w:lastRenderedPageBreak/>
        <w:t xml:space="preserve"> </w:t>
      </w:r>
      <w:r w:rsidRPr="0089512A">
        <w:rPr>
          <w:rFonts w:ascii="Cambria" w:hAnsi="Cambria"/>
          <w:sz w:val="26"/>
          <w:szCs w:val="26"/>
          <w:u w:val="single"/>
        </w:rPr>
        <w:t>Шейхуль-Іслям Ібн Таймія сказав:</w:t>
      </w:r>
    </w:p>
    <w:p w14:paraId="21C73BBD" w14:textId="08C67061" w:rsidR="00A90D93" w:rsidRDefault="00AA290C" w:rsidP="0031632A">
      <w:pPr>
        <w:pStyle w:val="p1"/>
        <w:spacing w:line="276" w:lineRule="auto"/>
        <w:ind w:firstLine="720"/>
        <w:jc w:val="lowKashida"/>
        <w:divId w:val="12269875"/>
        <w:rPr>
          <w:rFonts w:ascii="Cambria" w:hAnsi="Cambria"/>
          <w:sz w:val="26"/>
          <w:szCs w:val="26"/>
        </w:rPr>
      </w:pPr>
      <w:r w:rsidRPr="00AA290C">
        <w:rPr>
          <w:rFonts w:ascii="Cambria" w:hAnsi="Cambria"/>
          <w:sz w:val="26"/>
          <w:szCs w:val="26"/>
        </w:rPr>
        <w:t xml:space="preserve"> Ще більш дивними є слова деяких з них щодо слів Всевишнього Алла</w:t>
      </w:r>
      <w:r w:rsidR="0089512A">
        <w:rPr>
          <w:rFonts w:ascii="Cambria" w:hAnsi="Cambria"/>
          <w:sz w:val="26"/>
          <w:szCs w:val="26"/>
        </w:rPr>
        <w:t>га</w:t>
      </w:r>
      <w:r w:rsidRPr="00AA290C">
        <w:rPr>
          <w:rFonts w:ascii="Cambria" w:hAnsi="Cambria"/>
          <w:sz w:val="26"/>
          <w:szCs w:val="26"/>
        </w:rPr>
        <w:t>:</w:t>
      </w:r>
    </w:p>
    <w:p w14:paraId="538610B8" w14:textId="7E890349" w:rsidR="00630136" w:rsidRPr="00F237D0" w:rsidRDefault="00071256" w:rsidP="00F237D0">
      <w:pPr>
        <w:pStyle w:val="p1"/>
        <w:bidi/>
        <w:jc w:val="center"/>
        <w:divId w:val="1801456139"/>
        <w:rPr>
          <w:rFonts w:hint="eastAsia"/>
          <w:sz w:val="38"/>
          <w:szCs w:val="38"/>
        </w:rPr>
      </w:pPr>
      <w:r w:rsidRPr="00071256">
        <w:rPr>
          <w:rStyle w:val="s1"/>
          <w:sz w:val="38"/>
          <w:szCs w:val="38"/>
          <w:rtl/>
        </w:rPr>
        <w:t>وَالتِّينِ</w:t>
      </w:r>
      <w:r w:rsidRPr="00071256">
        <w:rPr>
          <w:rStyle w:val="s2"/>
          <w:sz w:val="38"/>
          <w:szCs w:val="38"/>
          <w:rtl/>
        </w:rPr>
        <w:t xml:space="preserve"> </w:t>
      </w:r>
      <w:r w:rsidRPr="00071256">
        <w:rPr>
          <w:rStyle w:val="s1"/>
          <w:sz w:val="38"/>
          <w:szCs w:val="38"/>
          <w:rtl/>
        </w:rPr>
        <w:t>وَالزَّيْتُونِ</w:t>
      </w:r>
      <w:r w:rsidRPr="00071256">
        <w:rPr>
          <w:rStyle w:val="s2"/>
          <w:sz w:val="38"/>
          <w:szCs w:val="38"/>
          <w:rtl/>
        </w:rPr>
        <w:t>{</w:t>
      </w:r>
      <w:r w:rsidRPr="00071256">
        <w:rPr>
          <w:rStyle w:val="s1"/>
          <w:sz w:val="38"/>
          <w:szCs w:val="38"/>
          <w:rtl/>
        </w:rPr>
        <w:t>١</w:t>
      </w:r>
      <w:r w:rsidRPr="00071256">
        <w:rPr>
          <w:rStyle w:val="s2"/>
          <w:sz w:val="38"/>
          <w:szCs w:val="38"/>
          <w:rtl/>
        </w:rPr>
        <w:t xml:space="preserve">} </w:t>
      </w:r>
      <w:r w:rsidRPr="00071256">
        <w:rPr>
          <w:rStyle w:val="s1"/>
          <w:sz w:val="38"/>
          <w:szCs w:val="38"/>
          <w:rtl/>
        </w:rPr>
        <w:t>وَطُورِ</w:t>
      </w:r>
      <w:r w:rsidRPr="00071256">
        <w:rPr>
          <w:rStyle w:val="s2"/>
          <w:sz w:val="38"/>
          <w:szCs w:val="38"/>
          <w:rtl/>
        </w:rPr>
        <w:t xml:space="preserve"> </w:t>
      </w:r>
      <w:r w:rsidRPr="00071256">
        <w:rPr>
          <w:rStyle w:val="s1"/>
          <w:sz w:val="38"/>
          <w:szCs w:val="38"/>
          <w:rtl/>
        </w:rPr>
        <w:t>سِينِينَ</w:t>
      </w:r>
      <w:r w:rsidRPr="00071256">
        <w:rPr>
          <w:rStyle w:val="s2"/>
          <w:sz w:val="38"/>
          <w:szCs w:val="38"/>
          <w:rtl/>
        </w:rPr>
        <w:t>{</w:t>
      </w:r>
      <w:r w:rsidRPr="00071256">
        <w:rPr>
          <w:rStyle w:val="s1"/>
          <w:sz w:val="38"/>
          <w:szCs w:val="38"/>
          <w:rtl/>
        </w:rPr>
        <w:t>٢</w:t>
      </w:r>
      <w:r w:rsidRPr="00071256">
        <w:rPr>
          <w:rStyle w:val="s2"/>
          <w:sz w:val="38"/>
          <w:szCs w:val="38"/>
          <w:rtl/>
        </w:rPr>
        <w:t xml:space="preserve">} </w:t>
      </w:r>
      <w:r w:rsidRPr="00071256">
        <w:rPr>
          <w:rStyle w:val="s1"/>
          <w:sz w:val="38"/>
          <w:szCs w:val="38"/>
          <w:rtl/>
        </w:rPr>
        <w:t>وَهَذَا</w:t>
      </w:r>
      <w:r w:rsidRPr="00071256">
        <w:rPr>
          <w:rStyle w:val="s2"/>
          <w:sz w:val="38"/>
          <w:szCs w:val="38"/>
          <w:rtl/>
        </w:rPr>
        <w:t xml:space="preserve"> </w:t>
      </w:r>
      <w:r w:rsidRPr="00071256">
        <w:rPr>
          <w:rStyle w:val="s1"/>
          <w:sz w:val="38"/>
          <w:szCs w:val="38"/>
          <w:rtl/>
        </w:rPr>
        <w:t>الْبَلَدِ</w:t>
      </w:r>
      <w:r w:rsidRPr="00071256">
        <w:rPr>
          <w:rStyle w:val="s2"/>
          <w:sz w:val="38"/>
          <w:szCs w:val="38"/>
          <w:rtl/>
        </w:rPr>
        <w:t xml:space="preserve"> </w:t>
      </w:r>
      <w:r w:rsidRPr="00071256">
        <w:rPr>
          <w:rStyle w:val="s1"/>
          <w:sz w:val="38"/>
          <w:szCs w:val="38"/>
          <w:rtl/>
        </w:rPr>
        <w:t>الْأَمِينِ</w:t>
      </w:r>
      <w:r w:rsidRPr="00071256">
        <w:rPr>
          <w:rStyle w:val="s2"/>
          <w:sz w:val="38"/>
          <w:szCs w:val="38"/>
          <w:rtl/>
        </w:rPr>
        <w:t>{</w:t>
      </w:r>
      <w:r w:rsidRPr="00071256">
        <w:rPr>
          <w:rStyle w:val="s1"/>
          <w:sz w:val="38"/>
          <w:szCs w:val="38"/>
          <w:rtl/>
        </w:rPr>
        <w:t>٣</w:t>
      </w:r>
      <w:r w:rsidRPr="00071256">
        <w:rPr>
          <w:rStyle w:val="s2"/>
          <w:sz w:val="38"/>
          <w:szCs w:val="38"/>
          <w:rtl/>
        </w:rPr>
        <w:t>}</w:t>
      </w:r>
    </w:p>
    <w:p w14:paraId="67EDA0AD" w14:textId="2DF9947F" w:rsidR="00F237D0" w:rsidRPr="00F237D0" w:rsidRDefault="00F237D0" w:rsidP="00F237D0">
      <w:pPr>
        <w:pStyle w:val="p1"/>
        <w:spacing w:line="276" w:lineRule="auto"/>
        <w:ind w:firstLine="720"/>
        <w:jc w:val="lowKashida"/>
        <w:divId w:val="12269875"/>
        <w:rPr>
          <w:rFonts w:ascii="Cambria" w:hAnsi="Cambria"/>
          <w:sz w:val="26"/>
          <w:szCs w:val="26"/>
        </w:rPr>
      </w:pPr>
      <w:r w:rsidRPr="005F0547">
        <w:rPr>
          <w:rFonts w:ascii="Cambria" w:hAnsi="Cambria"/>
          <w:b/>
          <w:bCs/>
          <w:sz w:val="26"/>
          <w:szCs w:val="26"/>
        </w:rPr>
        <w:t>«Клянуся інжиром та оливою!  Клянусь горою Сіна</w:t>
      </w:r>
      <w:r w:rsidR="005F0547">
        <w:rPr>
          <w:rFonts w:ascii="Cambria" w:hAnsi="Cambria"/>
          <w:b/>
          <w:bCs/>
          <w:sz w:val="26"/>
          <w:szCs w:val="26"/>
        </w:rPr>
        <w:t>й</w:t>
      </w:r>
      <w:r w:rsidRPr="005F0547">
        <w:rPr>
          <w:rFonts w:ascii="Cambria" w:hAnsi="Cambria"/>
          <w:b/>
          <w:bCs/>
          <w:sz w:val="26"/>
          <w:szCs w:val="26"/>
        </w:rPr>
        <w:t>!  Присягаюся цим безпечним містом!»</w:t>
      </w:r>
      <w:r w:rsidRPr="00F237D0">
        <w:rPr>
          <w:rFonts w:ascii="Cambria" w:hAnsi="Cambria"/>
          <w:sz w:val="26"/>
          <w:szCs w:val="26"/>
        </w:rPr>
        <w:t xml:space="preserve">  (Коран, 95:1-3)</w:t>
      </w:r>
    </w:p>
    <w:p w14:paraId="223A0C61" w14:textId="77777777" w:rsidR="00F237D0" w:rsidRPr="00F237D0" w:rsidRDefault="00F237D0" w:rsidP="00F237D0">
      <w:pPr>
        <w:pStyle w:val="p1"/>
        <w:spacing w:line="276" w:lineRule="auto"/>
        <w:ind w:firstLine="720"/>
        <w:jc w:val="lowKashida"/>
        <w:divId w:val="12269875"/>
        <w:rPr>
          <w:rFonts w:ascii="Cambria" w:hAnsi="Cambria"/>
          <w:sz w:val="26"/>
          <w:szCs w:val="26"/>
        </w:rPr>
      </w:pPr>
      <w:r w:rsidRPr="00F237D0">
        <w:rPr>
          <w:rFonts w:ascii="Cambria" w:hAnsi="Cambria"/>
          <w:sz w:val="26"/>
          <w:szCs w:val="26"/>
        </w:rPr>
        <w:t xml:space="preserve"> Вони сказали, що інжир – це Абу Бакр, олива – це Умар, гора Сінай – це Усман, а безпечне місто – це Алі.</w:t>
      </w:r>
    </w:p>
    <w:p w14:paraId="27F99E8F" w14:textId="77777777" w:rsidR="00F237D0" w:rsidRPr="00904E00" w:rsidRDefault="00F237D0" w:rsidP="00F237D0">
      <w:pPr>
        <w:pStyle w:val="p1"/>
        <w:spacing w:line="276" w:lineRule="auto"/>
        <w:ind w:firstLine="720"/>
        <w:jc w:val="lowKashida"/>
        <w:divId w:val="12269875"/>
        <w:rPr>
          <w:rFonts w:ascii="Cambria" w:hAnsi="Cambria"/>
          <w:sz w:val="26"/>
          <w:szCs w:val="26"/>
          <w:u w:val="single"/>
        </w:rPr>
      </w:pPr>
      <w:r w:rsidRPr="00F237D0">
        <w:rPr>
          <w:rFonts w:ascii="Cambria" w:hAnsi="Cambria"/>
          <w:sz w:val="26"/>
          <w:szCs w:val="26"/>
        </w:rPr>
        <w:t xml:space="preserve"> </w:t>
      </w:r>
      <w:r w:rsidRPr="00904E00">
        <w:rPr>
          <w:rFonts w:ascii="Cambria" w:hAnsi="Cambria"/>
          <w:sz w:val="26"/>
          <w:szCs w:val="26"/>
          <w:u w:val="single"/>
        </w:rPr>
        <w:t>Роз'яснення шейха Ібн Усайміна:</w:t>
      </w:r>
    </w:p>
    <w:p w14:paraId="2E44AC11" w14:textId="40E9289B" w:rsidR="00F237D0" w:rsidRPr="000D76FC" w:rsidRDefault="00F237D0" w:rsidP="00F237D0">
      <w:pPr>
        <w:pStyle w:val="p1"/>
        <w:spacing w:line="276" w:lineRule="auto"/>
        <w:ind w:firstLine="720"/>
        <w:jc w:val="lowKashida"/>
        <w:divId w:val="12269875"/>
        <w:rPr>
          <w:rFonts w:ascii="Times New Roman" w:hAnsi="Times New Roman"/>
          <w:sz w:val="26"/>
          <w:szCs w:val="26"/>
          <w:rtl/>
        </w:rPr>
      </w:pPr>
      <w:r w:rsidRPr="00F237D0">
        <w:rPr>
          <w:rFonts w:ascii="Cambria" w:hAnsi="Cambria"/>
          <w:sz w:val="26"/>
          <w:szCs w:val="26"/>
        </w:rPr>
        <w:t xml:space="preserve"> Оскільки ця книга присвячена тлумаченню Корану, автор наводить приклади тлумачення, які у тафс</w:t>
      </w:r>
      <w:r w:rsidR="00904E00">
        <w:rPr>
          <w:rFonts w:ascii="Cambria" w:hAnsi="Cambria"/>
          <w:sz w:val="26"/>
          <w:szCs w:val="26"/>
        </w:rPr>
        <w:t>і</w:t>
      </w:r>
      <w:r w:rsidRPr="00F237D0">
        <w:rPr>
          <w:rFonts w:ascii="Cambria" w:hAnsi="Cambria"/>
          <w:sz w:val="26"/>
          <w:szCs w:val="26"/>
        </w:rPr>
        <w:t>рах.  Тут сподвижників порівняли з їжею та місцями і, оскільки Алла</w:t>
      </w:r>
      <w:r w:rsidR="00904E00">
        <w:rPr>
          <w:rFonts w:ascii="Cambria" w:hAnsi="Cambria"/>
          <w:sz w:val="26"/>
          <w:szCs w:val="26"/>
        </w:rPr>
        <w:t>г</w:t>
      </w:r>
      <w:r w:rsidRPr="00F237D0">
        <w:rPr>
          <w:rFonts w:ascii="Cambria" w:hAnsi="Cambria"/>
          <w:sz w:val="26"/>
          <w:szCs w:val="26"/>
        </w:rPr>
        <w:t xml:space="preserve"> клянеться чотирма речами і почав свої клятви з інжиру, то вони теж почали з Абу Бакра, як із найпочеснішого і завершили 'Алі, подібно до того, як вони правили після Посланця  Алла</w:t>
      </w:r>
      <w:r w:rsidR="000D76FC">
        <w:rPr>
          <w:rFonts w:ascii="Cambria" w:hAnsi="Cambria"/>
          <w:sz w:val="26"/>
          <w:szCs w:val="26"/>
        </w:rPr>
        <w:t>га</w:t>
      </w:r>
      <w:r w:rsidR="000D76FC">
        <w:rPr>
          <w:rFonts w:ascii="Times New Roman" w:hAnsi="Times New Roman"/>
          <w:sz w:val="26"/>
          <w:szCs w:val="26"/>
        </w:rPr>
        <w:t>ﷺ.</w:t>
      </w:r>
    </w:p>
    <w:p w14:paraId="1B89D308" w14:textId="4BC79075" w:rsidR="00F237D0" w:rsidRPr="000D76FC" w:rsidRDefault="00F237D0" w:rsidP="000D76FC">
      <w:pPr>
        <w:pStyle w:val="p1"/>
        <w:spacing w:line="276" w:lineRule="auto"/>
        <w:ind w:firstLine="720"/>
        <w:jc w:val="center"/>
        <w:divId w:val="12269875"/>
        <w:rPr>
          <w:rFonts w:ascii="Cambria" w:hAnsi="Cambria"/>
          <w:b/>
          <w:bCs/>
          <w:sz w:val="30"/>
          <w:szCs w:val="30"/>
        </w:rPr>
      </w:pPr>
      <w:r w:rsidRPr="000D76FC">
        <w:rPr>
          <w:rFonts w:ascii="Cambria" w:hAnsi="Cambria"/>
          <w:b/>
          <w:bCs/>
          <w:sz w:val="30"/>
          <w:szCs w:val="30"/>
        </w:rPr>
        <w:t>***</w:t>
      </w:r>
    </w:p>
    <w:p w14:paraId="11719EFE" w14:textId="77777777" w:rsidR="00F237D0" w:rsidRPr="000D76FC" w:rsidRDefault="00F237D0" w:rsidP="00F237D0">
      <w:pPr>
        <w:pStyle w:val="p1"/>
        <w:spacing w:line="276" w:lineRule="auto"/>
        <w:ind w:firstLine="720"/>
        <w:jc w:val="lowKashida"/>
        <w:divId w:val="12269875"/>
        <w:rPr>
          <w:rFonts w:ascii="Cambria" w:hAnsi="Cambria"/>
          <w:sz w:val="26"/>
          <w:szCs w:val="26"/>
          <w:u w:val="single"/>
        </w:rPr>
      </w:pPr>
      <w:r w:rsidRPr="000D76FC">
        <w:rPr>
          <w:rFonts w:ascii="Cambria" w:hAnsi="Cambria"/>
          <w:sz w:val="26"/>
          <w:szCs w:val="26"/>
          <w:u w:val="single"/>
        </w:rPr>
        <w:t xml:space="preserve"> Шейхуль-Іслям Ібн Таймія сказав:</w:t>
      </w:r>
    </w:p>
    <w:p w14:paraId="7A1FC29E" w14:textId="5D3DA196" w:rsidR="00630136" w:rsidRDefault="00F237D0" w:rsidP="00D57933">
      <w:pPr>
        <w:pStyle w:val="p1"/>
        <w:spacing w:line="276" w:lineRule="auto"/>
        <w:ind w:firstLine="720"/>
        <w:jc w:val="lowKashida"/>
        <w:divId w:val="12269875"/>
        <w:rPr>
          <w:rFonts w:ascii="Cambria" w:hAnsi="Cambria"/>
          <w:sz w:val="26"/>
          <w:szCs w:val="26"/>
        </w:rPr>
      </w:pPr>
      <w:r w:rsidRPr="00F237D0">
        <w:rPr>
          <w:rFonts w:ascii="Cambria" w:hAnsi="Cambria"/>
          <w:sz w:val="26"/>
          <w:szCs w:val="26"/>
        </w:rPr>
        <w:t xml:space="preserve"> Є й інші приклади подібних домислів і нісенітниці, яку можна зустріти з тлумачення коранічних текстів, які аж ніяк не можуть містити в собі подібного тлумачення.  Воістину, ці аят</w:t>
      </w:r>
      <w:r w:rsidR="00CD600F">
        <w:rPr>
          <w:rFonts w:ascii="Cambria" w:hAnsi="Cambria"/>
          <w:sz w:val="26"/>
          <w:szCs w:val="26"/>
        </w:rPr>
        <w:t xml:space="preserve">и </w:t>
      </w:r>
      <w:r w:rsidRPr="00F237D0">
        <w:rPr>
          <w:rFonts w:ascii="Cambria" w:hAnsi="Cambria"/>
          <w:sz w:val="26"/>
          <w:szCs w:val="26"/>
        </w:rPr>
        <w:t xml:space="preserve"> не вказують на згаданих сподвижників, а слова Всевишнього: «</w:t>
      </w:r>
      <w:r w:rsidRPr="00CD600F">
        <w:rPr>
          <w:rFonts w:ascii="Cambria" w:hAnsi="Cambria"/>
          <w:b/>
          <w:bCs/>
          <w:sz w:val="26"/>
          <w:szCs w:val="26"/>
        </w:rPr>
        <w:t>Ті, які разом з ним, суворі до невірних і милостиві між собою, яких ти бачиш у поясних і земних поклонах</w:t>
      </w:r>
      <w:r w:rsidRPr="00F237D0">
        <w:rPr>
          <w:rFonts w:ascii="Cambria" w:hAnsi="Cambria"/>
          <w:sz w:val="26"/>
          <w:szCs w:val="26"/>
        </w:rPr>
        <w:t>», — весь цей опис тих, хто був разом із Посланцем Алла</w:t>
      </w:r>
      <w:r w:rsidR="000067AB">
        <w:rPr>
          <w:rFonts w:ascii="Cambria" w:hAnsi="Cambria"/>
          <w:sz w:val="26"/>
          <w:szCs w:val="26"/>
        </w:rPr>
        <w:t>га</w:t>
      </w:r>
      <w:r w:rsidR="000067AB">
        <w:rPr>
          <w:rFonts w:ascii="Times New Roman" w:hAnsi="Times New Roman"/>
          <w:sz w:val="26"/>
          <w:szCs w:val="26"/>
        </w:rPr>
        <w:t>ﷺ,</w:t>
      </w:r>
      <w:r w:rsidRPr="00F237D0">
        <w:rPr>
          <w:rFonts w:ascii="Cambria" w:hAnsi="Cambria"/>
          <w:sz w:val="26"/>
          <w:szCs w:val="26"/>
        </w:rPr>
        <w:t xml:space="preserve"> а даний оборот промови мовознавці іменують присудком після присудка, де мається на увазі, що всі ці описи належать до однієї категорії людей, а це ті, хто був разом з Послан</w:t>
      </w:r>
      <w:r w:rsidR="000067AB">
        <w:rPr>
          <w:rFonts w:ascii="Cambria" w:hAnsi="Cambria"/>
          <w:sz w:val="26"/>
          <w:szCs w:val="26"/>
        </w:rPr>
        <w:t>цем</w:t>
      </w:r>
      <w:r w:rsidRPr="00F237D0">
        <w:rPr>
          <w:rFonts w:ascii="Cambria" w:hAnsi="Cambria"/>
          <w:sz w:val="26"/>
          <w:szCs w:val="26"/>
        </w:rPr>
        <w:t xml:space="preserve"> Алла</w:t>
      </w:r>
      <w:r w:rsidR="000067AB">
        <w:rPr>
          <w:rFonts w:ascii="Cambria" w:hAnsi="Cambria"/>
          <w:sz w:val="26"/>
          <w:szCs w:val="26"/>
        </w:rPr>
        <w:t>га</w:t>
      </w:r>
      <w:r w:rsidR="000067AB">
        <w:rPr>
          <w:rFonts w:ascii="Times New Roman" w:hAnsi="Times New Roman"/>
          <w:sz w:val="26"/>
          <w:szCs w:val="26"/>
        </w:rPr>
        <w:t>ﷺ.</w:t>
      </w:r>
      <w:r w:rsidRPr="00F237D0">
        <w:rPr>
          <w:rFonts w:ascii="Cambria" w:hAnsi="Cambria"/>
          <w:sz w:val="26"/>
          <w:szCs w:val="26"/>
        </w:rPr>
        <w:t xml:space="preserve">  І неправильно вважати, що кож</w:t>
      </w:r>
      <w:r w:rsidR="00D57933">
        <w:rPr>
          <w:rFonts w:ascii="Cambria" w:hAnsi="Cambria"/>
          <w:sz w:val="26"/>
          <w:szCs w:val="26"/>
        </w:rPr>
        <w:t>ен</w:t>
      </w:r>
      <w:r w:rsidRPr="00F237D0">
        <w:rPr>
          <w:rFonts w:ascii="Cambria" w:hAnsi="Cambria"/>
          <w:sz w:val="26"/>
          <w:szCs w:val="26"/>
        </w:rPr>
        <w:t xml:space="preserve"> прикметник описує одну окрему людину.</w:t>
      </w:r>
      <w:r w:rsidR="00D57933">
        <w:rPr>
          <w:rFonts w:ascii="Cambria" w:hAnsi="Cambria"/>
          <w:sz w:val="26"/>
          <w:szCs w:val="26"/>
        </w:rPr>
        <w:t xml:space="preserve"> </w:t>
      </w:r>
      <w:r w:rsidRPr="00F237D0">
        <w:rPr>
          <w:rFonts w:ascii="Cambria" w:hAnsi="Cambria"/>
          <w:sz w:val="26"/>
          <w:szCs w:val="26"/>
        </w:rPr>
        <w:t xml:space="preserve"> Іноді буває так, що узагальнені слова відносять до когось певного, як</w:t>
      </w:r>
      <w:r w:rsidR="00D57933">
        <w:rPr>
          <w:rFonts w:ascii="Cambria" w:hAnsi="Cambria"/>
          <w:sz w:val="26"/>
          <w:szCs w:val="26"/>
        </w:rPr>
        <w:t xml:space="preserve"> у</w:t>
      </w:r>
      <w:r w:rsidRPr="00F237D0">
        <w:rPr>
          <w:rFonts w:ascii="Cambria" w:hAnsi="Cambria"/>
          <w:sz w:val="26"/>
          <w:szCs w:val="26"/>
        </w:rPr>
        <w:t xml:space="preserve"> випадку зі словами Всевишнього Алла</w:t>
      </w:r>
      <w:r w:rsidR="00D57933">
        <w:rPr>
          <w:rFonts w:ascii="Cambria" w:hAnsi="Cambria"/>
          <w:sz w:val="26"/>
          <w:szCs w:val="26"/>
        </w:rPr>
        <w:t>га</w:t>
      </w:r>
      <w:r w:rsidRPr="00F237D0">
        <w:rPr>
          <w:rFonts w:ascii="Cambria" w:hAnsi="Cambria"/>
          <w:sz w:val="26"/>
          <w:szCs w:val="26"/>
        </w:rPr>
        <w:t>:</w:t>
      </w:r>
    </w:p>
    <w:p w14:paraId="20466D43" w14:textId="77777777" w:rsidR="00AC291B" w:rsidRPr="00AC291B" w:rsidRDefault="00AC291B" w:rsidP="00AC291B">
      <w:pPr>
        <w:pStyle w:val="p1"/>
        <w:jc w:val="center"/>
        <w:divId w:val="711998635"/>
        <w:rPr>
          <w:rFonts w:hint="eastAsia"/>
          <w:sz w:val="38"/>
          <w:szCs w:val="38"/>
        </w:rPr>
      </w:pPr>
      <w:r w:rsidRPr="00AC291B">
        <w:rPr>
          <w:rStyle w:val="s1"/>
          <w:sz w:val="38"/>
          <w:szCs w:val="38"/>
          <w:rtl/>
        </w:rPr>
        <w:t>إِنَّمَا</w:t>
      </w:r>
      <w:r w:rsidRPr="00AC291B">
        <w:rPr>
          <w:rStyle w:val="s2"/>
          <w:sz w:val="38"/>
          <w:szCs w:val="38"/>
          <w:rtl/>
        </w:rPr>
        <w:t xml:space="preserve"> </w:t>
      </w:r>
      <w:r w:rsidRPr="00AC291B">
        <w:rPr>
          <w:rStyle w:val="s1"/>
          <w:sz w:val="38"/>
          <w:szCs w:val="38"/>
          <w:rtl/>
        </w:rPr>
        <w:t>وَلِيُّكُمُ</w:t>
      </w:r>
      <w:r w:rsidRPr="00AC291B">
        <w:rPr>
          <w:rStyle w:val="s2"/>
          <w:sz w:val="38"/>
          <w:szCs w:val="38"/>
          <w:rtl/>
        </w:rPr>
        <w:t xml:space="preserve"> </w:t>
      </w:r>
      <w:r w:rsidRPr="00AC291B">
        <w:rPr>
          <w:rStyle w:val="s1"/>
          <w:sz w:val="38"/>
          <w:szCs w:val="38"/>
          <w:rtl/>
        </w:rPr>
        <w:t>اللَّهُ</w:t>
      </w:r>
      <w:r w:rsidRPr="00AC291B">
        <w:rPr>
          <w:rStyle w:val="s2"/>
          <w:sz w:val="38"/>
          <w:szCs w:val="38"/>
          <w:rtl/>
        </w:rPr>
        <w:t xml:space="preserve"> </w:t>
      </w:r>
      <w:r w:rsidRPr="00AC291B">
        <w:rPr>
          <w:rStyle w:val="s1"/>
          <w:sz w:val="38"/>
          <w:szCs w:val="38"/>
          <w:rtl/>
        </w:rPr>
        <w:t>وَرَسُولُهُ</w:t>
      </w:r>
      <w:r w:rsidRPr="00AC291B">
        <w:rPr>
          <w:rStyle w:val="s2"/>
          <w:sz w:val="38"/>
          <w:szCs w:val="38"/>
          <w:rtl/>
        </w:rPr>
        <w:t xml:space="preserve"> </w:t>
      </w:r>
      <w:r w:rsidRPr="00AC291B">
        <w:rPr>
          <w:rStyle w:val="s1"/>
          <w:sz w:val="38"/>
          <w:szCs w:val="38"/>
          <w:rtl/>
        </w:rPr>
        <w:t>وَالَّذِينَ</w:t>
      </w:r>
      <w:r w:rsidRPr="00AC291B">
        <w:rPr>
          <w:rStyle w:val="s2"/>
          <w:sz w:val="38"/>
          <w:szCs w:val="38"/>
          <w:rtl/>
        </w:rPr>
        <w:t xml:space="preserve"> </w:t>
      </w:r>
      <w:r w:rsidRPr="00AC291B">
        <w:rPr>
          <w:rStyle w:val="s1"/>
          <w:sz w:val="38"/>
          <w:szCs w:val="38"/>
          <w:rtl/>
        </w:rPr>
        <w:t>آمَنُوا</w:t>
      </w:r>
    </w:p>
    <w:p w14:paraId="2B97AA24" w14:textId="77777777" w:rsidR="00AC291B" w:rsidRDefault="00AC291B" w:rsidP="00D57933">
      <w:pPr>
        <w:pStyle w:val="p1"/>
        <w:spacing w:line="276" w:lineRule="auto"/>
        <w:ind w:firstLine="720"/>
        <w:jc w:val="lowKashida"/>
        <w:divId w:val="12269875"/>
        <w:rPr>
          <w:rFonts w:ascii="Cambria" w:hAnsi="Cambria"/>
          <w:sz w:val="26"/>
          <w:szCs w:val="26"/>
        </w:rPr>
      </w:pPr>
    </w:p>
    <w:p w14:paraId="7A262985" w14:textId="025758B2" w:rsidR="00630136" w:rsidRDefault="00664E5C" w:rsidP="0031632A">
      <w:pPr>
        <w:pStyle w:val="p1"/>
        <w:spacing w:line="276" w:lineRule="auto"/>
        <w:ind w:firstLine="720"/>
        <w:jc w:val="lowKashida"/>
        <w:divId w:val="12269875"/>
        <w:rPr>
          <w:rFonts w:ascii="Cambria" w:hAnsi="Cambria"/>
          <w:sz w:val="26"/>
          <w:szCs w:val="26"/>
        </w:rPr>
      </w:pPr>
      <w:r w:rsidRPr="008C3D72">
        <w:rPr>
          <w:rFonts w:ascii="Cambria" w:hAnsi="Cambria"/>
          <w:b/>
          <w:bCs/>
          <w:sz w:val="26"/>
          <w:szCs w:val="26"/>
        </w:rPr>
        <w:t>«Воістину, вашим Покровителем (близьким) є лише Аллаг, Його Посланець і віруючі»</w:t>
      </w:r>
      <w:r w:rsidRPr="00664E5C">
        <w:rPr>
          <w:rFonts w:ascii="Cambria" w:hAnsi="Cambria"/>
          <w:sz w:val="26"/>
          <w:szCs w:val="26"/>
        </w:rPr>
        <w:t xml:space="preserve"> (5:55), — про що було сказано, що це стосується лише 'Алі.  А також слова інших, що в аяті</w:t>
      </w:r>
      <w:r w:rsidR="008C3D72">
        <w:rPr>
          <w:rFonts w:ascii="Cambria" w:hAnsi="Cambria"/>
          <w:sz w:val="26"/>
          <w:szCs w:val="26"/>
        </w:rPr>
        <w:t>:</w:t>
      </w:r>
    </w:p>
    <w:p w14:paraId="4A6E774A" w14:textId="715822D4" w:rsidR="008C3D72" w:rsidRPr="00621467" w:rsidRDefault="00621467" w:rsidP="00621467">
      <w:pPr>
        <w:pStyle w:val="p1"/>
        <w:jc w:val="center"/>
        <w:divId w:val="1470783377"/>
        <w:rPr>
          <w:rFonts w:hint="eastAsia"/>
          <w:sz w:val="38"/>
          <w:szCs w:val="38"/>
        </w:rPr>
      </w:pPr>
      <w:r w:rsidRPr="00621467">
        <w:rPr>
          <w:rStyle w:val="s1"/>
          <w:sz w:val="38"/>
          <w:szCs w:val="38"/>
          <w:rtl/>
        </w:rPr>
        <w:t>وَالَّذِي</w:t>
      </w:r>
      <w:r w:rsidRPr="00621467">
        <w:rPr>
          <w:rStyle w:val="s2"/>
          <w:sz w:val="38"/>
          <w:szCs w:val="38"/>
          <w:rtl/>
        </w:rPr>
        <w:t xml:space="preserve"> </w:t>
      </w:r>
      <w:r w:rsidRPr="00621467">
        <w:rPr>
          <w:rStyle w:val="s1"/>
          <w:sz w:val="38"/>
          <w:szCs w:val="38"/>
          <w:rtl/>
        </w:rPr>
        <w:t>جَاءَ</w:t>
      </w:r>
      <w:r w:rsidRPr="00621467">
        <w:rPr>
          <w:rStyle w:val="s2"/>
          <w:sz w:val="38"/>
          <w:szCs w:val="38"/>
          <w:rtl/>
        </w:rPr>
        <w:t xml:space="preserve"> </w:t>
      </w:r>
      <w:r w:rsidRPr="00621467">
        <w:rPr>
          <w:rStyle w:val="s1"/>
          <w:sz w:val="38"/>
          <w:szCs w:val="38"/>
          <w:rtl/>
        </w:rPr>
        <w:t>بِالصِّدْقِ</w:t>
      </w:r>
      <w:r w:rsidRPr="00621467">
        <w:rPr>
          <w:rStyle w:val="s2"/>
          <w:sz w:val="38"/>
          <w:szCs w:val="38"/>
          <w:rtl/>
        </w:rPr>
        <w:t xml:space="preserve"> </w:t>
      </w:r>
      <w:r w:rsidRPr="00621467">
        <w:rPr>
          <w:rStyle w:val="s1"/>
          <w:sz w:val="38"/>
          <w:szCs w:val="38"/>
          <w:rtl/>
        </w:rPr>
        <w:t>وَصَدَّقَ</w:t>
      </w:r>
      <w:r w:rsidRPr="00621467">
        <w:rPr>
          <w:rStyle w:val="s2"/>
          <w:sz w:val="38"/>
          <w:szCs w:val="38"/>
          <w:rtl/>
        </w:rPr>
        <w:t xml:space="preserve"> </w:t>
      </w:r>
      <w:r w:rsidRPr="00621467">
        <w:rPr>
          <w:rStyle w:val="s1"/>
          <w:sz w:val="38"/>
          <w:szCs w:val="38"/>
          <w:rtl/>
        </w:rPr>
        <w:t>بِهِ</w:t>
      </w:r>
      <w:r w:rsidRPr="00621467">
        <w:rPr>
          <w:rStyle w:val="s2"/>
          <w:sz w:val="38"/>
          <w:szCs w:val="38"/>
          <w:rtl/>
        </w:rPr>
        <w:t xml:space="preserve"> </w:t>
      </w:r>
      <w:r w:rsidRPr="00621467">
        <w:rPr>
          <w:rStyle w:val="s1"/>
          <w:sz w:val="38"/>
          <w:szCs w:val="38"/>
          <w:rtl/>
        </w:rPr>
        <w:t>أُولَئِكَ</w:t>
      </w:r>
      <w:r w:rsidRPr="00621467">
        <w:rPr>
          <w:rStyle w:val="s2"/>
          <w:sz w:val="38"/>
          <w:szCs w:val="38"/>
          <w:rtl/>
        </w:rPr>
        <w:t xml:space="preserve"> </w:t>
      </w:r>
      <w:r w:rsidRPr="00621467">
        <w:rPr>
          <w:rStyle w:val="s1"/>
          <w:sz w:val="38"/>
          <w:szCs w:val="38"/>
          <w:rtl/>
        </w:rPr>
        <w:t>هُمُ</w:t>
      </w:r>
      <w:r w:rsidRPr="00621467">
        <w:rPr>
          <w:rStyle w:val="s2"/>
          <w:sz w:val="38"/>
          <w:szCs w:val="38"/>
          <w:rtl/>
        </w:rPr>
        <w:t xml:space="preserve"> </w:t>
      </w:r>
      <w:r w:rsidRPr="00621467">
        <w:rPr>
          <w:rStyle w:val="s1"/>
          <w:sz w:val="38"/>
          <w:szCs w:val="38"/>
          <w:rtl/>
        </w:rPr>
        <w:t>الْمُتَّقُونَ</w:t>
      </w:r>
    </w:p>
    <w:p w14:paraId="0579E909" w14:textId="733B1D7C" w:rsidR="002C738F" w:rsidRPr="002C738F" w:rsidRDefault="002C738F" w:rsidP="00923930">
      <w:pPr>
        <w:pStyle w:val="p1"/>
        <w:spacing w:line="276" w:lineRule="auto"/>
        <w:ind w:firstLine="720"/>
        <w:jc w:val="lowKashida"/>
        <w:divId w:val="12269875"/>
        <w:rPr>
          <w:rFonts w:ascii="Cambria" w:hAnsi="Cambria"/>
          <w:sz w:val="26"/>
          <w:szCs w:val="26"/>
        </w:rPr>
      </w:pPr>
      <w:r w:rsidRPr="00923930">
        <w:rPr>
          <w:rFonts w:ascii="Cambria" w:hAnsi="Cambria"/>
          <w:b/>
          <w:bCs/>
          <w:sz w:val="26"/>
          <w:szCs w:val="26"/>
        </w:rPr>
        <w:t xml:space="preserve">«Але той, хто з'явився з правдою, і той, хто визнав її істинність, справді є богобоязливими» </w:t>
      </w:r>
      <w:r w:rsidRPr="002C738F">
        <w:rPr>
          <w:rFonts w:ascii="Cambria" w:hAnsi="Cambria"/>
          <w:sz w:val="26"/>
          <w:szCs w:val="26"/>
        </w:rPr>
        <w:t>(Коран, 39:33), — це лише Абу Бакр.</w:t>
      </w:r>
    </w:p>
    <w:p w14:paraId="30EDB5DE" w14:textId="77777777" w:rsidR="002C738F" w:rsidRPr="00923930" w:rsidRDefault="002C738F" w:rsidP="002C738F">
      <w:pPr>
        <w:pStyle w:val="p1"/>
        <w:spacing w:line="276" w:lineRule="auto"/>
        <w:ind w:firstLine="720"/>
        <w:jc w:val="lowKashida"/>
        <w:divId w:val="12269875"/>
        <w:rPr>
          <w:rFonts w:ascii="Cambria" w:hAnsi="Cambria"/>
          <w:sz w:val="26"/>
          <w:szCs w:val="26"/>
          <w:u w:val="single"/>
        </w:rPr>
      </w:pPr>
      <w:r w:rsidRPr="002C738F">
        <w:rPr>
          <w:rFonts w:ascii="Cambria" w:hAnsi="Cambria"/>
          <w:sz w:val="26"/>
          <w:szCs w:val="26"/>
        </w:rPr>
        <w:t xml:space="preserve"> </w:t>
      </w:r>
      <w:r w:rsidRPr="00923930">
        <w:rPr>
          <w:rFonts w:ascii="Cambria" w:hAnsi="Cambria"/>
          <w:sz w:val="26"/>
          <w:szCs w:val="26"/>
          <w:u w:val="single"/>
        </w:rPr>
        <w:t>Роз'яснення шейха Ібн Усайміна:</w:t>
      </w:r>
    </w:p>
    <w:p w14:paraId="2A66D6F3" w14:textId="091B8BEE" w:rsidR="002C738F" w:rsidRPr="002C738F" w:rsidRDefault="002C738F" w:rsidP="002C738F">
      <w:pPr>
        <w:pStyle w:val="p1"/>
        <w:spacing w:line="276" w:lineRule="auto"/>
        <w:ind w:firstLine="720"/>
        <w:jc w:val="lowKashida"/>
        <w:divId w:val="12269875"/>
        <w:rPr>
          <w:rFonts w:ascii="Cambria" w:hAnsi="Cambria"/>
          <w:sz w:val="26"/>
          <w:szCs w:val="26"/>
        </w:rPr>
      </w:pPr>
      <w:r w:rsidRPr="002C738F">
        <w:rPr>
          <w:rFonts w:ascii="Cambria" w:hAnsi="Cambria"/>
          <w:sz w:val="26"/>
          <w:szCs w:val="26"/>
        </w:rPr>
        <w:t xml:space="preserve"> Так, у деяких тафс</w:t>
      </w:r>
      <w:r w:rsidR="00D05A6A">
        <w:rPr>
          <w:rFonts w:ascii="Cambria" w:hAnsi="Cambria"/>
          <w:sz w:val="26"/>
          <w:szCs w:val="26"/>
        </w:rPr>
        <w:t>і</w:t>
      </w:r>
      <w:r w:rsidRPr="002C738F">
        <w:rPr>
          <w:rFonts w:ascii="Cambria" w:hAnsi="Cambria"/>
          <w:sz w:val="26"/>
          <w:szCs w:val="26"/>
        </w:rPr>
        <w:t>рах говориться, що цей аят був посланий щодо Абу Бакра, проте, як ми згадували раніше, слова: «Цей аят був посланий щодо того» означають лише те, що це положення входить під ухвалу даного  аят</w:t>
      </w:r>
      <w:r w:rsidR="00CB0847">
        <w:rPr>
          <w:rFonts w:ascii="Cambria" w:hAnsi="Cambria"/>
          <w:sz w:val="26"/>
          <w:szCs w:val="26"/>
        </w:rPr>
        <w:t>у</w:t>
      </w:r>
      <w:r w:rsidRPr="002C738F">
        <w:rPr>
          <w:rFonts w:ascii="Cambria" w:hAnsi="Cambria"/>
          <w:sz w:val="26"/>
          <w:szCs w:val="26"/>
        </w:rPr>
        <w:t xml:space="preserve"> і відноситься до галузі його тлумачення та роз'яснення.  І якщо хтось сказав, що він був посланий щодо Абу Бакра, то сенс цього в тому, що Абу Бакр підпадає під цей опис.</w:t>
      </w:r>
    </w:p>
    <w:p w14:paraId="4A568FB8" w14:textId="2FE0E013" w:rsidR="002C738F" w:rsidRDefault="002C738F" w:rsidP="0031632A">
      <w:pPr>
        <w:pStyle w:val="p1"/>
        <w:spacing w:line="276" w:lineRule="auto"/>
        <w:ind w:firstLine="720"/>
        <w:jc w:val="lowKashida"/>
        <w:divId w:val="12269875"/>
        <w:rPr>
          <w:rFonts w:ascii="Cambria" w:hAnsi="Cambria"/>
          <w:sz w:val="26"/>
          <w:szCs w:val="26"/>
        </w:rPr>
      </w:pPr>
      <w:r w:rsidRPr="002C738F">
        <w:rPr>
          <w:rFonts w:ascii="Cambria" w:hAnsi="Cambria"/>
          <w:sz w:val="26"/>
          <w:szCs w:val="26"/>
        </w:rPr>
        <w:lastRenderedPageBreak/>
        <w:t xml:space="preserve"> І немає сумніву, що сам Послан</w:t>
      </w:r>
      <w:r w:rsidR="00C17136">
        <w:rPr>
          <w:rFonts w:ascii="Cambria" w:hAnsi="Cambria"/>
          <w:sz w:val="26"/>
          <w:szCs w:val="26"/>
        </w:rPr>
        <w:t>ець</w:t>
      </w:r>
      <w:r w:rsidRPr="002C738F">
        <w:rPr>
          <w:rFonts w:ascii="Cambria" w:hAnsi="Cambria"/>
          <w:sz w:val="26"/>
          <w:szCs w:val="26"/>
        </w:rPr>
        <w:t xml:space="preserve"> Алла</w:t>
      </w:r>
      <w:r w:rsidR="00C17136">
        <w:rPr>
          <w:rFonts w:ascii="Cambria" w:hAnsi="Cambria"/>
          <w:sz w:val="26"/>
          <w:szCs w:val="26"/>
        </w:rPr>
        <w:t>га</w:t>
      </w:r>
      <w:r w:rsidR="00C17136">
        <w:rPr>
          <w:rFonts w:ascii="Times New Roman" w:hAnsi="Times New Roman"/>
          <w:sz w:val="26"/>
          <w:szCs w:val="26"/>
        </w:rPr>
        <w:t xml:space="preserve">ﷺ </w:t>
      </w:r>
      <w:r w:rsidRPr="002C738F">
        <w:rPr>
          <w:rFonts w:ascii="Cambria" w:hAnsi="Cambria"/>
          <w:sz w:val="26"/>
          <w:szCs w:val="26"/>
        </w:rPr>
        <w:t xml:space="preserve"> перший, хто входить під цей опис, адже він раніше за інших описаний тим, що «...</w:t>
      </w:r>
      <w:r w:rsidRPr="00C21026">
        <w:rPr>
          <w:rFonts w:ascii="Cambria" w:hAnsi="Cambria"/>
          <w:b/>
          <w:bCs/>
          <w:sz w:val="26"/>
          <w:szCs w:val="26"/>
        </w:rPr>
        <w:t>з'явився з правдою і визнав її істинність</w:t>
      </w:r>
      <w:r w:rsidRPr="002C738F">
        <w:rPr>
          <w:rFonts w:ascii="Cambria" w:hAnsi="Cambria"/>
          <w:sz w:val="26"/>
          <w:szCs w:val="26"/>
        </w:rPr>
        <w:t>», і кому Алла</w:t>
      </w:r>
      <w:r w:rsidR="00C21026">
        <w:rPr>
          <w:rFonts w:ascii="Cambria" w:hAnsi="Cambria"/>
          <w:sz w:val="26"/>
          <w:szCs w:val="26"/>
        </w:rPr>
        <w:t>г</w:t>
      </w:r>
      <w:r w:rsidRPr="002C738F">
        <w:rPr>
          <w:rFonts w:ascii="Cambria" w:hAnsi="Cambria"/>
          <w:sz w:val="26"/>
          <w:szCs w:val="26"/>
        </w:rPr>
        <w:t xml:space="preserve"> наказав повідомити людей:</w:t>
      </w:r>
    </w:p>
    <w:p w14:paraId="7E6D14E5" w14:textId="77777777" w:rsidR="00C21026" w:rsidRDefault="00C21026" w:rsidP="0031632A">
      <w:pPr>
        <w:pStyle w:val="p1"/>
        <w:spacing w:line="276" w:lineRule="auto"/>
        <w:ind w:firstLine="720"/>
        <w:jc w:val="lowKashida"/>
        <w:divId w:val="12269875"/>
        <w:rPr>
          <w:rFonts w:ascii="Cambria" w:hAnsi="Cambria"/>
          <w:sz w:val="26"/>
          <w:szCs w:val="26"/>
        </w:rPr>
      </w:pPr>
    </w:p>
    <w:p w14:paraId="60B7A5CB" w14:textId="057EFFEC" w:rsidR="00434315" w:rsidRPr="00CA23ED" w:rsidRDefault="00434315" w:rsidP="00CA23ED">
      <w:pPr>
        <w:pStyle w:val="p1"/>
        <w:jc w:val="center"/>
        <w:divId w:val="1721828231"/>
        <w:rPr>
          <w:rFonts w:hint="eastAsia"/>
          <w:sz w:val="38"/>
          <w:szCs w:val="38"/>
        </w:rPr>
      </w:pPr>
      <w:r w:rsidRPr="00CA23ED">
        <w:rPr>
          <w:rStyle w:val="s1"/>
          <w:sz w:val="38"/>
          <w:szCs w:val="38"/>
          <w:rtl/>
        </w:rPr>
        <w:t>قُلْ</w:t>
      </w:r>
      <w:r w:rsidRPr="00CA23ED">
        <w:rPr>
          <w:rStyle w:val="s2"/>
          <w:sz w:val="38"/>
          <w:szCs w:val="38"/>
          <w:rtl/>
        </w:rPr>
        <w:t xml:space="preserve"> </w:t>
      </w:r>
      <w:r w:rsidRPr="00CA23ED">
        <w:rPr>
          <w:rStyle w:val="s1"/>
          <w:sz w:val="38"/>
          <w:szCs w:val="38"/>
          <w:rtl/>
        </w:rPr>
        <w:t>يَا</w:t>
      </w:r>
      <w:r w:rsidRPr="00CA23ED">
        <w:rPr>
          <w:rStyle w:val="s2"/>
          <w:sz w:val="38"/>
          <w:szCs w:val="38"/>
          <w:rtl/>
        </w:rPr>
        <w:t xml:space="preserve"> </w:t>
      </w:r>
      <w:r w:rsidRPr="00CA23ED">
        <w:rPr>
          <w:rStyle w:val="s1"/>
          <w:sz w:val="38"/>
          <w:szCs w:val="38"/>
          <w:rtl/>
        </w:rPr>
        <w:t>أَيُّهَا</w:t>
      </w:r>
      <w:r w:rsidRPr="00CA23ED">
        <w:rPr>
          <w:rStyle w:val="s2"/>
          <w:sz w:val="38"/>
          <w:szCs w:val="38"/>
          <w:rtl/>
        </w:rPr>
        <w:t xml:space="preserve"> </w:t>
      </w:r>
      <w:r w:rsidRPr="00CA23ED">
        <w:rPr>
          <w:rStyle w:val="s1"/>
          <w:sz w:val="38"/>
          <w:szCs w:val="38"/>
          <w:rtl/>
        </w:rPr>
        <w:t>النَّاسُ</w:t>
      </w:r>
      <w:r w:rsidRPr="00CA23ED">
        <w:rPr>
          <w:rStyle w:val="s2"/>
          <w:sz w:val="38"/>
          <w:szCs w:val="38"/>
          <w:rtl/>
        </w:rPr>
        <w:t xml:space="preserve"> </w:t>
      </w:r>
      <w:r w:rsidRPr="00CA23ED">
        <w:rPr>
          <w:rStyle w:val="s1"/>
          <w:sz w:val="38"/>
          <w:szCs w:val="38"/>
          <w:rtl/>
        </w:rPr>
        <w:t>إِنِّي</w:t>
      </w:r>
      <w:r w:rsidRPr="00CA23ED">
        <w:rPr>
          <w:rStyle w:val="s2"/>
          <w:sz w:val="38"/>
          <w:szCs w:val="38"/>
          <w:rtl/>
        </w:rPr>
        <w:t xml:space="preserve"> </w:t>
      </w:r>
      <w:r w:rsidRPr="00CA23ED">
        <w:rPr>
          <w:rStyle w:val="s1"/>
          <w:sz w:val="38"/>
          <w:szCs w:val="38"/>
          <w:rtl/>
        </w:rPr>
        <w:t>رَسُولُ</w:t>
      </w:r>
      <w:r w:rsidRPr="00CA23ED">
        <w:rPr>
          <w:rStyle w:val="s2"/>
          <w:sz w:val="38"/>
          <w:szCs w:val="38"/>
          <w:rtl/>
        </w:rPr>
        <w:t xml:space="preserve"> </w:t>
      </w:r>
      <w:r w:rsidRPr="00CA23ED">
        <w:rPr>
          <w:rStyle w:val="s1"/>
          <w:sz w:val="38"/>
          <w:szCs w:val="38"/>
          <w:rtl/>
        </w:rPr>
        <w:t>اللَّهِ</w:t>
      </w:r>
      <w:r w:rsidRPr="00CA23ED">
        <w:rPr>
          <w:rStyle w:val="s2"/>
          <w:sz w:val="38"/>
          <w:szCs w:val="38"/>
          <w:rtl/>
        </w:rPr>
        <w:t xml:space="preserve"> </w:t>
      </w:r>
      <w:r w:rsidRPr="00CA23ED">
        <w:rPr>
          <w:rStyle w:val="s1"/>
          <w:sz w:val="38"/>
          <w:szCs w:val="38"/>
          <w:rtl/>
        </w:rPr>
        <w:t>إِلَيْكُمْ</w:t>
      </w:r>
      <w:r w:rsidRPr="00CA23ED">
        <w:rPr>
          <w:rStyle w:val="s2"/>
          <w:sz w:val="38"/>
          <w:szCs w:val="38"/>
          <w:rtl/>
        </w:rPr>
        <w:t xml:space="preserve"> </w:t>
      </w:r>
      <w:r w:rsidRPr="00CA23ED">
        <w:rPr>
          <w:rStyle w:val="s1"/>
          <w:sz w:val="38"/>
          <w:szCs w:val="38"/>
          <w:rtl/>
        </w:rPr>
        <w:t>جَمِيعًا</w:t>
      </w:r>
    </w:p>
    <w:p w14:paraId="337A8E17" w14:textId="3C482547" w:rsidR="00F14131" w:rsidRPr="00F14131" w:rsidRDefault="00F14131" w:rsidP="00F14131">
      <w:pPr>
        <w:pStyle w:val="p1"/>
        <w:spacing w:line="276" w:lineRule="auto"/>
        <w:ind w:firstLine="720"/>
        <w:jc w:val="lowKashida"/>
        <w:divId w:val="12269875"/>
        <w:rPr>
          <w:rFonts w:ascii="Cambria" w:hAnsi="Cambria"/>
          <w:sz w:val="26"/>
          <w:szCs w:val="26"/>
        </w:rPr>
      </w:pPr>
      <w:r w:rsidRPr="00094976">
        <w:rPr>
          <w:rFonts w:ascii="Cambria" w:hAnsi="Cambria"/>
          <w:b/>
          <w:bCs/>
          <w:sz w:val="26"/>
          <w:szCs w:val="26"/>
        </w:rPr>
        <w:t>«Скажи: "О люди! Я посланець Алла</w:t>
      </w:r>
      <w:r w:rsidR="00094976" w:rsidRPr="00094976">
        <w:rPr>
          <w:rFonts w:ascii="Cambria" w:hAnsi="Cambria"/>
          <w:b/>
          <w:bCs/>
          <w:sz w:val="26"/>
          <w:szCs w:val="26"/>
        </w:rPr>
        <w:t>га</w:t>
      </w:r>
      <w:r w:rsidRPr="00094976">
        <w:rPr>
          <w:rFonts w:ascii="Cambria" w:hAnsi="Cambria"/>
          <w:b/>
          <w:bCs/>
          <w:sz w:val="26"/>
          <w:szCs w:val="26"/>
        </w:rPr>
        <w:t xml:space="preserve"> до всіх вас"»</w:t>
      </w:r>
      <w:r w:rsidRPr="00F14131">
        <w:rPr>
          <w:rFonts w:ascii="Cambria" w:hAnsi="Cambria"/>
          <w:sz w:val="26"/>
          <w:szCs w:val="26"/>
        </w:rPr>
        <w:t xml:space="preserve"> (Коран, 7:158).</w:t>
      </w:r>
    </w:p>
    <w:p w14:paraId="7FA9D8E6" w14:textId="77777777" w:rsidR="00F14131" w:rsidRPr="00F14131" w:rsidRDefault="00F14131" w:rsidP="00F14131">
      <w:pPr>
        <w:pStyle w:val="p1"/>
        <w:spacing w:line="276" w:lineRule="auto"/>
        <w:ind w:firstLine="720"/>
        <w:jc w:val="lowKashida"/>
        <w:divId w:val="12269875"/>
        <w:rPr>
          <w:rFonts w:ascii="Cambria" w:hAnsi="Cambria"/>
          <w:sz w:val="26"/>
          <w:szCs w:val="26"/>
        </w:rPr>
      </w:pPr>
      <w:r w:rsidRPr="00F14131">
        <w:rPr>
          <w:rFonts w:ascii="Cambria" w:hAnsi="Cambria"/>
          <w:sz w:val="26"/>
          <w:szCs w:val="26"/>
        </w:rPr>
        <w:t xml:space="preserve"> Таким чином він сам з'явився з істиною, а також підтвердив істинність того, з чим прийшов.</w:t>
      </w:r>
    </w:p>
    <w:p w14:paraId="3B7A9D2D" w14:textId="31DCC92F" w:rsidR="00F14131" w:rsidRPr="007816E8" w:rsidRDefault="00F14131" w:rsidP="007816E8">
      <w:pPr>
        <w:pStyle w:val="p1"/>
        <w:spacing w:line="276" w:lineRule="auto"/>
        <w:ind w:firstLine="720"/>
        <w:jc w:val="center"/>
        <w:divId w:val="12269875"/>
        <w:rPr>
          <w:rFonts w:ascii="Cambria" w:hAnsi="Cambria"/>
          <w:b/>
          <w:bCs/>
          <w:sz w:val="30"/>
          <w:szCs w:val="30"/>
        </w:rPr>
      </w:pPr>
      <w:r w:rsidRPr="007816E8">
        <w:rPr>
          <w:rFonts w:ascii="Cambria" w:hAnsi="Cambria"/>
          <w:b/>
          <w:bCs/>
          <w:sz w:val="30"/>
          <w:szCs w:val="30"/>
        </w:rPr>
        <w:t>***</w:t>
      </w:r>
    </w:p>
    <w:p w14:paraId="69EC998B" w14:textId="77777777" w:rsidR="00F14131" w:rsidRPr="007816E8" w:rsidRDefault="00F14131" w:rsidP="00F14131">
      <w:pPr>
        <w:pStyle w:val="p1"/>
        <w:spacing w:line="276" w:lineRule="auto"/>
        <w:ind w:firstLine="720"/>
        <w:jc w:val="lowKashida"/>
        <w:divId w:val="12269875"/>
        <w:rPr>
          <w:rFonts w:ascii="Cambria" w:hAnsi="Cambria"/>
          <w:sz w:val="26"/>
          <w:szCs w:val="26"/>
          <w:u w:val="single"/>
        </w:rPr>
      </w:pPr>
      <w:r w:rsidRPr="00F14131">
        <w:rPr>
          <w:rFonts w:ascii="Cambria" w:hAnsi="Cambria"/>
          <w:sz w:val="26"/>
          <w:szCs w:val="26"/>
        </w:rPr>
        <w:t xml:space="preserve"> </w:t>
      </w:r>
      <w:r w:rsidRPr="007816E8">
        <w:rPr>
          <w:rFonts w:ascii="Cambria" w:hAnsi="Cambria"/>
          <w:sz w:val="26"/>
          <w:szCs w:val="26"/>
          <w:u w:val="single"/>
        </w:rPr>
        <w:t>Шейхуль-Іслям Ібн Таймія сказав:</w:t>
      </w:r>
    </w:p>
    <w:p w14:paraId="34CB4D4D" w14:textId="4474DE48" w:rsidR="00F14131" w:rsidRPr="00F14131" w:rsidRDefault="00F14131" w:rsidP="00F14131">
      <w:pPr>
        <w:pStyle w:val="p1"/>
        <w:spacing w:line="276" w:lineRule="auto"/>
        <w:ind w:firstLine="720"/>
        <w:jc w:val="lowKashida"/>
        <w:divId w:val="12269875"/>
        <w:rPr>
          <w:rFonts w:ascii="Cambria" w:hAnsi="Cambria"/>
          <w:sz w:val="26"/>
          <w:szCs w:val="26"/>
        </w:rPr>
      </w:pPr>
      <w:r w:rsidRPr="00F14131">
        <w:rPr>
          <w:rFonts w:ascii="Cambria" w:hAnsi="Cambria"/>
          <w:sz w:val="26"/>
          <w:szCs w:val="26"/>
        </w:rPr>
        <w:t xml:space="preserve"> Так само як і слова, що в аяті: «</w:t>
      </w:r>
      <w:r w:rsidRPr="00E124A6">
        <w:rPr>
          <w:rFonts w:ascii="Cambria" w:hAnsi="Cambria"/>
          <w:b/>
          <w:bCs/>
          <w:sz w:val="26"/>
          <w:szCs w:val="26"/>
        </w:rPr>
        <w:t xml:space="preserve">Не рівні серед вас ті, хто витрачав і боровся до підкорення Мекки» </w:t>
      </w:r>
      <w:r w:rsidRPr="00F14131">
        <w:rPr>
          <w:rFonts w:ascii="Cambria" w:hAnsi="Cambria"/>
          <w:sz w:val="26"/>
          <w:szCs w:val="26"/>
        </w:rPr>
        <w:t xml:space="preserve">(Коран, 57:10), — </w:t>
      </w:r>
      <w:r w:rsidR="00E124A6">
        <w:rPr>
          <w:rFonts w:ascii="Cambria" w:hAnsi="Cambria"/>
          <w:sz w:val="26"/>
          <w:szCs w:val="26"/>
        </w:rPr>
        <w:t>мається на увазі</w:t>
      </w:r>
      <w:r w:rsidRPr="00F14131">
        <w:rPr>
          <w:rFonts w:ascii="Cambria" w:hAnsi="Cambria"/>
          <w:sz w:val="26"/>
          <w:szCs w:val="26"/>
        </w:rPr>
        <w:t xml:space="preserve"> лише Абу Бакр.</w:t>
      </w:r>
    </w:p>
    <w:p w14:paraId="76615AB6" w14:textId="77777777" w:rsidR="00F14131" w:rsidRPr="00E124A6" w:rsidRDefault="00F14131" w:rsidP="00F14131">
      <w:pPr>
        <w:pStyle w:val="p1"/>
        <w:spacing w:line="276" w:lineRule="auto"/>
        <w:ind w:firstLine="720"/>
        <w:jc w:val="lowKashida"/>
        <w:divId w:val="12269875"/>
        <w:rPr>
          <w:rFonts w:ascii="Cambria" w:hAnsi="Cambria"/>
          <w:sz w:val="26"/>
          <w:szCs w:val="26"/>
          <w:u w:val="single"/>
        </w:rPr>
      </w:pPr>
      <w:r w:rsidRPr="00F14131">
        <w:rPr>
          <w:rFonts w:ascii="Cambria" w:hAnsi="Cambria"/>
          <w:sz w:val="26"/>
          <w:szCs w:val="26"/>
        </w:rPr>
        <w:t xml:space="preserve"> </w:t>
      </w:r>
      <w:r w:rsidRPr="00E124A6">
        <w:rPr>
          <w:rFonts w:ascii="Cambria" w:hAnsi="Cambria"/>
          <w:sz w:val="26"/>
          <w:szCs w:val="26"/>
          <w:u w:val="single"/>
        </w:rPr>
        <w:t>Роз'яснення шейха Ібн Усайміна:</w:t>
      </w:r>
    </w:p>
    <w:p w14:paraId="0FE1ECDC" w14:textId="77777777" w:rsidR="00F14131" w:rsidRPr="00F14131" w:rsidRDefault="00F14131" w:rsidP="00F14131">
      <w:pPr>
        <w:pStyle w:val="p1"/>
        <w:spacing w:line="276" w:lineRule="auto"/>
        <w:ind w:firstLine="720"/>
        <w:jc w:val="lowKashida"/>
        <w:divId w:val="12269875"/>
        <w:rPr>
          <w:rFonts w:ascii="Cambria" w:hAnsi="Cambria"/>
          <w:sz w:val="26"/>
          <w:szCs w:val="26"/>
        </w:rPr>
      </w:pPr>
      <w:r w:rsidRPr="00F14131">
        <w:rPr>
          <w:rFonts w:ascii="Cambria" w:hAnsi="Cambria"/>
          <w:sz w:val="26"/>
          <w:szCs w:val="26"/>
        </w:rPr>
        <w:t xml:space="preserve"> Щодо того, хто так говорить, ми скажемо, що якщо він обмежив сенс аяту лише Абу Бакром, то це помилка, якщо ж він навів його як приклад, то це істина.  Тому ми повинні говорити, що аят був посланий щодо Абу Бакра та подібних до нього.  Однак якщо хтось заявить про винятковість Абу Бакра у цьому, то цього робити не можна.</w:t>
      </w:r>
    </w:p>
    <w:p w14:paraId="2EA69683" w14:textId="0EFE9E66" w:rsidR="00F14131" w:rsidRPr="00F14131" w:rsidRDefault="00F14131" w:rsidP="00893B8C">
      <w:pPr>
        <w:pStyle w:val="p1"/>
        <w:spacing w:line="276" w:lineRule="auto"/>
        <w:ind w:firstLine="720"/>
        <w:jc w:val="lowKashida"/>
        <w:divId w:val="12269875"/>
        <w:rPr>
          <w:rFonts w:ascii="Cambria" w:hAnsi="Cambria"/>
          <w:sz w:val="26"/>
          <w:szCs w:val="26"/>
        </w:rPr>
      </w:pPr>
      <w:r w:rsidRPr="00F14131">
        <w:rPr>
          <w:rFonts w:ascii="Cambria" w:hAnsi="Cambria"/>
          <w:sz w:val="26"/>
          <w:szCs w:val="26"/>
        </w:rPr>
        <w:t xml:space="preserve"> Є правило в тафсирі, що не можна конкретизувати та обмежувати загальний текст, окрім як на підставі доказу.  І якщо є доказ, як у випадку з аятом: </w:t>
      </w:r>
      <w:r w:rsidRPr="009268D1">
        <w:rPr>
          <w:rFonts w:ascii="Cambria" w:hAnsi="Cambria"/>
          <w:b/>
          <w:bCs/>
          <w:sz w:val="26"/>
          <w:szCs w:val="26"/>
        </w:rPr>
        <w:t>«Ті, яким люди сказали: "Проти вас об'єдналися люди, то бійтеся ж їх"»</w:t>
      </w:r>
      <w:r w:rsidRPr="00F14131">
        <w:rPr>
          <w:rFonts w:ascii="Cambria" w:hAnsi="Cambria"/>
          <w:sz w:val="26"/>
          <w:szCs w:val="26"/>
        </w:rPr>
        <w:t xml:space="preserve"> (Коран, 3:173), де під «людьми»</w:t>
      </w:r>
      <w:r w:rsidR="004D018A">
        <w:rPr>
          <w:rFonts w:ascii="Cambria" w:hAnsi="Cambria"/>
          <w:sz w:val="26"/>
          <w:szCs w:val="26"/>
        </w:rPr>
        <w:t>, які</w:t>
      </w:r>
      <w:r w:rsidRPr="00F14131">
        <w:rPr>
          <w:rFonts w:ascii="Cambria" w:hAnsi="Cambria"/>
          <w:sz w:val="26"/>
          <w:szCs w:val="26"/>
        </w:rPr>
        <w:t xml:space="preserve"> сказали це</w:t>
      </w:r>
      <w:r w:rsidR="004D018A">
        <w:rPr>
          <w:rFonts w:ascii="Cambria" w:hAnsi="Cambria"/>
          <w:sz w:val="26"/>
          <w:szCs w:val="26"/>
        </w:rPr>
        <w:t>,</w:t>
      </w:r>
      <w:r w:rsidRPr="00F14131">
        <w:rPr>
          <w:rFonts w:ascii="Cambria" w:hAnsi="Cambria"/>
          <w:sz w:val="26"/>
          <w:szCs w:val="26"/>
        </w:rPr>
        <w:t xml:space="preserve"> мають на увазі Абу Суф'ян (або Ну'айм ібн Мас'уд, якого він послав).  Але за відсутності конкретизуючого доводу, загальний текст залишається загальним, оскільки обмеження його кимось конкретним є обмеженням і недоглядом у сфері тлумачення.  І всі ми знаємо, що обов'язковою умовою тлумачення є те, щоб розтлумачене відповідало тлумаченому.  А щодо обмеження та конкретизації, то це не дозволено, подібно до того, як і не дозволено узагальнювати конкретизуючі тексти.  І якщо слова прийшли щодо чогось конкретного, то не дозволено узагальнювати, проте можна лише проводити аналогію зі схожим, якщо зміст тексту приймає проведення аналогій.</w:t>
      </w:r>
    </w:p>
    <w:p w14:paraId="47E8E114" w14:textId="59A5E84B" w:rsidR="00F14131" w:rsidRPr="000A1BFC" w:rsidRDefault="00F14131" w:rsidP="000A1BFC">
      <w:pPr>
        <w:pStyle w:val="p1"/>
        <w:spacing w:line="276" w:lineRule="auto"/>
        <w:ind w:firstLine="720"/>
        <w:jc w:val="center"/>
        <w:divId w:val="12269875"/>
        <w:rPr>
          <w:rFonts w:ascii="Cambria" w:hAnsi="Cambria"/>
          <w:b/>
          <w:bCs/>
          <w:sz w:val="30"/>
          <w:szCs w:val="30"/>
        </w:rPr>
      </w:pPr>
      <w:r w:rsidRPr="000A1BFC">
        <w:rPr>
          <w:rFonts w:ascii="Cambria" w:hAnsi="Cambria"/>
          <w:b/>
          <w:bCs/>
          <w:sz w:val="30"/>
          <w:szCs w:val="30"/>
        </w:rPr>
        <w:t>***</w:t>
      </w:r>
    </w:p>
    <w:p w14:paraId="4C0F8CAA" w14:textId="77777777" w:rsidR="00F14131" w:rsidRPr="000A1BFC" w:rsidRDefault="00F14131" w:rsidP="00F14131">
      <w:pPr>
        <w:pStyle w:val="p1"/>
        <w:spacing w:line="276" w:lineRule="auto"/>
        <w:ind w:firstLine="720"/>
        <w:jc w:val="lowKashida"/>
        <w:divId w:val="12269875"/>
        <w:rPr>
          <w:rFonts w:ascii="Cambria" w:hAnsi="Cambria"/>
          <w:sz w:val="26"/>
          <w:szCs w:val="26"/>
          <w:u w:val="single"/>
        </w:rPr>
      </w:pPr>
      <w:r w:rsidRPr="00F14131">
        <w:rPr>
          <w:rFonts w:ascii="Cambria" w:hAnsi="Cambria"/>
          <w:sz w:val="26"/>
          <w:szCs w:val="26"/>
        </w:rPr>
        <w:t xml:space="preserve"> </w:t>
      </w:r>
      <w:r w:rsidRPr="000A1BFC">
        <w:rPr>
          <w:rFonts w:ascii="Cambria" w:hAnsi="Cambria"/>
          <w:sz w:val="26"/>
          <w:szCs w:val="26"/>
          <w:u w:val="single"/>
        </w:rPr>
        <w:t>Шейхуль-Іслям Ібн Таймія сказав:</w:t>
      </w:r>
    </w:p>
    <w:p w14:paraId="2F1F0D6C" w14:textId="54DF9DC4" w:rsidR="00F14131" w:rsidRPr="00F14131" w:rsidRDefault="00F14131" w:rsidP="008F2B33">
      <w:pPr>
        <w:pStyle w:val="p1"/>
        <w:spacing w:line="276" w:lineRule="auto"/>
        <w:ind w:firstLine="720"/>
        <w:jc w:val="lowKashida"/>
        <w:divId w:val="12269875"/>
        <w:rPr>
          <w:rFonts w:ascii="Cambria" w:hAnsi="Cambria"/>
          <w:sz w:val="26"/>
          <w:szCs w:val="26"/>
        </w:rPr>
      </w:pPr>
      <w:r w:rsidRPr="00F14131">
        <w:rPr>
          <w:rFonts w:ascii="Cambria" w:hAnsi="Cambria"/>
          <w:sz w:val="26"/>
          <w:szCs w:val="26"/>
        </w:rPr>
        <w:t xml:space="preserve"> Якщо порівнювати між тафсирами Ібн 'Ат</w:t>
      </w:r>
      <w:r w:rsidR="00364F70">
        <w:rPr>
          <w:rFonts w:ascii="Cambria" w:hAnsi="Cambria"/>
          <w:sz w:val="26"/>
          <w:szCs w:val="26"/>
        </w:rPr>
        <w:t>иї</w:t>
      </w:r>
      <w:r w:rsidRPr="00F14131">
        <w:rPr>
          <w:rFonts w:ascii="Cambria" w:hAnsi="Cambria"/>
          <w:sz w:val="26"/>
          <w:szCs w:val="26"/>
        </w:rPr>
        <w:t xml:space="preserve"> і аз-Замахшарі, то тафсир Ібн 'Ат</w:t>
      </w:r>
      <w:r w:rsidR="00364F70">
        <w:rPr>
          <w:rFonts w:ascii="Cambria" w:hAnsi="Cambria"/>
          <w:sz w:val="26"/>
          <w:szCs w:val="26"/>
        </w:rPr>
        <w:t>иї</w:t>
      </w:r>
      <w:r w:rsidRPr="00F14131">
        <w:rPr>
          <w:rFonts w:ascii="Cambria" w:hAnsi="Cambria"/>
          <w:sz w:val="26"/>
          <w:szCs w:val="26"/>
        </w:rPr>
        <w:t xml:space="preserve"> ближче до Сунні і переконань Ахлю-Сунна і менше в ньому нововведень.  І якби він обмежився у своєму тафсирі словами праведних попередників, які містяться в книгах по тафсиру, і в яких наводяться повідомлення від саляфів, то це було б краще та прекрасніше.  Адже, воістину, він багато приводить із тафсира Мухаммада ібн Джаріра ат-Табарі, який є найкращим, найбільшим тафсиром, який увібрав повідомлення від саляфів.  Але в деяких випадках він (Ібн ʻАтийя) залишає перекази від саляфів і взагалі не згадує їх.  Замість них він наводить, як він стверджує, слова вчених-дослідників.  Під вченими-дослідниками він має на увазі послідовників Калама, які встановили свої </w:t>
      </w:r>
      <w:r w:rsidRPr="00F14131">
        <w:rPr>
          <w:rFonts w:ascii="Cambria" w:hAnsi="Cambria"/>
          <w:sz w:val="26"/>
          <w:szCs w:val="26"/>
        </w:rPr>
        <w:lastRenderedPageBreak/>
        <w:t xml:space="preserve">основи тим же способом, яким встановили свої основи </w:t>
      </w:r>
      <w:r w:rsidR="00C11F91">
        <w:rPr>
          <w:rFonts w:ascii="Cambria" w:hAnsi="Cambria"/>
          <w:sz w:val="26"/>
          <w:szCs w:val="26"/>
        </w:rPr>
        <w:t>му’</w:t>
      </w:r>
      <w:r w:rsidRPr="00F14131">
        <w:rPr>
          <w:rFonts w:ascii="Cambria" w:hAnsi="Cambria"/>
          <w:sz w:val="26"/>
          <w:szCs w:val="26"/>
        </w:rPr>
        <w:t>тазиліти.  Але мутакаліми ближче до Ахлю-Ссунна, ніж му'тазиліти.</w:t>
      </w:r>
    </w:p>
    <w:p w14:paraId="5552B662" w14:textId="52B0A249" w:rsidR="00F14131" w:rsidRPr="00F14131" w:rsidRDefault="00F14131" w:rsidP="00F14131">
      <w:pPr>
        <w:pStyle w:val="p1"/>
        <w:spacing w:line="276" w:lineRule="auto"/>
        <w:ind w:firstLine="720"/>
        <w:jc w:val="lowKashida"/>
        <w:divId w:val="12269875"/>
        <w:rPr>
          <w:rFonts w:ascii="Cambria" w:hAnsi="Cambria"/>
          <w:sz w:val="26"/>
          <w:szCs w:val="26"/>
        </w:rPr>
      </w:pPr>
      <w:r w:rsidRPr="00F14131">
        <w:rPr>
          <w:rFonts w:ascii="Cambria" w:hAnsi="Cambria"/>
          <w:sz w:val="26"/>
          <w:szCs w:val="26"/>
        </w:rPr>
        <w:t xml:space="preserve"> Ці речі згадуються мною з боку необхідності віддавати кожному належне, і щоб люди знали про те, що тафсир Ібн ʻАт</w:t>
      </w:r>
      <w:r w:rsidR="00DD188A">
        <w:rPr>
          <w:rFonts w:ascii="Cambria" w:hAnsi="Cambria"/>
          <w:sz w:val="26"/>
          <w:szCs w:val="26"/>
        </w:rPr>
        <w:t>иї</w:t>
      </w:r>
      <w:r w:rsidRPr="00F14131">
        <w:rPr>
          <w:rFonts w:ascii="Cambria" w:hAnsi="Cambria"/>
          <w:sz w:val="26"/>
          <w:szCs w:val="26"/>
        </w:rPr>
        <w:t xml:space="preserve"> також відноситься до тафсирів, складених відповідно до поглядів мутакалімів.</w:t>
      </w:r>
    </w:p>
    <w:p w14:paraId="612BB8BF" w14:textId="77777777" w:rsidR="00F14131" w:rsidRPr="00DD188A" w:rsidRDefault="00F14131" w:rsidP="00F14131">
      <w:pPr>
        <w:pStyle w:val="p1"/>
        <w:spacing w:line="276" w:lineRule="auto"/>
        <w:ind w:firstLine="720"/>
        <w:jc w:val="lowKashida"/>
        <w:divId w:val="12269875"/>
        <w:rPr>
          <w:rFonts w:ascii="Cambria" w:hAnsi="Cambria"/>
          <w:sz w:val="26"/>
          <w:szCs w:val="26"/>
          <w:u w:val="single"/>
        </w:rPr>
      </w:pPr>
      <w:r w:rsidRPr="00DD188A">
        <w:rPr>
          <w:rFonts w:ascii="Cambria" w:hAnsi="Cambria"/>
          <w:sz w:val="26"/>
          <w:szCs w:val="26"/>
          <w:u w:val="single"/>
        </w:rPr>
        <w:t xml:space="preserve"> Роз'яснення шейха Ібн Усайміна:</w:t>
      </w:r>
    </w:p>
    <w:p w14:paraId="28D6FFDA" w14:textId="67483A5E" w:rsidR="00F14131" w:rsidRPr="00F14131" w:rsidRDefault="00F14131" w:rsidP="00AB3835">
      <w:pPr>
        <w:pStyle w:val="p1"/>
        <w:spacing w:line="276" w:lineRule="auto"/>
        <w:ind w:firstLine="720"/>
        <w:jc w:val="lowKashida"/>
        <w:divId w:val="12269875"/>
        <w:rPr>
          <w:rFonts w:ascii="Cambria" w:hAnsi="Cambria"/>
          <w:sz w:val="26"/>
          <w:szCs w:val="26"/>
        </w:rPr>
      </w:pPr>
      <w:r w:rsidRPr="00F14131">
        <w:rPr>
          <w:rFonts w:ascii="Cambria" w:hAnsi="Cambria"/>
          <w:sz w:val="26"/>
          <w:szCs w:val="26"/>
        </w:rPr>
        <w:t xml:space="preserve"> Ці слова Шейхуль-Ісляма Ібн Таймії вказують на його справедливість і зважений підхід, а також на те, що істину необхідно приймати навіть якщо вона походить від прихильників нововведень.  Також ці слова вказують на те, що серед прихильників нововведень є ті, хто ближче до Ахл</w:t>
      </w:r>
      <w:r w:rsidR="00AB3835">
        <w:rPr>
          <w:rFonts w:ascii="Cambria" w:hAnsi="Cambria"/>
          <w:sz w:val="26"/>
          <w:szCs w:val="26"/>
        </w:rPr>
        <w:t>ю</w:t>
      </w:r>
      <w:r w:rsidRPr="00F14131">
        <w:rPr>
          <w:rFonts w:ascii="Cambria" w:hAnsi="Cambria"/>
          <w:sz w:val="26"/>
          <w:szCs w:val="26"/>
        </w:rPr>
        <w:t>-Сунна і їм треба віддати належне і похвалити за це.  А щодо відкидання всього того, що говорять прихильники нововведень загалом і зокрема повним запереченням без розглядів навіть якщо їхні слова відповідають істині, посилаючись на те, що це сказали прихильники нововведень, то це буде помилкою.  І це тому, що є обов'язковим для людини говорити істину, де б вона не знаходилася і хто б її не сказав.  Саме тому автор каже: «Є обов'язковим, щоб людям давали оцінку виходячи з Істини, а не Істину оцінювали по людях».  Адже якщо ти будеш визначати істину по людях, то це означатиме, що ти мук</w:t>
      </w:r>
      <w:r w:rsidR="00E9259F">
        <w:rPr>
          <w:rFonts w:ascii="Cambria" w:hAnsi="Cambria"/>
          <w:sz w:val="26"/>
          <w:szCs w:val="26"/>
        </w:rPr>
        <w:t>алід</w:t>
      </w:r>
      <w:r w:rsidRPr="00F14131">
        <w:rPr>
          <w:rFonts w:ascii="Cambria" w:hAnsi="Cambria"/>
          <w:sz w:val="26"/>
          <w:szCs w:val="26"/>
        </w:rPr>
        <w:t xml:space="preserve">, </w:t>
      </w:r>
      <w:r w:rsidR="002745EF">
        <w:rPr>
          <w:rFonts w:ascii="Cambria" w:hAnsi="Cambria"/>
          <w:sz w:val="26"/>
          <w:szCs w:val="26"/>
        </w:rPr>
        <w:t>який сліпо докримується</w:t>
      </w:r>
      <w:r w:rsidRPr="00F14131">
        <w:rPr>
          <w:rFonts w:ascii="Cambria" w:hAnsi="Cambria"/>
          <w:sz w:val="26"/>
          <w:szCs w:val="26"/>
        </w:rPr>
        <w:t xml:space="preserve"> чиєїсь думки.  Але якщо ти пізнатимеш людей через істину так, що віддаватимеш їм належне, якщо вимовлене ними відповідає істині, то це і є справедливість.</w:t>
      </w:r>
    </w:p>
    <w:p w14:paraId="720E60D0" w14:textId="0D13A5DD" w:rsidR="00434315" w:rsidRDefault="00F14131" w:rsidP="00395AFB">
      <w:pPr>
        <w:pStyle w:val="p1"/>
        <w:spacing w:line="276" w:lineRule="auto"/>
        <w:ind w:firstLine="720"/>
        <w:jc w:val="lowKashida"/>
        <w:divId w:val="12269875"/>
        <w:rPr>
          <w:rFonts w:ascii="Cambria" w:hAnsi="Cambria"/>
          <w:sz w:val="26"/>
          <w:szCs w:val="26"/>
        </w:rPr>
      </w:pPr>
      <w:r w:rsidRPr="00F14131">
        <w:rPr>
          <w:rFonts w:ascii="Cambria" w:hAnsi="Cambria"/>
          <w:sz w:val="26"/>
          <w:szCs w:val="26"/>
        </w:rPr>
        <w:t xml:space="preserve"> Тому автор і каже, що неодмінно треба віддавати належне кожному, навіть якщо він є з-поміж послідовників нововведень і при цьому близький за своїми переконаннями до переконань Ахл</w:t>
      </w:r>
      <w:r w:rsidR="00395AFB">
        <w:rPr>
          <w:rFonts w:ascii="Cambria" w:hAnsi="Cambria"/>
          <w:sz w:val="26"/>
          <w:szCs w:val="26"/>
        </w:rPr>
        <w:t>ю</w:t>
      </w:r>
      <w:r w:rsidRPr="00F14131">
        <w:rPr>
          <w:rFonts w:ascii="Cambria" w:hAnsi="Cambria"/>
          <w:sz w:val="26"/>
          <w:szCs w:val="26"/>
        </w:rPr>
        <w:t xml:space="preserve">-Сунна.  Ми не повинні зневажати його права, однак маємо говорити щодо </w:t>
      </w:r>
      <w:r w:rsidR="00F03367">
        <w:rPr>
          <w:rFonts w:ascii="Cambria" w:hAnsi="Cambria"/>
          <w:sz w:val="26"/>
          <w:szCs w:val="26"/>
        </w:rPr>
        <w:t>нього</w:t>
      </w:r>
      <w:r w:rsidRPr="00F14131">
        <w:rPr>
          <w:rFonts w:ascii="Cambria" w:hAnsi="Cambria"/>
          <w:sz w:val="26"/>
          <w:szCs w:val="26"/>
        </w:rPr>
        <w:t>, що цей послідовник нововведень ближче до переконань Ахл</w:t>
      </w:r>
      <w:r w:rsidR="00F03367">
        <w:rPr>
          <w:rFonts w:ascii="Cambria" w:hAnsi="Cambria"/>
          <w:sz w:val="26"/>
          <w:szCs w:val="26"/>
        </w:rPr>
        <w:t>ю</w:t>
      </w:r>
      <w:r w:rsidRPr="00F14131">
        <w:rPr>
          <w:rFonts w:ascii="Cambria" w:hAnsi="Cambria"/>
          <w:sz w:val="26"/>
          <w:szCs w:val="26"/>
        </w:rPr>
        <w:t>-Сунна, ніж інший.</w:t>
      </w:r>
    </w:p>
    <w:p w14:paraId="7597C9B1" w14:textId="77777777" w:rsidR="001702CB" w:rsidRPr="00861026" w:rsidRDefault="001702CB" w:rsidP="00861026">
      <w:pPr>
        <w:pStyle w:val="p1"/>
        <w:spacing w:line="276" w:lineRule="auto"/>
        <w:ind w:firstLine="720"/>
        <w:jc w:val="center"/>
        <w:divId w:val="12269875"/>
        <w:rPr>
          <w:rFonts w:ascii="Cambria" w:hAnsi="Cambria"/>
          <w:b/>
          <w:bCs/>
          <w:sz w:val="30"/>
          <w:szCs w:val="30"/>
        </w:rPr>
      </w:pPr>
      <w:r w:rsidRPr="00861026">
        <w:rPr>
          <w:rFonts w:ascii="Cambria" w:hAnsi="Cambria"/>
          <w:b/>
          <w:bCs/>
          <w:sz w:val="30"/>
          <w:szCs w:val="30"/>
        </w:rPr>
        <w:t>***</w:t>
      </w:r>
    </w:p>
    <w:p w14:paraId="5B217792" w14:textId="77777777" w:rsidR="001702CB" w:rsidRPr="00861026" w:rsidRDefault="001702CB" w:rsidP="001702CB">
      <w:pPr>
        <w:pStyle w:val="p1"/>
        <w:spacing w:line="276" w:lineRule="auto"/>
        <w:ind w:firstLine="720"/>
        <w:jc w:val="lowKashida"/>
        <w:divId w:val="12269875"/>
        <w:rPr>
          <w:rFonts w:ascii="Cambria" w:hAnsi="Cambria"/>
          <w:sz w:val="26"/>
          <w:szCs w:val="26"/>
          <w:u w:val="single"/>
        </w:rPr>
      </w:pPr>
      <w:r w:rsidRPr="001702CB">
        <w:rPr>
          <w:rFonts w:ascii="Cambria" w:hAnsi="Cambria"/>
          <w:sz w:val="26"/>
          <w:szCs w:val="26"/>
        </w:rPr>
        <w:t xml:space="preserve"> </w:t>
      </w:r>
      <w:r w:rsidRPr="00861026">
        <w:rPr>
          <w:rFonts w:ascii="Cambria" w:hAnsi="Cambria"/>
          <w:sz w:val="26"/>
          <w:szCs w:val="26"/>
          <w:u w:val="single"/>
        </w:rPr>
        <w:t>Шейхуль-Іслям Ібн Таймія сказав:</w:t>
      </w:r>
    </w:p>
    <w:p w14:paraId="2DF50803" w14:textId="05EB9B4C" w:rsidR="001702CB" w:rsidRPr="001702CB" w:rsidRDefault="001702CB" w:rsidP="001702CB">
      <w:pPr>
        <w:pStyle w:val="p1"/>
        <w:spacing w:line="276" w:lineRule="auto"/>
        <w:ind w:firstLine="720"/>
        <w:jc w:val="lowKashida"/>
        <w:divId w:val="12269875"/>
        <w:rPr>
          <w:rFonts w:ascii="Cambria" w:hAnsi="Cambria"/>
          <w:sz w:val="26"/>
          <w:szCs w:val="26"/>
        </w:rPr>
      </w:pPr>
      <w:r w:rsidRPr="001702CB">
        <w:rPr>
          <w:rFonts w:ascii="Cambria" w:hAnsi="Cambria"/>
          <w:sz w:val="26"/>
          <w:szCs w:val="26"/>
        </w:rPr>
        <w:t xml:space="preserve"> Адже, </w:t>
      </w:r>
      <w:r w:rsidR="00B44C5D">
        <w:rPr>
          <w:rFonts w:ascii="Cambria" w:hAnsi="Cambria"/>
          <w:sz w:val="26"/>
          <w:szCs w:val="26"/>
        </w:rPr>
        <w:t>воістину</w:t>
      </w:r>
      <w:r w:rsidRPr="001702CB">
        <w:rPr>
          <w:rFonts w:ascii="Cambria" w:hAnsi="Cambria"/>
          <w:sz w:val="26"/>
          <w:szCs w:val="26"/>
        </w:rPr>
        <w:t>, якщо у сподвижників, їхніх послідовників (табіїнів) та імамів перших поколінь була одна думка щодо тлумачення деяких аятів, після чого прийшли люди і почали стверджувати щодо цих же аятів щось інше, що відповідає їхнім мазхабам</w:t>
      </w:r>
      <w:r w:rsidR="005A1747">
        <w:rPr>
          <w:rFonts w:ascii="Cambria" w:hAnsi="Cambria"/>
          <w:sz w:val="26"/>
          <w:szCs w:val="26"/>
        </w:rPr>
        <w:t>,</w:t>
      </w:r>
      <w:r w:rsidRPr="001702CB">
        <w:rPr>
          <w:rFonts w:ascii="Cambria" w:hAnsi="Cambria"/>
          <w:sz w:val="26"/>
          <w:szCs w:val="26"/>
        </w:rPr>
        <w:t xml:space="preserve">— тоді як цей мазхаб не є мазхабом ні сподвижників ні табіїнів — то вони, тим самим, уподібнюються до мутазилітів та інших з-поміж прихильників нововведень, </w:t>
      </w:r>
      <w:r w:rsidR="00174110">
        <w:rPr>
          <w:rFonts w:ascii="Cambria" w:hAnsi="Cambria"/>
          <w:sz w:val="26"/>
          <w:szCs w:val="26"/>
        </w:rPr>
        <w:t>які</w:t>
      </w:r>
      <w:r w:rsidRPr="001702CB">
        <w:rPr>
          <w:rFonts w:ascii="Cambria" w:hAnsi="Cambria"/>
          <w:sz w:val="26"/>
          <w:szCs w:val="26"/>
        </w:rPr>
        <w:t xml:space="preserve"> </w:t>
      </w:r>
      <w:r w:rsidR="00174110">
        <w:rPr>
          <w:rFonts w:ascii="Cambria" w:hAnsi="Cambria"/>
          <w:sz w:val="26"/>
          <w:szCs w:val="26"/>
        </w:rPr>
        <w:t>роблять</w:t>
      </w:r>
      <w:r w:rsidRPr="001702CB">
        <w:rPr>
          <w:rFonts w:ascii="Cambria" w:hAnsi="Cambria"/>
          <w:sz w:val="26"/>
          <w:szCs w:val="26"/>
        </w:rPr>
        <w:t xml:space="preserve"> так само.</w:t>
      </w:r>
    </w:p>
    <w:p w14:paraId="7E4E11BC" w14:textId="2D99E61F" w:rsidR="001702CB" w:rsidRPr="001702CB" w:rsidRDefault="001702CB" w:rsidP="000E2062">
      <w:pPr>
        <w:pStyle w:val="p1"/>
        <w:spacing w:line="276" w:lineRule="auto"/>
        <w:ind w:firstLine="720"/>
        <w:jc w:val="lowKashida"/>
        <w:divId w:val="12269875"/>
        <w:rPr>
          <w:rFonts w:ascii="Cambria" w:hAnsi="Cambria"/>
          <w:sz w:val="26"/>
          <w:szCs w:val="26"/>
        </w:rPr>
      </w:pPr>
      <w:r w:rsidRPr="001702CB">
        <w:rPr>
          <w:rFonts w:ascii="Cambria" w:hAnsi="Cambria"/>
          <w:sz w:val="26"/>
          <w:szCs w:val="26"/>
        </w:rPr>
        <w:t xml:space="preserve"> Отже, хто відхиляється від шляху і тлумачення сподвижників і табіїнів і слідує тому, що суперечить їхньому шляху, той помиляється в цьому і навіть є прихильником нововведень, навіть якщо досяг у знаннях рівня муджтахіда, коли </w:t>
      </w:r>
      <w:r w:rsidR="000E2062">
        <w:rPr>
          <w:rFonts w:ascii="Cambria" w:hAnsi="Cambria"/>
          <w:sz w:val="26"/>
          <w:szCs w:val="26"/>
        </w:rPr>
        <w:t>пробачається</w:t>
      </w:r>
      <w:r w:rsidRPr="001702CB">
        <w:rPr>
          <w:rFonts w:ascii="Cambria" w:hAnsi="Cambria"/>
          <w:sz w:val="26"/>
          <w:szCs w:val="26"/>
        </w:rPr>
        <w:t xml:space="preserve"> вченому  його помилка.</w:t>
      </w:r>
    </w:p>
    <w:p w14:paraId="140B6078" w14:textId="77777777" w:rsidR="001702CB" w:rsidRPr="001702CB" w:rsidRDefault="001702CB" w:rsidP="001702CB">
      <w:pPr>
        <w:pStyle w:val="p1"/>
        <w:spacing w:line="276" w:lineRule="auto"/>
        <w:ind w:firstLine="720"/>
        <w:jc w:val="lowKashida"/>
        <w:divId w:val="12269875"/>
        <w:rPr>
          <w:rFonts w:ascii="Cambria" w:hAnsi="Cambria"/>
          <w:sz w:val="26"/>
          <w:szCs w:val="26"/>
        </w:rPr>
      </w:pPr>
      <w:r w:rsidRPr="001702CB">
        <w:rPr>
          <w:rFonts w:ascii="Cambria" w:hAnsi="Cambria"/>
          <w:sz w:val="26"/>
          <w:szCs w:val="26"/>
        </w:rPr>
        <w:t xml:space="preserve"> А нашою метою тут є роз'яснення шляхів знання, його доказів та правильного підходу до нього.</w:t>
      </w:r>
    </w:p>
    <w:p w14:paraId="1380A926" w14:textId="77777777" w:rsidR="001702CB" w:rsidRPr="000E2062" w:rsidRDefault="001702CB" w:rsidP="001702CB">
      <w:pPr>
        <w:pStyle w:val="p1"/>
        <w:spacing w:line="276" w:lineRule="auto"/>
        <w:ind w:firstLine="720"/>
        <w:jc w:val="lowKashida"/>
        <w:divId w:val="12269875"/>
        <w:rPr>
          <w:rFonts w:ascii="Cambria" w:hAnsi="Cambria"/>
          <w:sz w:val="26"/>
          <w:szCs w:val="26"/>
          <w:u w:val="single"/>
        </w:rPr>
      </w:pPr>
      <w:r w:rsidRPr="001702CB">
        <w:rPr>
          <w:rFonts w:ascii="Cambria" w:hAnsi="Cambria"/>
          <w:sz w:val="26"/>
          <w:szCs w:val="26"/>
        </w:rPr>
        <w:t xml:space="preserve"> </w:t>
      </w:r>
      <w:r w:rsidRPr="000E2062">
        <w:rPr>
          <w:rFonts w:ascii="Cambria" w:hAnsi="Cambria"/>
          <w:sz w:val="26"/>
          <w:szCs w:val="26"/>
          <w:u w:val="single"/>
        </w:rPr>
        <w:t>Роз'яснення шейха Ібн Усайміна:</w:t>
      </w:r>
    </w:p>
    <w:p w14:paraId="49E5CA35" w14:textId="26C720EA" w:rsidR="001702CB" w:rsidRPr="001702CB" w:rsidRDefault="001702CB" w:rsidP="001702CB">
      <w:pPr>
        <w:pStyle w:val="p1"/>
        <w:spacing w:line="276" w:lineRule="auto"/>
        <w:ind w:firstLine="720"/>
        <w:jc w:val="lowKashida"/>
        <w:divId w:val="12269875"/>
        <w:rPr>
          <w:rFonts w:ascii="Cambria" w:hAnsi="Cambria"/>
          <w:sz w:val="26"/>
          <w:szCs w:val="26"/>
        </w:rPr>
      </w:pPr>
      <w:r w:rsidRPr="001702CB">
        <w:rPr>
          <w:rFonts w:ascii="Cambria" w:hAnsi="Cambria"/>
          <w:sz w:val="26"/>
          <w:szCs w:val="26"/>
        </w:rPr>
        <w:t xml:space="preserve"> І тут заслуговує на увагу розгляд одного важливого питання, а саме те, що таку людину, яка відхилилася від тлумачення сподвижників і табіїнів і стала суперечити їм, </w:t>
      </w:r>
      <w:r w:rsidRPr="001702CB">
        <w:rPr>
          <w:rFonts w:ascii="Cambria" w:hAnsi="Cambria"/>
          <w:sz w:val="26"/>
          <w:szCs w:val="26"/>
        </w:rPr>
        <w:lastRenderedPageBreak/>
        <w:t>ми описуємо тим, що вона помиляється і навіть тим, що вона стає прихильником нововведень.  Причиною цього є те, що кожна думка в релігії Алла</w:t>
      </w:r>
      <w:r w:rsidR="00BF08E0">
        <w:rPr>
          <w:rFonts w:ascii="Cambria" w:hAnsi="Cambria"/>
          <w:sz w:val="26"/>
          <w:szCs w:val="26"/>
        </w:rPr>
        <w:t>га</w:t>
      </w:r>
      <w:r w:rsidRPr="001702CB">
        <w:rPr>
          <w:rFonts w:ascii="Cambria" w:hAnsi="Cambria"/>
          <w:sz w:val="26"/>
          <w:szCs w:val="26"/>
        </w:rPr>
        <w:t>, яко</w:t>
      </w:r>
      <w:r w:rsidR="00D75D85">
        <w:rPr>
          <w:rFonts w:ascii="Cambria" w:hAnsi="Cambria"/>
          <w:sz w:val="26"/>
          <w:szCs w:val="26"/>
        </w:rPr>
        <w:t>ї</w:t>
      </w:r>
      <w:r w:rsidRPr="001702CB">
        <w:rPr>
          <w:rFonts w:ascii="Cambria" w:hAnsi="Cambria"/>
          <w:sz w:val="26"/>
          <w:szCs w:val="26"/>
        </w:rPr>
        <w:t xml:space="preserve"> немає ні в Книзі Алла</w:t>
      </w:r>
      <w:r w:rsidR="00D75D85">
        <w:rPr>
          <w:rFonts w:ascii="Cambria" w:hAnsi="Cambria"/>
          <w:sz w:val="26"/>
          <w:szCs w:val="26"/>
        </w:rPr>
        <w:t>га</w:t>
      </w:r>
      <w:r w:rsidRPr="001702CB">
        <w:rPr>
          <w:rFonts w:ascii="Cambria" w:hAnsi="Cambria"/>
          <w:sz w:val="26"/>
          <w:szCs w:val="26"/>
        </w:rPr>
        <w:t>, ні в Сунні Його Пророка</w:t>
      </w:r>
      <w:r w:rsidR="00D75D85">
        <w:rPr>
          <w:rFonts w:ascii="Times New Roman" w:hAnsi="Times New Roman"/>
          <w:sz w:val="26"/>
          <w:szCs w:val="26"/>
        </w:rPr>
        <w:t>ﷺ,</w:t>
      </w:r>
      <w:r w:rsidRPr="001702CB">
        <w:rPr>
          <w:rFonts w:ascii="Cambria" w:hAnsi="Cambria"/>
          <w:sz w:val="26"/>
          <w:szCs w:val="26"/>
        </w:rPr>
        <w:t xml:space="preserve"> ні в словах сподвижників та їхніх послідовників, буде брехнею, оскільки є нововведенням у релігії.  Адже Послан</w:t>
      </w:r>
      <w:r w:rsidR="00D75D85">
        <w:rPr>
          <w:rFonts w:ascii="Cambria" w:hAnsi="Cambria"/>
          <w:sz w:val="26"/>
          <w:szCs w:val="26"/>
        </w:rPr>
        <w:t>ець</w:t>
      </w:r>
      <w:r w:rsidRPr="001702CB">
        <w:rPr>
          <w:rFonts w:ascii="Cambria" w:hAnsi="Cambria"/>
          <w:sz w:val="26"/>
          <w:szCs w:val="26"/>
        </w:rPr>
        <w:t xml:space="preserve"> Алла</w:t>
      </w:r>
      <w:r w:rsidR="00D75D85">
        <w:rPr>
          <w:rFonts w:ascii="Cambria" w:hAnsi="Cambria"/>
          <w:sz w:val="26"/>
          <w:szCs w:val="26"/>
        </w:rPr>
        <w:t>га</w:t>
      </w:r>
      <w:r w:rsidR="00D75D85">
        <w:rPr>
          <w:rFonts w:ascii="Times New Roman" w:hAnsi="Times New Roman"/>
          <w:sz w:val="26"/>
          <w:szCs w:val="26"/>
        </w:rPr>
        <w:t>ﷺ</w:t>
      </w:r>
      <w:r w:rsidRPr="001702CB">
        <w:rPr>
          <w:rFonts w:ascii="Cambria" w:hAnsi="Cambria"/>
          <w:sz w:val="26"/>
          <w:szCs w:val="26"/>
        </w:rPr>
        <w:t xml:space="preserve"> сказав: </w:t>
      </w:r>
      <w:r w:rsidRPr="006C1856">
        <w:rPr>
          <w:rFonts w:ascii="Cambria" w:hAnsi="Cambria"/>
          <w:i/>
          <w:iCs/>
          <w:sz w:val="26"/>
          <w:szCs w:val="26"/>
        </w:rPr>
        <w:t xml:space="preserve">«Найгіршими справами є нововведення (в релігії), а кожне нововведення — помилка».  </w:t>
      </w:r>
      <w:r w:rsidRPr="001702CB">
        <w:rPr>
          <w:rFonts w:ascii="Cambria" w:hAnsi="Cambria"/>
          <w:sz w:val="26"/>
          <w:szCs w:val="26"/>
        </w:rPr>
        <w:t>(Муслім, 867).</w:t>
      </w:r>
    </w:p>
    <w:p w14:paraId="13F18920" w14:textId="515E7ED1" w:rsidR="001702CB" w:rsidRPr="001702CB" w:rsidRDefault="001702CB" w:rsidP="00943D6E">
      <w:pPr>
        <w:pStyle w:val="p1"/>
        <w:spacing w:line="276" w:lineRule="auto"/>
        <w:ind w:firstLine="720"/>
        <w:jc w:val="lowKashida"/>
        <w:divId w:val="12269875"/>
        <w:rPr>
          <w:rFonts w:ascii="Cambria" w:hAnsi="Cambria"/>
          <w:sz w:val="26"/>
          <w:szCs w:val="26"/>
        </w:rPr>
      </w:pPr>
      <w:r w:rsidRPr="001702CB">
        <w:rPr>
          <w:rFonts w:ascii="Cambria" w:hAnsi="Cambria"/>
          <w:sz w:val="26"/>
          <w:szCs w:val="26"/>
        </w:rPr>
        <w:t xml:space="preserve"> Також нововведення може бути пов'язане з областю вірогідності, а все, що суперечить у цій галузі тому, на чому були сподвижники та їхні послідовники, є єрессю, а прихильник цієї думки є помилковим.  Однак чи можемо ми стверджувати, що він заслуговує на це гріх?  Якщо він ставився до тих, хто досяг ступен</w:t>
      </w:r>
      <w:r w:rsidR="00943D6E">
        <w:rPr>
          <w:rFonts w:ascii="Cambria" w:hAnsi="Cambria"/>
          <w:sz w:val="26"/>
          <w:szCs w:val="26"/>
        </w:rPr>
        <w:t>ю</w:t>
      </w:r>
      <w:r w:rsidRPr="001702CB">
        <w:rPr>
          <w:rFonts w:ascii="Cambria" w:hAnsi="Cambria"/>
          <w:sz w:val="26"/>
          <w:szCs w:val="26"/>
        </w:rPr>
        <w:t xml:space="preserve"> іджтихаду, після чого доклав усіх своїх зусиль для досягнення істини, однак не зміг прийти до неї, то </w:t>
      </w:r>
      <w:r w:rsidR="00C77E7D">
        <w:rPr>
          <w:rFonts w:ascii="Cambria" w:hAnsi="Cambria"/>
          <w:sz w:val="26"/>
          <w:szCs w:val="26"/>
        </w:rPr>
        <w:t xml:space="preserve">цю </w:t>
      </w:r>
      <w:r w:rsidRPr="001702CB">
        <w:rPr>
          <w:rFonts w:ascii="Cambria" w:hAnsi="Cambria"/>
          <w:sz w:val="26"/>
          <w:szCs w:val="26"/>
        </w:rPr>
        <w:t>помилк</w:t>
      </w:r>
      <w:r w:rsidR="00C77E7D">
        <w:rPr>
          <w:rFonts w:ascii="Cambria" w:hAnsi="Cambria"/>
          <w:sz w:val="26"/>
          <w:szCs w:val="26"/>
        </w:rPr>
        <w:t>у</w:t>
      </w:r>
      <w:r w:rsidRPr="001702CB">
        <w:rPr>
          <w:rFonts w:ascii="Cambria" w:hAnsi="Cambria"/>
          <w:sz w:val="26"/>
          <w:szCs w:val="26"/>
        </w:rPr>
        <w:t xml:space="preserve"> буде </w:t>
      </w:r>
      <w:r w:rsidR="00C77E7D">
        <w:rPr>
          <w:rFonts w:ascii="Cambria" w:hAnsi="Cambria"/>
          <w:sz w:val="26"/>
          <w:szCs w:val="26"/>
        </w:rPr>
        <w:t>пробачено</w:t>
      </w:r>
      <w:r w:rsidRPr="001702CB">
        <w:rPr>
          <w:rFonts w:ascii="Cambria" w:hAnsi="Cambria"/>
          <w:sz w:val="26"/>
          <w:szCs w:val="26"/>
        </w:rPr>
        <w:t xml:space="preserve">.  Тому автор і сказав: </w:t>
      </w:r>
      <w:r w:rsidRPr="00FD330A">
        <w:rPr>
          <w:rFonts w:ascii="Cambria" w:hAnsi="Cambria"/>
          <w:i/>
          <w:iCs/>
          <w:sz w:val="26"/>
          <w:szCs w:val="26"/>
        </w:rPr>
        <w:t xml:space="preserve">«... Навіть якщо досяг у знаннях рівня муджтахіда, коли </w:t>
      </w:r>
      <w:r w:rsidR="00FD330A">
        <w:rPr>
          <w:rFonts w:ascii="Cambria" w:hAnsi="Cambria"/>
          <w:i/>
          <w:iCs/>
          <w:sz w:val="26"/>
          <w:szCs w:val="26"/>
        </w:rPr>
        <w:t>пробачається</w:t>
      </w:r>
      <w:r w:rsidRPr="00FD330A">
        <w:rPr>
          <w:rFonts w:ascii="Cambria" w:hAnsi="Cambria"/>
          <w:i/>
          <w:iCs/>
          <w:sz w:val="26"/>
          <w:szCs w:val="26"/>
        </w:rPr>
        <w:t xml:space="preserve"> вченому його помилка».</w:t>
      </w:r>
    </w:p>
    <w:p w14:paraId="34265064" w14:textId="77777777" w:rsidR="001702CB" w:rsidRPr="001702CB" w:rsidRDefault="001702CB" w:rsidP="001702CB">
      <w:pPr>
        <w:pStyle w:val="p1"/>
        <w:spacing w:line="276" w:lineRule="auto"/>
        <w:ind w:firstLine="720"/>
        <w:jc w:val="lowKashida"/>
        <w:divId w:val="12269875"/>
        <w:rPr>
          <w:rFonts w:ascii="Cambria" w:hAnsi="Cambria"/>
          <w:sz w:val="26"/>
          <w:szCs w:val="26"/>
        </w:rPr>
      </w:pPr>
      <w:r w:rsidRPr="001702CB">
        <w:rPr>
          <w:rFonts w:ascii="Cambria" w:hAnsi="Cambria"/>
          <w:sz w:val="26"/>
          <w:szCs w:val="26"/>
        </w:rPr>
        <w:t xml:space="preserve"> Тут треба розрізняти між двома положеннями:</w:t>
      </w:r>
    </w:p>
    <w:p w14:paraId="3CE6D5E9" w14:textId="77777777" w:rsidR="001702CB" w:rsidRPr="001702CB" w:rsidRDefault="001702CB" w:rsidP="001702CB">
      <w:pPr>
        <w:pStyle w:val="p1"/>
        <w:spacing w:line="276" w:lineRule="auto"/>
        <w:ind w:firstLine="720"/>
        <w:jc w:val="lowKashida"/>
        <w:divId w:val="12269875"/>
        <w:rPr>
          <w:rFonts w:ascii="Cambria" w:hAnsi="Cambria"/>
          <w:sz w:val="26"/>
          <w:szCs w:val="26"/>
        </w:rPr>
      </w:pPr>
      <w:r w:rsidRPr="001702CB">
        <w:rPr>
          <w:rFonts w:ascii="Cambria" w:hAnsi="Cambria"/>
          <w:sz w:val="26"/>
          <w:szCs w:val="26"/>
        </w:rPr>
        <w:t xml:space="preserve"> 1) розгляд положення безпосередньо самої думки та тлумачення;</w:t>
      </w:r>
    </w:p>
    <w:p w14:paraId="7EA90D5A" w14:textId="4D324C39" w:rsidR="001702CB" w:rsidRPr="001702CB" w:rsidRDefault="001702CB" w:rsidP="001702CB">
      <w:pPr>
        <w:pStyle w:val="p1"/>
        <w:spacing w:line="276" w:lineRule="auto"/>
        <w:ind w:firstLine="720"/>
        <w:jc w:val="lowKashida"/>
        <w:divId w:val="12269875"/>
        <w:rPr>
          <w:rFonts w:ascii="Cambria" w:hAnsi="Cambria"/>
          <w:sz w:val="26"/>
          <w:szCs w:val="26"/>
        </w:rPr>
      </w:pPr>
      <w:r w:rsidRPr="001702CB">
        <w:rPr>
          <w:rFonts w:ascii="Cambria" w:hAnsi="Cambria"/>
          <w:sz w:val="26"/>
          <w:szCs w:val="26"/>
        </w:rPr>
        <w:t xml:space="preserve"> 2) розгляд становища, </w:t>
      </w:r>
      <w:r w:rsidR="009522C8">
        <w:rPr>
          <w:rFonts w:ascii="Cambria" w:hAnsi="Cambria"/>
          <w:sz w:val="26"/>
          <w:szCs w:val="26"/>
        </w:rPr>
        <w:t>того хто</w:t>
      </w:r>
      <w:r w:rsidRPr="001702CB">
        <w:rPr>
          <w:rFonts w:ascii="Cambria" w:hAnsi="Cambria"/>
          <w:sz w:val="26"/>
          <w:szCs w:val="26"/>
        </w:rPr>
        <w:t xml:space="preserve"> </w:t>
      </w:r>
      <w:r w:rsidR="009522C8">
        <w:rPr>
          <w:rFonts w:ascii="Cambria" w:hAnsi="Cambria"/>
          <w:sz w:val="26"/>
          <w:szCs w:val="26"/>
        </w:rPr>
        <w:t>ви</w:t>
      </w:r>
      <w:r w:rsidR="0015702D">
        <w:rPr>
          <w:rFonts w:ascii="Cambria" w:hAnsi="Cambria"/>
          <w:sz w:val="26"/>
          <w:szCs w:val="26"/>
        </w:rPr>
        <w:t>словив</w:t>
      </w:r>
      <w:r w:rsidRPr="001702CB">
        <w:rPr>
          <w:rFonts w:ascii="Cambria" w:hAnsi="Cambria"/>
          <w:sz w:val="26"/>
          <w:szCs w:val="26"/>
        </w:rPr>
        <w:t xml:space="preserve"> цю думку і дав тлумачення.</w:t>
      </w:r>
    </w:p>
    <w:p w14:paraId="037894B9" w14:textId="7D363147" w:rsidR="00630136" w:rsidRDefault="001702CB" w:rsidP="0031632A">
      <w:pPr>
        <w:pStyle w:val="p1"/>
        <w:spacing w:line="276" w:lineRule="auto"/>
        <w:ind w:firstLine="720"/>
        <w:jc w:val="lowKashida"/>
        <w:divId w:val="12269875"/>
        <w:rPr>
          <w:rFonts w:ascii="Cambria" w:hAnsi="Cambria"/>
          <w:sz w:val="26"/>
          <w:szCs w:val="26"/>
        </w:rPr>
      </w:pPr>
      <w:r w:rsidRPr="001702CB">
        <w:rPr>
          <w:rFonts w:ascii="Cambria" w:hAnsi="Cambria"/>
          <w:sz w:val="26"/>
          <w:szCs w:val="26"/>
        </w:rPr>
        <w:t xml:space="preserve"> Так, щодо слів і тлумачення, яке суперечить словам і тлумаченню сподвижників та їхніх послідовників </w:t>
      </w:r>
      <w:r w:rsidR="00084056">
        <w:rPr>
          <w:rFonts w:ascii="Cambria" w:hAnsi="Cambria"/>
          <w:sz w:val="26"/>
          <w:szCs w:val="26"/>
        </w:rPr>
        <w:t>кажуть</w:t>
      </w:r>
      <w:r w:rsidRPr="001702CB">
        <w:rPr>
          <w:rFonts w:ascii="Cambria" w:hAnsi="Cambria"/>
          <w:sz w:val="26"/>
          <w:szCs w:val="26"/>
        </w:rPr>
        <w:t xml:space="preserve">, що це нововведення та єресь.  Однак, що стосується того, </w:t>
      </w:r>
      <w:r w:rsidR="00084056">
        <w:rPr>
          <w:rFonts w:ascii="Cambria" w:hAnsi="Cambria"/>
          <w:sz w:val="26"/>
          <w:szCs w:val="26"/>
        </w:rPr>
        <w:t>хто</w:t>
      </w:r>
      <w:r w:rsidRPr="001702CB">
        <w:rPr>
          <w:rFonts w:ascii="Cambria" w:hAnsi="Cambria"/>
          <w:sz w:val="26"/>
          <w:szCs w:val="26"/>
        </w:rPr>
        <w:t xml:space="preserve"> вимов</w:t>
      </w:r>
      <w:r w:rsidR="00323014">
        <w:rPr>
          <w:rFonts w:ascii="Cambria" w:hAnsi="Cambria"/>
          <w:sz w:val="26"/>
          <w:szCs w:val="26"/>
        </w:rPr>
        <w:t>ив</w:t>
      </w:r>
      <w:r w:rsidRPr="001702CB">
        <w:rPr>
          <w:rFonts w:ascii="Cambria" w:hAnsi="Cambria"/>
          <w:sz w:val="26"/>
          <w:szCs w:val="26"/>
        </w:rPr>
        <w:t xml:space="preserve"> ці слова, то необхідно розбиратися.  І якщо він доклав усіх своїх старань для того, щоб досягти істини, проте зміг досягти лише того, що він у результаті сказав, то йому </w:t>
      </w:r>
      <w:r w:rsidR="00323014">
        <w:rPr>
          <w:rFonts w:ascii="Cambria" w:hAnsi="Cambria"/>
          <w:sz w:val="26"/>
          <w:szCs w:val="26"/>
        </w:rPr>
        <w:t>пробачається</w:t>
      </w:r>
      <w:r w:rsidRPr="001702CB">
        <w:rPr>
          <w:rFonts w:ascii="Cambria" w:hAnsi="Cambria"/>
          <w:sz w:val="26"/>
          <w:szCs w:val="26"/>
        </w:rPr>
        <w:t xml:space="preserve"> його помилка, оскільки Всевишній Алла</w:t>
      </w:r>
      <w:r w:rsidR="00580E54">
        <w:rPr>
          <w:rFonts w:ascii="Cambria" w:hAnsi="Cambria"/>
          <w:sz w:val="26"/>
          <w:szCs w:val="26"/>
        </w:rPr>
        <w:t>г</w:t>
      </w:r>
      <w:r w:rsidRPr="001702CB">
        <w:rPr>
          <w:rFonts w:ascii="Cambria" w:hAnsi="Cambria"/>
          <w:sz w:val="26"/>
          <w:szCs w:val="26"/>
        </w:rPr>
        <w:t xml:space="preserve"> сказав:</w:t>
      </w:r>
    </w:p>
    <w:p w14:paraId="5621F378" w14:textId="77777777" w:rsidR="00580E54" w:rsidRDefault="00580E54" w:rsidP="0031632A">
      <w:pPr>
        <w:pStyle w:val="p1"/>
        <w:spacing w:line="276" w:lineRule="auto"/>
        <w:ind w:firstLine="720"/>
        <w:jc w:val="lowKashida"/>
        <w:divId w:val="12269875"/>
        <w:rPr>
          <w:rFonts w:ascii="Cambria" w:hAnsi="Cambria"/>
          <w:sz w:val="26"/>
          <w:szCs w:val="26"/>
        </w:rPr>
      </w:pPr>
    </w:p>
    <w:p w14:paraId="21AF33B1" w14:textId="596351A1" w:rsidR="00630136" w:rsidRDefault="00B911B2" w:rsidP="00B911B2">
      <w:pPr>
        <w:pStyle w:val="p1"/>
        <w:bidi/>
        <w:spacing w:line="276" w:lineRule="auto"/>
        <w:ind w:firstLine="720"/>
        <w:jc w:val="center"/>
        <w:divId w:val="12269875"/>
        <w:rPr>
          <w:rFonts w:ascii="Cambria" w:hAnsi="Cambria"/>
          <w:sz w:val="38"/>
          <w:szCs w:val="38"/>
        </w:rPr>
      </w:pPr>
      <w:r>
        <w:rPr>
          <w:rFonts w:ascii="Cambria" w:hAnsi="Cambria" w:hint="cs"/>
          <w:sz w:val="38"/>
          <w:szCs w:val="38"/>
          <w:rtl/>
        </w:rPr>
        <w:t>لَا يُكَلِّفُ اللَّهُ نَفْسًا إِلَّا وُسْعَهَا</w:t>
      </w:r>
    </w:p>
    <w:p w14:paraId="044B8BA1" w14:textId="77777777"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b/>
          <w:bCs/>
          <w:sz w:val="26"/>
          <w:szCs w:val="26"/>
        </w:rPr>
        <w:t>«Алла</w:t>
      </w:r>
      <w:r>
        <w:rPr>
          <w:rFonts w:ascii="Cambria" w:hAnsi="Cambria"/>
          <w:b/>
          <w:bCs/>
          <w:sz w:val="26"/>
          <w:szCs w:val="26"/>
        </w:rPr>
        <w:t>г</w:t>
      </w:r>
      <w:r w:rsidRPr="00B911B2">
        <w:rPr>
          <w:rFonts w:ascii="Cambria" w:hAnsi="Cambria"/>
          <w:b/>
          <w:bCs/>
          <w:sz w:val="26"/>
          <w:szCs w:val="26"/>
        </w:rPr>
        <w:t xml:space="preserve"> не ставить на душу понад те, що вона може зробити» </w:t>
      </w:r>
      <w:r w:rsidRPr="00B911B2">
        <w:rPr>
          <w:rFonts w:ascii="Cambria" w:hAnsi="Cambria"/>
          <w:sz w:val="26"/>
          <w:szCs w:val="26"/>
        </w:rPr>
        <w:t xml:space="preserve">(Коран, 2:286). І це правило, щодо якого серед науковців існує майже </w:t>
      </w:r>
      <w:r>
        <w:rPr>
          <w:rFonts w:ascii="Cambria" w:hAnsi="Cambria"/>
          <w:sz w:val="26"/>
          <w:szCs w:val="26"/>
        </w:rPr>
        <w:t>єдиноголосна</w:t>
      </w:r>
      <w:r w:rsidRPr="00B911B2">
        <w:rPr>
          <w:rFonts w:ascii="Cambria" w:hAnsi="Cambria"/>
          <w:sz w:val="26"/>
          <w:szCs w:val="26"/>
        </w:rPr>
        <w:t xml:space="preserve"> думка, навіть якщо між ними були розбіжності щодо деяких його аспектів. Однак загалом це правило відноситься до основ, до фундаментальних позицій релігії. Можливо, хтось каже: «Як можна говорити про того, хто відхилився від шляху </w:t>
      </w:r>
      <w:r>
        <w:rPr>
          <w:rFonts w:ascii="Cambria" w:hAnsi="Cambria"/>
          <w:sz w:val="26"/>
          <w:szCs w:val="26"/>
        </w:rPr>
        <w:t>сподвижників</w:t>
      </w:r>
      <w:r w:rsidRPr="00B911B2">
        <w:rPr>
          <w:rFonts w:ascii="Cambria" w:hAnsi="Cambria"/>
          <w:sz w:val="26"/>
          <w:szCs w:val="26"/>
        </w:rPr>
        <w:t xml:space="preserve"> і їхніх послідовників і їх тлумачення, що він </w:t>
      </w:r>
      <w:r>
        <w:rPr>
          <w:rFonts w:ascii="Cambria" w:hAnsi="Cambria"/>
          <w:sz w:val="26"/>
          <w:szCs w:val="26"/>
        </w:rPr>
        <w:t>нововведенець</w:t>
      </w:r>
      <w:r w:rsidRPr="00B911B2">
        <w:rPr>
          <w:rFonts w:ascii="Cambria" w:hAnsi="Cambria"/>
          <w:sz w:val="26"/>
          <w:szCs w:val="26"/>
        </w:rPr>
        <w:t xml:space="preserve">, незважаючи на те, що він досяг рівня іджтіхаду, після чого йому </w:t>
      </w:r>
      <w:r>
        <w:rPr>
          <w:rFonts w:ascii="Cambria" w:hAnsi="Cambria"/>
          <w:sz w:val="26"/>
          <w:szCs w:val="26"/>
        </w:rPr>
        <w:t>пробачають</w:t>
      </w:r>
      <w:r w:rsidRPr="00B911B2">
        <w:rPr>
          <w:rFonts w:ascii="Cambria" w:hAnsi="Cambria"/>
          <w:sz w:val="26"/>
          <w:szCs w:val="26"/>
        </w:rPr>
        <w:t xml:space="preserve"> помилку? ”- як про це говорить автор. Відповідь на це буде те, що той, хто сказав подібне, сказав щось, чого не було серед </w:t>
      </w:r>
      <w:r>
        <w:rPr>
          <w:rFonts w:ascii="Cambria" w:hAnsi="Cambria"/>
          <w:sz w:val="26"/>
          <w:szCs w:val="26"/>
        </w:rPr>
        <w:t>сподвижників</w:t>
      </w:r>
      <w:r w:rsidRPr="00B911B2">
        <w:rPr>
          <w:rFonts w:ascii="Cambria" w:hAnsi="Cambria"/>
          <w:sz w:val="26"/>
          <w:szCs w:val="26"/>
        </w:rPr>
        <w:t xml:space="preserve"> та їхніх послідовників, і з цього боку він є новатором безпосередньо в цих власних словах, але лише через це ми не описуємо це як абсолютн</w:t>
      </w:r>
      <w:r>
        <w:rPr>
          <w:rFonts w:ascii="Cambria" w:hAnsi="Cambria"/>
          <w:sz w:val="26"/>
          <w:szCs w:val="26"/>
        </w:rPr>
        <w:t xml:space="preserve">ий нововведенець </w:t>
      </w:r>
      <w:r w:rsidRPr="00B911B2">
        <w:rPr>
          <w:rFonts w:ascii="Cambria" w:hAnsi="Cambria"/>
          <w:sz w:val="26"/>
          <w:szCs w:val="26"/>
        </w:rPr>
        <w:t xml:space="preserve">чи єретик, навіть якщо в рамках конкретної думки і Конкретні слова Він є прихильником інновацій. </w:t>
      </w:r>
    </w:p>
    <w:p w14:paraId="7C44C711" w14:textId="77777777" w:rsidR="00B911B2" w:rsidRDefault="00B911B2" w:rsidP="00B911B2">
      <w:pPr>
        <w:pStyle w:val="p1"/>
        <w:spacing w:line="276" w:lineRule="auto"/>
        <w:ind w:firstLine="720"/>
        <w:jc w:val="lowKashida"/>
        <w:divId w:val="12269875"/>
        <w:rPr>
          <w:rFonts w:ascii="Cambria" w:hAnsi="Cambria"/>
          <w:sz w:val="26"/>
          <w:szCs w:val="26"/>
        </w:rPr>
      </w:pPr>
      <w:r>
        <w:rPr>
          <w:rFonts w:ascii="Cambria" w:hAnsi="Cambria"/>
          <w:sz w:val="26"/>
          <w:szCs w:val="26"/>
        </w:rPr>
        <w:t xml:space="preserve">Можна </w:t>
      </w:r>
      <w:r w:rsidRPr="00B911B2">
        <w:rPr>
          <w:rFonts w:ascii="Cambria" w:hAnsi="Cambria"/>
          <w:sz w:val="26"/>
          <w:szCs w:val="26"/>
        </w:rPr>
        <w:t xml:space="preserve">також вказати на сучасні тафсири, засновані на останніх відкриттях у науці стосовно </w:t>
      </w:r>
      <w:r>
        <w:rPr>
          <w:rFonts w:ascii="Cambria" w:hAnsi="Cambria"/>
          <w:sz w:val="26"/>
          <w:szCs w:val="26"/>
        </w:rPr>
        <w:t>аятів</w:t>
      </w:r>
      <w:r w:rsidRPr="00B911B2">
        <w:rPr>
          <w:rFonts w:ascii="Cambria" w:hAnsi="Cambria"/>
          <w:sz w:val="26"/>
          <w:szCs w:val="26"/>
        </w:rPr>
        <w:t>, поясн</w:t>
      </w:r>
      <w:r>
        <w:rPr>
          <w:rFonts w:ascii="Cambria" w:hAnsi="Cambria"/>
          <w:sz w:val="26"/>
          <w:szCs w:val="26"/>
        </w:rPr>
        <w:t>ення яких</w:t>
      </w:r>
      <w:r w:rsidRPr="00B911B2">
        <w:rPr>
          <w:rFonts w:ascii="Cambria" w:hAnsi="Cambria"/>
          <w:sz w:val="26"/>
          <w:szCs w:val="26"/>
        </w:rPr>
        <w:t xml:space="preserve"> не спирається на шаріатські аргументи. Тобто, коли немає текстів від самого Пророк</w:t>
      </w:r>
      <w:r>
        <w:rPr>
          <w:rFonts w:ascii="Cambria" w:hAnsi="Cambria"/>
          <w:sz w:val="26"/>
          <w:szCs w:val="26"/>
        </w:rPr>
        <w:t>а</w:t>
      </w:r>
      <w:r>
        <w:rPr>
          <w:rFonts w:ascii="Times New Roman" w:hAnsi="Times New Roman"/>
          <w:sz w:val="26"/>
          <w:szCs w:val="26"/>
        </w:rPr>
        <w:t>ﷺ,</w:t>
      </w:r>
      <w:r w:rsidRPr="00B911B2">
        <w:rPr>
          <w:rFonts w:ascii="Cambria" w:hAnsi="Cambria"/>
          <w:sz w:val="26"/>
          <w:szCs w:val="26"/>
        </w:rPr>
        <w:t xml:space="preserve"> навіть якщо є </w:t>
      </w:r>
      <w:r>
        <w:rPr>
          <w:rFonts w:ascii="Cambria" w:hAnsi="Cambria"/>
          <w:sz w:val="26"/>
          <w:szCs w:val="26"/>
        </w:rPr>
        <w:t>передання</w:t>
      </w:r>
      <w:r w:rsidRPr="00B911B2">
        <w:rPr>
          <w:rFonts w:ascii="Cambria" w:hAnsi="Cambria"/>
          <w:sz w:val="26"/>
          <w:szCs w:val="26"/>
        </w:rPr>
        <w:t xml:space="preserve"> від сподвижників та їхніх послідовників та імамів щодо цих </w:t>
      </w:r>
      <w:r>
        <w:rPr>
          <w:rFonts w:ascii="Cambria" w:hAnsi="Cambria"/>
          <w:sz w:val="26"/>
          <w:szCs w:val="26"/>
        </w:rPr>
        <w:t>аятів</w:t>
      </w:r>
      <w:r w:rsidRPr="00B911B2">
        <w:rPr>
          <w:rFonts w:ascii="Cambria" w:hAnsi="Cambria"/>
          <w:sz w:val="26"/>
          <w:szCs w:val="26"/>
        </w:rPr>
        <w:t>.</w:t>
      </w:r>
    </w:p>
    <w:p w14:paraId="0EFD75BE" w14:textId="77777777"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Можливо також, що щодо якогось </w:t>
      </w:r>
      <w:r>
        <w:rPr>
          <w:rFonts w:ascii="Cambria" w:hAnsi="Cambria"/>
          <w:sz w:val="26"/>
          <w:szCs w:val="26"/>
        </w:rPr>
        <w:t>аяту</w:t>
      </w:r>
      <w:r w:rsidRPr="00B911B2">
        <w:rPr>
          <w:rFonts w:ascii="Cambria" w:hAnsi="Cambria"/>
          <w:sz w:val="26"/>
          <w:szCs w:val="26"/>
        </w:rPr>
        <w:t xml:space="preserve"> існує більше однієї думки, а потім хтось звертається до арабської мови чи наукових відкриттів, щоб віддати перевагу одній із цих </w:t>
      </w:r>
      <w:r w:rsidRPr="00B911B2">
        <w:rPr>
          <w:rFonts w:ascii="Cambria" w:hAnsi="Cambria"/>
          <w:sz w:val="26"/>
          <w:szCs w:val="26"/>
        </w:rPr>
        <w:lastRenderedPageBreak/>
        <w:t xml:space="preserve">думок. Що можна сказати про ці випадки і чи підпадають вони під попереднє правило, щоб можна було сказати, що це нововведення? </w:t>
      </w:r>
    </w:p>
    <w:p w14:paraId="2F05414A" w14:textId="77777777"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Ми відповімо на це тим, що якщо таке пояснення є прийнятним і текст Корану може вказати на це, то тлумач не є н</w:t>
      </w:r>
      <w:r>
        <w:rPr>
          <w:rFonts w:ascii="Cambria" w:hAnsi="Cambria"/>
          <w:sz w:val="26"/>
          <w:szCs w:val="26"/>
        </w:rPr>
        <w:t xml:space="preserve">ововведенцем </w:t>
      </w:r>
      <w:r w:rsidRPr="00B911B2">
        <w:rPr>
          <w:rFonts w:ascii="Cambria" w:hAnsi="Cambria"/>
          <w:sz w:val="26"/>
          <w:szCs w:val="26"/>
        </w:rPr>
        <w:t xml:space="preserve">таким чином, якщо його слова не суперечать словам праведних попередників. Якщо його думка суперечить тому, що передається щодо даного </w:t>
      </w:r>
      <w:r>
        <w:rPr>
          <w:rFonts w:ascii="Cambria" w:hAnsi="Cambria"/>
          <w:sz w:val="26"/>
          <w:szCs w:val="26"/>
        </w:rPr>
        <w:t>аяту від саляфів</w:t>
      </w:r>
      <w:r w:rsidRPr="00B911B2">
        <w:rPr>
          <w:rFonts w:ascii="Cambria" w:hAnsi="Cambria"/>
          <w:sz w:val="26"/>
          <w:szCs w:val="26"/>
        </w:rPr>
        <w:t xml:space="preserve">, то ми скажемо, що він </w:t>
      </w:r>
      <w:r>
        <w:rPr>
          <w:rFonts w:ascii="Cambria" w:hAnsi="Cambria"/>
          <w:sz w:val="26"/>
          <w:szCs w:val="26"/>
        </w:rPr>
        <w:t>нововведенець</w:t>
      </w:r>
      <w:r w:rsidRPr="00B911B2">
        <w:rPr>
          <w:rFonts w:ascii="Cambria" w:hAnsi="Cambria"/>
          <w:sz w:val="26"/>
          <w:szCs w:val="26"/>
        </w:rPr>
        <w:t xml:space="preserve"> і </w:t>
      </w:r>
      <w:r>
        <w:rPr>
          <w:rFonts w:ascii="Cambria" w:hAnsi="Cambria"/>
          <w:sz w:val="26"/>
          <w:szCs w:val="26"/>
        </w:rPr>
        <w:t>не приймемо</w:t>
      </w:r>
      <w:r w:rsidRPr="00B911B2">
        <w:rPr>
          <w:rFonts w:ascii="Cambria" w:hAnsi="Cambria"/>
          <w:sz w:val="26"/>
          <w:szCs w:val="26"/>
        </w:rPr>
        <w:t xml:space="preserve"> його слова. Однак більшість з того, що випливає з сучасних відкриттів</w:t>
      </w:r>
      <w:r>
        <w:rPr>
          <w:rFonts w:ascii="Cambria" w:hAnsi="Cambria"/>
          <w:sz w:val="26"/>
          <w:szCs w:val="26"/>
        </w:rPr>
        <w:t>,</w:t>
      </w:r>
      <w:r w:rsidRPr="00B911B2">
        <w:rPr>
          <w:rFonts w:ascii="Cambria" w:hAnsi="Cambria"/>
          <w:sz w:val="26"/>
          <w:szCs w:val="26"/>
        </w:rPr>
        <w:t xml:space="preserve">не згадується в словах попередників, оскільки вони не </w:t>
      </w:r>
      <w:r>
        <w:rPr>
          <w:rFonts w:ascii="Cambria" w:hAnsi="Cambria"/>
          <w:sz w:val="26"/>
          <w:szCs w:val="26"/>
        </w:rPr>
        <w:t>застали це</w:t>
      </w:r>
      <w:r w:rsidRPr="00B911B2">
        <w:rPr>
          <w:rFonts w:ascii="Cambria" w:hAnsi="Cambria"/>
          <w:sz w:val="26"/>
          <w:szCs w:val="26"/>
        </w:rPr>
        <w:t>. І цілком можливо, що Коран вказував на ці речі з загальн</w:t>
      </w:r>
      <w:r>
        <w:rPr>
          <w:rFonts w:ascii="Cambria" w:hAnsi="Cambria"/>
          <w:sz w:val="26"/>
          <w:szCs w:val="26"/>
        </w:rPr>
        <w:t>ою</w:t>
      </w:r>
      <w:r w:rsidRPr="00B911B2">
        <w:rPr>
          <w:rFonts w:ascii="Cambria" w:hAnsi="Cambria"/>
          <w:sz w:val="26"/>
          <w:szCs w:val="26"/>
        </w:rPr>
        <w:t xml:space="preserve"> вказівкою, і що стосується того, що він детально розбирав ці питання з усіма тонкощами, то це малоймовірно, оскільки якби це було так, </w:t>
      </w:r>
      <w:r>
        <w:rPr>
          <w:rFonts w:ascii="Cambria" w:hAnsi="Cambria"/>
          <w:sz w:val="26"/>
          <w:szCs w:val="26"/>
        </w:rPr>
        <w:t xml:space="preserve">сподвижники </w:t>
      </w:r>
      <w:r w:rsidRPr="00B911B2">
        <w:rPr>
          <w:rFonts w:ascii="Cambria" w:hAnsi="Cambria"/>
          <w:sz w:val="26"/>
          <w:szCs w:val="26"/>
        </w:rPr>
        <w:t xml:space="preserve"> це зрозуміли б і пояснили. І все це </w:t>
      </w:r>
      <w:r>
        <w:rPr>
          <w:rFonts w:ascii="Cambria" w:hAnsi="Cambria"/>
          <w:sz w:val="26"/>
          <w:szCs w:val="26"/>
        </w:rPr>
        <w:t>стосується тоді</w:t>
      </w:r>
      <w:r w:rsidRPr="00B911B2">
        <w:rPr>
          <w:rFonts w:ascii="Cambria" w:hAnsi="Cambria"/>
          <w:sz w:val="26"/>
          <w:szCs w:val="26"/>
        </w:rPr>
        <w:t>, коли тексти Корану приймають вказівку на певні сучасні відкриття, але якщо вони не приймають такого тлумачення, то обов’язковим є відкидати нові тлумачення на основі таких відкриттів.</w:t>
      </w:r>
    </w:p>
    <w:p w14:paraId="50F17BC4" w14:textId="2C34E20A"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Наприклад, є ті, хто інтерпретував слово «фітна» (</w:t>
      </w:r>
      <w:r>
        <w:rPr>
          <w:rFonts w:ascii="Cambria" w:hAnsi="Cambria"/>
          <w:sz w:val="26"/>
          <w:szCs w:val="26"/>
        </w:rPr>
        <w:t>плутанина</w:t>
      </w:r>
      <w:r w:rsidRPr="00B911B2">
        <w:rPr>
          <w:rFonts w:ascii="Cambria" w:hAnsi="Cambria"/>
          <w:sz w:val="26"/>
          <w:szCs w:val="26"/>
        </w:rPr>
        <w:t>, спокуса, невіра) як ідеологічну війну, і це правильно, як сказав Посланець А</w:t>
      </w:r>
      <w:r>
        <w:rPr>
          <w:rFonts w:ascii="Cambria" w:hAnsi="Cambria"/>
          <w:sz w:val="26"/>
          <w:szCs w:val="26"/>
        </w:rPr>
        <w:t>ллага</w:t>
      </w:r>
      <w:r>
        <w:rPr>
          <w:rFonts w:ascii="Times New Roman" w:hAnsi="Times New Roman"/>
          <w:sz w:val="26"/>
          <w:szCs w:val="26"/>
        </w:rPr>
        <w:t>ﷺ</w:t>
      </w:r>
      <w:r w:rsidRPr="00B911B2">
        <w:rPr>
          <w:rFonts w:ascii="Cambria" w:hAnsi="Cambria"/>
          <w:sz w:val="26"/>
          <w:szCs w:val="26"/>
        </w:rPr>
        <w:t xml:space="preserve">: </w:t>
      </w:r>
      <w:r w:rsidRPr="00B911B2">
        <w:rPr>
          <w:rFonts w:ascii="Cambria" w:hAnsi="Cambria"/>
          <w:i/>
          <w:iCs/>
          <w:sz w:val="26"/>
          <w:szCs w:val="26"/>
        </w:rPr>
        <w:t xml:space="preserve">«Ви будете охоплені плутаниною (таким чином) у Інтервали темної ночі, і в ті часи людина </w:t>
      </w:r>
      <w:r>
        <w:rPr>
          <w:rFonts w:ascii="Cambria" w:hAnsi="Cambria"/>
          <w:i/>
          <w:iCs/>
          <w:sz w:val="26"/>
          <w:szCs w:val="26"/>
        </w:rPr>
        <w:t>застане</w:t>
      </w:r>
      <w:r w:rsidRPr="00B911B2">
        <w:rPr>
          <w:rFonts w:ascii="Cambria" w:hAnsi="Cambria"/>
          <w:i/>
          <w:iCs/>
          <w:sz w:val="26"/>
          <w:szCs w:val="26"/>
        </w:rPr>
        <w:t xml:space="preserve"> ранок </w:t>
      </w:r>
      <w:r>
        <w:rPr>
          <w:rFonts w:ascii="Cambria" w:hAnsi="Cambria"/>
          <w:i/>
          <w:iCs/>
          <w:sz w:val="26"/>
          <w:szCs w:val="26"/>
        </w:rPr>
        <w:t xml:space="preserve">будучи </w:t>
      </w:r>
      <w:r w:rsidRPr="00B911B2">
        <w:rPr>
          <w:rFonts w:ascii="Cambria" w:hAnsi="Cambria"/>
          <w:i/>
          <w:iCs/>
          <w:sz w:val="26"/>
          <w:szCs w:val="26"/>
        </w:rPr>
        <w:t>віруючи</w:t>
      </w:r>
      <w:r>
        <w:rPr>
          <w:rFonts w:ascii="Cambria" w:hAnsi="Cambria"/>
          <w:i/>
          <w:iCs/>
          <w:sz w:val="26"/>
          <w:szCs w:val="26"/>
        </w:rPr>
        <w:t>м</w:t>
      </w:r>
      <w:r w:rsidRPr="00B911B2">
        <w:rPr>
          <w:rFonts w:ascii="Cambria" w:hAnsi="Cambria"/>
          <w:i/>
          <w:iCs/>
          <w:sz w:val="26"/>
          <w:szCs w:val="26"/>
        </w:rPr>
        <w:t xml:space="preserve">, </w:t>
      </w:r>
      <w:r>
        <w:rPr>
          <w:rFonts w:ascii="Cambria" w:hAnsi="Cambria"/>
          <w:i/>
          <w:iCs/>
          <w:sz w:val="26"/>
          <w:szCs w:val="26"/>
        </w:rPr>
        <w:t xml:space="preserve">а </w:t>
      </w:r>
      <w:r w:rsidRPr="00B911B2">
        <w:rPr>
          <w:rFonts w:ascii="Cambria" w:hAnsi="Cambria"/>
          <w:i/>
          <w:iCs/>
          <w:sz w:val="26"/>
          <w:szCs w:val="26"/>
        </w:rPr>
        <w:t xml:space="preserve">до вечора він </w:t>
      </w:r>
      <w:r>
        <w:rPr>
          <w:rFonts w:ascii="Cambria" w:hAnsi="Cambria"/>
          <w:i/>
          <w:iCs/>
          <w:sz w:val="26"/>
          <w:szCs w:val="26"/>
        </w:rPr>
        <w:t>стане невіруючим</w:t>
      </w:r>
      <w:r w:rsidRPr="00B911B2">
        <w:rPr>
          <w:rFonts w:ascii="Cambria" w:hAnsi="Cambria"/>
          <w:i/>
          <w:iCs/>
          <w:sz w:val="26"/>
          <w:szCs w:val="26"/>
        </w:rPr>
        <w:t xml:space="preserve">, або вечір </w:t>
      </w:r>
      <w:r>
        <w:rPr>
          <w:rFonts w:ascii="Cambria" w:hAnsi="Cambria"/>
          <w:i/>
          <w:iCs/>
          <w:sz w:val="26"/>
          <w:szCs w:val="26"/>
        </w:rPr>
        <w:t>застане</w:t>
      </w:r>
      <w:r w:rsidRPr="00B911B2">
        <w:rPr>
          <w:rFonts w:ascii="Cambria" w:hAnsi="Cambria"/>
          <w:i/>
          <w:iCs/>
          <w:sz w:val="26"/>
          <w:szCs w:val="26"/>
        </w:rPr>
        <w:t xml:space="preserve"> </w:t>
      </w:r>
      <w:r>
        <w:rPr>
          <w:rFonts w:ascii="Cambria" w:hAnsi="Cambria"/>
          <w:i/>
          <w:iCs/>
          <w:sz w:val="26"/>
          <w:szCs w:val="26"/>
        </w:rPr>
        <w:t>віруючим</w:t>
      </w:r>
      <w:r w:rsidRPr="00B911B2">
        <w:rPr>
          <w:rFonts w:ascii="Cambria" w:hAnsi="Cambria"/>
          <w:i/>
          <w:iCs/>
          <w:sz w:val="26"/>
          <w:szCs w:val="26"/>
        </w:rPr>
        <w:t xml:space="preserve">, а вранці стане невірним». </w:t>
      </w:r>
      <w:r w:rsidRPr="00B911B2">
        <w:rPr>
          <w:rFonts w:ascii="Cambria" w:hAnsi="Cambria"/>
          <w:sz w:val="26"/>
          <w:szCs w:val="26"/>
        </w:rPr>
        <w:t>(</w:t>
      </w:r>
      <w:r>
        <w:rPr>
          <w:rFonts w:ascii="Cambria" w:hAnsi="Cambria"/>
          <w:sz w:val="26"/>
          <w:szCs w:val="26"/>
        </w:rPr>
        <w:t>Муслім,</w:t>
      </w:r>
      <w:r w:rsidRPr="00B911B2">
        <w:rPr>
          <w:rFonts w:ascii="Cambria" w:hAnsi="Cambria"/>
          <w:sz w:val="26"/>
          <w:szCs w:val="26"/>
        </w:rPr>
        <w:t xml:space="preserve">, 118). </w:t>
      </w:r>
    </w:p>
    <w:p w14:paraId="5C2932CA" w14:textId="03D06A7C"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0D04E900"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Шейхул-Іслям ібн Таймійя сказав: </w:t>
      </w:r>
    </w:p>
    <w:p w14:paraId="61C3447B" w14:textId="77777777"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Мета - пояснити шляхи пізнання і аргументи, а також шляхи істини. Ми знаємо, що Коран читали </w:t>
      </w:r>
      <w:r>
        <w:rPr>
          <w:rFonts w:ascii="Cambria" w:hAnsi="Cambria"/>
          <w:sz w:val="26"/>
          <w:szCs w:val="26"/>
        </w:rPr>
        <w:t>сподвижники</w:t>
      </w:r>
      <w:r w:rsidRPr="00B911B2">
        <w:rPr>
          <w:rFonts w:ascii="Cambria" w:hAnsi="Cambria"/>
          <w:sz w:val="26"/>
          <w:szCs w:val="26"/>
        </w:rPr>
        <w:t>, Табі</w:t>
      </w:r>
      <w:r>
        <w:rPr>
          <w:rFonts w:ascii="Cambria" w:hAnsi="Cambria"/>
          <w:sz w:val="26"/>
          <w:szCs w:val="26"/>
        </w:rPr>
        <w:t>їни</w:t>
      </w:r>
      <w:r w:rsidRPr="00B911B2">
        <w:rPr>
          <w:rFonts w:ascii="Cambria" w:hAnsi="Cambria"/>
          <w:sz w:val="26"/>
          <w:szCs w:val="26"/>
        </w:rPr>
        <w:t xml:space="preserve"> та їхні послідовники, і той факт, що вони розуміли значення Корану краще за інших. Ми знаємо, що вони розуміють істину краще за інших, з якими Алла</w:t>
      </w:r>
      <w:r>
        <w:rPr>
          <w:rFonts w:ascii="Cambria" w:hAnsi="Cambria"/>
          <w:sz w:val="26"/>
          <w:szCs w:val="26"/>
        </w:rPr>
        <w:t>г</w:t>
      </w:r>
      <w:r w:rsidRPr="00B911B2">
        <w:rPr>
          <w:rFonts w:ascii="Cambria" w:hAnsi="Cambria"/>
          <w:sz w:val="26"/>
          <w:szCs w:val="26"/>
        </w:rPr>
        <w:t xml:space="preserve"> послав Свого Послан</w:t>
      </w:r>
      <w:r>
        <w:rPr>
          <w:rFonts w:ascii="Cambria" w:hAnsi="Cambria"/>
          <w:sz w:val="26"/>
          <w:szCs w:val="26"/>
        </w:rPr>
        <w:t>ця</w:t>
      </w:r>
      <w:r>
        <w:rPr>
          <w:rFonts w:ascii="Times New Roman" w:hAnsi="Times New Roman"/>
          <w:sz w:val="26"/>
          <w:szCs w:val="26"/>
        </w:rPr>
        <w:t>ﷺ.</w:t>
      </w:r>
      <w:r w:rsidRPr="00B911B2">
        <w:rPr>
          <w:rFonts w:ascii="Cambria" w:hAnsi="Cambria"/>
          <w:sz w:val="26"/>
          <w:szCs w:val="26"/>
        </w:rPr>
        <w:t xml:space="preserve"> І якщо хтось вступив у суперечність зі своєю думкою і почав тлумачити Коран інакше, ніж вони, він зробив помилку як у розумінні аргументу, так і у своїх висновках з нього. </w:t>
      </w:r>
    </w:p>
    <w:p w14:paraId="265EEE8A" w14:textId="77777777"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u w:val="single"/>
        </w:rPr>
        <w:t xml:space="preserve">Роз’яснення Шейха ібн Усайміна: </w:t>
      </w:r>
    </w:p>
    <w:p w14:paraId="21E699FF" w14:textId="77777777" w:rsidR="00B911B2" w:rsidRDefault="00B911B2" w:rsidP="00B911B2">
      <w:pPr>
        <w:pStyle w:val="p1"/>
        <w:spacing w:line="276" w:lineRule="auto"/>
        <w:ind w:firstLine="720"/>
        <w:jc w:val="lowKashida"/>
        <w:divId w:val="12269875"/>
        <w:rPr>
          <w:rFonts w:ascii="Cambria" w:hAnsi="Cambria"/>
          <w:sz w:val="26"/>
          <w:szCs w:val="26"/>
        </w:rPr>
      </w:pPr>
      <w:r>
        <w:rPr>
          <w:rFonts w:ascii="Cambria" w:hAnsi="Cambria"/>
          <w:sz w:val="26"/>
          <w:szCs w:val="26"/>
        </w:rPr>
        <w:t>З</w:t>
      </w:r>
      <w:r w:rsidRPr="00B911B2">
        <w:rPr>
          <w:rFonts w:ascii="Cambria" w:hAnsi="Cambria"/>
          <w:sz w:val="26"/>
          <w:szCs w:val="26"/>
        </w:rPr>
        <w:t xml:space="preserve">робив помилку в </w:t>
      </w:r>
      <w:r>
        <w:rPr>
          <w:rFonts w:ascii="Cambria" w:hAnsi="Cambria"/>
          <w:sz w:val="26"/>
          <w:szCs w:val="26"/>
        </w:rPr>
        <w:t>доказі</w:t>
      </w:r>
      <w:r w:rsidRPr="00B911B2">
        <w:rPr>
          <w:rFonts w:ascii="Cambria" w:hAnsi="Cambria"/>
          <w:sz w:val="26"/>
          <w:szCs w:val="26"/>
        </w:rPr>
        <w:t xml:space="preserve">, оскільки це дало йому тлумачення, яке в ньому не міститься. І він зробив помилку у своїх висновках, оскільки прийшов із значенням, відмінним від того, чого дотримувалися салафи. </w:t>
      </w:r>
    </w:p>
    <w:p w14:paraId="134BBF4D" w14:textId="5BF69AD4"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4519685E" w14:textId="77777777" w:rsid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Шейхул-Іслам Ібн Таймія сказав: </w:t>
      </w:r>
    </w:p>
    <w:p w14:paraId="5DB46989" w14:textId="77777777" w:rsidR="00B911B2" w:rsidRDefault="00B911B2" w:rsidP="00B911B2">
      <w:pPr>
        <w:pStyle w:val="p1"/>
        <w:spacing w:line="276" w:lineRule="auto"/>
        <w:ind w:firstLine="720"/>
        <w:jc w:val="lowKashida"/>
        <w:divId w:val="12269875"/>
        <w:rPr>
          <w:rFonts w:ascii="Cambria" w:hAnsi="Cambria"/>
          <w:sz w:val="26"/>
          <w:szCs w:val="26"/>
        </w:rPr>
      </w:pPr>
      <w:r>
        <w:rPr>
          <w:rFonts w:ascii="Cambria" w:hAnsi="Cambria"/>
          <w:sz w:val="26"/>
          <w:szCs w:val="26"/>
        </w:rPr>
        <w:t>В</w:t>
      </w:r>
      <w:r w:rsidRPr="00B911B2">
        <w:rPr>
          <w:rFonts w:ascii="Cambria" w:hAnsi="Cambria"/>
          <w:sz w:val="26"/>
          <w:szCs w:val="26"/>
        </w:rPr>
        <w:t xml:space="preserve">ідомо, що кожен, хто суперечить словам перших поколінь, спирається на деякі сумнівні аргументи, </w:t>
      </w:r>
      <w:r>
        <w:rPr>
          <w:rFonts w:ascii="Cambria" w:hAnsi="Cambria"/>
          <w:sz w:val="26"/>
          <w:szCs w:val="26"/>
        </w:rPr>
        <w:t>які</w:t>
      </w:r>
      <w:r w:rsidRPr="00B911B2">
        <w:rPr>
          <w:rFonts w:ascii="Cambria" w:hAnsi="Cambria"/>
          <w:sz w:val="26"/>
          <w:szCs w:val="26"/>
        </w:rPr>
        <w:t xml:space="preserve"> він</w:t>
      </w:r>
      <w:r>
        <w:rPr>
          <w:rFonts w:ascii="Cambria" w:hAnsi="Cambria"/>
          <w:sz w:val="26"/>
          <w:szCs w:val="26"/>
        </w:rPr>
        <w:t xml:space="preserve"> згадує. </w:t>
      </w:r>
      <w:r w:rsidRPr="00B911B2">
        <w:rPr>
          <w:rFonts w:ascii="Cambria" w:hAnsi="Cambria"/>
          <w:sz w:val="26"/>
          <w:szCs w:val="26"/>
        </w:rPr>
        <w:t>Вон</w:t>
      </w:r>
      <w:r>
        <w:rPr>
          <w:rFonts w:ascii="Cambria" w:hAnsi="Cambria"/>
          <w:sz w:val="26"/>
          <w:szCs w:val="26"/>
        </w:rPr>
        <w:t>и</w:t>
      </w:r>
      <w:r w:rsidRPr="00B911B2">
        <w:rPr>
          <w:rFonts w:ascii="Cambria" w:hAnsi="Cambria"/>
          <w:sz w:val="26"/>
          <w:szCs w:val="26"/>
        </w:rPr>
        <w:t xml:space="preserve"> можуть бути як наслідком міркування, так і наслідком помилкового розуміння священних текстів, як я детально пояснив</w:t>
      </w:r>
      <w:r>
        <w:rPr>
          <w:rFonts w:ascii="Cambria" w:hAnsi="Cambria"/>
          <w:sz w:val="26"/>
          <w:szCs w:val="26"/>
        </w:rPr>
        <w:t xml:space="preserve"> це</w:t>
      </w:r>
      <w:r w:rsidRPr="00B911B2">
        <w:rPr>
          <w:rFonts w:ascii="Cambria" w:hAnsi="Cambria"/>
          <w:sz w:val="26"/>
          <w:szCs w:val="26"/>
        </w:rPr>
        <w:t xml:space="preserve"> у відповідному місці. </w:t>
      </w:r>
    </w:p>
    <w:p w14:paraId="357A0784" w14:textId="17C593D4"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Роз‘яснення шейха ібн </w:t>
      </w:r>
      <w:r>
        <w:rPr>
          <w:rFonts w:ascii="Cambria" w:hAnsi="Cambria"/>
          <w:sz w:val="26"/>
          <w:szCs w:val="26"/>
          <w:u w:val="single"/>
        </w:rPr>
        <w:t>Усайміна</w:t>
      </w:r>
      <w:r w:rsidRPr="00B911B2">
        <w:rPr>
          <w:rFonts w:ascii="Cambria" w:hAnsi="Cambria"/>
          <w:sz w:val="26"/>
          <w:szCs w:val="26"/>
          <w:u w:val="single"/>
        </w:rPr>
        <w:t xml:space="preserve">: </w:t>
      </w:r>
    </w:p>
    <w:p w14:paraId="66D04326" w14:textId="3547B47B" w:rsidR="00B911B2" w:rsidRDefault="00B911B2" w:rsidP="00B911B2">
      <w:pPr>
        <w:pStyle w:val="p1"/>
        <w:spacing w:line="276" w:lineRule="auto"/>
        <w:ind w:firstLine="720"/>
        <w:jc w:val="lowKashida"/>
        <w:divId w:val="12269875"/>
        <w:rPr>
          <w:rFonts w:ascii="Cambria" w:hAnsi="Cambria"/>
          <w:sz w:val="26"/>
          <w:szCs w:val="26"/>
        </w:rPr>
      </w:pPr>
      <w:r>
        <w:rPr>
          <w:rFonts w:ascii="Cambria" w:hAnsi="Cambria"/>
          <w:sz w:val="26"/>
          <w:szCs w:val="26"/>
        </w:rPr>
        <w:t>Те</w:t>
      </w:r>
      <w:r w:rsidRPr="00B911B2">
        <w:rPr>
          <w:rFonts w:ascii="Cambria" w:hAnsi="Cambria"/>
          <w:sz w:val="26"/>
          <w:szCs w:val="26"/>
        </w:rPr>
        <w:t xml:space="preserve">, про що говорить автор, є правдою і має підтвердження в Корані, а саме, що </w:t>
      </w:r>
      <w:r>
        <w:rPr>
          <w:rFonts w:ascii="Cambria" w:hAnsi="Cambria"/>
          <w:sz w:val="26"/>
          <w:szCs w:val="26"/>
        </w:rPr>
        <w:t xml:space="preserve">той хто </w:t>
      </w:r>
      <w:r w:rsidRPr="00B911B2">
        <w:rPr>
          <w:rFonts w:ascii="Cambria" w:hAnsi="Cambria"/>
          <w:sz w:val="26"/>
          <w:szCs w:val="26"/>
        </w:rPr>
        <w:t>супереч</w:t>
      </w:r>
      <w:r>
        <w:rPr>
          <w:rFonts w:ascii="Cambria" w:hAnsi="Cambria"/>
          <w:sz w:val="26"/>
          <w:szCs w:val="26"/>
        </w:rPr>
        <w:t>ить</w:t>
      </w:r>
      <w:r w:rsidRPr="00B911B2">
        <w:rPr>
          <w:rFonts w:ascii="Cambria" w:hAnsi="Cambria"/>
          <w:sz w:val="26"/>
          <w:szCs w:val="26"/>
        </w:rPr>
        <w:t xml:space="preserve"> шлях</w:t>
      </w:r>
      <w:r>
        <w:rPr>
          <w:rFonts w:ascii="Cambria" w:hAnsi="Cambria"/>
          <w:sz w:val="26"/>
          <w:szCs w:val="26"/>
        </w:rPr>
        <w:t>у</w:t>
      </w:r>
      <w:r w:rsidRPr="00B911B2">
        <w:rPr>
          <w:rFonts w:ascii="Cambria" w:hAnsi="Cambria"/>
          <w:sz w:val="26"/>
          <w:szCs w:val="26"/>
        </w:rPr>
        <w:t xml:space="preserve"> Сальяфів у тлумаченні </w:t>
      </w:r>
      <w:r>
        <w:rPr>
          <w:rFonts w:ascii="Cambria" w:hAnsi="Cambria"/>
          <w:sz w:val="26"/>
          <w:szCs w:val="26"/>
        </w:rPr>
        <w:t>аятів</w:t>
      </w:r>
      <w:r w:rsidRPr="00B911B2">
        <w:rPr>
          <w:rFonts w:ascii="Cambria" w:hAnsi="Cambria"/>
          <w:sz w:val="26"/>
          <w:szCs w:val="26"/>
        </w:rPr>
        <w:t xml:space="preserve"> Корану викликає певні сумніви (Шубха), як вказав Всемогутній Алла</w:t>
      </w:r>
      <w:r>
        <w:rPr>
          <w:rFonts w:ascii="Cambria" w:hAnsi="Cambria"/>
          <w:sz w:val="26"/>
          <w:szCs w:val="26"/>
        </w:rPr>
        <w:t>г:</w:t>
      </w:r>
    </w:p>
    <w:p w14:paraId="65752D7D" w14:textId="77777777" w:rsidR="00B911B2" w:rsidRPr="00B911B2" w:rsidRDefault="00B911B2" w:rsidP="00B911B2">
      <w:pPr>
        <w:pStyle w:val="p1"/>
        <w:jc w:val="center"/>
        <w:divId w:val="2017919424"/>
        <w:rPr>
          <w:rFonts w:hint="eastAsia"/>
          <w:sz w:val="38"/>
          <w:szCs w:val="38"/>
        </w:rPr>
      </w:pPr>
      <w:r w:rsidRPr="00B911B2">
        <w:rPr>
          <w:rStyle w:val="s1"/>
          <w:sz w:val="38"/>
          <w:szCs w:val="38"/>
          <w:rtl/>
        </w:rPr>
        <w:lastRenderedPageBreak/>
        <w:t>هُوَ</w:t>
      </w:r>
      <w:r w:rsidRPr="00B911B2">
        <w:rPr>
          <w:rStyle w:val="s2"/>
          <w:sz w:val="38"/>
          <w:szCs w:val="38"/>
          <w:rtl/>
        </w:rPr>
        <w:t xml:space="preserve"> </w:t>
      </w:r>
      <w:r w:rsidRPr="00B911B2">
        <w:rPr>
          <w:rStyle w:val="s1"/>
          <w:sz w:val="38"/>
          <w:szCs w:val="38"/>
          <w:rtl/>
        </w:rPr>
        <w:t>الَّذِي</w:t>
      </w:r>
      <w:r w:rsidRPr="00B911B2">
        <w:rPr>
          <w:rStyle w:val="s2"/>
          <w:sz w:val="38"/>
          <w:szCs w:val="38"/>
          <w:rtl/>
        </w:rPr>
        <w:t xml:space="preserve"> </w:t>
      </w:r>
      <w:r w:rsidRPr="00B911B2">
        <w:rPr>
          <w:rStyle w:val="s1"/>
          <w:sz w:val="38"/>
          <w:szCs w:val="38"/>
          <w:rtl/>
        </w:rPr>
        <w:t>أَنزَلَ</w:t>
      </w:r>
      <w:r w:rsidRPr="00B911B2">
        <w:rPr>
          <w:rStyle w:val="s2"/>
          <w:sz w:val="38"/>
          <w:szCs w:val="38"/>
          <w:rtl/>
        </w:rPr>
        <w:t xml:space="preserve"> </w:t>
      </w:r>
      <w:r w:rsidRPr="00B911B2">
        <w:rPr>
          <w:rStyle w:val="s1"/>
          <w:sz w:val="38"/>
          <w:szCs w:val="38"/>
          <w:rtl/>
        </w:rPr>
        <w:t>عَلَيْكَ</w:t>
      </w:r>
      <w:r w:rsidRPr="00B911B2">
        <w:rPr>
          <w:rStyle w:val="s2"/>
          <w:sz w:val="38"/>
          <w:szCs w:val="38"/>
          <w:rtl/>
        </w:rPr>
        <w:t xml:space="preserve"> </w:t>
      </w:r>
      <w:r w:rsidRPr="00B911B2">
        <w:rPr>
          <w:rStyle w:val="s1"/>
          <w:sz w:val="38"/>
          <w:szCs w:val="38"/>
          <w:rtl/>
        </w:rPr>
        <w:t>الْكِتَابَ</w:t>
      </w:r>
      <w:r w:rsidRPr="00B911B2">
        <w:rPr>
          <w:rStyle w:val="s2"/>
          <w:sz w:val="38"/>
          <w:szCs w:val="38"/>
          <w:rtl/>
        </w:rPr>
        <w:t xml:space="preserve"> </w:t>
      </w:r>
      <w:r w:rsidRPr="00B911B2">
        <w:rPr>
          <w:rStyle w:val="s1"/>
          <w:sz w:val="38"/>
          <w:szCs w:val="38"/>
          <w:rtl/>
        </w:rPr>
        <w:t>مِنْهُ</w:t>
      </w:r>
      <w:r w:rsidRPr="00B911B2">
        <w:rPr>
          <w:rStyle w:val="s2"/>
          <w:sz w:val="38"/>
          <w:szCs w:val="38"/>
          <w:rtl/>
        </w:rPr>
        <w:t xml:space="preserve"> </w:t>
      </w:r>
      <w:r w:rsidRPr="00B911B2">
        <w:rPr>
          <w:rStyle w:val="s1"/>
          <w:sz w:val="38"/>
          <w:szCs w:val="38"/>
          <w:rtl/>
        </w:rPr>
        <w:t>آيَاتٌ</w:t>
      </w:r>
      <w:r w:rsidRPr="00B911B2">
        <w:rPr>
          <w:rStyle w:val="s2"/>
          <w:sz w:val="38"/>
          <w:szCs w:val="38"/>
          <w:rtl/>
        </w:rPr>
        <w:t xml:space="preserve"> </w:t>
      </w:r>
      <w:r w:rsidRPr="00B911B2">
        <w:rPr>
          <w:rStyle w:val="s1"/>
          <w:sz w:val="38"/>
          <w:szCs w:val="38"/>
          <w:rtl/>
        </w:rPr>
        <w:t>مُّحْكَمَاتٌ</w:t>
      </w:r>
      <w:r w:rsidRPr="00B911B2">
        <w:rPr>
          <w:rStyle w:val="s2"/>
          <w:sz w:val="38"/>
          <w:szCs w:val="38"/>
          <w:rtl/>
        </w:rPr>
        <w:t xml:space="preserve"> </w:t>
      </w:r>
      <w:r w:rsidRPr="00B911B2">
        <w:rPr>
          <w:rStyle w:val="s1"/>
          <w:sz w:val="38"/>
          <w:szCs w:val="38"/>
          <w:rtl/>
        </w:rPr>
        <w:t>هُنَّ</w:t>
      </w:r>
      <w:r w:rsidRPr="00B911B2">
        <w:rPr>
          <w:rStyle w:val="s2"/>
          <w:sz w:val="38"/>
          <w:szCs w:val="38"/>
          <w:rtl/>
        </w:rPr>
        <w:t xml:space="preserve"> </w:t>
      </w:r>
      <w:r w:rsidRPr="00B911B2">
        <w:rPr>
          <w:rStyle w:val="s1"/>
          <w:sz w:val="38"/>
          <w:szCs w:val="38"/>
          <w:rtl/>
        </w:rPr>
        <w:t>أُمُّ</w:t>
      </w:r>
      <w:r w:rsidRPr="00B911B2">
        <w:rPr>
          <w:rStyle w:val="s2"/>
          <w:sz w:val="38"/>
          <w:szCs w:val="38"/>
          <w:rtl/>
        </w:rPr>
        <w:t xml:space="preserve"> </w:t>
      </w:r>
      <w:r w:rsidRPr="00B911B2">
        <w:rPr>
          <w:rStyle w:val="s1"/>
          <w:sz w:val="38"/>
          <w:szCs w:val="38"/>
          <w:rtl/>
        </w:rPr>
        <w:t>الْكِتَابِ</w:t>
      </w:r>
      <w:r w:rsidRPr="00B911B2">
        <w:rPr>
          <w:rStyle w:val="s2"/>
          <w:sz w:val="38"/>
          <w:szCs w:val="38"/>
          <w:rtl/>
        </w:rPr>
        <w:t xml:space="preserve"> </w:t>
      </w:r>
      <w:r w:rsidRPr="00B911B2">
        <w:rPr>
          <w:rStyle w:val="s1"/>
          <w:sz w:val="38"/>
          <w:szCs w:val="38"/>
          <w:rtl/>
        </w:rPr>
        <w:t>وَأُخَرُ</w:t>
      </w:r>
      <w:r w:rsidRPr="00B911B2">
        <w:rPr>
          <w:rStyle w:val="s2"/>
          <w:sz w:val="38"/>
          <w:szCs w:val="38"/>
          <w:rtl/>
        </w:rPr>
        <w:t xml:space="preserve"> </w:t>
      </w:r>
      <w:r w:rsidRPr="00B911B2">
        <w:rPr>
          <w:rStyle w:val="s1"/>
          <w:sz w:val="38"/>
          <w:szCs w:val="38"/>
          <w:rtl/>
        </w:rPr>
        <w:t>مُتَشَابِهَاتٌ</w:t>
      </w:r>
      <w:r w:rsidRPr="00B911B2">
        <w:rPr>
          <w:rStyle w:val="s2"/>
          <w:sz w:val="38"/>
          <w:szCs w:val="38"/>
          <w:rtl/>
        </w:rPr>
        <w:t xml:space="preserve"> </w:t>
      </w:r>
      <w:r w:rsidRPr="00B911B2">
        <w:rPr>
          <w:rStyle w:val="s1"/>
          <w:sz w:val="38"/>
          <w:szCs w:val="38"/>
          <w:rtl/>
        </w:rPr>
        <w:t> ۖ</w:t>
      </w:r>
      <w:r w:rsidRPr="00B911B2">
        <w:rPr>
          <w:rStyle w:val="s2"/>
          <w:sz w:val="38"/>
          <w:szCs w:val="38"/>
          <w:rtl/>
        </w:rPr>
        <w:t xml:space="preserve"> </w:t>
      </w:r>
      <w:r w:rsidRPr="00B911B2">
        <w:rPr>
          <w:rStyle w:val="s1"/>
          <w:sz w:val="38"/>
          <w:szCs w:val="38"/>
          <w:rtl/>
        </w:rPr>
        <w:t>فَأَمَّا</w:t>
      </w:r>
      <w:r w:rsidRPr="00B911B2">
        <w:rPr>
          <w:rStyle w:val="s2"/>
          <w:sz w:val="38"/>
          <w:szCs w:val="38"/>
          <w:rtl/>
        </w:rPr>
        <w:t xml:space="preserve"> </w:t>
      </w:r>
      <w:r w:rsidRPr="00B911B2">
        <w:rPr>
          <w:rStyle w:val="s1"/>
          <w:sz w:val="38"/>
          <w:szCs w:val="38"/>
          <w:rtl/>
        </w:rPr>
        <w:t>الَّذِينَ</w:t>
      </w:r>
      <w:r w:rsidRPr="00B911B2">
        <w:rPr>
          <w:rStyle w:val="s2"/>
          <w:sz w:val="38"/>
          <w:szCs w:val="38"/>
          <w:rtl/>
        </w:rPr>
        <w:t xml:space="preserve"> </w:t>
      </w:r>
      <w:r w:rsidRPr="00B911B2">
        <w:rPr>
          <w:rStyle w:val="s1"/>
          <w:sz w:val="38"/>
          <w:szCs w:val="38"/>
          <w:rtl/>
        </w:rPr>
        <w:t>فِي</w:t>
      </w:r>
      <w:r w:rsidRPr="00B911B2">
        <w:rPr>
          <w:rStyle w:val="s2"/>
          <w:sz w:val="38"/>
          <w:szCs w:val="38"/>
          <w:rtl/>
        </w:rPr>
        <w:t xml:space="preserve"> </w:t>
      </w:r>
      <w:r w:rsidRPr="00B911B2">
        <w:rPr>
          <w:rStyle w:val="s1"/>
          <w:sz w:val="38"/>
          <w:szCs w:val="38"/>
          <w:rtl/>
        </w:rPr>
        <w:t>قُلُوبِهِمْ</w:t>
      </w:r>
      <w:r w:rsidRPr="00B911B2">
        <w:rPr>
          <w:rStyle w:val="s2"/>
          <w:sz w:val="38"/>
          <w:szCs w:val="38"/>
          <w:rtl/>
        </w:rPr>
        <w:t xml:space="preserve"> </w:t>
      </w:r>
      <w:r w:rsidRPr="00B911B2">
        <w:rPr>
          <w:rStyle w:val="s1"/>
          <w:sz w:val="38"/>
          <w:szCs w:val="38"/>
          <w:rtl/>
        </w:rPr>
        <w:t>زَيْغٌ</w:t>
      </w:r>
      <w:r w:rsidRPr="00B911B2">
        <w:rPr>
          <w:rStyle w:val="s2"/>
          <w:sz w:val="38"/>
          <w:szCs w:val="38"/>
          <w:rtl/>
        </w:rPr>
        <w:t xml:space="preserve"> </w:t>
      </w:r>
      <w:r w:rsidRPr="00B911B2">
        <w:rPr>
          <w:rStyle w:val="s1"/>
          <w:sz w:val="38"/>
          <w:szCs w:val="38"/>
          <w:rtl/>
        </w:rPr>
        <w:t>فَيَتَّبِعُونَ</w:t>
      </w:r>
      <w:r w:rsidRPr="00B911B2">
        <w:rPr>
          <w:rStyle w:val="s2"/>
          <w:sz w:val="38"/>
          <w:szCs w:val="38"/>
          <w:rtl/>
        </w:rPr>
        <w:t xml:space="preserve"> </w:t>
      </w:r>
      <w:r w:rsidRPr="00B911B2">
        <w:rPr>
          <w:rStyle w:val="s1"/>
          <w:sz w:val="38"/>
          <w:szCs w:val="38"/>
          <w:rtl/>
        </w:rPr>
        <w:t>مَا</w:t>
      </w:r>
      <w:r w:rsidRPr="00B911B2">
        <w:rPr>
          <w:rStyle w:val="s2"/>
          <w:sz w:val="38"/>
          <w:szCs w:val="38"/>
          <w:rtl/>
        </w:rPr>
        <w:t xml:space="preserve"> </w:t>
      </w:r>
      <w:r w:rsidRPr="00B911B2">
        <w:rPr>
          <w:rStyle w:val="s1"/>
          <w:sz w:val="38"/>
          <w:szCs w:val="38"/>
          <w:rtl/>
        </w:rPr>
        <w:t>تَشَابَهَ</w:t>
      </w:r>
      <w:r w:rsidRPr="00B911B2">
        <w:rPr>
          <w:rStyle w:val="s2"/>
          <w:sz w:val="38"/>
          <w:szCs w:val="38"/>
          <w:rtl/>
        </w:rPr>
        <w:t xml:space="preserve"> </w:t>
      </w:r>
      <w:r w:rsidRPr="00B911B2">
        <w:rPr>
          <w:rStyle w:val="s1"/>
          <w:sz w:val="38"/>
          <w:szCs w:val="38"/>
          <w:rtl/>
        </w:rPr>
        <w:t>مِنْهُ</w:t>
      </w:r>
    </w:p>
    <w:p w14:paraId="441646BD" w14:textId="51ADF264"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b/>
          <w:bCs/>
          <w:sz w:val="26"/>
          <w:szCs w:val="26"/>
        </w:rPr>
        <w:t>«Він – Той, Хто послав тобі Писання, в якому є ясні аяти, що є основою Писання, а також є інші аяти, які є неясними.  Ті, чиї серця ухиляються убік, йдуть за неясними аятами».</w:t>
      </w:r>
      <w:r w:rsidRPr="00B911B2">
        <w:rPr>
          <w:rFonts w:ascii="Cambria" w:hAnsi="Cambria"/>
          <w:sz w:val="26"/>
          <w:szCs w:val="26"/>
        </w:rPr>
        <w:t xml:space="preserve">  (Коран, 3:7).</w:t>
      </w:r>
    </w:p>
    <w:p w14:paraId="1544EF44" w14:textId="29CCD7A8"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Якщо заблу</w:t>
      </w:r>
      <w:r>
        <w:rPr>
          <w:rFonts w:ascii="Cambria" w:hAnsi="Cambria"/>
          <w:sz w:val="26"/>
          <w:szCs w:val="26"/>
        </w:rPr>
        <w:t>кавший</w:t>
      </w:r>
      <w:r w:rsidRPr="00B911B2">
        <w:rPr>
          <w:rFonts w:ascii="Cambria" w:hAnsi="Cambria"/>
          <w:sz w:val="26"/>
          <w:szCs w:val="26"/>
        </w:rPr>
        <w:t xml:space="preserve"> з'явиться не з тим, у чому містяться певні сумніви, а з явною помилкою, то ніхто цього не прийме.  Тому він приходить з тим, що схоже на істину, однак у нього — нехай </w:t>
      </w:r>
      <w:r>
        <w:rPr>
          <w:rFonts w:ascii="Cambria" w:hAnsi="Cambria"/>
          <w:sz w:val="26"/>
          <w:szCs w:val="26"/>
        </w:rPr>
        <w:t>в</w:t>
      </w:r>
      <w:r w:rsidRPr="00B911B2">
        <w:rPr>
          <w:rFonts w:ascii="Cambria" w:hAnsi="Cambria"/>
          <w:sz w:val="26"/>
          <w:szCs w:val="26"/>
        </w:rPr>
        <w:t>береже нас Алла</w:t>
      </w:r>
      <w:r>
        <w:rPr>
          <w:rFonts w:ascii="Cambria" w:hAnsi="Cambria"/>
          <w:sz w:val="26"/>
          <w:szCs w:val="26"/>
        </w:rPr>
        <w:t>г</w:t>
      </w:r>
      <w:r w:rsidRPr="00B911B2">
        <w:rPr>
          <w:rFonts w:ascii="Cambria" w:hAnsi="Cambria"/>
          <w:sz w:val="26"/>
          <w:szCs w:val="26"/>
        </w:rPr>
        <w:t xml:space="preserve"> від подібного — відхилене серце і він не</w:t>
      </w:r>
      <w:r>
        <w:rPr>
          <w:rFonts w:ascii="Cambria" w:hAnsi="Cambria"/>
          <w:sz w:val="26"/>
          <w:szCs w:val="26"/>
        </w:rPr>
        <w:t xml:space="preserve"> </w:t>
      </w:r>
      <w:r w:rsidRPr="00B911B2">
        <w:rPr>
          <w:rFonts w:ascii="Cambria" w:hAnsi="Cambria"/>
          <w:sz w:val="26"/>
          <w:szCs w:val="26"/>
        </w:rPr>
        <w:t>повертає неясні аяти до ясних, щоб вони також стали ясними, проте все звертає в неясне.  І як сказав автор: «Кожен, хто пішов у суперечність сподвижникам та їхнім послідовникам, має певну думку, яку він виставляє як причину і починає прикрашати її».</w:t>
      </w:r>
    </w:p>
    <w:p w14:paraId="109BCCFC" w14:textId="327A1176"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4413ABC0"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 Шейхуль-Іслям Ібн Таймія сказав:</w:t>
      </w:r>
    </w:p>
    <w:p w14:paraId="41B0B42D" w14:textId="79BDC84F"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Метою даної праці є вказівка ​​на причину розбіжностей щодо тлумачення Корану, і що це є однією з найбільших причин поганих нововведень, які штовхають їхніх послідовників на спотворення сенсу Корану та тлумачення слів Алла</w:t>
      </w:r>
      <w:r>
        <w:rPr>
          <w:rFonts w:ascii="Cambria" w:hAnsi="Cambria"/>
          <w:sz w:val="26"/>
          <w:szCs w:val="26"/>
        </w:rPr>
        <w:t xml:space="preserve">га </w:t>
      </w:r>
      <w:r w:rsidRPr="00B911B2">
        <w:rPr>
          <w:rFonts w:ascii="Cambria" w:hAnsi="Cambria"/>
          <w:sz w:val="26"/>
          <w:szCs w:val="26"/>
        </w:rPr>
        <w:t xml:space="preserve"> та Його Посланця</w:t>
      </w:r>
      <w:r>
        <w:rPr>
          <w:rFonts w:ascii="Times New Roman" w:hAnsi="Times New Roman"/>
          <w:sz w:val="26"/>
          <w:szCs w:val="26"/>
        </w:rPr>
        <w:t xml:space="preserve">ﷺ </w:t>
      </w:r>
      <w:r w:rsidRPr="00B911B2">
        <w:rPr>
          <w:rFonts w:ascii="Cambria" w:hAnsi="Cambria"/>
          <w:sz w:val="26"/>
          <w:szCs w:val="26"/>
        </w:rPr>
        <w:t>неналежним чином.</w:t>
      </w:r>
    </w:p>
    <w:p w14:paraId="0C0EF6CE" w14:textId="199AC634"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До основ знання про причини розбіжностей у тафсирі належить те, щоб людина знала істину, на суперечність якій пішли ці тлумачі, а також щоб в</w:t>
      </w:r>
      <w:r>
        <w:rPr>
          <w:rFonts w:ascii="Cambria" w:hAnsi="Cambria"/>
          <w:sz w:val="26"/>
          <w:szCs w:val="26"/>
        </w:rPr>
        <w:t>ін</w:t>
      </w:r>
      <w:r w:rsidRPr="00B911B2">
        <w:rPr>
          <w:rFonts w:ascii="Cambria" w:hAnsi="Cambria"/>
          <w:sz w:val="26"/>
          <w:szCs w:val="26"/>
        </w:rPr>
        <w:t xml:space="preserve"> знав, що тлумачення саляфів суперечить їхньому тлумаченню, яке є нововведе</w:t>
      </w:r>
      <w:r>
        <w:rPr>
          <w:rFonts w:ascii="Cambria" w:hAnsi="Cambria"/>
          <w:sz w:val="26"/>
          <w:szCs w:val="26"/>
        </w:rPr>
        <w:t>нням</w:t>
      </w:r>
      <w:r w:rsidRPr="00B911B2">
        <w:rPr>
          <w:rFonts w:ascii="Cambria" w:hAnsi="Cambria"/>
          <w:sz w:val="26"/>
          <w:szCs w:val="26"/>
        </w:rPr>
        <w:t>.  Потім, щоб він знав нюанси порочності їхнього тлумачення, спираючись на те, що встановив Алла</w:t>
      </w:r>
      <w:r>
        <w:rPr>
          <w:rFonts w:ascii="Cambria" w:hAnsi="Cambria"/>
          <w:sz w:val="26"/>
          <w:szCs w:val="26"/>
        </w:rPr>
        <w:t>г</w:t>
      </w:r>
      <w:r w:rsidRPr="00B911B2">
        <w:rPr>
          <w:rFonts w:ascii="Cambria" w:hAnsi="Cambria"/>
          <w:sz w:val="26"/>
          <w:szCs w:val="26"/>
        </w:rPr>
        <w:t xml:space="preserve"> із аргументів щодо істини.</w:t>
      </w:r>
    </w:p>
    <w:p w14:paraId="351EFF86"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Те саме спіткало деяких із пізніх поколінь, хто подібним чином складав праці з роз'яснення пророчих хадисів.</w:t>
      </w:r>
    </w:p>
    <w:p w14:paraId="013D847C" w14:textId="50162BEE"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 що стосується тих, хто помиляється у виборі аятів як доказ на правильні твердження, на кшталт багатьох із суфіїв, проповідників, фак</w:t>
      </w:r>
      <w:r>
        <w:rPr>
          <w:rFonts w:ascii="Cambria" w:hAnsi="Cambria"/>
          <w:sz w:val="26"/>
          <w:szCs w:val="26"/>
        </w:rPr>
        <w:t xml:space="preserve">ихів </w:t>
      </w:r>
      <w:r w:rsidRPr="00B911B2">
        <w:rPr>
          <w:rFonts w:ascii="Cambria" w:hAnsi="Cambria"/>
          <w:sz w:val="26"/>
          <w:szCs w:val="26"/>
        </w:rPr>
        <w:t xml:space="preserve"> та інших, то буває так, що вони при тлумаченні Корану вимовляють правильні </w:t>
      </w:r>
      <w:r>
        <w:rPr>
          <w:rFonts w:ascii="Cambria" w:hAnsi="Cambria"/>
          <w:sz w:val="26"/>
          <w:szCs w:val="26"/>
        </w:rPr>
        <w:t>сенси</w:t>
      </w:r>
      <w:r w:rsidRPr="00B911B2">
        <w:rPr>
          <w:rFonts w:ascii="Cambria" w:hAnsi="Cambria"/>
          <w:sz w:val="26"/>
          <w:szCs w:val="26"/>
        </w:rPr>
        <w:t xml:space="preserve">, проте аяти, якими  вони аргументуються, не вказують на ці </w:t>
      </w:r>
      <w:r>
        <w:rPr>
          <w:rFonts w:ascii="Cambria" w:hAnsi="Cambria"/>
          <w:sz w:val="26"/>
          <w:szCs w:val="26"/>
        </w:rPr>
        <w:t>сенси</w:t>
      </w:r>
      <w:r w:rsidRPr="00B911B2">
        <w:rPr>
          <w:rFonts w:ascii="Cambria" w:hAnsi="Cambria"/>
          <w:sz w:val="26"/>
          <w:szCs w:val="26"/>
        </w:rPr>
        <w:t>.  Прикладом такого тлумачення може бути тафсир Абу 'Абду-Ррахмана ас-Сулямі в «Хак'аік' атафсир», де він часто вдавався до подібного прийому.</w:t>
      </w:r>
    </w:p>
    <w:p w14:paraId="5F4F80E8" w14:textId="70A21EAF" w:rsidR="00B911B2" w:rsidRDefault="00B911B2" w:rsidP="00B911B2">
      <w:pPr>
        <w:pStyle w:val="p1"/>
        <w:spacing w:line="276" w:lineRule="auto"/>
        <w:ind w:firstLine="720"/>
        <w:jc w:val="lowKashida"/>
        <w:divId w:val="12269875"/>
        <w:rPr>
          <w:rFonts w:ascii="Cambria" w:hAnsi="Cambria"/>
          <w:sz w:val="26"/>
          <w:szCs w:val="26"/>
        </w:rPr>
        <w:sectPr w:rsidR="00B911B2" w:rsidSect="003731C5">
          <w:pgSz w:w="11907" w:h="16839" w:code="9"/>
          <w:pgMar w:top="720" w:right="720" w:bottom="720" w:left="720" w:header="720" w:footer="720" w:gutter="0"/>
          <w:cols w:space="720"/>
          <w:titlePg/>
          <w:docGrid w:linePitch="381"/>
        </w:sectPr>
      </w:pPr>
      <w:r w:rsidRPr="00B911B2">
        <w:rPr>
          <w:rFonts w:ascii="Cambria" w:hAnsi="Cambria"/>
          <w:sz w:val="26"/>
          <w:szCs w:val="26"/>
        </w:rPr>
        <w:t xml:space="preserve"> Якщо ж твердження та висновки були помилковими і з боку </w:t>
      </w:r>
      <w:r>
        <w:rPr>
          <w:rFonts w:ascii="Cambria" w:hAnsi="Cambria"/>
          <w:sz w:val="26"/>
          <w:szCs w:val="26"/>
        </w:rPr>
        <w:t>сенсів</w:t>
      </w:r>
      <w:r w:rsidRPr="00B911B2">
        <w:rPr>
          <w:rFonts w:ascii="Cambria" w:hAnsi="Cambria"/>
          <w:sz w:val="26"/>
          <w:szCs w:val="26"/>
        </w:rPr>
        <w:t>, то це стосується першого виду, а саме помилки як з боку вибраних для аргументації текстів, так і з боку зроблених висновків</w:t>
      </w:r>
    </w:p>
    <w:p w14:paraId="5157CD90" w14:textId="15BD05EB" w:rsidR="00B911B2" w:rsidRPr="00B911B2" w:rsidRDefault="00B911B2" w:rsidP="00B911B2">
      <w:pPr>
        <w:pStyle w:val="p1"/>
        <w:spacing w:line="276" w:lineRule="auto"/>
        <w:jc w:val="lowKashida"/>
        <w:divId w:val="12269875"/>
        <w:rPr>
          <w:rFonts w:ascii="Cambria" w:hAnsi="Cambria"/>
          <w:sz w:val="26"/>
          <w:szCs w:val="26"/>
        </w:rPr>
      </w:pPr>
    </w:p>
    <w:p w14:paraId="3075FF6E" w14:textId="16802121" w:rsidR="00B911B2" w:rsidRPr="00B911B2" w:rsidRDefault="00B911B2" w:rsidP="00B911B2">
      <w:pPr>
        <w:pStyle w:val="p1"/>
        <w:spacing w:line="276" w:lineRule="auto"/>
        <w:ind w:firstLine="720"/>
        <w:jc w:val="center"/>
        <w:divId w:val="12269875"/>
        <w:rPr>
          <w:rFonts w:ascii="Cambria" w:hAnsi="Cambria"/>
          <w:b/>
          <w:bCs/>
          <w:color w:val="C00000"/>
          <w:sz w:val="26"/>
          <w:szCs w:val="26"/>
        </w:rPr>
      </w:pPr>
      <w:r w:rsidRPr="00B911B2">
        <w:rPr>
          <w:rFonts w:ascii="Cambria" w:hAnsi="Cambria"/>
          <w:b/>
          <w:bCs/>
          <w:color w:val="C00000"/>
          <w:sz w:val="26"/>
          <w:szCs w:val="26"/>
        </w:rPr>
        <w:t>Про тлумачення Корану за допомогою Корану, Сунни та висловлювань сподвижників</w:t>
      </w:r>
    </w:p>
    <w:p w14:paraId="39D4EAF0" w14:textId="4C83A4B6" w:rsidR="00B911B2" w:rsidRPr="00B911B2" w:rsidRDefault="00B911B2" w:rsidP="00B911B2">
      <w:pPr>
        <w:pStyle w:val="p1"/>
        <w:spacing w:line="276" w:lineRule="auto"/>
        <w:ind w:firstLine="720"/>
        <w:jc w:val="center"/>
        <w:divId w:val="12269875"/>
        <w:rPr>
          <w:rFonts w:ascii="Cambria" w:hAnsi="Cambria"/>
          <w:b/>
          <w:bCs/>
          <w:sz w:val="26"/>
          <w:szCs w:val="26"/>
        </w:rPr>
      </w:pPr>
      <w:r w:rsidRPr="00B911B2">
        <w:rPr>
          <w:rFonts w:ascii="Cambria" w:hAnsi="Cambria"/>
          <w:b/>
          <w:bCs/>
          <w:sz w:val="26"/>
          <w:szCs w:val="26"/>
        </w:rPr>
        <w:t>***</w:t>
      </w:r>
    </w:p>
    <w:p w14:paraId="3845DA12"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Шейхуль-Іслям Ібн Таймія сказав:</w:t>
      </w:r>
    </w:p>
    <w:p w14:paraId="6ACBB90E" w14:textId="350F0733"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Якщо ж хтось запитає: «Як</w:t>
      </w:r>
      <w:r>
        <w:rPr>
          <w:rFonts w:ascii="Cambria" w:hAnsi="Cambria"/>
          <w:sz w:val="26"/>
          <w:szCs w:val="26"/>
        </w:rPr>
        <w:t>ий</w:t>
      </w:r>
      <w:r w:rsidRPr="00B911B2">
        <w:rPr>
          <w:rFonts w:ascii="Cambria" w:hAnsi="Cambria"/>
          <w:sz w:val="26"/>
          <w:szCs w:val="26"/>
        </w:rPr>
        <w:t xml:space="preserve"> ж із шляхів (методів) тлумачення є найкращ</w:t>
      </w:r>
      <w:r>
        <w:rPr>
          <w:rFonts w:ascii="Cambria" w:hAnsi="Cambria"/>
          <w:sz w:val="26"/>
          <w:szCs w:val="26"/>
        </w:rPr>
        <w:t>им</w:t>
      </w:r>
      <w:r w:rsidRPr="00B911B2">
        <w:rPr>
          <w:rFonts w:ascii="Cambria" w:hAnsi="Cambria"/>
          <w:sz w:val="26"/>
          <w:szCs w:val="26"/>
        </w:rPr>
        <w:t>?», — відповіддю буде те, що найкращим шляхом у тлумаченні є тлумачення Корану за допомогою самого Корану.  І те, що в одному місці в Корані згадується загалом, пояснюється в іншому місці.</w:t>
      </w:r>
    </w:p>
    <w:p w14:paraId="1B1E6652" w14:textId="2EF441E1"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Якщо ж ти не зміг застосувати цей метод, тоді ти маєш звернутися до Сунн</w:t>
      </w:r>
      <w:r>
        <w:rPr>
          <w:rFonts w:ascii="Cambria" w:hAnsi="Cambria"/>
          <w:sz w:val="26"/>
          <w:szCs w:val="26"/>
        </w:rPr>
        <w:t>и</w:t>
      </w:r>
      <w:r w:rsidRPr="00B911B2">
        <w:rPr>
          <w:rFonts w:ascii="Cambria" w:hAnsi="Cambria"/>
          <w:sz w:val="26"/>
          <w:szCs w:val="26"/>
        </w:rPr>
        <w:t>, оскільки вона є тим, що пояснює Коран.  Більше того, імам Мухаммад ібн Ідріс аш-Шафі'і казав, що джерелом усіх постанов, які виходили від Послан</w:t>
      </w:r>
      <w:r>
        <w:rPr>
          <w:rFonts w:ascii="Cambria" w:hAnsi="Cambria"/>
          <w:sz w:val="26"/>
          <w:szCs w:val="26"/>
        </w:rPr>
        <w:t>ця</w:t>
      </w:r>
      <w:r w:rsidRPr="00B911B2">
        <w:rPr>
          <w:rFonts w:ascii="Cambria" w:hAnsi="Cambria"/>
          <w:sz w:val="26"/>
          <w:szCs w:val="26"/>
        </w:rPr>
        <w:t xml:space="preserve"> Алла</w:t>
      </w:r>
      <w:r>
        <w:rPr>
          <w:rFonts w:ascii="Cambria" w:hAnsi="Cambria"/>
          <w:sz w:val="26"/>
          <w:szCs w:val="26"/>
        </w:rPr>
        <w:t>га</w:t>
      </w:r>
      <w:r>
        <w:rPr>
          <w:rFonts w:ascii="Times New Roman" w:hAnsi="Times New Roman"/>
          <w:sz w:val="26"/>
          <w:szCs w:val="26"/>
        </w:rPr>
        <w:t xml:space="preserve">ﷺ, </w:t>
      </w:r>
      <w:r w:rsidRPr="00B911B2">
        <w:rPr>
          <w:rFonts w:ascii="Cambria" w:hAnsi="Cambria"/>
          <w:sz w:val="26"/>
          <w:szCs w:val="26"/>
        </w:rPr>
        <w:t>було те, що він зрозумів з Корану.</w:t>
      </w:r>
    </w:p>
    <w:p w14:paraId="1E82FB47" w14:textId="495EB5F9" w:rsidR="00B911B2" w:rsidRDefault="00B911B2" w:rsidP="00B911B2">
      <w:pPr>
        <w:pStyle w:val="p1"/>
        <w:spacing w:line="276" w:lineRule="auto"/>
        <w:ind w:firstLine="720"/>
        <w:jc w:val="lowKashida"/>
        <w:divId w:val="12269875"/>
        <w:rPr>
          <w:rFonts w:ascii="Cambria" w:hAnsi="Cambria"/>
          <w:sz w:val="26"/>
          <w:szCs w:val="26"/>
        </w:rPr>
      </w:pPr>
      <w:r>
        <w:rPr>
          <w:rFonts w:ascii="Cambria" w:hAnsi="Cambria"/>
          <w:sz w:val="26"/>
          <w:szCs w:val="26"/>
        </w:rPr>
        <w:t>Всевишній Аллаг сказав:</w:t>
      </w:r>
    </w:p>
    <w:p w14:paraId="48D67AAF" w14:textId="77777777" w:rsidR="00B911B2" w:rsidRPr="00B911B2" w:rsidRDefault="00B911B2" w:rsidP="00B911B2">
      <w:pPr>
        <w:pStyle w:val="p1"/>
        <w:jc w:val="center"/>
        <w:divId w:val="1115906130"/>
        <w:rPr>
          <w:rFonts w:hint="eastAsia"/>
          <w:sz w:val="38"/>
          <w:szCs w:val="38"/>
        </w:rPr>
      </w:pPr>
      <w:r w:rsidRPr="00B911B2">
        <w:rPr>
          <w:rStyle w:val="s1"/>
          <w:sz w:val="38"/>
          <w:szCs w:val="38"/>
          <w:rtl/>
        </w:rPr>
        <w:t>إِنَّا</w:t>
      </w:r>
      <w:r w:rsidRPr="00B911B2">
        <w:rPr>
          <w:rStyle w:val="s2"/>
          <w:sz w:val="38"/>
          <w:szCs w:val="38"/>
          <w:rtl/>
        </w:rPr>
        <w:t xml:space="preserve"> </w:t>
      </w:r>
      <w:r w:rsidRPr="00B911B2">
        <w:rPr>
          <w:rStyle w:val="s1"/>
          <w:sz w:val="38"/>
          <w:szCs w:val="38"/>
          <w:rtl/>
        </w:rPr>
        <w:t>أَنزَلْنَا</w:t>
      </w:r>
      <w:r w:rsidRPr="00B911B2">
        <w:rPr>
          <w:rStyle w:val="s2"/>
          <w:sz w:val="38"/>
          <w:szCs w:val="38"/>
          <w:rtl/>
        </w:rPr>
        <w:t xml:space="preserve"> </w:t>
      </w:r>
      <w:r w:rsidRPr="00B911B2">
        <w:rPr>
          <w:rStyle w:val="s1"/>
          <w:sz w:val="38"/>
          <w:szCs w:val="38"/>
          <w:rtl/>
        </w:rPr>
        <w:t>إِلَيْكَ</w:t>
      </w:r>
      <w:r w:rsidRPr="00B911B2">
        <w:rPr>
          <w:rStyle w:val="s2"/>
          <w:sz w:val="38"/>
          <w:szCs w:val="38"/>
          <w:rtl/>
        </w:rPr>
        <w:t xml:space="preserve"> </w:t>
      </w:r>
      <w:r w:rsidRPr="00B911B2">
        <w:rPr>
          <w:rStyle w:val="s1"/>
          <w:sz w:val="38"/>
          <w:szCs w:val="38"/>
          <w:rtl/>
        </w:rPr>
        <w:t>الْكِتَابَ</w:t>
      </w:r>
      <w:r w:rsidRPr="00B911B2">
        <w:rPr>
          <w:rStyle w:val="s2"/>
          <w:sz w:val="38"/>
          <w:szCs w:val="38"/>
          <w:rtl/>
        </w:rPr>
        <w:t xml:space="preserve"> </w:t>
      </w:r>
      <w:r w:rsidRPr="00B911B2">
        <w:rPr>
          <w:rStyle w:val="s1"/>
          <w:sz w:val="38"/>
          <w:szCs w:val="38"/>
          <w:rtl/>
        </w:rPr>
        <w:t>بِالْحَقِّ</w:t>
      </w:r>
      <w:r w:rsidRPr="00B911B2">
        <w:rPr>
          <w:rStyle w:val="s2"/>
          <w:sz w:val="38"/>
          <w:szCs w:val="38"/>
          <w:rtl/>
        </w:rPr>
        <w:t xml:space="preserve"> </w:t>
      </w:r>
      <w:r w:rsidRPr="00B911B2">
        <w:rPr>
          <w:rStyle w:val="s1"/>
          <w:sz w:val="38"/>
          <w:szCs w:val="38"/>
          <w:rtl/>
        </w:rPr>
        <w:t>لِتَحْكُمَ</w:t>
      </w:r>
      <w:r w:rsidRPr="00B911B2">
        <w:rPr>
          <w:rStyle w:val="s2"/>
          <w:sz w:val="38"/>
          <w:szCs w:val="38"/>
          <w:rtl/>
        </w:rPr>
        <w:t xml:space="preserve"> </w:t>
      </w:r>
      <w:r w:rsidRPr="00B911B2">
        <w:rPr>
          <w:rStyle w:val="s1"/>
          <w:sz w:val="38"/>
          <w:szCs w:val="38"/>
          <w:rtl/>
        </w:rPr>
        <w:t>بَيْنَ</w:t>
      </w:r>
      <w:r w:rsidRPr="00B911B2">
        <w:rPr>
          <w:rStyle w:val="s2"/>
          <w:sz w:val="38"/>
          <w:szCs w:val="38"/>
          <w:rtl/>
        </w:rPr>
        <w:t xml:space="preserve"> </w:t>
      </w:r>
      <w:r w:rsidRPr="00B911B2">
        <w:rPr>
          <w:rStyle w:val="s1"/>
          <w:sz w:val="38"/>
          <w:szCs w:val="38"/>
          <w:rtl/>
        </w:rPr>
        <w:t>النَّاسِ</w:t>
      </w:r>
      <w:r w:rsidRPr="00B911B2">
        <w:rPr>
          <w:rStyle w:val="s2"/>
          <w:sz w:val="38"/>
          <w:szCs w:val="38"/>
          <w:rtl/>
        </w:rPr>
        <w:t xml:space="preserve"> </w:t>
      </w:r>
      <w:r w:rsidRPr="00B911B2">
        <w:rPr>
          <w:rStyle w:val="s1"/>
          <w:sz w:val="38"/>
          <w:szCs w:val="38"/>
          <w:rtl/>
        </w:rPr>
        <w:t>بِمَا</w:t>
      </w:r>
      <w:r w:rsidRPr="00B911B2">
        <w:rPr>
          <w:rStyle w:val="s2"/>
          <w:sz w:val="38"/>
          <w:szCs w:val="38"/>
          <w:rtl/>
        </w:rPr>
        <w:t xml:space="preserve"> </w:t>
      </w:r>
      <w:r w:rsidRPr="00B911B2">
        <w:rPr>
          <w:rStyle w:val="s1"/>
          <w:sz w:val="38"/>
          <w:szCs w:val="38"/>
          <w:rtl/>
        </w:rPr>
        <w:t>أَرَاكَ</w:t>
      </w:r>
      <w:r w:rsidRPr="00B911B2">
        <w:rPr>
          <w:rStyle w:val="s2"/>
          <w:sz w:val="38"/>
          <w:szCs w:val="38"/>
          <w:rtl/>
        </w:rPr>
        <w:t xml:space="preserve"> </w:t>
      </w:r>
      <w:r w:rsidRPr="00B911B2">
        <w:rPr>
          <w:rStyle w:val="s1"/>
          <w:sz w:val="38"/>
          <w:szCs w:val="38"/>
          <w:rtl/>
        </w:rPr>
        <w:t>اللَّهُ</w:t>
      </w:r>
      <w:r w:rsidRPr="00B911B2">
        <w:rPr>
          <w:rStyle w:val="s2"/>
          <w:sz w:val="38"/>
          <w:szCs w:val="38"/>
          <w:rtl/>
        </w:rPr>
        <w:t xml:space="preserve"> </w:t>
      </w:r>
      <w:r w:rsidRPr="00B911B2">
        <w:rPr>
          <w:rStyle w:val="s1"/>
          <w:sz w:val="38"/>
          <w:szCs w:val="38"/>
          <w:rtl/>
        </w:rPr>
        <w:t>وَلَا</w:t>
      </w:r>
      <w:r w:rsidRPr="00B911B2">
        <w:rPr>
          <w:rStyle w:val="s2"/>
          <w:sz w:val="38"/>
          <w:szCs w:val="38"/>
          <w:rtl/>
        </w:rPr>
        <w:t xml:space="preserve"> </w:t>
      </w:r>
      <w:r w:rsidRPr="00B911B2">
        <w:rPr>
          <w:rStyle w:val="s1"/>
          <w:sz w:val="38"/>
          <w:szCs w:val="38"/>
          <w:rtl/>
        </w:rPr>
        <w:t>تَكُن</w:t>
      </w:r>
      <w:r w:rsidRPr="00B911B2">
        <w:rPr>
          <w:rStyle w:val="s2"/>
          <w:sz w:val="38"/>
          <w:szCs w:val="38"/>
          <w:rtl/>
        </w:rPr>
        <w:t xml:space="preserve"> </w:t>
      </w:r>
      <w:r w:rsidRPr="00B911B2">
        <w:rPr>
          <w:rStyle w:val="s1"/>
          <w:sz w:val="38"/>
          <w:szCs w:val="38"/>
          <w:rtl/>
        </w:rPr>
        <w:t>لِّلْخَائِنِينَ</w:t>
      </w:r>
      <w:r w:rsidRPr="00B911B2">
        <w:rPr>
          <w:rStyle w:val="s2"/>
          <w:sz w:val="38"/>
          <w:szCs w:val="38"/>
          <w:rtl/>
        </w:rPr>
        <w:t xml:space="preserve"> </w:t>
      </w:r>
      <w:r w:rsidRPr="00B911B2">
        <w:rPr>
          <w:rStyle w:val="s1"/>
          <w:sz w:val="38"/>
          <w:szCs w:val="38"/>
          <w:rtl/>
        </w:rPr>
        <w:t>خَصِيمًا</w:t>
      </w:r>
    </w:p>
    <w:p w14:paraId="155D0405" w14:textId="441A13D9"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b/>
          <w:bCs/>
          <w:sz w:val="26"/>
          <w:szCs w:val="26"/>
        </w:rPr>
        <w:t xml:space="preserve"> «Воістину, ми послали тобі Писання з істиною, щоб ти судив між людьми, виходячи з того, що показав Алла</w:t>
      </w:r>
      <w:r>
        <w:rPr>
          <w:rFonts w:ascii="Cambria" w:hAnsi="Cambria"/>
          <w:b/>
          <w:bCs/>
          <w:sz w:val="26"/>
          <w:szCs w:val="26"/>
        </w:rPr>
        <w:t>г</w:t>
      </w:r>
      <w:r w:rsidRPr="00B911B2">
        <w:rPr>
          <w:rFonts w:ascii="Cambria" w:hAnsi="Cambria"/>
          <w:b/>
          <w:bCs/>
          <w:sz w:val="26"/>
          <w:szCs w:val="26"/>
        </w:rPr>
        <w:t xml:space="preserve">, тому не заступайся за віроломних» </w:t>
      </w:r>
      <w:r w:rsidRPr="00B911B2">
        <w:rPr>
          <w:rFonts w:ascii="Cambria" w:hAnsi="Cambria"/>
          <w:sz w:val="26"/>
          <w:szCs w:val="26"/>
        </w:rPr>
        <w:t>(Коран, 4:105).</w:t>
      </w:r>
    </w:p>
    <w:p w14:paraId="018A68C6" w14:textId="2C6FF7EE"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Всевишній також сказав:</w:t>
      </w:r>
    </w:p>
    <w:p w14:paraId="5A54655F" w14:textId="108B6111" w:rsidR="00B911B2" w:rsidRPr="00B911B2" w:rsidRDefault="00B911B2" w:rsidP="00B911B2">
      <w:pPr>
        <w:spacing w:after="0" w:line="240" w:lineRule="auto"/>
        <w:jc w:val="center"/>
        <w:divId w:val="1834106358"/>
        <w:rPr>
          <w:rFonts w:ascii=".SF Arabic" w:eastAsiaTheme="minorEastAsia" w:hAnsi=".SF Arabic" w:cs="Times New Roman" w:hint="eastAsia"/>
          <w:color w:val="auto"/>
          <w:sz w:val="38"/>
          <w:szCs w:val="38"/>
          <w:lang w:eastAsia="uk-UA" w:bidi="ar-SA"/>
        </w:rPr>
      </w:pPr>
      <w:r w:rsidRPr="00B911B2">
        <w:rPr>
          <w:rFonts w:ascii=".SFArabic-Regular" w:eastAsiaTheme="minorEastAsia" w:hAnsi=".SFArabic-Regular" w:cs="Times New Roman"/>
          <w:color w:val="auto"/>
          <w:sz w:val="38"/>
          <w:szCs w:val="38"/>
          <w:rtl/>
          <w:lang w:eastAsia="uk-UA" w:bidi="ar-SA"/>
        </w:rPr>
        <w:t>بِالْبَيِّنَاتِ</w:t>
      </w:r>
      <w:r w:rsidRPr="00B911B2">
        <w:rPr>
          <w:rFonts w:ascii="UICTFontTextStyleBody" w:eastAsiaTheme="minorEastAsia" w:hAnsi="UICTFontTextStyleBody" w:cs="Times New Roman"/>
          <w:color w:val="auto"/>
          <w:sz w:val="38"/>
          <w:szCs w:val="38"/>
          <w:rtl/>
          <w:lang w:eastAsia="uk-UA" w:bidi="ar-SA"/>
        </w:rPr>
        <w:t xml:space="preserve"> </w:t>
      </w:r>
      <w:r w:rsidRPr="00B911B2">
        <w:rPr>
          <w:rFonts w:ascii=".SFArabic-Regular" w:eastAsiaTheme="minorEastAsia" w:hAnsi=".SFArabic-Regular" w:cs="Times New Roman"/>
          <w:color w:val="auto"/>
          <w:sz w:val="38"/>
          <w:szCs w:val="38"/>
          <w:rtl/>
          <w:lang w:eastAsia="uk-UA" w:bidi="ar-SA"/>
        </w:rPr>
        <w:t>وَالزُّبُرِ</w:t>
      </w:r>
      <w:r w:rsidRPr="00B911B2">
        <w:rPr>
          <w:rFonts w:ascii="UICTFontTextStyleBody" w:eastAsiaTheme="minorEastAsia" w:hAnsi="UICTFontTextStyleBody" w:cs="Times New Roman"/>
          <w:color w:val="auto"/>
          <w:sz w:val="38"/>
          <w:szCs w:val="38"/>
          <w:rtl/>
          <w:lang w:eastAsia="uk-UA" w:bidi="ar-SA"/>
        </w:rPr>
        <w:t xml:space="preserve"> </w:t>
      </w:r>
      <w:r w:rsidRPr="00B911B2">
        <w:rPr>
          <w:rFonts w:ascii=".SFArabic-Regular" w:eastAsiaTheme="minorEastAsia" w:hAnsi=".SFArabic-Regular" w:cs="Times New Roman"/>
          <w:color w:val="auto"/>
          <w:sz w:val="38"/>
          <w:szCs w:val="38"/>
          <w:rtl/>
          <w:lang w:eastAsia="uk-UA" w:bidi="ar-SA"/>
        </w:rPr>
        <w:t>وَأَنزَلْنَا</w:t>
      </w:r>
      <w:r w:rsidRPr="00B911B2">
        <w:rPr>
          <w:rFonts w:ascii="UICTFontTextStyleBody" w:eastAsiaTheme="minorEastAsia" w:hAnsi="UICTFontTextStyleBody" w:cs="Times New Roman"/>
          <w:color w:val="auto"/>
          <w:sz w:val="38"/>
          <w:szCs w:val="38"/>
          <w:rtl/>
          <w:lang w:eastAsia="uk-UA" w:bidi="ar-SA"/>
        </w:rPr>
        <w:t xml:space="preserve"> </w:t>
      </w:r>
      <w:r w:rsidRPr="00B911B2">
        <w:rPr>
          <w:rFonts w:ascii=".SFArabic-Regular" w:eastAsiaTheme="minorEastAsia" w:hAnsi=".SFArabic-Regular" w:cs="Times New Roman"/>
          <w:color w:val="auto"/>
          <w:sz w:val="38"/>
          <w:szCs w:val="38"/>
          <w:rtl/>
          <w:lang w:eastAsia="uk-UA" w:bidi="ar-SA"/>
        </w:rPr>
        <w:t>إِلَيْكَ</w:t>
      </w:r>
      <w:r w:rsidRPr="00B911B2">
        <w:rPr>
          <w:rFonts w:ascii="UICTFontTextStyleBody" w:eastAsiaTheme="minorEastAsia" w:hAnsi="UICTFontTextStyleBody" w:cs="Times New Roman"/>
          <w:color w:val="auto"/>
          <w:sz w:val="38"/>
          <w:szCs w:val="38"/>
          <w:rtl/>
          <w:lang w:eastAsia="uk-UA" w:bidi="ar-SA"/>
        </w:rPr>
        <w:t xml:space="preserve"> </w:t>
      </w:r>
      <w:r w:rsidRPr="00B911B2">
        <w:rPr>
          <w:rFonts w:ascii=".SFArabic-Regular" w:eastAsiaTheme="minorEastAsia" w:hAnsi=".SFArabic-Regular" w:cs="Times New Roman"/>
          <w:color w:val="auto"/>
          <w:sz w:val="38"/>
          <w:szCs w:val="38"/>
          <w:rtl/>
          <w:lang w:eastAsia="uk-UA" w:bidi="ar-SA"/>
        </w:rPr>
        <w:t>الذِّكْرَ</w:t>
      </w:r>
      <w:r w:rsidRPr="00B911B2">
        <w:rPr>
          <w:rFonts w:ascii="UICTFontTextStyleBody" w:eastAsiaTheme="minorEastAsia" w:hAnsi="UICTFontTextStyleBody" w:cs="Times New Roman"/>
          <w:color w:val="auto"/>
          <w:sz w:val="38"/>
          <w:szCs w:val="38"/>
          <w:rtl/>
          <w:lang w:eastAsia="uk-UA" w:bidi="ar-SA"/>
        </w:rPr>
        <w:t xml:space="preserve"> </w:t>
      </w:r>
      <w:r w:rsidRPr="00B911B2">
        <w:rPr>
          <w:rFonts w:ascii=".SFArabic-Regular" w:eastAsiaTheme="minorEastAsia" w:hAnsi=".SFArabic-Regular" w:cs="Times New Roman"/>
          <w:color w:val="auto"/>
          <w:sz w:val="38"/>
          <w:szCs w:val="38"/>
          <w:rtl/>
          <w:lang w:eastAsia="uk-UA" w:bidi="ar-SA"/>
        </w:rPr>
        <w:t>لِتُبَيِّنَ</w:t>
      </w:r>
      <w:r w:rsidRPr="00B911B2">
        <w:rPr>
          <w:rFonts w:ascii="UICTFontTextStyleBody" w:eastAsiaTheme="minorEastAsia" w:hAnsi="UICTFontTextStyleBody" w:cs="Times New Roman"/>
          <w:color w:val="auto"/>
          <w:sz w:val="38"/>
          <w:szCs w:val="38"/>
          <w:rtl/>
          <w:lang w:eastAsia="uk-UA" w:bidi="ar-SA"/>
        </w:rPr>
        <w:t xml:space="preserve"> </w:t>
      </w:r>
      <w:r w:rsidRPr="00B911B2">
        <w:rPr>
          <w:rFonts w:ascii=".SFArabic-Regular" w:eastAsiaTheme="minorEastAsia" w:hAnsi=".SFArabic-Regular" w:cs="Times New Roman"/>
          <w:color w:val="auto"/>
          <w:sz w:val="38"/>
          <w:szCs w:val="38"/>
          <w:rtl/>
          <w:lang w:eastAsia="uk-UA" w:bidi="ar-SA"/>
        </w:rPr>
        <w:t>لِلنَّاسِ</w:t>
      </w:r>
      <w:r w:rsidRPr="00B911B2">
        <w:rPr>
          <w:rFonts w:ascii="UICTFontTextStyleBody" w:eastAsiaTheme="minorEastAsia" w:hAnsi="UICTFontTextStyleBody" w:cs="Times New Roman"/>
          <w:color w:val="auto"/>
          <w:sz w:val="38"/>
          <w:szCs w:val="38"/>
          <w:rtl/>
          <w:lang w:eastAsia="uk-UA" w:bidi="ar-SA"/>
        </w:rPr>
        <w:t xml:space="preserve"> </w:t>
      </w:r>
      <w:r w:rsidRPr="00B911B2">
        <w:rPr>
          <w:rFonts w:ascii=".SFArabic-Regular" w:eastAsiaTheme="minorEastAsia" w:hAnsi=".SFArabic-Regular" w:cs="Times New Roman"/>
          <w:color w:val="auto"/>
          <w:sz w:val="38"/>
          <w:szCs w:val="38"/>
          <w:rtl/>
          <w:lang w:eastAsia="uk-UA" w:bidi="ar-SA"/>
        </w:rPr>
        <w:t>مَا</w:t>
      </w:r>
      <w:r w:rsidRPr="00B911B2">
        <w:rPr>
          <w:rFonts w:ascii="UICTFontTextStyleBody" w:eastAsiaTheme="minorEastAsia" w:hAnsi="UICTFontTextStyleBody" w:cs="Times New Roman"/>
          <w:color w:val="auto"/>
          <w:sz w:val="38"/>
          <w:szCs w:val="38"/>
          <w:rtl/>
          <w:lang w:eastAsia="uk-UA" w:bidi="ar-SA"/>
        </w:rPr>
        <w:t xml:space="preserve"> </w:t>
      </w:r>
      <w:r w:rsidRPr="00B911B2">
        <w:rPr>
          <w:rFonts w:ascii=".SFArabic-Regular" w:eastAsiaTheme="minorEastAsia" w:hAnsi=".SFArabic-Regular" w:cs="Times New Roman"/>
          <w:color w:val="auto"/>
          <w:sz w:val="38"/>
          <w:szCs w:val="38"/>
          <w:rtl/>
          <w:lang w:eastAsia="uk-UA" w:bidi="ar-SA"/>
        </w:rPr>
        <w:t>نُزِّلَ</w:t>
      </w:r>
      <w:r w:rsidRPr="00B911B2">
        <w:rPr>
          <w:rFonts w:ascii="UICTFontTextStyleBody" w:eastAsiaTheme="minorEastAsia" w:hAnsi="UICTFontTextStyleBody" w:cs="Times New Roman"/>
          <w:color w:val="auto"/>
          <w:sz w:val="38"/>
          <w:szCs w:val="38"/>
          <w:rtl/>
          <w:lang w:eastAsia="uk-UA" w:bidi="ar-SA"/>
        </w:rPr>
        <w:t xml:space="preserve"> </w:t>
      </w:r>
      <w:r w:rsidRPr="00B911B2">
        <w:rPr>
          <w:rFonts w:ascii=".SFArabic-Regular" w:eastAsiaTheme="minorEastAsia" w:hAnsi=".SFArabic-Regular" w:cs="Times New Roman"/>
          <w:color w:val="auto"/>
          <w:sz w:val="38"/>
          <w:szCs w:val="38"/>
          <w:rtl/>
          <w:lang w:eastAsia="uk-UA" w:bidi="ar-SA"/>
        </w:rPr>
        <w:t>إِلَيْهِمْ</w:t>
      </w:r>
      <w:r w:rsidRPr="00B911B2">
        <w:rPr>
          <w:rFonts w:ascii="UICTFontTextStyleBody" w:eastAsiaTheme="minorEastAsia" w:hAnsi="UICTFontTextStyleBody" w:cs="Times New Roman"/>
          <w:color w:val="auto"/>
          <w:sz w:val="38"/>
          <w:szCs w:val="38"/>
          <w:rtl/>
          <w:lang w:eastAsia="uk-UA" w:bidi="ar-SA"/>
        </w:rPr>
        <w:t xml:space="preserve"> </w:t>
      </w:r>
      <w:r w:rsidRPr="00B911B2">
        <w:rPr>
          <w:rFonts w:ascii=".SFArabic-Regular" w:eastAsiaTheme="minorEastAsia" w:hAnsi=".SFArabic-Regular" w:cs="Times New Roman"/>
          <w:color w:val="auto"/>
          <w:sz w:val="38"/>
          <w:szCs w:val="38"/>
          <w:rtl/>
          <w:lang w:eastAsia="uk-UA" w:bidi="ar-SA"/>
        </w:rPr>
        <w:t>وَلَعَلَّهُمْ</w:t>
      </w:r>
      <w:r w:rsidRPr="00B911B2">
        <w:rPr>
          <w:rFonts w:ascii="UICTFontTextStyleBody" w:eastAsiaTheme="minorEastAsia" w:hAnsi="UICTFontTextStyleBody" w:cs="Times New Roman"/>
          <w:color w:val="auto"/>
          <w:sz w:val="38"/>
          <w:szCs w:val="38"/>
          <w:rtl/>
          <w:lang w:eastAsia="uk-UA" w:bidi="ar-SA"/>
        </w:rPr>
        <w:t xml:space="preserve"> </w:t>
      </w:r>
      <w:r w:rsidRPr="00B911B2">
        <w:rPr>
          <w:rFonts w:ascii=".SFArabic-Regular" w:eastAsiaTheme="minorEastAsia" w:hAnsi=".SFArabic-Regular" w:cs="Times New Roman"/>
          <w:color w:val="auto"/>
          <w:sz w:val="38"/>
          <w:szCs w:val="38"/>
          <w:rtl/>
          <w:lang w:eastAsia="uk-UA" w:bidi="ar-SA"/>
        </w:rPr>
        <w:t>يَتَفَكَّرُونَ</w:t>
      </w:r>
    </w:p>
    <w:p w14:paraId="683793DD" w14:textId="7E379024"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b/>
          <w:bCs/>
          <w:sz w:val="26"/>
          <w:szCs w:val="26"/>
        </w:rPr>
        <w:t>«Ми послали тобі Писання лише для щоб ти пояснив їм те, в чому вони розійшлися в думках, а також як керівництво і милість для віруючих»</w:t>
      </w:r>
      <w:r w:rsidRPr="00B911B2">
        <w:rPr>
          <w:rFonts w:ascii="Cambria" w:hAnsi="Cambria"/>
          <w:sz w:val="26"/>
          <w:szCs w:val="26"/>
        </w:rPr>
        <w:t xml:space="preserve"> (Коран, 16:64).</w:t>
      </w:r>
    </w:p>
    <w:p w14:paraId="2DA92B45" w14:textId="71261E75"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 тому Посланець Алла</w:t>
      </w:r>
      <w:r>
        <w:rPr>
          <w:rFonts w:ascii="Cambria" w:hAnsi="Cambria"/>
          <w:sz w:val="26"/>
          <w:szCs w:val="26"/>
        </w:rPr>
        <w:t>га</w:t>
      </w:r>
      <w:r>
        <w:rPr>
          <w:rFonts w:ascii="Times New Roman" w:hAnsi="Times New Roman"/>
          <w:sz w:val="26"/>
          <w:szCs w:val="26"/>
        </w:rPr>
        <w:t xml:space="preserve">ﷺ </w:t>
      </w:r>
      <w:r w:rsidRPr="00B911B2">
        <w:rPr>
          <w:rFonts w:ascii="Cambria" w:hAnsi="Cambria"/>
          <w:sz w:val="26"/>
          <w:szCs w:val="26"/>
        </w:rPr>
        <w:t xml:space="preserve">сказав: </w:t>
      </w:r>
      <w:r w:rsidRPr="00B911B2">
        <w:rPr>
          <w:rFonts w:ascii="Cambria" w:hAnsi="Cambria"/>
          <w:i/>
          <w:iCs/>
          <w:sz w:val="26"/>
          <w:szCs w:val="26"/>
        </w:rPr>
        <w:t xml:space="preserve">«Воістину, мені було дано Писання і щось подібне разом з ним» </w:t>
      </w:r>
      <w:r w:rsidRPr="00B911B2">
        <w:rPr>
          <w:rFonts w:ascii="Cambria" w:hAnsi="Cambria"/>
          <w:sz w:val="26"/>
          <w:szCs w:val="26"/>
        </w:rPr>
        <w:t xml:space="preserve">(Абу Дауд, 4604).  Тобто мається на увазі Сунна, тому що Сунна так само як Коран була послана йому у вигляді одкровення, але </w:t>
      </w:r>
      <w:r>
        <w:rPr>
          <w:rFonts w:ascii="Cambria" w:hAnsi="Cambria"/>
          <w:sz w:val="26"/>
          <w:szCs w:val="26"/>
        </w:rPr>
        <w:t>не мається</w:t>
      </w:r>
      <w:r w:rsidRPr="00B911B2">
        <w:rPr>
          <w:rFonts w:ascii="Cambria" w:hAnsi="Cambria"/>
          <w:sz w:val="26"/>
          <w:szCs w:val="26"/>
        </w:rPr>
        <w:t xml:space="preserve"> на увазі, що вона читається так само як читається Коран.</w:t>
      </w:r>
      <w:r>
        <w:rPr>
          <w:rStyle w:val="aff"/>
          <w:rFonts w:ascii="Cambria" w:hAnsi="Cambria"/>
          <w:sz w:val="26"/>
          <w:szCs w:val="26"/>
        </w:rPr>
        <w:footnoteReference w:id="19"/>
      </w:r>
      <w:r>
        <w:rPr>
          <w:rFonts w:ascii="Cambria" w:hAnsi="Cambria"/>
          <w:sz w:val="26"/>
          <w:szCs w:val="26"/>
        </w:rPr>
        <w:t xml:space="preserve"> І </w:t>
      </w:r>
      <w:r w:rsidRPr="00B911B2">
        <w:rPr>
          <w:rFonts w:ascii="Cambria" w:hAnsi="Cambria"/>
          <w:sz w:val="26"/>
          <w:szCs w:val="26"/>
        </w:rPr>
        <w:t>на це імам аш-Шафі'ї та інші імами наводили безліч доказів, приведення яких не передбачає формат даного послання.</w:t>
      </w:r>
    </w:p>
    <w:p w14:paraId="4A03BED6" w14:textId="5B4F8C2D"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Отже, метою є те, щоб шукати тлумачення Корану в самому Корані і якщо воно не знайдеться в ньому, тоді необхідно звернутися до Сунн</w:t>
      </w:r>
      <w:r>
        <w:rPr>
          <w:rFonts w:ascii="Cambria" w:hAnsi="Cambria"/>
          <w:sz w:val="26"/>
          <w:szCs w:val="26"/>
        </w:rPr>
        <w:t>и</w:t>
      </w:r>
      <w:r w:rsidRPr="00B911B2">
        <w:rPr>
          <w:rFonts w:ascii="Cambria" w:hAnsi="Cambria"/>
          <w:sz w:val="26"/>
          <w:szCs w:val="26"/>
        </w:rPr>
        <w:t>, як сказав Послан</w:t>
      </w:r>
      <w:r>
        <w:rPr>
          <w:rFonts w:ascii="Cambria" w:hAnsi="Cambria"/>
          <w:sz w:val="26"/>
          <w:szCs w:val="26"/>
        </w:rPr>
        <w:t>ець</w:t>
      </w:r>
      <w:r w:rsidRPr="00B911B2">
        <w:rPr>
          <w:rFonts w:ascii="Cambria" w:hAnsi="Cambria"/>
          <w:sz w:val="26"/>
          <w:szCs w:val="26"/>
        </w:rPr>
        <w:t xml:space="preserve"> Алла</w:t>
      </w:r>
      <w:r>
        <w:rPr>
          <w:rFonts w:ascii="Cambria" w:hAnsi="Cambria"/>
          <w:sz w:val="26"/>
          <w:szCs w:val="26"/>
        </w:rPr>
        <w:t>га</w:t>
      </w:r>
      <w:r>
        <w:rPr>
          <w:rFonts w:ascii="Times New Roman" w:hAnsi="Times New Roman"/>
          <w:sz w:val="26"/>
          <w:szCs w:val="26"/>
        </w:rPr>
        <w:t xml:space="preserve">ﷺ </w:t>
      </w:r>
      <w:r w:rsidRPr="00B911B2">
        <w:rPr>
          <w:rFonts w:ascii="Cambria" w:hAnsi="Cambria"/>
          <w:sz w:val="26"/>
          <w:szCs w:val="26"/>
        </w:rPr>
        <w:t xml:space="preserve"> Муазу, відправляючи його до Ємену: «</w:t>
      </w:r>
      <w:r w:rsidRPr="00B911B2">
        <w:rPr>
          <w:rFonts w:ascii="Cambria" w:hAnsi="Cambria"/>
          <w:i/>
          <w:iCs/>
          <w:sz w:val="26"/>
          <w:szCs w:val="26"/>
        </w:rPr>
        <w:t>На підставі чого ти будеш судити?</w:t>
      </w:r>
      <w:r w:rsidRPr="00B911B2">
        <w:rPr>
          <w:rFonts w:ascii="Cambria" w:hAnsi="Cambria"/>
          <w:sz w:val="26"/>
          <w:szCs w:val="26"/>
        </w:rPr>
        <w:t>»  Він відповів: «На основі Книги Алла</w:t>
      </w:r>
      <w:r>
        <w:rPr>
          <w:rFonts w:ascii="Cambria" w:hAnsi="Cambria"/>
          <w:sz w:val="26"/>
          <w:szCs w:val="26"/>
        </w:rPr>
        <w:t>га</w:t>
      </w:r>
      <w:r w:rsidRPr="00B911B2">
        <w:rPr>
          <w:rFonts w:ascii="Cambria" w:hAnsi="Cambria"/>
          <w:sz w:val="26"/>
          <w:szCs w:val="26"/>
        </w:rPr>
        <w:t>».  Пророк</w:t>
      </w:r>
      <w:r>
        <w:rPr>
          <w:rFonts w:ascii="Times New Roman" w:hAnsi="Times New Roman"/>
          <w:sz w:val="26"/>
          <w:szCs w:val="26"/>
        </w:rPr>
        <w:t xml:space="preserve">ﷺ </w:t>
      </w:r>
      <w:r w:rsidRPr="00B911B2">
        <w:rPr>
          <w:rFonts w:ascii="Cambria" w:hAnsi="Cambria"/>
          <w:sz w:val="26"/>
          <w:szCs w:val="26"/>
        </w:rPr>
        <w:t>запитав: «</w:t>
      </w:r>
      <w:r w:rsidRPr="00B911B2">
        <w:rPr>
          <w:rFonts w:ascii="Cambria" w:hAnsi="Cambria"/>
          <w:i/>
          <w:iCs/>
          <w:sz w:val="26"/>
          <w:szCs w:val="26"/>
        </w:rPr>
        <w:t>А якщо ти не знайдеш відповіді в Книзі Аллага?</w:t>
      </w:r>
      <w:r w:rsidRPr="00B911B2">
        <w:rPr>
          <w:rFonts w:ascii="Cambria" w:hAnsi="Cambria"/>
          <w:sz w:val="26"/>
          <w:szCs w:val="26"/>
        </w:rPr>
        <w:t>»  Він відповів: «Тоді на основі Сунни Посланця Алла</w:t>
      </w:r>
      <w:r>
        <w:rPr>
          <w:rFonts w:ascii="Cambria" w:hAnsi="Cambria"/>
          <w:sz w:val="26"/>
          <w:szCs w:val="26"/>
        </w:rPr>
        <w:t>га</w:t>
      </w:r>
      <w:r>
        <w:rPr>
          <w:rFonts w:ascii="Times New Roman" w:hAnsi="Times New Roman"/>
          <w:sz w:val="26"/>
          <w:szCs w:val="26"/>
        </w:rPr>
        <w:t>ﷺ</w:t>
      </w:r>
      <w:r w:rsidRPr="00B911B2">
        <w:rPr>
          <w:rFonts w:ascii="Cambria" w:hAnsi="Cambria"/>
          <w:sz w:val="26"/>
          <w:szCs w:val="26"/>
        </w:rPr>
        <w:t>».  Пророк</w:t>
      </w:r>
      <w:r>
        <w:rPr>
          <w:rFonts w:ascii="Times New Roman" w:hAnsi="Times New Roman"/>
          <w:sz w:val="26"/>
          <w:szCs w:val="26"/>
        </w:rPr>
        <w:t xml:space="preserve">ﷺ </w:t>
      </w:r>
      <w:r w:rsidRPr="00B911B2">
        <w:rPr>
          <w:rFonts w:ascii="Cambria" w:hAnsi="Cambria"/>
          <w:sz w:val="26"/>
          <w:szCs w:val="26"/>
        </w:rPr>
        <w:t>запитав: «</w:t>
      </w:r>
      <w:r w:rsidRPr="00B911B2">
        <w:rPr>
          <w:rFonts w:ascii="Cambria" w:hAnsi="Cambria"/>
          <w:i/>
          <w:iCs/>
          <w:sz w:val="26"/>
          <w:szCs w:val="26"/>
        </w:rPr>
        <w:t>А якщо ти не знайдеш відповіді в Сунні?</w:t>
      </w:r>
      <w:r w:rsidRPr="00B911B2">
        <w:rPr>
          <w:rFonts w:ascii="Cambria" w:hAnsi="Cambria"/>
          <w:sz w:val="26"/>
          <w:szCs w:val="26"/>
        </w:rPr>
        <w:t>»  Муаз відповів: «Тоді я вдаюся до іджти</w:t>
      </w:r>
      <w:r>
        <w:rPr>
          <w:rFonts w:ascii="Cambria" w:hAnsi="Cambria"/>
          <w:sz w:val="26"/>
          <w:szCs w:val="26"/>
        </w:rPr>
        <w:t>хаду</w:t>
      </w:r>
      <w:r w:rsidRPr="00B911B2">
        <w:rPr>
          <w:rFonts w:ascii="Cambria" w:hAnsi="Cambria"/>
          <w:sz w:val="26"/>
          <w:szCs w:val="26"/>
        </w:rPr>
        <w:t xml:space="preserve"> і звернуся до своєї думки».  Тоді Посланець Алла</w:t>
      </w:r>
      <w:r>
        <w:rPr>
          <w:rFonts w:ascii="Cambria" w:hAnsi="Cambria"/>
          <w:sz w:val="26"/>
          <w:szCs w:val="26"/>
        </w:rPr>
        <w:t>га</w:t>
      </w:r>
      <w:r w:rsidRPr="00B911B2">
        <w:rPr>
          <w:rFonts w:ascii="Cambria" w:hAnsi="Cambria"/>
          <w:sz w:val="26"/>
          <w:szCs w:val="26"/>
        </w:rPr>
        <w:t xml:space="preserve"> поплескав його по грудях і сказав: </w:t>
      </w:r>
      <w:r w:rsidRPr="00B911B2">
        <w:rPr>
          <w:rFonts w:ascii="Cambria" w:hAnsi="Cambria"/>
          <w:sz w:val="26"/>
          <w:szCs w:val="26"/>
        </w:rPr>
        <w:lastRenderedPageBreak/>
        <w:t>«Хвала Алла</w:t>
      </w:r>
      <w:r>
        <w:rPr>
          <w:rFonts w:ascii="Cambria" w:hAnsi="Cambria"/>
          <w:sz w:val="26"/>
          <w:szCs w:val="26"/>
        </w:rPr>
        <w:t>гу</w:t>
      </w:r>
      <w:r w:rsidRPr="00B911B2">
        <w:rPr>
          <w:rFonts w:ascii="Cambria" w:hAnsi="Cambria"/>
          <w:sz w:val="26"/>
          <w:szCs w:val="26"/>
        </w:rPr>
        <w:t>, Який направив посла Посланця Алла</w:t>
      </w:r>
      <w:r>
        <w:rPr>
          <w:rFonts w:ascii="Cambria" w:hAnsi="Cambria"/>
          <w:sz w:val="26"/>
          <w:szCs w:val="26"/>
        </w:rPr>
        <w:t>га</w:t>
      </w:r>
      <w:r w:rsidRPr="00B911B2">
        <w:rPr>
          <w:rFonts w:ascii="Cambria" w:hAnsi="Cambria"/>
          <w:sz w:val="26"/>
          <w:szCs w:val="26"/>
        </w:rPr>
        <w:t xml:space="preserve"> до того, чим задоволений Послан</w:t>
      </w:r>
      <w:r>
        <w:rPr>
          <w:rFonts w:ascii="Cambria" w:hAnsi="Cambria"/>
          <w:sz w:val="26"/>
          <w:szCs w:val="26"/>
        </w:rPr>
        <w:t xml:space="preserve">ець </w:t>
      </w:r>
      <w:r w:rsidRPr="00B911B2">
        <w:rPr>
          <w:rFonts w:ascii="Cambria" w:hAnsi="Cambria"/>
          <w:sz w:val="26"/>
          <w:szCs w:val="26"/>
        </w:rPr>
        <w:t xml:space="preserve"> Алла</w:t>
      </w:r>
      <w:r>
        <w:rPr>
          <w:rFonts w:ascii="Cambria" w:hAnsi="Cambria"/>
          <w:sz w:val="26"/>
          <w:szCs w:val="26"/>
        </w:rPr>
        <w:t>га</w:t>
      </w:r>
      <w:r w:rsidRPr="00B911B2">
        <w:rPr>
          <w:rFonts w:ascii="Cambria" w:hAnsi="Cambria"/>
          <w:sz w:val="26"/>
          <w:szCs w:val="26"/>
        </w:rPr>
        <w:t>» (Ахмад, 22007; Абу Дауд, 3592; ат-Тірмізі, 1327).</w:t>
      </w:r>
      <w:r>
        <w:rPr>
          <w:rStyle w:val="aff"/>
          <w:rFonts w:ascii="Cambria" w:hAnsi="Cambria"/>
          <w:sz w:val="26"/>
          <w:szCs w:val="26"/>
        </w:rPr>
        <w:footnoteReference w:id="20"/>
      </w:r>
      <w:r>
        <w:rPr>
          <w:rFonts w:ascii="Cambria" w:hAnsi="Cambria"/>
          <w:sz w:val="26"/>
          <w:szCs w:val="26"/>
        </w:rPr>
        <w:t xml:space="preserve"> І цей ха</w:t>
      </w:r>
      <w:r w:rsidRPr="00B911B2">
        <w:rPr>
          <w:rFonts w:ascii="Cambria" w:hAnsi="Cambria"/>
          <w:sz w:val="26"/>
          <w:szCs w:val="26"/>
        </w:rPr>
        <w:t xml:space="preserve">дис наводиться у збірниках по хадисах з гарним </w:t>
      </w:r>
      <w:r>
        <w:rPr>
          <w:rFonts w:ascii="Cambria" w:hAnsi="Cambria"/>
          <w:sz w:val="26"/>
          <w:szCs w:val="26"/>
        </w:rPr>
        <w:t>і</w:t>
      </w:r>
      <w:r w:rsidRPr="00B911B2">
        <w:rPr>
          <w:rFonts w:ascii="Cambria" w:hAnsi="Cambria"/>
          <w:sz w:val="26"/>
          <w:szCs w:val="26"/>
        </w:rPr>
        <w:t>снадом.</w:t>
      </w:r>
    </w:p>
    <w:p w14:paraId="3B8190DE" w14:textId="77777777" w:rsidR="00B911B2" w:rsidRPr="00B911B2" w:rsidRDefault="00B911B2" w:rsidP="00B911B2">
      <w:pPr>
        <w:pStyle w:val="p1"/>
        <w:spacing w:line="276" w:lineRule="auto"/>
        <w:ind w:firstLine="720"/>
        <w:jc w:val="lowKashida"/>
        <w:divId w:val="12269875"/>
        <w:rPr>
          <w:rFonts w:ascii="Cambria" w:hAnsi="Cambria"/>
          <w:sz w:val="26"/>
          <w:szCs w:val="26"/>
        </w:rPr>
      </w:pPr>
    </w:p>
    <w:p w14:paraId="0CBCFF12"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49921B86" w14:textId="32C5383D"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Є слова вчених, які висловлювалися про слабкість цього хадиса, проте автор вважає його </w:t>
      </w:r>
      <w:r>
        <w:rPr>
          <w:rFonts w:ascii="Cambria" w:hAnsi="Cambria"/>
          <w:sz w:val="26"/>
          <w:szCs w:val="26"/>
        </w:rPr>
        <w:t>і</w:t>
      </w:r>
      <w:r w:rsidRPr="00B911B2">
        <w:rPr>
          <w:rFonts w:ascii="Cambria" w:hAnsi="Cambria"/>
          <w:sz w:val="26"/>
          <w:szCs w:val="26"/>
        </w:rPr>
        <w:t>снад хорошим, і швидше за все так воно і є, оскільки його зміст відповідає загальному правилу в Шаріаті про те, що віруючий повинен судити за Книгою Алла</w:t>
      </w:r>
      <w:r>
        <w:rPr>
          <w:rFonts w:ascii="Cambria" w:hAnsi="Cambria"/>
          <w:sz w:val="26"/>
          <w:szCs w:val="26"/>
        </w:rPr>
        <w:t>га</w:t>
      </w:r>
      <w:r w:rsidRPr="00B911B2">
        <w:rPr>
          <w:rFonts w:ascii="Cambria" w:hAnsi="Cambria"/>
          <w:sz w:val="26"/>
          <w:szCs w:val="26"/>
        </w:rPr>
        <w:t>;  якщо не знайде судження в Книзі Алла</w:t>
      </w:r>
      <w:r>
        <w:rPr>
          <w:rFonts w:ascii="Cambria" w:hAnsi="Cambria"/>
          <w:sz w:val="26"/>
          <w:szCs w:val="26"/>
        </w:rPr>
        <w:t>га</w:t>
      </w:r>
      <w:r w:rsidRPr="00B911B2">
        <w:rPr>
          <w:rFonts w:ascii="Cambria" w:hAnsi="Cambria"/>
          <w:sz w:val="26"/>
          <w:szCs w:val="26"/>
        </w:rPr>
        <w:t>, то звертається до Сунн</w:t>
      </w:r>
      <w:r>
        <w:rPr>
          <w:rFonts w:ascii="Cambria" w:hAnsi="Cambria"/>
          <w:sz w:val="26"/>
          <w:szCs w:val="26"/>
        </w:rPr>
        <w:t>и</w:t>
      </w:r>
      <w:r w:rsidRPr="00B911B2">
        <w:rPr>
          <w:rFonts w:ascii="Cambria" w:hAnsi="Cambria"/>
          <w:sz w:val="26"/>
          <w:szCs w:val="26"/>
        </w:rPr>
        <w:t xml:space="preserve"> Посланця Алла</w:t>
      </w:r>
      <w:r>
        <w:rPr>
          <w:rFonts w:ascii="Cambria" w:hAnsi="Cambria"/>
          <w:sz w:val="26"/>
          <w:szCs w:val="26"/>
        </w:rPr>
        <w:t>га</w:t>
      </w:r>
      <w:r>
        <w:rPr>
          <w:rFonts w:ascii="Times New Roman" w:hAnsi="Times New Roman"/>
          <w:sz w:val="26"/>
          <w:szCs w:val="26"/>
        </w:rPr>
        <w:t>ﷺ</w:t>
      </w:r>
      <w:r w:rsidRPr="00B911B2">
        <w:rPr>
          <w:rFonts w:ascii="Cambria" w:hAnsi="Cambria"/>
          <w:sz w:val="26"/>
          <w:szCs w:val="26"/>
        </w:rPr>
        <w:t>, оскільки в Сунні є роз'яснення деяких речей, які не роз'яснені Кораном і явно не вказані, і тому необхідно звернутися до Сунн</w:t>
      </w:r>
      <w:r>
        <w:rPr>
          <w:rFonts w:ascii="Cambria" w:hAnsi="Cambria"/>
          <w:sz w:val="26"/>
          <w:szCs w:val="26"/>
        </w:rPr>
        <w:t>и</w:t>
      </w:r>
      <w:r w:rsidRPr="00B911B2">
        <w:rPr>
          <w:rFonts w:ascii="Cambria" w:hAnsi="Cambria"/>
          <w:sz w:val="26"/>
          <w:szCs w:val="26"/>
        </w:rPr>
        <w:t>.</w:t>
      </w:r>
    </w:p>
    <w:p w14:paraId="0B9F788B"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Якщо ж роз'яснення немає ні в Корані, ні в Сунні, то людина вдається до іджтіхад</w:t>
      </w:r>
      <w:r>
        <w:rPr>
          <w:rFonts w:ascii="Cambria" w:hAnsi="Cambria"/>
          <w:sz w:val="26"/>
          <w:szCs w:val="26"/>
        </w:rPr>
        <w:t>у</w:t>
      </w:r>
      <w:r w:rsidRPr="00B911B2">
        <w:rPr>
          <w:rFonts w:ascii="Cambria" w:hAnsi="Cambria"/>
          <w:sz w:val="26"/>
          <w:szCs w:val="26"/>
        </w:rPr>
        <w:t xml:space="preserve"> і звертається до своєї думки.  І сенс цього</w:t>
      </w:r>
      <w:r>
        <w:rPr>
          <w:rFonts w:ascii="Cambria" w:hAnsi="Cambria"/>
          <w:sz w:val="26"/>
          <w:szCs w:val="26"/>
        </w:rPr>
        <w:t xml:space="preserve"> </w:t>
      </w:r>
      <w:r w:rsidRPr="00B911B2">
        <w:rPr>
          <w:rFonts w:ascii="Cambria" w:hAnsi="Cambria"/>
          <w:sz w:val="26"/>
          <w:szCs w:val="26"/>
        </w:rPr>
        <w:t xml:space="preserve">не в тому, що він виносить судження на власний </w:t>
      </w:r>
      <w:r w:rsidRPr="00B911B2">
        <w:rPr>
          <w:rFonts w:ascii="Cambria" w:hAnsi="Cambria"/>
          <w:sz w:val="26"/>
          <w:szCs w:val="26"/>
        </w:rPr>
        <w:lastRenderedPageBreak/>
        <w:t>розсуд, однак сенс у тому, що він виявляє іджтихад у пошуку судження через зіставлення дійсності з текстами Корану та Сунни.  І з цього боку цей хадис повністю відповідає загальним шаріатським правилам.</w:t>
      </w:r>
    </w:p>
    <w:p w14:paraId="7FE01D1F" w14:textId="249198C2"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Ті ж, хто вважав цей хадис слабким, вважали, що слова «... і якщо судження не буде знайдено в Книзі Алла</w:t>
      </w:r>
      <w:r>
        <w:rPr>
          <w:rFonts w:ascii="Cambria" w:hAnsi="Cambria"/>
          <w:sz w:val="26"/>
          <w:szCs w:val="26"/>
        </w:rPr>
        <w:t>га</w:t>
      </w:r>
      <w:r w:rsidRPr="00B911B2">
        <w:rPr>
          <w:rFonts w:ascii="Cambria" w:hAnsi="Cambria"/>
          <w:sz w:val="26"/>
          <w:szCs w:val="26"/>
        </w:rPr>
        <w:t>, то виходячи з Сунни Послан</w:t>
      </w:r>
      <w:r>
        <w:rPr>
          <w:rFonts w:ascii="Cambria" w:hAnsi="Cambria"/>
          <w:sz w:val="26"/>
          <w:szCs w:val="26"/>
        </w:rPr>
        <w:t>ця</w:t>
      </w:r>
      <w:r w:rsidRPr="00B911B2">
        <w:rPr>
          <w:rFonts w:ascii="Cambria" w:hAnsi="Cambria"/>
          <w:sz w:val="26"/>
          <w:szCs w:val="26"/>
        </w:rPr>
        <w:t xml:space="preserve"> Алла</w:t>
      </w:r>
      <w:r>
        <w:rPr>
          <w:rFonts w:ascii="Cambria" w:hAnsi="Cambria"/>
          <w:sz w:val="26"/>
          <w:szCs w:val="26"/>
        </w:rPr>
        <w:t>га</w:t>
      </w:r>
      <w:r w:rsidRPr="00B911B2">
        <w:rPr>
          <w:rFonts w:ascii="Cambria" w:hAnsi="Cambria"/>
          <w:sz w:val="26"/>
          <w:szCs w:val="26"/>
        </w:rPr>
        <w:t>», — вказують на другорядність Сунни, так само як і  говорили, що слова: «вдаюся до іджтихаду виходячи зі своєї думки», — означають судження на власний розсуд, не пов'язане з релігією Алла</w:t>
      </w:r>
      <w:r>
        <w:rPr>
          <w:rFonts w:ascii="Cambria" w:hAnsi="Cambria"/>
          <w:sz w:val="26"/>
          <w:szCs w:val="26"/>
        </w:rPr>
        <w:t>га</w:t>
      </w:r>
      <w:r w:rsidRPr="00B911B2">
        <w:rPr>
          <w:rFonts w:ascii="Cambria" w:hAnsi="Cambria"/>
          <w:sz w:val="26"/>
          <w:szCs w:val="26"/>
        </w:rPr>
        <w:t xml:space="preserve">.  Однак ні те, ні інше </w:t>
      </w:r>
      <w:r>
        <w:rPr>
          <w:rFonts w:ascii="Cambria" w:hAnsi="Cambria"/>
          <w:sz w:val="26"/>
          <w:szCs w:val="26"/>
        </w:rPr>
        <w:t xml:space="preserve">не </w:t>
      </w:r>
      <w:r w:rsidRPr="00B911B2">
        <w:rPr>
          <w:rFonts w:ascii="Cambria" w:hAnsi="Cambria"/>
          <w:sz w:val="26"/>
          <w:szCs w:val="26"/>
        </w:rPr>
        <w:t>має</w:t>
      </w:r>
      <w:r>
        <w:rPr>
          <w:rFonts w:ascii="Cambria" w:hAnsi="Cambria"/>
          <w:sz w:val="26"/>
          <w:szCs w:val="26"/>
        </w:rPr>
        <w:t>ться</w:t>
      </w:r>
      <w:r w:rsidRPr="00B911B2">
        <w:rPr>
          <w:rFonts w:ascii="Cambria" w:hAnsi="Cambria"/>
          <w:sz w:val="26"/>
          <w:szCs w:val="26"/>
        </w:rPr>
        <w:t xml:space="preserve"> на увазі в хадісі.</w:t>
      </w:r>
    </w:p>
    <w:p w14:paraId="7E4A8A1A" w14:textId="77777777"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Якщо хтось запитає: «Чи може Сунна скасувати становище з Корану?»,</w:t>
      </w:r>
      <w:r>
        <w:rPr>
          <w:rFonts w:ascii="Cambria" w:hAnsi="Cambria"/>
          <w:sz w:val="26"/>
          <w:szCs w:val="26"/>
        </w:rPr>
        <w:t>—</w:t>
      </w:r>
      <w:r w:rsidRPr="00B911B2">
        <w:rPr>
          <w:rFonts w:ascii="Cambria" w:hAnsi="Cambria"/>
          <w:sz w:val="26"/>
          <w:szCs w:val="26"/>
        </w:rPr>
        <w:t xml:space="preserve"> то відпові</w:t>
      </w:r>
      <w:r>
        <w:rPr>
          <w:rFonts w:ascii="Cambria" w:hAnsi="Cambria"/>
          <w:sz w:val="26"/>
          <w:szCs w:val="26"/>
        </w:rPr>
        <w:t xml:space="preserve">ддю </w:t>
      </w:r>
      <w:r w:rsidRPr="00B911B2">
        <w:rPr>
          <w:rFonts w:ascii="Cambria" w:hAnsi="Cambria"/>
          <w:sz w:val="26"/>
          <w:szCs w:val="26"/>
        </w:rPr>
        <w:t>буде: якщо це достовірна Сунна, то теоретично вона може скасувати становище, яке прийшло в Корані, однак у нас немає для цього  жодного відповідного прикладу.  І навіть слова Пророка</w:t>
      </w:r>
      <w:r>
        <w:rPr>
          <w:rFonts w:ascii="Times New Roman" w:hAnsi="Times New Roman"/>
          <w:sz w:val="26"/>
          <w:szCs w:val="26"/>
        </w:rPr>
        <w:t xml:space="preserve">ﷺ: </w:t>
      </w:r>
      <w:r w:rsidRPr="00B911B2">
        <w:rPr>
          <w:rFonts w:ascii="Cambria" w:hAnsi="Cambria"/>
          <w:sz w:val="26"/>
          <w:szCs w:val="26"/>
        </w:rPr>
        <w:t xml:space="preserve"> «</w:t>
      </w:r>
      <w:r w:rsidRPr="00B911B2">
        <w:rPr>
          <w:rFonts w:ascii="Cambria" w:hAnsi="Cambria"/>
          <w:i/>
          <w:iCs/>
          <w:sz w:val="26"/>
          <w:szCs w:val="26"/>
        </w:rPr>
        <w:t>Немає заповіді спадкоємцю</w:t>
      </w:r>
      <w:r w:rsidRPr="00B911B2">
        <w:rPr>
          <w:rFonts w:ascii="Cambria" w:hAnsi="Cambria"/>
          <w:sz w:val="26"/>
          <w:szCs w:val="26"/>
        </w:rPr>
        <w:t>», будуть неправильним прикладом для цього положення, оскільки Послан</w:t>
      </w:r>
      <w:r>
        <w:rPr>
          <w:rFonts w:ascii="Cambria" w:hAnsi="Cambria"/>
          <w:sz w:val="26"/>
          <w:szCs w:val="26"/>
        </w:rPr>
        <w:t>ець</w:t>
      </w:r>
      <w:r w:rsidRPr="00B911B2">
        <w:rPr>
          <w:rFonts w:ascii="Cambria" w:hAnsi="Cambria"/>
          <w:sz w:val="26"/>
          <w:szCs w:val="26"/>
        </w:rPr>
        <w:t xml:space="preserve"> Алла</w:t>
      </w:r>
      <w:r>
        <w:rPr>
          <w:rFonts w:ascii="Cambria" w:hAnsi="Cambria"/>
          <w:sz w:val="26"/>
          <w:szCs w:val="26"/>
        </w:rPr>
        <w:t>га</w:t>
      </w:r>
      <w:r>
        <w:rPr>
          <w:rFonts w:ascii="Times New Roman" w:hAnsi="Times New Roman"/>
          <w:sz w:val="26"/>
          <w:szCs w:val="26"/>
        </w:rPr>
        <w:t xml:space="preserve">ﷺ </w:t>
      </w:r>
      <w:r w:rsidRPr="00B911B2">
        <w:rPr>
          <w:rFonts w:ascii="Cambria" w:hAnsi="Cambria"/>
          <w:sz w:val="26"/>
          <w:szCs w:val="26"/>
        </w:rPr>
        <w:t>перед цим сказа</w:t>
      </w:r>
      <w:r>
        <w:rPr>
          <w:rFonts w:ascii="Cambria" w:hAnsi="Cambria"/>
          <w:sz w:val="26"/>
          <w:szCs w:val="26"/>
        </w:rPr>
        <w:t>в</w:t>
      </w:r>
      <w:r w:rsidRPr="00B911B2">
        <w:rPr>
          <w:rFonts w:ascii="Cambria" w:hAnsi="Cambria"/>
          <w:sz w:val="26"/>
          <w:szCs w:val="26"/>
        </w:rPr>
        <w:t xml:space="preserve">: </w:t>
      </w:r>
      <w:r w:rsidRPr="00B911B2">
        <w:rPr>
          <w:rFonts w:ascii="Cambria" w:hAnsi="Cambria"/>
          <w:i/>
          <w:iCs/>
          <w:sz w:val="26"/>
          <w:szCs w:val="26"/>
        </w:rPr>
        <w:t>«Воістину, Аллаг вже визначив частку кожного, хто мав право на спадщину, тому немає заповіту спадкоємцю»</w:t>
      </w:r>
      <w:r w:rsidRPr="00B911B2">
        <w:rPr>
          <w:rFonts w:ascii="Cambria" w:hAnsi="Cambria"/>
          <w:sz w:val="26"/>
          <w:szCs w:val="26"/>
        </w:rPr>
        <w:t xml:space="preserve"> (Абу Дауд, 3565; ат-Тірмізі, 2120).  Тим самим він вказав у цьому хадисі лише на скасовуючий текст (на аят про розподіл спадщини).  Тобто, ніби він сказав, що зараз частки, згадані Алла</w:t>
      </w:r>
      <w:r>
        <w:rPr>
          <w:rFonts w:ascii="Cambria" w:hAnsi="Cambria"/>
          <w:sz w:val="26"/>
          <w:szCs w:val="26"/>
        </w:rPr>
        <w:t>гом</w:t>
      </w:r>
      <w:r w:rsidRPr="00B911B2">
        <w:rPr>
          <w:rFonts w:ascii="Cambria" w:hAnsi="Cambria"/>
          <w:sz w:val="26"/>
          <w:szCs w:val="26"/>
        </w:rPr>
        <w:t xml:space="preserve"> у Корані, позбавили вас необхідності залишати заповіт.</w:t>
      </w:r>
    </w:p>
    <w:p w14:paraId="0536B02F" w14:textId="41FCB65E"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Навіть якщо ми погодимося з тим, що </w:t>
      </w:r>
      <w:r>
        <w:rPr>
          <w:rFonts w:ascii="Cambria" w:hAnsi="Cambria"/>
          <w:sz w:val="26"/>
          <w:szCs w:val="26"/>
        </w:rPr>
        <w:t>хадіси</w:t>
      </w:r>
      <w:r w:rsidRPr="00B911B2">
        <w:rPr>
          <w:rFonts w:ascii="Cambria" w:hAnsi="Cambria"/>
          <w:sz w:val="26"/>
          <w:szCs w:val="26"/>
        </w:rPr>
        <w:t xml:space="preserve"> можуть повністю скасовувати якісь постанови Корану, і припустимо, що слова Посла</w:t>
      </w:r>
      <w:r>
        <w:rPr>
          <w:rFonts w:ascii="Cambria" w:hAnsi="Cambria"/>
          <w:sz w:val="26"/>
          <w:szCs w:val="26"/>
        </w:rPr>
        <w:t>нця</w:t>
      </w:r>
      <w:r w:rsidRPr="00B911B2">
        <w:rPr>
          <w:rFonts w:ascii="Cambria" w:hAnsi="Cambria"/>
          <w:sz w:val="26"/>
          <w:szCs w:val="26"/>
        </w:rPr>
        <w:t xml:space="preserve"> Алла</w:t>
      </w:r>
      <w:r>
        <w:rPr>
          <w:rFonts w:ascii="Cambria" w:hAnsi="Cambria"/>
          <w:sz w:val="26"/>
          <w:szCs w:val="26"/>
        </w:rPr>
        <w:t>га</w:t>
      </w:r>
      <w:r>
        <w:rPr>
          <w:rFonts w:ascii="Times New Roman" w:hAnsi="Times New Roman"/>
          <w:sz w:val="26"/>
          <w:szCs w:val="26"/>
        </w:rPr>
        <w:t xml:space="preserve">ﷺ </w:t>
      </w:r>
      <w:r w:rsidRPr="00B911B2">
        <w:rPr>
          <w:rFonts w:ascii="Cambria" w:hAnsi="Cambria"/>
          <w:sz w:val="26"/>
          <w:szCs w:val="26"/>
        </w:rPr>
        <w:t>про те, що немає заповіту спадкоємцю, скасували постанову аяту про заповіти батькам, то навіть у цьому випадку вони  не скасовують постанови аяту повністю, тому що в ньому, крім батьків, ще йдеться і про родичів.  Всевишній Алла</w:t>
      </w:r>
      <w:r>
        <w:rPr>
          <w:rFonts w:ascii="Cambria" w:hAnsi="Cambria"/>
          <w:sz w:val="26"/>
          <w:szCs w:val="26"/>
        </w:rPr>
        <w:t>г</w:t>
      </w:r>
      <w:r w:rsidRPr="00B911B2">
        <w:rPr>
          <w:rFonts w:ascii="Cambria" w:hAnsi="Cambria"/>
          <w:sz w:val="26"/>
          <w:szCs w:val="26"/>
        </w:rPr>
        <w:t xml:space="preserve"> сказав:</w:t>
      </w:r>
    </w:p>
    <w:p w14:paraId="54D78A3E" w14:textId="49351316" w:rsidR="00B911B2" w:rsidRPr="00B911B2" w:rsidRDefault="00B911B2" w:rsidP="00B911B2">
      <w:pPr>
        <w:pStyle w:val="p1"/>
        <w:jc w:val="center"/>
        <w:divId w:val="470831668"/>
        <w:rPr>
          <w:rFonts w:hint="eastAsia"/>
          <w:sz w:val="38"/>
          <w:szCs w:val="38"/>
        </w:rPr>
      </w:pPr>
      <w:r w:rsidRPr="00B911B2">
        <w:rPr>
          <w:rStyle w:val="s1"/>
          <w:sz w:val="38"/>
          <w:szCs w:val="38"/>
          <w:rtl/>
        </w:rPr>
        <w:t>كُتِبَ</w:t>
      </w:r>
      <w:r w:rsidRPr="00B911B2">
        <w:rPr>
          <w:rStyle w:val="s2"/>
          <w:sz w:val="38"/>
          <w:szCs w:val="38"/>
          <w:rtl/>
        </w:rPr>
        <w:t xml:space="preserve"> </w:t>
      </w:r>
      <w:r w:rsidRPr="00B911B2">
        <w:rPr>
          <w:rStyle w:val="s1"/>
          <w:sz w:val="38"/>
          <w:szCs w:val="38"/>
          <w:rtl/>
        </w:rPr>
        <w:t>عَلَيْكُمْ</w:t>
      </w:r>
      <w:r w:rsidRPr="00B911B2">
        <w:rPr>
          <w:rStyle w:val="s2"/>
          <w:sz w:val="38"/>
          <w:szCs w:val="38"/>
          <w:rtl/>
        </w:rPr>
        <w:t xml:space="preserve"> </w:t>
      </w:r>
      <w:r w:rsidRPr="00B911B2">
        <w:rPr>
          <w:rStyle w:val="s1"/>
          <w:sz w:val="38"/>
          <w:szCs w:val="38"/>
          <w:rtl/>
        </w:rPr>
        <w:t>إِذَا</w:t>
      </w:r>
      <w:r w:rsidRPr="00B911B2">
        <w:rPr>
          <w:rStyle w:val="s2"/>
          <w:sz w:val="38"/>
          <w:szCs w:val="38"/>
          <w:rtl/>
        </w:rPr>
        <w:t xml:space="preserve"> </w:t>
      </w:r>
      <w:r w:rsidRPr="00B911B2">
        <w:rPr>
          <w:rStyle w:val="s1"/>
          <w:sz w:val="38"/>
          <w:szCs w:val="38"/>
          <w:rtl/>
        </w:rPr>
        <w:t>حَضَرَ</w:t>
      </w:r>
      <w:r w:rsidRPr="00B911B2">
        <w:rPr>
          <w:rStyle w:val="s2"/>
          <w:sz w:val="38"/>
          <w:szCs w:val="38"/>
          <w:rtl/>
        </w:rPr>
        <w:t xml:space="preserve"> </w:t>
      </w:r>
      <w:r w:rsidRPr="00B911B2">
        <w:rPr>
          <w:rStyle w:val="s1"/>
          <w:sz w:val="38"/>
          <w:szCs w:val="38"/>
          <w:rtl/>
        </w:rPr>
        <w:t>أَحَدَكُمُ</w:t>
      </w:r>
      <w:r w:rsidRPr="00B911B2">
        <w:rPr>
          <w:rStyle w:val="s2"/>
          <w:sz w:val="38"/>
          <w:szCs w:val="38"/>
          <w:rtl/>
        </w:rPr>
        <w:t xml:space="preserve"> </w:t>
      </w:r>
      <w:r w:rsidRPr="00B911B2">
        <w:rPr>
          <w:rStyle w:val="s1"/>
          <w:sz w:val="38"/>
          <w:szCs w:val="38"/>
          <w:rtl/>
        </w:rPr>
        <w:t>الْمَوْتُ</w:t>
      </w:r>
      <w:r w:rsidRPr="00B911B2">
        <w:rPr>
          <w:rStyle w:val="s2"/>
          <w:sz w:val="38"/>
          <w:szCs w:val="38"/>
          <w:rtl/>
        </w:rPr>
        <w:t xml:space="preserve"> </w:t>
      </w:r>
      <w:r w:rsidRPr="00B911B2">
        <w:rPr>
          <w:rStyle w:val="s1"/>
          <w:sz w:val="38"/>
          <w:szCs w:val="38"/>
          <w:rtl/>
        </w:rPr>
        <w:t>إِن</w:t>
      </w:r>
      <w:r w:rsidRPr="00B911B2">
        <w:rPr>
          <w:rStyle w:val="s2"/>
          <w:sz w:val="38"/>
          <w:szCs w:val="38"/>
          <w:rtl/>
        </w:rPr>
        <w:t xml:space="preserve"> </w:t>
      </w:r>
      <w:r w:rsidRPr="00B911B2">
        <w:rPr>
          <w:rStyle w:val="s1"/>
          <w:sz w:val="38"/>
          <w:szCs w:val="38"/>
          <w:rtl/>
        </w:rPr>
        <w:t>تَرَكَ</w:t>
      </w:r>
      <w:r w:rsidRPr="00B911B2">
        <w:rPr>
          <w:rStyle w:val="s2"/>
          <w:sz w:val="38"/>
          <w:szCs w:val="38"/>
          <w:rtl/>
        </w:rPr>
        <w:t xml:space="preserve"> </w:t>
      </w:r>
      <w:r w:rsidRPr="00B911B2">
        <w:rPr>
          <w:rStyle w:val="s1"/>
          <w:sz w:val="38"/>
          <w:szCs w:val="38"/>
          <w:rtl/>
        </w:rPr>
        <w:t>خَيْرًا</w:t>
      </w:r>
      <w:r w:rsidRPr="00B911B2">
        <w:rPr>
          <w:rStyle w:val="s2"/>
          <w:sz w:val="38"/>
          <w:szCs w:val="38"/>
          <w:rtl/>
        </w:rPr>
        <w:t xml:space="preserve"> </w:t>
      </w:r>
      <w:r w:rsidRPr="00B911B2">
        <w:rPr>
          <w:rStyle w:val="s1"/>
          <w:sz w:val="38"/>
          <w:szCs w:val="38"/>
          <w:rtl/>
        </w:rPr>
        <w:t>الْوَصِيَّةُ</w:t>
      </w:r>
      <w:r w:rsidRPr="00B911B2">
        <w:rPr>
          <w:rStyle w:val="s2"/>
          <w:sz w:val="38"/>
          <w:szCs w:val="38"/>
          <w:rtl/>
        </w:rPr>
        <w:t xml:space="preserve"> </w:t>
      </w:r>
      <w:r w:rsidRPr="00B911B2">
        <w:rPr>
          <w:rStyle w:val="s1"/>
          <w:sz w:val="38"/>
          <w:szCs w:val="38"/>
          <w:rtl/>
        </w:rPr>
        <w:t>لِلْوَالِدَيْنِ</w:t>
      </w:r>
      <w:r w:rsidRPr="00B911B2">
        <w:rPr>
          <w:rStyle w:val="s2"/>
          <w:sz w:val="38"/>
          <w:szCs w:val="38"/>
          <w:rtl/>
        </w:rPr>
        <w:t xml:space="preserve"> </w:t>
      </w:r>
      <w:r w:rsidRPr="00B911B2">
        <w:rPr>
          <w:rStyle w:val="s1"/>
          <w:sz w:val="38"/>
          <w:szCs w:val="38"/>
          <w:rtl/>
        </w:rPr>
        <w:t>وَالْأَقْرَبِينَ</w:t>
      </w:r>
    </w:p>
    <w:p w14:paraId="664ADCD0"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b/>
          <w:bCs/>
          <w:sz w:val="26"/>
          <w:szCs w:val="26"/>
        </w:rPr>
        <w:t xml:space="preserve">«Вам наказано, коли до когось із вас наближається смерть і має майно, щоб він заповідав своїм батькам і родичам» </w:t>
      </w:r>
      <w:r w:rsidRPr="00B911B2">
        <w:rPr>
          <w:rFonts w:ascii="Cambria" w:hAnsi="Cambria"/>
          <w:sz w:val="26"/>
          <w:szCs w:val="26"/>
        </w:rPr>
        <w:t>(Коран, 2:180).</w:t>
      </w:r>
    </w:p>
    <w:p w14:paraId="271C8E62" w14:textId="5DF89223"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У даному випадку ми маємо справу з конкретизацією, а не повним скасуванням, адже стосовно родичів, які не </w:t>
      </w:r>
      <w:r>
        <w:rPr>
          <w:rFonts w:ascii="Cambria" w:hAnsi="Cambria"/>
          <w:sz w:val="26"/>
          <w:szCs w:val="26"/>
        </w:rPr>
        <w:t>є</w:t>
      </w:r>
      <w:r w:rsidRPr="00B911B2">
        <w:rPr>
          <w:rFonts w:ascii="Cambria" w:hAnsi="Cambria"/>
          <w:sz w:val="26"/>
          <w:szCs w:val="26"/>
        </w:rPr>
        <w:t xml:space="preserve"> спадкоємцями, постанова аяту залишається незмінною.</w:t>
      </w:r>
    </w:p>
    <w:p w14:paraId="0D8F0EF6" w14:textId="2284E803"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Тобто, навіть якщо ми повністю погодимося, що Сунна може скасовувати постанови Корану, то в даному конкретному прикладі це не є скасуванням, проте є конкретизацією, і тому цей хадіс не </w:t>
      </w:r>
      <w:r>
        <w:rPr>
          <w:rFonts w:ascii="Cambria" w:hAnsi="Cambria"/>
          <w:sz w:val="26"/>
          <w:szCs w:val="26"/>
        </w:rPr>
        <w:t>підходить</w:t>
      </w:r>
      <w:r w:rsidRPr="00B911B2">
        <w:rPr>
          <w:rFonts w:ascii="Cambria" w:hAnsi="Cambria"/>
          <w:sz w:val="26"/>
          <w:szCs w:val="26"/>
        </w:rPr>
        <w:t xml:space="preserve"> як приклад для  аргументації подібного твердження.</w:t>
      </w:r>
    </w:p>
    <w:p w14:paraId="443DA02D" w14:textId="240B22DB"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0B36A9A7"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Шейхуль-Іслям Ібн Таймія сказав:</w:t>
      </w:r>
    </w:p>
    <w:p w14:paraId="4B173433" w14:textId="15B2CB7B"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 тоді, коли ми не знаходимо тлумачення аятів ні в Корані, ні в Сунні, то звертаємося до слів сподвижників, адже вони краще за інших розбиралися в сенсах Корана, оскільки застали послання Корану краще і знали про ситуації, що стосуються безпосередньо їх самих.  А також з причини повноти їхнього розуміння, правильних знань та добрих діянь.  Особливо це стосується вчених з їх числа, великих сподвижників на кшталт чотирьох імамів і праведних халіфів, а також імамів муджтахідів з них на зразок Абду-Лла</w:t>
      </w:r>
      <w:r>
        <w:rPr>
          <w:rFonts w:ascii="Cambria" w:hAnsi="Cambria"/>
          <w:sz w:val="26"/>
          <w:szCs w:val="26"/>
        </w:rPr>
        <w:t>га</w:t>
      </w:r>
      <w:r w:rsidRPr="00B911B2">
        <w:rPr>
          <w:rFonts w:ascii="Cambria" w:hAnsi="Cambria"/>
          <w:sz w:val="26"/>
          <w:szCs w:val="26"/>
        </w:rPr>
        <w:t xml:space="preserve"> ібн Масуда.</w:t>
      </w:r>
    </w:p>
    <w:p w14:paraId="71690597" w14:textId="67C80B5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lastRenderedPageBreak/>
        <w:t xml:space="preserve">   </w:t>
      </w:r>
    </w:p>
    <w:p w14:paraId="650866F7" w14:textId="4C572135"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Ібн Джарір ат-Табарі привів зі слів Масрук'а повідомлення про те, що він чув, як 'Абду-Лла</w:t>
      </w:r>
      <w:r>
        <w:rPr>
          <w:rFonts w:ascii="Cambria" w:hAnsi="Cambria"/>
          <w:sz w:val="26"/>
          <w:szCs w:val="26"/>
        </w:rPr>
        <w:t>г</w:t>
      </w:r>
      <w:r w:rsidRPr="00B911B2">
        <w:rPr>
          <w:rFonts w:ascii="Cambria" w:hAnsi="Cambria"/>
          <w:sz w:val="26"/>
          <w:szCs w:val="26"/>
        </w:rPr>
        <w:t xml:space="preserve"> ібн Мас'уд сказав: «Клянусь Тим, крім Якого немає істинного божества, не </w:t>
      </w:r>
      <w:r>
        <w:rPr>
          <w:rFonts w:ascii="Cambria" w:hAnsi="Cambria"/>
          <w:sz w:val="26"/>
          <w:szCs w:val="26"/>
        </w:rPr>
        <w:t>зіслався</w:t>
      </w:r>
      <w:r w:rsidRPr="00B911B2">
        <w:rPr>
          <w:rFonts w:ascii="Cambria" w:hAnsi="Cambria"/>
          <w:sz w:val="26"/>
          <w:szCs w:val="26"/>
        </w:rPr>
        <w:t xml:space="preserve"> аят з Книги Алла</w:t>
      </w:r>
      <w:r>
        <w:rPr>
          <w:rFonts w:ascii="Cambria" w:hAnsi="Cambria"/>
          <w:sz w:val="26"/>
          <w:szCs w:val="26"/>
        </w:rPr>
        <w:t>га</w:t>
      </w:r>
      <w:r w:rsidRPr="00B911B2">
        <w:rPr>
          <w:rFonts w:ascii="Cambria" w:hAnsi="Cambria"/>
          <w:sz w:val="26"/>
          <w:szCs w:val="26"/>
        </w:rPr>
        <w:t xml:space="preserve">, </w:t>
      </w:r>
      <w:r>
        <w:rPr>
          <w:rFonts w:ascii="Cambria" w:hAnsi="Cambria"/>
          <w:sz w:val="26"/>
          <w:szCs w:val="26"/>
        </w:rPr>
        <w:t>о</w:t>
      </w:r>
      <w:r w:rsidRPr="00B911B2">
        <w:rPr>
          <w:rFonts w:ascii="Cambria" w:hAnsi="Cambria"/>
          <w:sz w:val="26"/>
          <w:szCs w:val="26"/>
        </w:rPr>
        <w:t>крім як я краще ніж хто би там не бу</w:t>
      </w:r>
      <w:r>
        <w:rPr>
          <w:rFonts w:ascii="Cambria" w:hAnsi="Cambria"/>
          <w:sz w:val="26"/>
          <w:szCs w:val="26"/>
        </w:rPr>
        <w:t>в</w:t>
      </w:r>
      <w:r w:rsidRPr="00B911B2">
        <w:rPr>
          <w:rFonts w:ascii="Cambria" w:hAnsi="Cambria"/>
          <w:sz w:val="26"/>
          <w:szCs w:val="26"/>
        </w:rPr>
        <w:t xml:space="preserve"> знаю про те, щодо чого і де він був </w:t>
      </w:r>
      <w:r>
        <w:rPr>
          <w:rFonts w:ascii="Cambria" w:hAnsi="Cambria"/>
          <w:sz w:val="26"/>
          <w:szCs w:val="26"/>
        </w:rPr>
        <w:t>зісланий</w:t>
      </w:r>
      <w:r w:rsidRPr="00B911B2">
        <w:rPr>
          <w:rFonts w:ascii="Cambria" w:hAnsi="Cambria"/>
          <w:sz w:val="26"/>
          <w:szCs w:val="26"/>
        </w:rPr>
        <w:t>.  І якби я дізнався про існування когось, хто знає Книгу Алла</w:t>
      </w:r>
      <w:r>
        <w:rPr>
          <w:rFonts w:ascii="Cambria" w:hAnsi="Cambria"/>
          <w:sz w:val="26"/>
          <w:szCs w:val="26"/>
        </w:rPr>
        <w:t>га</w:t>
      </w:r>
      <w:r w:rsidRPr="00B911B2">
        <w:rPr>
          <w:rFonts w:ascii="Cambria" w:hAnsi="Cambria"/>
          <w:sz w:val="26"/>
          <w:szCs w:val="26"/>
        </w:rPr>
        <w:t xml:space="preserve"> краще за мене, то спорядив би в'ючних тварин і подався до нього».</w:t>
      </w:r>
    </w:p>
    <w:p w14:paraId="0E630E57"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0929D5B5" w14:textId="4AC297C9"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У цих словах Ібн Мас'уда міститься вказівка ​​на необхідність подорожі в пошуках і придбанні знання, і це ніяк не є з його боку хвастощами і вихвалянням себе, проте він бажав спонукати людей до навчання Книзі Всевишнього Алла</w:t>
      </w:r>
      <w:r>
        <w:rPr>
          <w:rFonts w:ascii="Cambria" w:hAnsi="Cambria"/>
          <w:sz w:val="26"/>
          <w:szCs w:val="26"/>
        </w:rPr>
        <w:t>га</w:t>
      </w:r>
      <w:r w:rsidRPr="00B911B2">
        <w:rPr>
          <w:rFonts w:ascii="Cambria" w:hAnsi="Cambria"/>
          <w:sz w:val="26"/>
          <w:szCs w:val="26"/>
        </w:rPr>
        <w:t xml:space="preserve">, щоб вони прагнули пізнання </w:t>
      </w:r>
      <w:r>
        <w:rPr>
          <w:rFonts w:ascii="Cambria" w:hAnsi="Cambria"/>
          <w:sz w:val="26"/>
          <w:szCs w:val="26"/>
        </w:rPr>
        <w:t>сенси</w:t>
      </w:r>
      <w:r w:rsidRPr="00B911B2">
        <w:rPr>
          <w:rFonts w:ascii="Cambria" w:hAnsi="Cambria"/>
          <w:sz w:val="26"/>
          <w:szCs w:val="26"/>
        </w:rPr>
        <w:t xml:space="preserve"> і тлумачення  Корана у володарів знання.  А також він хотів вказати людям на наявність у нього знань, які може їм передати.</w:t>
      </w:r>
    </w:p>
    <w:p w14:paraId="593D3371" w14:textId="77777777" w:rsidR="00B911B2" w:rsidRPr="00B911B2" w:rsidRDefault="00B911B2" w:rsidP="00B911B2">
      <w:pPr>
        <w:pStyle w:val="p1"/>
        <w:spacing w:line="276" w:lineRule="auto"/>
        <w:ind w:firstLine="720"/>
        <w:jc w:val="lowKashida"/>
        <w:divId w:val="12269875"/>
        <w:rPr>
          <w:rFonts w:ascii="Cambria" w:hAnsi="Cambria"/>
          <w:sz w:val="26"/>
          <w:szCs w:val="26"/>
        </w:rPr>
      </w:pPr>
    </w:p>
    <w:p w14:paraId="4358F12C" w14:textId="17451E3C"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4628FAB4"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 Шейхуль-Іслям Ібн Таймія сказав:</w:t>
      </w:r>
    </w:p>
    <w:p w14:paraId="2D269D70" w14:textId="159138DC"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w:t>
      </w:r>
      <w:r>
        <w:rPr>
          <w:rFonts w:ascii="Cambria" w:hAnsi="Cambria"/>
          <w:sz w:val="26"/>
          <w:szCs w:val="26"/>
        </w:rPr>
        <w:t>А’</w:t>
      </w:r>
      <w:r w:rsidRPr="00B911B2">
        <w:rPr>
          <w:rFonts w:ascii="Cambria" w:hAnsi="Cambria"/>
          <w:sz w:val="26"/>
          <w:szCs w:val="26"/>
        </w:rPr>
        <w:t xml:space="preserve">маш передав від Абу Уаїля від Ібн Масуда, що він сказав: «Якщо один з нас вивчав десять аятів, то не вчив далі, поки не пізнавав їхні </w:t>
      </w:r>
      <w:r>
        <w:rPr>
          <w:rFonts w:ascii="Cambria" w:hAnsi="Cambria"/>
          <w:sz w:val="26"/>
          <w:szCs w:val="26"/>
        </w:rPr>
        <w:t>сенси</w:t>
      </w:r>
      <w:r w:rsidRPr="00B911B2">
        <w:rPr>
          <w:rFonts w:ascii="Cambria" w:hAnsi="Cambria"/>
          <w:sz w:val="26"/>
          <w:szCs w:val="26"/>
        </w:rPr>
        <w:t xml:space="preserve"> і не робив діяння відповідно до них».</w:t>
      </w:r>
    </w:p>
    <w:p w14:paraId="3D72A78E" w14:textId="1F760229"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Також тлумачем з числа сподвижників є найбільший вчений 'Абду-Лла</w:t>
      </w:r>
      <w:r>
        <w:rPr>
          <w:rFonts w:ascii="Cambria" w:hAnsi="Cambria"/>
          <w:sz w:val="26"/>
          <w:szCs w:val="26"/>
        </w:rPr>
        <w:t>г</w:t>
      </w:r>
      <w:r w:rsidRPr="00B911B2">
        <w:rPr>
          <w:rFonts w:ascii="Cambria" w:hAnsi="Cambria"/>
          <w:sz w:val="26"/>
          <w:szCs w:val="26"/>
        </w:rPr>
        <w:t xml:space="preserve"> ібн' Аббас, двоюрідний брат Посланця Алла</w:t>
      </w:r>
      <w:r>
        <w:rPr>
          <w:rFonts w:ascii="Cambria" w:hAnsi="Cambria"/>
          <w:sz w:val="26"/>
          <w:szCs w:val="26"/>
        </w:rPr>
        <w:t>га</w:t>
      </w:r>
      <w:r>
        <w:rPr>
          <w:rFonts w:ascii="Times New Roman" w:hAnsi="Times New Roman"/>
          <w:sz w:val="26"/>
          <w:szCs w:val="26"/>
        </w:rPr>
        <w:t>ﷺ,</w:t>
      </w:r>
      <w:r w:rsidRPr="00B911B2">
        <w:rPr>
          <w:rFonts w:ascii="Cambria" w:hAnsi="Cambria"/>
          <w:sz w:val="26"/>
          <w:szCs w:val="26"/>
        </w:rPr>
        <w:t xml:space="preserve"> знавець Корану, на якого зійшла благодать за допомогою благання, зверненого Послан</w:t>
      </w:r>
      <w:r>
        <w:rPr>
          <w:rFonts w:ascii="Cambria" w:hAnsi="Cambria"/>
          <w:sz w:val="26"/>
          <w:szCs w:val="26"/>
        </w:rPr>
        <w:t>цем</w:t>
      </w:r>
      <w:r w:rsidRPr="00B911B2">
        <w:rPr>
          <w:rFonts w:ascii="Cambria" w:hAnsi="Cambria"/>
          <w:sz w:val="26"/>
          <w:szCs w:val="26"/>
        </w:rPr>
        <w:t xml:space="preserve"> Алла</w:t>
      </w:r>
      <w:r>
        <w:rPr>
          <w:rFonts w:ascii="Cambria" w:hAnsi="Cambria"/>
          <w:sz w:val="26"/>
          <w:szCs w:val="26"/>
        </w:rPr>
        <w:t>га</w:t>
      </w:r>
      <w:r>
        <w:rPr>
          <w:rFonts w:ascii="Times New Roman" w:hAnsi="Times New Roman"/>
          <w:sz w:val="26"/>
          <w:szCs w:val="26"/>
        </w:rPr>
        <w:t xml:space="preserve">ﷺ за </w:t>
      </w:r>
      <w:r>
        <w:rPr>
          <w:rFonts w:ascii="Cambria" w:hAnsi="Cambria"/>
          <w:sz w:val="26"/>
          <w:szCs w:val="26"/>
        </w:rPr>
        <w:t>нього: «</w:t>
      </w:r>
      <w:r w:rsidRPr="00B911B2">
        <w:rPr>
          <w:rFonts w:ascii="Cambria" w:hAnsi="Cambria"/>
          <w:i/>
          <w:iCs/>
          <w:sz w:val="26"/>
          <w:szCs w:val="26"/>
        </w:rPr>
        <w:t>О Аллаг, зроби його розуміючим  релігію і навчи його тлумачення</w:t>
      </w:r>
      <w:r w:rsidRPr="00B911B2">
        <w:rPr>
          <w:rFonts w:ascii="Cambria" w:hAnsi="Cambria"/>
          <w:sz w:val="26"/>
          <w:szCs w:val="26"/>
        </w:rPr>
        <w:t>» (аль-Бухарі, 143).</w:t>
      </w:r>
    </w:p>
    <w:p w14:paraId="7292D291"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Ібн Джарір ат-Табарі з різними виданнями передав повідомлення від Ібн Мас'уда про те, що він сказав: «Яким же чудовим знавцем Корану є Ібн 'Аббас».</w:t>
      </w:r>
    </w:p>
    <w:p w14:paraId="05A4F8AB"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На правильнішу думку Ібн Мас'уд помер у 33 році Хіджри та Ібн 'Аббас жив після нього ще 36 років, так скільки ж ще він набув знань після відходу з життя Ібн Мас'уда?</w:t>
      </w:r>
    </w:p>
    <w:p w14:paraId="0D3AB052" w14:textId="7FB7F2EB"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w:t>
      </w:r>
    </w:p>
    <w:p w14:paraId="1F8AFB6E" w14:textId="50DD6C5D"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 'маш передав від Абу Уаїля про те, що коли 'Алі ібн Абу Таліб призначив Ібн 'Аббаса керівником Хаджа, він дав проповідь і прочитав у ній суру аль-Бак'ара (Корова) - в іншому повідомленні говориться, що він прочитав суру ан-Нур (  Світло) — і роз'ясни</w:t>
      </w:r>
      <w:r>
        <w:rPr>
          <w:rFonts w:ascii="Cambria" w:hAnsi="Cambria"/>
          <w:sz w:val="26"/>
          <w:szCs w:val="26"/>
        </w:rPr>
        <w:t>в</w:t>
      </w:r>
      <w:r w:rsidRPr="00B911B2">
        <w:rPr>
          <w:rFonts w:ascii="Cambria" w:hAnsi="Cambria"/>
          <w:sz w:val="26"/>
          <w:szCs w:val="26"/>
        </w:rPr>
        <w:t xml:space="preserve"> її таким роз'ясненням, що якби почули це римляни, турки та дайляміти, неодмінно прийняли б Іслам.</w:t>
      </w:r>
    </w:p>
    <w:p w14:paraId="41E61BA5" w14:textId="3CEBD8EB"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 тому більшість з того, що приводив Ісмаїл ібн 'Абду-Ррахман ас-Судді у своєму тафсирі, він приводив від Ібн Мас'уда та Ібн 'Аббаса.  Однак він також наводив від них і перекази людей Писання (Ізраїля), які Посланець Алла</w:t>
      </w:r>
      <w:r>
        <w:rPr>
          <w:rFonts w:ascii="Cambria" w:hAnsi="Cambria"/>
          <w:sz w:val="26"/>
          <w:szCs w:val="26"/>
        </w:rPr>
        <w:t>га</w:t>
      </w:r>
      <w:r>
        <w:rPr>
          <w:rFonts w:ascii="Times New Roman" w:hAnsi="Times New Roman"/>
          <w:sz w:val="26"/>
          <w:szCs w:val="26"/>
        </w:rPr>
        <w:t xml:space="preserve">ﷺ </w:t>
      </w:r>
      <w:r w:rsidRPr="00B911B2">
        <w:rPr>
          <w:rFonts w:ascii="Cambria" w:hAnsi="Cambria"/>
          <w:sz w:val="26"/>
          <w:szCs w:val="26"/>
        </w:rPr>
        <w:t xml:space="preserve">дозволив розповідати.  Пророк </w:t>
      </w:r>
      <w:r>
        <w:rPr>
          <w:rFonts w:ascii="Times New Roman" w:hAnsi="Times New Roman"/>
          <w:sz w:val="26"/>
          <w:szCs w:val="26"/>
        </w:rPr>
        <w:t xml:space="preserve">ﷺ </w:t>
      </w:r>
      <w:r w:rsidRPr="00B911B2">
        <w:rPr>
          <w:rFonts w:ascii="Cambria" w:hAnsi="Cambria"/>
          <w:sz w:val="26"/>
          <w:szCs w:val="26"/>
        </w:rPr>
        <w:t xml:space="preserve">сказав: </w:t>
      </w:r>
      <w:r>
        <w:rPr>
          <w:rFonts w:ascii="Cambria" w:hAnsi="Cambria"/>
          <w:sz w:val="26"/>
          <w:szCs w:val="26"/>
        </w:rPr>
        <w:t>«</w:t>
      </w:r>
      <w:r w:rsidRPr="00B911B2">
        <w:rPr>
          <w:rFonts w:ascii="Cambria" w:hAnsi="Cambria"/>
          <w:i/>
          <w:iCs/>
          <w:sz w:val="26"/>
          <w:szCs w:val="26"/>
        </w:rPr>
        <w:t>Передавайте від мене, навіть якщо це один аят.  Передавайте від іудеїв, немає в цьому проблем.  А хто зведе на мене брехню навмисно, нехай приготує зайняти своє місце в Вогні</w:t>
      </w:r>
      <w:r w:rsidRPr="00B911B2">
        <w:rPr>
          <w:rFonts w:ascii="Cambria" w:hAnsi="Cambria"/>
          <w:sz w:val="26"/>
          <w:szCs w:val="26"/>
        </w:rPr>
        <w:t>».  Хадіс привів аль-Бухарі (3461) зі слів Абду-Лла</w:t>
      </w:r>
      <w:r>
        <w:rPr>
          <w:rFonts w:ascii="Cambria" w:hAnsi="Cambria"/>
          <w:sz w:val="26"/>
          <w:szCs w:val="26"/>
        </w:rPr>
        <w:t>га</w:t>
      </w:r>
      <w:r w:rsidRPr="00B911B2">
        <w:rPr>
          <w:rFonts w:ascii="Cambria" w:hAnsi="Cambria"/>
          <w:sz w:val="26"/>
          <w:szCs w:val="26"/>
        </w:rPr>
        <w:t xml:space="preserve"> ібн Амра.</w:t>
      </w:r>
    </w:p>
    <w:p w14:paraId="39A18F32" w14:textId="77777777" w:rsidR="00B911B2" w:rsidRPr="00B911B2" w:rsidRDefault="00B911B2" w:rsidP="00B911B2">
      <w:pPr>
        <w:pStyle w:val="p1"/>
        <w:spacing w:line="276" w:lineRule="auto"/>
        <w:ind w:firstLine="720"/>
        <w:jc w:val="lowKashida"/>
        <w:divId w:val="12269875"/>
        <w:rPr>
          <w:rFonts w:ascii="Cambria" w:hAnsi="Cambria"/>
          <w:sz w:val="26"/>
          <w:szCs w:val="26"/>
        </w:rPr>
      </w:pPr>
    </w:p>
    <w:p w14:paraId="6ECC3899"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 Роз'яснення шейха Ібн Усайміна:</w:t>
      </w:r>
    </w:p>
    <w:p w14:paraId="1E11C003" w14:textId="651036C2"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lastRenderedPageBreak/>
        <w:t xml:space="preserve"> Відомо, що Ібн Мас 'уд не передавав перекази людей Писання (Ізраїл</w:t>
      </w:r>
      <w:r>
        <w:rPr>
          <w:rFonts w:ascii="Cambria" w:hAnsi="Cambria"/>
          <w:sz w:val="26"/>
          <w:szCs w:val="26"/>
        </w:rPr>
        <w:t>ят</w:t>
      </w:r>
      <w:r w:rsidRPr="00B911B2">
        <w:rPr>
          <w:rFonts w:ascii="Cambria" w:hAnsi="Cambria"/>
          <w:sz w:val="26"/>
          <w:szCs w:val="26"/>
        </w:rPr>
        <w:t>), цим був відомий Ібн 'Аббас.  Тому можливо</w:t>
      </w:r>
      <w:r>
        <w:rPr>
          <w:rFonts w:ascii="Cambria" w:hAnsi="Cambria"/>
          <w:sz w:val="26"/>
          <w:szCs w:val="26"/>
        </w:rPr>
        <w:t xml:space="preserve"> </w:t>
      </w:r>
      <w:r w:rsidRPr="00B911B2">
        <w:rPr>
          <w:rFonts w:ascii="Cambria" w:hAnsi="Cambria"/>
          <w:sz w:val="26"/>
          <w:szCs w:val="26"/>
        </w:rPr>
        <w:t>автор і мав на увазі всіх, від кого передавав Ісмаїл ас-Судді.</w:t>
      </w:r>
    </w:p>
    <w:p w14:paraId="201D664D" w14:textId="77777777"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22EA521E"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 Шейхуль-Іслям Ібн Таймія сказав:</w:t>
      </w:r>
    </w:p>
    <w:p w14:paraId="125D20F1" w14:textId="7206F603"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 тому, коли 'Абду-Лла</w:t>
      </w:r>
      <w:r>
        <w:rPr>
          <w:rFonts w:ascii="Cambria" w:hAnsi="Cambria"/>
          <w:sz w:val="26"/>
          <w:szCs w:val="26"/>
        </w:rPr>
        <w:t>гу</w:t>
      </w:r>
      <w:r w:rsidRPr="00B911B2">
        <w:rPr>
          <w:rFonts w:ascii="Cambria" w:hAnsi="Cambria"/>
          <w:sz w:val="26"/>
          <w:szCs w:val="26"/>
        </w:rPr>
        <w:t xml:space="preserve"> ібн 'Амру в битві при Ярмуку дісталося дві зв'язки книг Писання, він згодом розповідав з них те, що розумів, і це вказує на дозволеність цього.  Однак ці перекази згадуються лише як доповнення, але ніяк не для взяття з них переконань.  Умовно перекази людей Писання можна розділити на три категорії:</w:t>
      </w:r>
    </w:p>
    <w:p w14:paraId="19C58170" w14:textId="1EA70F85"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1) Те, правильність чого нам відом</w:t>
      </w:r>
      <w:r>
        <w:rPr>
          <w:rFonts w:ascii="Cambria" w:hAnsi="Cambria"/>
          <w:sz w:val="26"/>
          <w:szCs w:val="26"/>
        </w:rPr>
        <w:t>о</w:t>
      </w:r>
      <w:r w:rsidRPr="00B911B2">
        <w:rPr>
          <w:rFonts w:ascii="Cambria" w:hAnsi="Cambria"/>
          <w:sz w:val="26"/>
          <w:szCs w:val="26"/>
        </w:rPr>
        <w:t xml:space="preserve"> виходячи з нашого Шаріату.</w:t>
      </w:r>
    </w:p>
    <w:p w14:paraId="49036EE4" w14:textId="6B0BE929"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2) Те, хибність чого нам так само відом</w:t>
      </w:r>
      <w:r>
        <w:rPr>
          <w:rFonts w:ascii="Cambria" w:hAnsi="Cambria"/>
          <w:sz w:val="26"/>
          <w:szCs w:val="26"/>
        </w:rPr>
        <w:t>о</w:t>
      </w:r>
      <w:r w:rsidRPr="00B911B2">
        <w:rPr>
          <w:rFonts w:ascii="Cambria" w:hAnsi="Cambria"/>
          <w:sz w:val="26"/>
          <w:szCs w:val="26"/>
        </w:rPr>
        <w:t xml:space="preserve"> виходячи з нашого Шаріату.</w:t>
      </w:r>
    </w:p>
    <w:p w14:paraId="23C20C6D" w14:textId="12EBEAF2"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3) Те, щодо чого ми не маємо відомостей і подібне не стосується ні першої, ні другої категорії. Щодо</w:t>
      </w:r>
      <w:r>
        <w:rPr>
          <w:rFonts w:ascii="Cambria" w:hAnsi="Cambria"/>
          <w:sz w:val="26"/>
          <w:szCs w:val="26"/>
        </w:rPr>
        <w:t xml:space="preserve"> </w:t>
      </w:r>
      <w:r w:rsidRPr="00B911B2">
        <w:rPr>
          <w:rFonts w:ascii="Cambria" w:hAnsi="Cambria"/>
          <w:sz w:val="26"/>
          <w:szCs w:val="26"/>
        </w:rPr>
        <w:t>цієї категорії повідомлень ми не підтверджуємо та не спростовуємо їх, і як говорилося вище, їх можна просто передавати.  І більшість з того, що згадується в подібних повідомленнях, це те, знання чого не несе практичної користі у дотриманні релігії.</w:t>
      </w:r>
    </w:p>
    <w:p w14:paraId="3DEC8A24" w14:textId="77172E5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Щодо цих повідомлень розбіжність існує серед самих юдеїв і християн, яка потім передається тлумачами Корану, на кшталт того, що вони наводять щодо імен юнаків, що сховалися в печері, їх кількості та кольору їх собаки.  Або розбіжності щодо породи дерева, з якого бу</w:t>
      </w:r>
      <w:r>
        <w:rPr>
          <w:rFonts w:ascii="Cambria" w:hAnsi="Cambria"/>
          <w:sz w:val="26"/>
          <w:szCs w:val="26"/>
        </w:rPr>
        <w:t>ла</w:t>
      </w:r>
      <w:r w:rsidRPr="00B911B2">
        <w:rPr>
          <w:rFonts w:ascii="Cambria" w:hAnsi="Cambria"/>
          <w:sz w:val="26"/>
          <w:szCs w:val="26"/>
        </w:rPr>
        <w:t xml:space="preserve"> палиця Муси та птиці, яка була </w:t>
      </w:r>
      <w:r>
        <w:rPr>
          <w:rFonts w:ascii="Cambria" w:hAnsi="Cambria"/>
          <w:sz w:val="26"/>
          <w:szCs w:val="26"/>
        </w:rPr>
        <w:t>оживлена</w:t>
      </w:r>
      <w:r w:rsidRPr="00B911B2">
        <w:rPr>
          <w:rFonts w:ascii="Cambria" w:hAnsi="Cambria"/>
          <w:sz w:val="26"/>
          <w:szCs w:val="26"/>
        </w:rPr>
        <w:t xml:space="preserve"> ​​Алла</w:t>
      </w:r>
      <w:r>
        <w:rPr>
          <w:rFonts w:ascii="Cambria" w:hAnsi="Cambria"/>
          <w:sz w:val="26"/>
          <w:szCs w:val="26"/>
        </w:rPr>
        <w:t>гом</w:t>
      </w:r>
      <w:r w:rsidRPr="00B911B2">
        <w:rPr>
          <w:rFonts w:ascii="Cambria" w:hAnsi="Cambria"/>
          <w:sz w:val="26"/>
          <w:szCs w:val="26"/>
        </w:rPr>
        <w:t xml:space="preserve"> для Ібра</w:t>
      </w:r>
      <w:r>
        <w:rPr>
          <w:rFonts w:ascii="Cambria" w:hAnsi="Cambria"/>
          <w:sz w:val="26"/>
          <w:szCs w:val="26"/>
        </w:rPr>
        <w:t>гіма</w:t>
      </w:r>
      <w:r w:rsidRPr="00B911B2">
        <w:rPr>
          <w:rFonts w:ascii="Cambria" w:hAnsi="Cambria"/>
          <w:sz w:val="26"/>
          <w:szCs w:val="26"/>
        </w:rPr>
        <w:t>, або частини корови, якою Муса вдарив небіжчика, щоб той ожив, або породи дерева, з боку якої Алла</w:t>
      </w:r>
      <w:r>
        <w:rPr>
          <w:rFonts w:ascii="Cambria" w:hAnsi="Cambria"/>
          <w:sz w:val="26"/>
          <w:szCs w:val="26"/>
        </w:rPr>
        <w:t xml:space="preserve">г розмовляв </w:t>
      </w:r>
      <w:r w:rsidRPr="00B911B2">
        <w:rPr>
          <w:rFonts w:ascii="Cambria" w:hAnsi="Cambria"/>
          <w:sz w:val="26"/>
          <w:szCs w:val="26"/>
        </w:rPr>
        <w:t>з Мусою тощо</w:t>
      </w:r>
      <w:r>
        <w:rPr>
          <w:rFonts w:ascii="Cambria" w:hAnsi="Cambria"/>
          <w:sz w:val="26"/>
          <w:szCs w:val="26"/>
        </w:rPr>
        <w:t xml:space="preserve">; </w:t>
      </w:r>
      <w:r w:rsidRPr="00B911B2">
        <w:rPr>
          <w:rFonts w:ascii="Cambria" w:hAnsi="Cambria"/>
          <w:sz w:val="26"/>
          <w:szCs w:val="26"/>
        </w:rPr>
        <w:t>що Алла</w:t>
      </w:r>
      <w:r>
        <w:rPr>
          <w:rFonts w:ascii="Cambria" w:hAnsi="Cambria"/>
          <w:sz w:val="26"/>
          <w:szCs w:val="26"/>
        </w:rPr>
        <w:t>г</w:t>
      </w:r>
      <w:r w:rsidRPr="00B911B2">
        <w:rPr>
          <w:rFonts w:ascii="Cambria" w:hAnsi="Cambria"/>
          <w:sz w:val="26"/>
          <w:szCs w:val="26"/>
        </w:rPr>
        <w:t xml:space="preserve"> у Корані залишив без роз'яснення через відсутність практичної користі цих знань як у побуті, так і в релігії.  І все ж передача повідомлень від людей Писання дозволена щодо їхніх розбіжностей у цих питаннях.</w:t>
      </w:r>
    </w:p>
    <w:p w14:paraId="367C578D"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7FF305C6" w14:textId="1CFCB1D1"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Слова автора про те, що можна передавати розбіжності людей Писання щодо їхніх розбіжностей ніяк не означають, що вони беруться до уваги, проте їх передають для роз'яснення наявності у них розбіжностей щодо цих питань.  Також через припущення, що можна буде отримати якусь користь із цього.</w:t>
      </w:r>
    </w:p>
    <w:p w14:paraId="29318680"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Наявність цих розбіжностей вказує на необхідність перевірки цих повідомлень та на те, що серед них є велика кількість вигаданих недостовірних переказів.  І, звичайно ж, не можна передавати від них повідомлення, прийнятність джерела яких у нас відкидається, як про це сказав автор, який розділив ці повідомлення на три категорії.</w:t>
      </w:r>
    </w:p>
    <w:p w14:paraId="6C01A2DB"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Раніше ми вже згадували про те, що все, в чому ми відчуваємо потребу, вже встановлено в релігії з доказом, а те, в чому ми не маємо, то щодо подібних повідомлень немає і підкріплювальних доказів.</w:t>
      </w:r>
    </w:p>
    <w:p w14:paraId="15D19AE8" w14:textId="67589822"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Отже, все, чого ми потребуємо, має тверде обґрунтування достовірності і неможливе, щоб Алла</w:t>
      </w:r>
      <w:r>
        <w:rPr>
          <w:rFonts w:ascii="Cambria" w:hAnsi="Cambria"/>
          <w:sz w:val="26"/>
          <w:szCs w:val="26"/>
        </w:rPr>
        <w:t>г</w:t>
      </w:r>
      <w:r w:rsidRPr="00B911B2">
        <w:rPr>
          <w:rFonts w:ascii="Cambria" w:hAnsi="Cambria"/>
          <w:sz w:val="26"/>
          <w:szCs w:val="26"/>
        </w:rPr>
        <w:t xml:space="preserve"> залишив ці положення без обґрунтування та доказів, щодо яких серце відчуває спокій.</w:t>
      </w:r>
    </w:p>
    <w:p w14:paraId="253066C3" w14:textId="4CD143AA"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4CE30E52"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Шейхуль-Іслям Ібн Таймія сказав:</w:t>
      </w:r>
    </w:p>
    <w:p w14:paraId="6BAEDB36" w14:textId="77487D2B"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lastRenderedPageBreak/>
        <w:t xml:space="preserve"> Всевишній Алла</w:t>
      </w:r>
      <w:r>
        <w:rPr>
          <w:rFonts w:ascii="Cambria" w:hAnsi="Cambria"/>
          <w:sz w:val="26"/>
          <w:szCs w:val="26"/>
        </w:rPr>
        <w:t>г</w:t>
      </w:r>
      <w:r w:rsidRPr="00B911B2">
        <w:rPr>
          <w:rFonts w:ascii="Cambria" w:hAnsi="Cambria"/>
          <w:sz w:val="26"/>
          <w:szCs w:val="26"/>
        </w:rPr>
        <w:t xml:space="preserve"> сказав:</w:t>
      </w:r>
    </w:p>
    <w:p w14:paraId="3F8B7F4E" w14:textId="77777777" w:rsidR="00B911B2" w:rsidRPr="00B911B2" w:rsidRDefault="00B911B2" w:rsidP="00B911B2">
      <w:pPr>
        <w:pStyle w:val="p1"/>
        <w:jc w:val="center"/>
        <w:divId w:val="227300719"/>
        <w:rPr>
          <w:rFonts w:hint="eastAsia"/>
          <w:sz w:val="38"/>
          <w:szCs w:val="38"/>
        </w:rPr>
      </w:pPr>
      <w:r w:rsidRPr="00B911B2">
        <w:rPr>
          <w:rStyle w:val="s1"/>
          <w:sz w:val="38"/>
          <w:szCs w:val="38"/>
          <w:rtl/>
        </w:rPr>
        <w:t>سَيَقُولُونَ</w:t>
      </w:r>
      <w:r w:rsidRPr="00B911B2">
        <w:rPr>
          <w:rStyle w:val="s2"/>
          <w:sz w:val="38"/>
          <w:szCs w:val="38"/>
          <w:rtl/>
        </w:rPr>
        <w:t xml:space="preserve"> </w:t>
      </w:r>
      <w:r w:rsidRPr="00B911B2">
        <w:rPr>
          <w:rStyle w:val="s1"/>
          <w:sz w:val="38"/>
          <w:szCs w:val="38"/>
          <w:rtl/>
        </w:rPr>
        <w:t>ثَلَاثَةٌ</w:t>
      </w:r>
      <w:r w:rsidRPr="00B911B2">
        <w:rPr>
          <w:rStyle w:val="s2"/>
          <w:sz w:val="38"/>
          <w:szCs w:val="38"/>
          <w:rtl/>
        </w:rPr>
        <w:t xml:space="preserve"> </w:t>
      </w:r>
      <w:r w:rsidRPr="00B911B2">
        <w:rPr>
          <w:rStyle w:val="s1"/>
          <w:sz w:val="38"/>
          <w:szCs w:val="38"/>
          <w:rtl/>
        </w:rPr>
        <w:t>رَّابِعُهُمْ</w:t>
      </w:r>
      <w:r w:rsidRPr="00B911B2">
        <w:rPr>
          <w:rStyle w:val="s2"/>
          <w:sz w:val="38"/>
          <w:szCs w:val="38"/>
          <w:rtl/>
        </w:rPr>
        <w:t xml:space="preserve"> </w:t>
      </w:r>
      <w:r w:rsidRPr="00B911B2">
        <w:rPr>
          <w:rStyle w:val="s1"/>
          <w:sz w:val="38"/>
          <w:szCs w:val="38"/>
          <w:rtl/>
        </w:rPr>
        <w:t>كَلْبُهُمْ</w:t>
      </w:r>
      <w:r w:rsidRPr="00B911B2">
        <w:rPr>
          <w:rStyle w:val="s2"/>
          <w:sz w:val="38"/>
          <w:szCs w:val="38"/>
          <w:rtl/>
        </w:rPr>
        <w:t xml:space="preserve"> </w:t>
      </w:r>
      <w:r w:rsidRPr="00B911B2">
        <w:rPr>
          <w:rStyle w:val="s1"/>
          <w:sz w:val="38"/>
          <w:szCs w:val="38"/>
          <w:rtl/>
        </w:rPr>
        <w:t>وَيَقُولُونَ</w:t>
      </w:r>
      <w:r w:rsidRPr="00B911B2">
        <w:rPr>
          <w:rStyle w:val="s2"/>
          <w:sz w:val="38"/>
          <w:szCs w:val="38"/>
          <w:rtl/>
        </w:rPr>
        <w:t xml:space="preserve"> </w:t>
      </w:r>
      <w:r w:rsidRPr="00B911B2">
        <w:rPr>
          <w:rStyle w:val="s1"/>
          <w:sz w:val="38"/>
          <w:szCs w:val="38"/>
          <w:rtl/>
        </w:rPr>
        <w:t>خَمْسَةٌ</w:t>
      </w:r>
      <w:r w:rsidRPr="00B911B2">
        <w:rPr>
          <w:rStyle w:val="s2"/>
          <w:sz w:val="38"/>
          <w:szCs w:val="38"/>
          <w:rtl/>
        </w:rPr>
        <w:t xml:space="preserve"> </w:t>
      </w:r>
      <w:r w:rsidRPr="00B911B2">
        <w:rPr>
          <w:rStyle w:val="s1"/>
          <w:sz w:val="38"/>
          <w:szCs w:val="38"/>
          <w:rtl/>
        </w:rPr>
        <w:t>سَادِسُهُمْ</w:t>
      </w:r>
      <w:r w:rsidRPr="00B911B2">
        <w:rPr>
          <w:rStyle w:val="s2"/>
          <w:sz w:val="38"/>
          <w:szCs w:val="38"/>
          <w:rtl/>
        </w:rPr>
        <w:t xml:space="preserve"> </w:t>
      </w:r>
      <w:r w:rsidRPr="00B911B2">
        <w:rPr>
          <w:rStyle w:val="s1"/>
          <w:sz w:val="38"/>
          <w:szCs w:val="38"/>
          <w:rtl/>
        </w:rPr>
        <w:t>كَلْبُهُمْ</w:t>
      </w:r>
      <w:r w:rsidRPr="00B911B2">
        <w:rPr>
          <w:rStyle w:val="s2"/>
          <w:sz w:val="38"/>
          <w:szCs w:val="38"/>
          <w:rtl/>
        </w:rPr>
        <w:t xml:space="preserve"> </w:t>
      </w:r>
      <w:r w:rsidRPr="00B911B2">
        <w:rPr>
          <w:rStyle w:val="s1"/>
          <w:sz w:val="38"/>
          <w:szCs w:val="38"/>
          <w:rtl/>
        </w:rPr>
        <w:t>رَجْمًا</w:t>
      </w:r>
      <w:r w:rsidRPr="00B911B2">
        <w:rPr>
          <w:rStyle w:val="s2"/>
          <w:sz w:val="38"/>
          <w:szCs w:val="38"/>
          <w:rtl/>
        </w:rPr>
        <w:t xml:space="preserve"> </w:t>
      </w:r>
      <w:r w:rsidRPr="00B911B2">
        <w:rPr>
          <w:rStyle w:val="s1"/>
          <w:sz w:val="38"/>
          <w:szCs w:val="38"/>
          <w:rtl/>
        </w:rPr>
        <w:t>بِالْغَيْبِ</w:t>
      </w:r>
      <w:r w:rsidRPr="00B911B2">
        <w:rPr>
          <w:rStyle w:val="s2"/>
          <w:sz w:val="38"/>
          <w:szCs w:val="38"/>
          <w:rtl/>
        </w:rPr>
        <w:t xml:space="preserve"> </w:t>
      </w:r>
      <w:r w:rsidRPr="00B911B2">
        <w:rPr>
          <w:rStyle w:val="s1"/>
          <w:sz w:val="38"/>
          <w:szCs w:val="38"/>
          <w:rtl/>
        </w:rPr>
        <w:t>وَيَقُولُونَ</w:t>
      </w:r>
      <w:r w:rsidRPr="00B911B2">
        <w:rPr>
          <w:rStyle w:val="s2"/>
          <w:sz w:val="38"/>
          <w:szCs w:val="38"/>
          <w:rtl/>
        </w:rPr>
        <w:t xml:space="preserve"> </w:t>
      </w:r>
      <w:r w:rsidRPr="00B911B2">
        <w:rPr>
          <w:rStyle w:val="s1"/>
          <w:sz w:val="38"/>
          <w:szCs w:val="38"/>
          <w:rtl/>
        </w:rPr>
        <w:t>سَبْعَةٌ</w:t>
      </w:r>
      <w:r w:rsidRPr="00B911B2">
        <w:rPr>
          <w:rStyle w:val="s2"/>
          <w:sz w:val="38"/>
          <w:szCs w:val="38"/>
          <w:rtl/>
        </w:rPr>
        <w:t xml:space="preserve"> </w:t>
      </w:r>
      <w:r w:rsidRPr="00B911B2">
        <w:rPr>
          <w:rStyle w:val="s1"/>
          <w:sz w:val="38"/>
          <w:szCs w:val="38"/>
          <w:rtl/>
        </w:rPr>
        <w:t>وَثَامِنُهُمْ</w:t>
      </w:r>
      <w:r w:rsidRPr="00B911B2">
        <w:rPr>
          <w:rStyle w:val="s2"/>
          <w:sz w:val="38"/>
          <w:szCs w:val="38"/>
          <w:rtl/>
        </w:rPr>
        <w:t xml:space="preserve"> </w:t>
      </w:r>
      <w:r w:rsidRPr="00B911B2">
        <w:rPr>
          <w:rStyle w:val="s1"/>
          <w:sz w:val="38"/>
          <w:szCs w:val="38"/>
          <w:rtl/>
        </w:rPr>
        <w:t>كَلْبُهُمْ</w:t>
      </w:r>
      <w:r w:rsidRPr="00B911B2">
        <w:rPr>
          <w:rStyle w:val="s2"/>
          <w:sz w:val="38"/>
          <w:szCs w:val="38"/>
          <w:rtl/>
        </w:rPr>
        <w:t xml:space="preserve"> </w:t>
      </w:r>
      <w:r w:rsidRPr="00B911B2">
        <w:rPr>
          <w:rStyle w:val="s1"/>
          <w:sz w:val="38"/>
          <w:szCs w:val="38"/>
          <w:rtl/>
        </w:rPr>
        <w:t>قُل</w:t>
      </w:r>
      <w:r w:rsidRPr="00B911B2">
        <w:rPr>
          <w:rStyle w:val="s2"/>
          <w:sz w:val="38"/>
          <w:szCs w:val="38"/>
          <w:rtl/>
        </w:rPr>
        <w:t xml:space="preserve"> </w:t>
      </w:r>
      <w:r w:rsidRPr="00B911B2">
        <w:rPr>
          <w:rStyle w:val="s1"/>
          <w:sz w:val="38"/>
          <w:szCs w:val="38"/>
          <w:rtl/>
        </w:rPr>
        <w:t>رَّبِّي</w:t>
      </w:r>
      <w:r w:rsidRPr="00B911B2">
        <w:rPr>
          <w:rStyle w:val="s2"/>
          <w:sz w:val="38"/>
          <w:szCs w:val="38"/>
          <w:rtl/>
        </w:rPr>
        <w:t xml:space="preserve"> </w:t>
      </w:r>
      <w:r w:rsidRPr="00B911B2">
        <w:rPr>
          <w:rStyle w:val="s1"/>
          <w:sz w:val="38"/>
          <w:szCs w:val="38"/>
          <w:rtl/>
        </w:rPr>
        <w:t>أَعْلَمُ</w:t>
      </w:r>
      <w:r w:rsidRPr="00B911B2">
        <w:rPr>
          <w:rStyle w:val="s2"/>
          <w:sz w:val="38"/>
          <w:szCs w:val="38"/>
          <w:rtl/>
        </w:rPr>
        <w:t xml:space="preserve"> </w:t>
      </w:r>
      <w:r w:rsidRPr="00B911B2">
        <w:rPr>
          <w:rStyle w:val="s1"/>
          <w:sz w:val="38"/>
          <w:szCs w:val="38"/>
          <w:rtl/>
        </w:rPr>
        <w:t>بِعِدَّتِهِم</w:t>
      </w:r>
      <w:r w:rsidRPr="00B911B2">
        <w:rPr>
          <w:rStyle w:val="s2"/>
          <w:sz w:val="38"/>
          <w:szCs w:val="38"/>
          <w:rtl/>
        </w:rPr>
        <w:t xml:space="preserve"> </w:t>
      </w:r>
      <w:r w:rsidRPr="00B911B2">
        <w:rPr>
          <w:rStyle w:val="s1"/>
          <w:sz w:val="38"/>
          <w:szCs w:val="38"/>
          <w:rtl/>
        </w:rPr>
        <w:t>مَّا</w:t>
      </w:r>
      <w:r w:rsidRPr="00B911B2">
        <w:rPr>
          <w:rStyle w:val="s2"/>
          <w:sz w:val="38"/>
          <w:szCs w:val="38"/>
          <w:rtl/>
        </w:rPr>
        <w:t xml:space="preserve"> </w:t>
      </w:r>
      <w:r w:rsidRPr="00B911B2">
        <w:rPr>
          <w:rStyle w:val="s1"/>
          <w:sz w:val="38"/>
          <w:szCs w:val="38"/>
          <w:rtl/>
        </w:rPr>
        <w:t>يَعْلَمُهُمْ</w:t>
      </w:r>
      <w:r w:rsidRPr="00B911B2">
        <w:rPr>
          <w:rStyle w:val="s2"/>
          <w:sz w:val="38"/>
          <w:szCs w:val="38"/>
          <w:rtl/>
        </w:rPr>
        <w:t xml:space="preserve"> </w:t>
      </w:r>
      <w:r w:rsidRPr="00B911B2">
        <w:rPr>
          <w:rStyle w:val="s1"/>
          <w:sz w:val="38"/>
          <w:szCs w:val="38"/>
          <w:rtl/>
        </w:rPr>
        <w:t>إِلَّا</w:t>
      </w:r>
      <w:r w:rsidRPr="00B911B2">
        <w:rPr>
          <w:rStyle w:val="s2"/>
          <w:sz w:val="38"/>
          <w:szCs w:val="38"/>
          <w:rtl/>
        </w:rPr>
        <w:t xml:space="preserve"> </w:t>
      </w:r>
      <w:r w:rsidRPr="00B911B2">
        <w:rPr>
          <w:rStyle w:val="s1"/>
          <w:sz w:val="38"/>
          <w:szCs w:val="38"/>
          <w:rtl/>
        </w:rPr>
        <w:t>قَلِيلٌ</w:t>
      </w:r>
      <w:r w:rsidRPr="00B911B2">
        <w:rPr>
          <w:rStyle w:val="s2"/>
          <w:sz w:val="38"/>
          <w:szCs w:val="38"/>
          <w:rtl/>
        </w:rPr>
        <w:t xml:space="preserve"> </w:t>
      </w:r>
      <w:r w:rsidRPr="00B911B2">
        <w:rPr>
          <w:rStyle w:val="s1"/>
          <w:sz w:val="38"/>
          <w:szCs w:val="38"/>
          <w:rtl/>
        </w:rPr>
        <w:t>فَلَا</w:t>
      </w:r>
      <w:r w:rsidRPr="00B911B2">
        <w:rPr>
          <w:rStyle w:val="s2"/>
          <w:sz w:val="38"/>
          <w:szCs w:val="38"/>
          <w:rtl/>
        </w:rPr>
        <w:t xml:space="preserve"> </w:t>
      </w:r>
      <w:r w:rsidRPr="00B911B2">
        <w:rPr>
          <w:rStyle w:val="s1"/>
          <w:sz w:val="38"/>
          <w:szCs w:val="38"/>
          <w:rtl/>
        </w:rPr>
        <w:t>تُمَارِ</w:t>
      </w:r>
      <w:r w:rsidRPr="00B911B2">
        <w:rPr>
          <w:rStyle w:val="s2"/>
          <w:sz w:val="38"/>
          <w:szCs w:val="38"/>
          <w:rtl/>
        </w:rPr>
        <w:t xml:space="preserve"> </w:t>
      </w:r>
      <w:r w:rsidRPr="00B911B2">
        <w:rPr>
          <w:rStyle w:val="s1"/>
          <w:sz w:val="38"/>
          <w:szCs w:val="38"/>
          <w:rtl/>
        </w:rPr>
        <w:t>فِيهِمْ</w:t>
      </w:r>
      <w:r w:rsidRPr="00B911B2">
        <w:rPr>
          <w:rStyle w:val="s2"/>
          <w:sz w:val="38"/>
          <w:szCs w:val="38"/>
          <w:rtl/>
        </w:rPr>
        <w:t xml:space="preserve"> </w:t>
      </w:r>
      <w:r w:rsidRPr="00B911B2">
        <w:rPr>
          <w:rStyle w:val="s1"/>
          <w:sz w:val="38"/>
          <w:szCs w:val="38"/>
          <w:rtl/>
        </w:rPr>
        <w:t>إِلَّا</w:t>
      </w:r>
      <w:r w:rsidRPr="00B911B2">
        <w:rPr>
          <w:rStyle w:val="s2"/>
          <w:sz w:val="38"/>
          <w:szCs w:val="38"/>
          <w:rtl/>
        </w:rPr>
        <w:t xml:space="preserve"> </w:t>
      </w:r>
      <w:r w:rsidRPr="00B911B2">
        <w:rPr>
          <w:rStyle w:val="s1"/>
          <w:sz w:val="38"/>
          <w:szCs w:val="38"/>
          <w:rtl/>
        </w:rPr>
        <w:t>مِرَاءً</w:t>
      </w:r>
      <w:r w:rsidRPr="00B911B2">
        <w:rPr>
          <w:rStyle w:val="s2"/>
          <w:sz w:val="38"/>
          <w:szCs w:val="38"/>
          <w:rtl/>
        </w:rPr>
        <w:t xml:space="preserve"> </w:t>
      </w:r>
      <w:r w:rsidRPr="00B911B2">
        <w:rPr>
          <w:rStyle w:val="s1"/>
          <w:sz w:val="38"/>
          <w:szCs w:val="38"/>
          <w:rtl/>
        </w:rPr>
        <w:t>ظَاهِرًا</w:t>
      </w:r>
      <w:r w:rsidRPr="00B911B2">
        <w:rPr>
          <w:rStyle w:val="s2"/>
          <w:sz w:val="38"/>
          <w:szCs w:val="38"/>
          <w:rtl/>
        </w:rPr>
        <w:t xml:space="preserve"> </w:t>
      </w:r>
      <w:r w:rsidRPr="00B911B2">
        <w:rPr>
          <w:rStyle w:val="s1"/>
          <w:sz w:val="38"/>
          <w:szCs w:val="38"/>
          <w:rtl/>
        </w:rPr>
        <w:t>وَلَا</w:t>
      </w:r>
      <w:r w:rsidRPr="00B911B2">
        <w:rPr>
          <w:rStyle w:val="s2"/>
          <w:sz w:val="38"/>
          <w:szCs w:val="38"/>
          <w:rtl/>
        </w:rPr>
        <w:t xml:space="preserve"> </w:t>
      </w:r>
      <w:r w:rsidRPr="00B911B2">
        <w:rPr>
          <w:rStyle w:val="s1"/>
          <w:sz w:val="38"/>
          <w:szCs w:val="38"/>
          <w:rtl/>
        </w:rPr>
        <w:t>تَسْتَفْتِ</w:t>
      </w:r>
      <w:r w:rsidRPr="00B911B2">
        <w:rPr>
          <w:rStyle w:val="s2"/>
          <w:sz w:val="38"/>
          <w:szCs w:val="38"/>
          <w:rtl/>
        </w:rPr>
        <w:t xml:space="preserve"> </w:t>
      </w:r>
      <w:r w:rsidRPr="00B911B2">
        <w:rPr>
          <w:rStyle w:val="s1"/>
          <w:sz w:val="38"/>
          <w:szCs w:val="38"/>
          <w:rtl/>
        </w:rPr>
        <w:t>فِيهِم</w:t>
      </w:r>
      <w:r w:rsidRPr="00B911B2">
        <w:rPr>
          <w:rStyle w:val="s2"/>
          <w:sz w:val="38"/>
          <w:szCs w:val="38"/>
          <w:rtl/>
        </w:rPr>
        <w:t xml:space="preserve"> </w:t>
      </w:r>
      <w:r w:rsidRPr="00B911B2">
        <w:rPr>
          <w:rStyle w:val="s1"/>
          <w:sz w:val="38"/>
          <w:szCs w:val="38"/>
          <w:rtl/>
        </w:rPr>
        <w:t>مِّنْهُمْ</w:t>
      </w:r>
      <w:r w:rsidRPr="00B911B2">
        <w:rPr>
          <w:rStyle w:val="s2"/>
          <w:sz w:val="38"/>
          <w:szCs w:val="38"/>
          <w:rtl/>
        </w:rPr>
        <w:t xml:space="preserve"> </w:t>
      </w:r>
      <w:r w:rsidRPr="00B911B2">
        <w:rPr>
          <w:rStyle w:val="s1"/>
          <w:sz w:val="38"/>
          <w:szCs w:val="38"/>
          <w:rtl/>
        </w:rPr>
        <w:t>أَحَدًا</w:t>
      </w:r>
    </w:p>
    <w:p w14:paraId="29631188" w14:textId="5B4DFB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b/>
          <w:bCs/>
          <w:sz w:val="26"/>
          <w:szCs w:val="26"/>
        </w:rPr>
        <w:t xml:space="preserve">«Одні скажуть, що їх було троє, а четвертим був собака.  Інші кажуть, що їх було п'ятеро, а шостим був собака.  Так вони намагаються вгадати таємне.  А інші кажуть, що їх було семеро, а восьмий був собака.  Скажи: “Моєму Господу краще знати про їхнє число і не знає їх кількість ніхто, крім небагатьох.  Тому не сперечайся щодо них, окрім як відкрито і нікого з них не питай про них”» </w:t>
      </w:r>
      <w:r w:rsidRPr="00B911B2">
        <w:rPr>
          <w:rFonts w:ascii="Cambria" w:hAnsi="Cambria"/>
          <w:sz w:val="26"/>
          <w:szCs w:val="26"/>
        </w:rPr>
        <w:t>(Коран, 18:22).</w:t>
      </w:r>
    </w:p>
    <w:p w14:paraId="637313E6" w14:textId="5D023629"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Цей аят містить вказівку на необхідність прояву доброї вдачі в подібній ситуації і вчить, як треба </w:t>
      </w:r>
      <w:r>
        <w:rPr>
          <w:rFonts w:ascii="Cambria" w:hAnsi="Cambria"/>
          <w:sz w:val="26"/>
          <w:szCs w:val="26"/>
        </w:rPr>
        <w:t>робити</w:t>
      </w:r>
      <w:r w:rsidRPr="00B911B2">
        <w:rPr>
          <w:rFonts w:ascii="Cambria" w:hAnsi="Cambria"/>
          <w:sz w:val="26"/>
          <w:szCs w:val="26"/>
        </w:rPr>
        <w:t xml:space="preserve">.  Всевишній розповів про те, що вони розділилися на три думки, і, вказавши на слабкість перших двох думок, промовив про третю, що є вказівкою на правдивість третьої думки, бо якби вона теж була помилковою, то Всевишній  спростував би і </w:t>
      </w:r>
      <w:r>
        <w:rPr>
          <w:rFonts w:ascii="Cambria" w:hAnsi="Cambria"/>
          <w:sz w:val="26"/>
          <w:szCs w:val="26"/>
        </w:rPr>
        <w:t>її</w:t>
      </w:r>
      <w:r w:rsidRPr="00B911B2">
        <w:rPr>
          <w:rFonts w:ascii="Cambria" w:hAnsi="Cambria"/>
          <w:sz w:val="26"/>
          <w:szCs w:val="26"/>
        </w:rPr>
        <w:t>, подібно до того, як Він спростував попередні дві думки.</w:t>
      </w:r>
    </w:p>
    <w:p w14:paraId="50CF474E" w14:textId="669921D5"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Потім Всевишній словами: </w:t>
      </w:r>
      <w:r w:rsidRPr="00B911B2">
        <w:rPr>
          <w:rFonts w:ascii="Cambria" w:hAnsi="Cambria"/>
          <w:b/>
          <w:bCs/>
          <w:sz w:val="26"/>
          <w:szCs w:val="26"/>
        </w:rPr>
        <w:t>«Скажи: “Моєму Господу краще знати про їхнє число”»</w:t>
      </w:r>
      <w:r w:rsidRPr="00B911B2">
        <w:rPr>
          <w:rFonts w:ascii="Cambria" w:hAnsi="Cambria"/>
          <w:sz w:val="26"/>
          <w:szCs w:val="26"/>
        </w:rPr>
        <w:t>, — вказав на те, що у знанні кількості юнаків немає жодної користі, адже про це не знає ніхто, окрім малої частини людей</w:t>
      </w:r>
      <w:r>
        <w:rPr>
          <w:rFonts w:ascii="Cambria" w:hAnsi="Cambria"/>
          <w:sz w:val="26"/>
          <w:szCs w:val="26"/>
        </w:rPr>
        <w:t xml:space="preserve">, які </w:t>
      </w:r>
      <w:r w:rsidRPr="00B911B2">
        <w:rPr>
          <w:rFonts w:ascii="Cambria" w:hAnsi="Cambria"/>
          <w:sz w:val="26"/>
          <w:szCs w:val="26"/>
        </w:rPr>
        <w:t xml:space="preserve">були свідками цих подій.  Тому Всевишній каже: </w:t>
      </w:r>
      <w:r w:rsidRPr="00B911B2">
        <w:rPr>
          <w:rFonts w:ascii="Cambria" w:hAnsi="Cambria"/>
          <w:b/>
          <w:bCs/>
          <w:sz w:val="26"/>
          <w:szCs w:val="26"/>
        </w:rPr>
        <w:t>«Тому не сперечайся щодо них, окрім як відкрито»</w:t>
      </w:r>
      <w:r w:rsidRPr="00B911B2">
        <w:rPr>
          <w:rFonts w:ascii="Cambria" w:hAnsi="Cambria"/>
          <w:sz w:val="26"/>
          <w:szCs w:val="26"/>
        </w:rPr>
        <w:t>.  Тобто не спантеличуй себе відповіддю на питання, від якого немає користі.  Також не треба питати їх про це, адже вони самі спираються лише на припущення.</w:t>
      </w:r>
    </w:p>
    <w:p w14:paraId="3AEF52A1"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 це найкращий спосіб передачі розбіжності, щоб передати всі думки і вказати на правильну та неправильну, а також вказати на користь приведення розбіжності, а це для того, щоб люди не занурювалися у розбір подібних несуттєвих питань, заняття якими відволікатиме їх  від справді важливого.</w:t>
      </w:r>
    </w:p>
    <w:p w14:paraId="26066464" w14:textId="3667558E"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Якщо ж хтось передав одні з цих повідомлень і залишив інші, то це буде упущенням, адже правильним може виявитися те, що він залишив.  Або, якщо хтось приводить розбіжність і не вказує на правильну думку, то це теж недогляд.  Якщо він свідомо заявить про правильність неправильного, це навмисна брехня.  Якщо ж це робиться через незнання, то розцінюється як помилка.</w:t>
      </w:r>
    </w:p>
    <w:p w14:paraId="5E4615B6"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41BBC899" w14:textId="500D8099"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Приведення всіх думок і залишення без свідчення про правильне їх іноді </w:t>
      </w:r>
      <w:r>
        <w:rPr>
          <w:rFonts w:ascii="Cambria" w:hAnsi="Cambria"/>
          <w:sz w:val="26"/>
          <w:szCs w:val="26"/>
        </w:rPr>
        <w:t>осуджено</w:t>
      </w:r>
      <w:r w:rsidRPr="00B911B2">
        <w:rPr>
          <w:rFonts w:ascii="Cambria" w:hAnsi="Cambria"/>
          <w:sz w:val="26"/>
          <w:szCs w:val="26"/>
        </w:rPr>
        <w:t>, інколи ж ні.  Якщо людина знає правильну думку і не вказує на неї, то це недогляд.  Якщо ж він не знає, яка з думок правильна, то він не зобов'язаний вказувати на правильну, і це ми іноді спостерігаємо в інших працях самого автора.  Так, він може навести дві думки володарів знання, потім каже, що одна думка є думкою більшості, а інша — думкою того й того, думкою Маліка, думкою аш-Шафі і т.п.</w:t>
      </w:r>
    </w:p>
    <w:p w14:paraId="297D7FED" w14:textId="2CB4FB72"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Тому, якщо хтось передає розбіжність, на нього покладається відповідальність того, щоб він передав усі думки, тому що, як сказав автор, істинною може бути та думка, яку він не навів.  Далі, коли хтось наводить кілька думок і має аргумент на перевагу однієї з думок, він зобов'язаний вказати на те, що вважає за правильне, щоб не залишати </w:t>
      </w:r>
      <w:r w:rsidRPr="00B911B2">
        <w:rPr>
          <w:rFonts w:ascii="Cambria" w:hAnsi="Cambria"/>
          <w:sz w:val="26"/>
          <w:szCs w:val="26"/>
        </w:rPr>
        <w:lastRenderedPageBreak/>
        <w:t>слухача збентежено.  Якщо ж він не може схилитися до істинності яко</w:t>
      </w:r>
      <w:r>
        <w:rPr>
          <w:rFonts w:ascii="Cambria" w:hAnsi="Cambria"/>
          <w:sz w:val="26"/>
          <w:szCs w:val="26"/>
        </w:rPr>
        <w:t xml:space="preserve">їсь </w:t>
      </w:r>
      <w:r w:rsidRPr="00B911B2">
        <w:rPr>
          <w:rFonts w:ascii="Cambria" w:hAnsi="Cambria"/>
          <w:sz w:val="26"/>
          <w:szCs w:val="26"/>
        </w:rPr>
        <w:t>думки, то немає проблем у тому, щоб він згадав усі думки і не вибрав одну з них, оскільки Алла</w:t>
      </w:r>
      <w:r>
        <w:rPr>
          <w:rFonts w:ascii="Cambria" w:hAnsi="Cambria"/>
          <w:sz w:val="26"/>
          <w:szCs w:val="26"/>
        </w:rPr>
        <w:t>г</w:t>
      </w:r>
      <w:r w:rsidRPr="00B911B2">
        <w:rPr>
          <w:rFonts w:ascii="Cambria" w:hAnsi="Cambria"/>
          <w:sz w:val="26"/>
          <w:szCs w:val="26"/>
        </w:rPr>
        <w:t xml:space="preserve"> не покладає на душу понад те, що вона може понести.</w:t>
      </w:r>
    </w:p>
    <w:p w14:paraId="4EA182A9" w14:textId="361F072D"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251E65E3"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Шейхуль-Іслям Ібн Таймія сказав:</w:t>
      </w:r>
    </w:p>
    <w:p w14:paraId="1A377CCD" w14:textId="5C050B1D"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Також і той, хто наводить розбіжності в тому питанні, від якого немає користі, або ж передає численні думки, які, відрізняючись лише формулюванням, зводяться всі до однієї чи двох думок, то такою витрачає свій час і займається розмноженням  марного.  Він подібний до того, що виставляє напоказ знання, яких у нього немає.  А приведення до істини лише від Алла</w:t>
      </w:r>
      <w:r>
        <w:rPr>
          <w:rFonts w:ascii="Cambria" w:hAnsi="Cambria"/>
          <w:sz w:val="26"/>
          <w:szCs w:val="26"/>
        </w:rPr>
        <w:t>га</w:t>
      </w:r>
      <w:r w:rsidRPr="00B911B2">
        <w:rPr>
          <w:rFonts w:ascii="Cambria" w:hAnsi="Cambria"/>
          <w:sz w:val="26"/>
          <w:szCs w:val="26"/>
        </w:rPr>
        <w:t>.</w:t>
      </w:r>
    </w:p>
    <w:p w14:paraId="5DBB74F3"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28766A9B" w14:textId="6CC0B7C0"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Що стосується аяту, який навів автор як приклад, щодо якого деякі вважали, що юнаків було не сім, то вони спиралися на слова: </w:t>
      </w:r>
      <w:r w:rsidRPr="00B911B2">
        <w:rPr>
          <w:rFonts w:ascii="Cambria" w:hAnsi="Cambria"/>
          <w:b/>
          <w:bCs/>
          <w:sz w:val="26"/>
          <w:szCs w:val="26"/>
        </w:rPr>
        <w:t>«Скажи: "Моєму Господу краще знати про їхнє число"»</w:t>
      </w:r>
      <w:r w:rsidRPr="00B911B2">
        <w:rPr>
          <w:rFonts w:ascii="Cambria" w:hAnsi="Cambria"/>
          <w:sz w:val="26"/>
          <w:szCs w:val="26"/>
        </w:rPr>
        <w:t>.  Однак ця їх аргументація без жодних сумнівів є помилковою у тлумаченні цього аяту.  І це тому, що Всевишній</w:t>
      </w:r>
    </w:p>
    <w:p w14:paraId="61E47900" w14:textId="7364DA48"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Алла</w:t>
      </w:r>
      <w:r>
        <w:rPr>
          <w:rFonts w:ascii="Cambria" w:hAnsi="Cambria"/>
          <w:sz w:val="26"/>
          <w:szCs w:val="26"/>
        </w:rPr>
        <w:t>г</w:t>
      </w:r>
      <w:r w:rsidRPr="00B911B2">
        <w:rPr>
          <w:rFonts w:ascii="Cambria" w:hAnsi="Cambria"/>
          <w:sz w:val="26"/>
          <w:szCs w:val="26"/>
        </w:rPr>
        <w:t>, який сказав це, до цього спростував дві попередні думки і нічого не сказав про третю.  Виходячи з цього, ми розуміємо, що третя думка є найбільш правильною, оскільки якби всі три думки були одного становища, Алла</w:t>
      </w:r>
      <w:r>
        <w:rPr>
          <w:rFonts w:ascii="Cambria" w:hAnsi="Cambria"/>
          <w:sz w:val="26"/>
          <w:szCs w:val="26"/>
        </w:rPr>
        <w:t>г</w:t>
      </w:r>
      <w:r w:rsidRPr="00B911B2">
        <w:rPr>
          <w:rFonts w:ascii="Cambria" w:hAnsi="Cambria"/>
          <w:sz w:val="26"/>
          <w:szCs w:val="26"/>
        </w:rPr>
        <w:t xml:space="preserve"> неодмінно вказав би на це, тому що Алла</w:t>
      </w:r>
      <w:r>
        <w:rPr>
          <w:rFonts w:ascii="Cambria" w:hAnsi="Cambria"/>
          <w:sz w:val="26"/>
          <w:szCs w:val="26"/>
        </w:rPr>
        <w:t>г</w:t>
      </w:r>
      <w:r w:rsidRPr="00B911B2">
        <w:rPr>
          <w:rFonts w:ascii="Cambria" w:hAnsi="Cambria"/>
          <w:sz w:val="26"/>
          <w:szCs w:val="26"/>
        </w:rPr>
        <w:t xml:space="preserve"> знає все так, як вон</w:t>
      </w:r>
      <w:r>
        <w:rPr>
          <w:rFonts w:ascii="Cambria" w:hAnsi="Cambria"/>
          <w:sz w:val="26"/>
          <w:szCs w:val="26"/>
        </w:rPr>
        <w:t>о</w:t>
      </w:r>
      <w:r w:rsidRPr="00B911B2">
        <w:rPr>
          <w:rFonts w:ascii="Cambria" w:hAnsi="Cambria"/>
          <w:sz w:val="26"/>
          <w:szCs w:val="26"/>
        </w:rPr>
        <w:t xml:space="preserve"> є насправді.</w:t>
      </w:r>
    </w:p>
    <w:p w14:paraId="434F8129" w14:textId="7F16F77C"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Також ми бачимо, що Всевишній сказав:</w:t>
      </w:r>
    </w:p>
    <w:p w14:paraId="4129B51E" w14:textId="16F7D778" w:rsidR="00B911B2" w:rsidRDefault="00B911B2" w:rsidP="00B911B2">
      <w:pPr>
        <w:pStyle w:val="p1"/>
        <w:spacing w:line="276" w:lineRule="auto"/>
        <w:ind w:firstLine="720"/>
        <w:jc w:val="center"/>
        <w:divId w:val="12269875"/>
        <w:rPr>
          <w:rFonts w:ascii="Cambria" w:hAnsi="Cambria"/>
          <w:sz w:val="26"/>
          <w:szCs w:val="26"/>
        </w:rPr>
      </w:pPr>
      <w:r w:rsidRPr="00B911B2">
        <w:rPr>
          <w:rStyle w:val="s1"/>
          <w:sz w:val="38"/>
          <w:szCs w:val="38"/>
          <w:rtl/>
        </w:rPr>
        <w:t>قُل</w:t>
      </w:r>
      <w:r w:rsidRPr="00B911B2">
        <w:rPr>
          <w:rStyle w:val="s2"/>
          <w:sz w:val="38"/>
          <w:szCs w:val="38"/>
          <w:rtl/>
        </w:rPr>
        <w:t xml:space="preserve"> </w:t>
      </w:r>
      <w:r w:rsidRPr="00B911B2">
        <w:rPr>
          <w:rStyle w:val="s1"/>
          <w:sz w:val="38"/>
          <w:szCs w:val="38"/>
          <w:rtl/>
        </w:rPr>
        <w:t>رَّبِّي</w:t>
      </w:r>
      <w:r w:rsidRPr="00B911B2">
        <w:rPr>
          <w:rStyle w:val="s2"/>
          <w:sz w:val="38"/>
          <w:szCs w:val="38"/>
          <w:rtl/>
        </w:rPr>
        <w:t xml:space="preserve"> </w:t>
      </w:r>
      <w:r w:rsidRPr="00B911B2">
        <w:rPr>
          <w:rStyle w:val="s1"/>
          <w:sz w:val="38"/>
          <w:szCs w:val="38"/>
          <w:rtl/>
        </w:rPr>
        <w:t>أَعْلَمُ</w:t>
      </w:r>
      <w:r w:rsidRPr="00B911B2">
        <w:rPr>
          <w:rStyle w:val="s2"/>
          <w:sz w:val="38"/>
          <w:szCs w:val="38"/>
          <w:rtl/>
        </w:rPr>
        <w:t xml:space="preserve"> </w:t>
      </w:r>
      <w:r w:rsidRPr="00B911B2">
        <w:rPr>
          <w:rStyle w:val="s1"/>
          <w:sz w:val="38"/>
          <w:szCs w:val="38"/>
          <w:rtl/>
        </w:rPr>
        <w:t>بِعِدَّتِهِم</w:t>
      </w:r>
      <w:r w:rsidRPr="00B911B2">
        <w:rPr>
          <w:rStyle w:val="s2"/>
          <w:sz w:val="38"/>
          <w:szCs w:val="38"/>
          <w:rtl/>
        </w:rPr>
        <w:t xml:space="preserve"> </w:t>
      </w:r>
      <w:r w:rsidRPr="00B911B2">
        <w:rPr>
          <w:rStyle w:val="s1"/>
          <w:sz w:val="38"/>
          <w:szCs w:val="38"/>
          <w:rtl/>
        </w:rPr>
        <w:t>مَّا</w:t>
      </w:r>
      <w:r w:rsidRPr="00B911B2">
        <w:rPr>
          <w:rStyle w:val="s2"/>
          <w:sz w:val="38"/>
          <w:szCs w:val="38"/>
          <w:rtl/>
        </w:rPr>
        <w:t xml:space="preserve"> </w:t>
      </w:r>
      <w:r w:rsidRPr="00B911B2">
        <w:rPr>
          <w:rStyle w:val="s1"/>
          <w:sz w:val="38"/>
          <w:szCs w:val="38"/>
          <w:rtl/>
        </w:rPr>
        <w:t>يَعْلَمُهُمْ</w:t>
      </w:r>
      <w:r w:rsidRPr="00B911B2">
        <w:rPr>
          <w:rStyle w:val="s2"/>
          <w:sz w:val="38"/>
          <w:szCs w:val="38"/>
          <w:rtl/>
        </w:rPr>
        <w:t xml:space="preserve"> </w:t>
      </w:r>
      <w:r w:rsidRPr="00B911B2">
        <w:rPr>
          <w:rStyle w:val="s1"/>
          <w:sz w:val="38"/>
          <w:szCs w:val="38"/>
          <w:rtl/>
        </w:rPr>
        <w:t>إِلَّا</w:t>
      </w:r>
      <w:r w:rsidRPr="00B911B2">
        <w:rPr>
          <w:rStyle w:val="s2"/>
          <w:sz w:val="38"/>
          <w:szCs w:val="38"/>
          <w:rtl/>
        </w:rPr>
        <w:t xml:space="preserve"> </w:t>
      </w:r>
      <w:r w:rsidRPr="00B911B2">
        <w:rPr>
          <w:rStyle w:val="s1"/>
          <w:sz w:val="38"/>
          <w:szCs w:val="38"/>
          <w:rtl/>
        </w:rPr>
        <w:t>قَلِيلٌ</w:t>
      </w:r>
    </w:p>
    <w:p w14:paraId="555566D6" w14:textId="4B6FDEF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b/>
          <w:bCs/>
          <w:sz w:val="26"/>
          <w:szCs w:val="26"/>
        </w:rPr>
        <w:t xml:space="preserve">«Скажи: “Моєму Господу краще знати про їхнє число і не знає їх кількість ніхто, крім небагатьох”», </w:t>
      </w:r>
      <w:r w:rsidRPr="00B911B2">
        <w:rPr>
          <w:rFonts w:ascii="Cambria" w:hAnsi="Cambria"/>
          <w:sz w:val="26"/>
          <w:szCs w:val="26"/>
        </w:rPr>
        <w:t>— а це ніяк не узгоджується з тим змістом, який вони хочуть вкласти в слова Алла</w:t>
      </w:r>
      <w:r>
        <w:rPr>
          <w:rFonts w:ascii="Cambria" w:hAnsi="Cambria"/>
          <w:sz w:val="26"/>
          <w:szCs w:val="26"/>
        </w:rPr>
        <w:t>га</w:t>
      </w:r>
      <w:r w:rsidRPr="00B911B2">
        <w:rPr>
          <w:rFonts w:ascii="Cambria" w:hAnsi="Cambria"/>
          <w:sz w:val="26"/>
          <w:szCs w:val="26"/>
        </w:rPr>
        <w:t xml:space="preserve">: </w:t>
      </w:r>
      <w:r w:rsidRPr="00B911B2">
        <w:rPr>
          <w:rFonts w:ascii="Cambria" w:hAnsi="Cambria"/>
          <w:b/>
          <w:bCs/>
          <w:sz w:val="26"/>
          <w:szCs w:val="26"/>
        </w:rPr>
        <w:t>«Моєму Господу краще знати  про їх число».</w:t>
      </w:r>
      <w:r w:rsidRPr="00B911B2">
        <w:rPr>
          <w:rFonts w:ascii="Cambria" w:hAnsi="Cambria"/>
          <w:sz w:val="26"/>
          <w:szCs w:val="26"/>
        </w:rPr>
        <w:t xml:space="preserve">  Бо якби ці слова вказували на те, що ніхто про це не знає, то наступні за ними слова: </w:t>
      </w:r>
      <w:r w:rsidRPr="00B911B2">
        <w:rPr>
          <w:rFonts w:ascii="Cambria" w:hAnsi="Cambria"/>
          <w:b/>
          <w:bCs/>
          <w:sz w:val="26"/>
          <w:szCs w:val="26"/>
        </w:rPr>
        <w:t>«... і не знає їхню кількість ніхто, крім небагатьох»</w:t>
      </w:r>
      <w:r w:rsidRPr="00B911B2">
        <w:rPr>
          <w:rFonts w:ascii="Cambria" w:hAnsi="Cambria"/>
          <w:sz w:val="26"/>
          <w:szCs w:val="26"/>
        </w:rPr>
        <w:t>, суперечили б їм.  Тому аят без жодних сумнівів вказує на те, що юнаків у печері було сім, а восьмий був їхній собака.</w:t>
      </w:r>
    </w:p>
    <w:p w14:paraId="51DBA859" w14:textId="1E835018"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Слова Всевишнього: </w:t>
      </w:r>
      <w:r w:rsidRPr="00B911B2">
        <w:rPr>
          <w:rFonts w:ascii="Cambria" w:hAnsi="Cambria"/>
          <w:b/>
          <w:bCs/>
          <w:sz w:val="26"/>
          <w:szCs w:val="26"/>
        </w:rPr>
        <w:t>«Тому не сперечайся щодо них, окрім як відкрито»</w:t>
      </w:r>
      <w:r w:rsidRPr="00B911B2">
        <w:rPr>
          <w:rFonts w:ascii="Cambria" w:hAnsi="Cambria"/>
          <w:sz w:val="26"/>
          <w:szCs w:val="26"/>
        </w:rPr>
        <w:t>, — автор роз'яснив тим, що не треба турбувати себе розбором і суперечкою щодо їх кількості, тому що від цього немає жодної користі.  І подібно до цього, коли в Хадисі іноді згадується людина без згадки його імені, можна побачити, як деякі турбують себе з'ясуванням його особистості, тоді як від цього немає користі, і це відволікає їх від більш важливого.  Тому той, хто набуває знання, не повинен відволікатися на речі, користь від яких незначна, або її немає зовсім.</w:t>
      </w:r>
    </w:p>
    <w:p w14:paraId="72D62EF4"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Отже, кількість юнаків, що сховалися в печері, було сім, а восьмий був собака.  Раніше ми також згадували, що вони перебували в печері триста років і ще дев'ять.</w:t>
      </w:r>
    </w:p>
    <w:p w14:paraId="5E5BAA43" w14:textId="77777777" w:rsidR="00B911B2" w:rsidRDefault="00B911B2" w:rsidP="00B911B2">
      <w:pPr>
        <w:pStyle w:val="p1"/>
        <w:spacing w:line="276" w:lineRule="auto"/>
        <w:ind w:firstLine="720"/>
        <w:jc w:val="lowKashida"/>
        <w:divId w:val="12269875"/>
        <w:rPr>
          <w:rFonts w:ascii="Cambria" w:hAnsi="Cambria"/>
          <w:sz w:val="26"/>
          <w:szCs w:val="26"/>
        </w:rPr>
        <w:sectPr w:rsidR="00B911B2" w:rsidSect="003731C5">
          <w:pgSz w:w="11907" w:h="16839" w:code="9"/>
          <w:pgMar w:top="720" w:right="720" w:bottom="720" w:left="720" w:header="720" w:footer="720" w:gutter="0"/>
          <w:cols w:space="720"/>
          <w:titlePg/>
          <w:docGrid w:linePitch="381"/>
        </w:sectPr>
      </w:pPr>
      <w:r w:rsidRPr="00B911B2">
        <w:rPr>
          <w:rFonts w:ascii="Cambria" w:hAnsi="Cambria"/>
          <w:sz w:val="26"/>
          <w:szCs w:val="26"/>
        </w:rPr>
        <w:t xml:space="preserve"> Іншим прикладом таких розбіжностей є розбіжність щодо породи дерева палиці Муси, а також розбіжність щодо частини корови, якої вдарили небіжчика, оскільки все це не має жодної користі.</w:t>
      </w:r>
    </w:p>
    <w:p w14:paraId="1DD43191" w14:textId="77777777" w:rsidR="00B911B2" w:rsidRPr="00B911B2" w:rsidRDefault="00B911B2" w:rsidP="00B911B2">
      <w:pPr>
        <w:pStyle w:val="p1"/>
        <w:spacing w:line="276" w:lineRule="auto"/>
        <w:ind w:firstLine="720"/>
        <w:jc w:val="lowKashida"/>
        <w:divId w:val="12269875"/>
        <w:rPr>
          <w:rFonts w:ascii="Cambria" w:hAnsi="Cambria"/>
          <w:sz w:val="26"/>
          <w:szCs w:val="26"/>
        </w:rPr>
      </w:pPr>
    </w:p>
    <w:p w14:paraId="13063032" w14:textId="5F230AA1"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w:t>
      </w:r>
    </w:p>
    <w:p w14:paraId="6F739CB1" w14:textId="7D9FBC21" w:rsidR="00B911B2" w:rsidRPr="00B911B2" w:rsidRDefault="00B911B2" w:rsidP="00B911B2">
      <w:pPr>
        <w:pStyle w:val="p1"/>
        <w:spacing w:line="276" w:lineRule="auto"/>
        <w:ind w:firstLine="720"/>
        <w:jc w:val="center"/>
        <w:divId w:val="12269875"/>
        <w:rPr>
          <w:rFonts w:ascii="Cambria" w:hAnsi="Cambria"/>
          <w:b/>
          <w:bCs/>
          <w:color w:val="C00000"/>
          <w:sz w:val="26"/>
          <w:szCs w:val="26"/>
        </w:rPr>
      </w:pPr>
      <w:r w:rsidRPr="00B911B2">
        <w:rPr>
          <w:rFonts w:ascii="Cambria" w:hAnsi="Cambria"/>
          <w:b/>
          <w:bCs/>
          <w:color w:val="C00000"/>
          <w:sz w:val="26"/>
          <w:szCs w:val="26"/>
        </w:rPr>
        <w:t>Про тлумачення Корану словами послідовників сподвижників</w:t>
      </w:r>
    </w:p>
    <w:p w14:paraId="414F2AC9" w14:textId="74013E7D"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15293DDC"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Шейхуль-Іслям Ібн Таймія сказав:</w:t>
      </w:r>
    </w:p>
    <w:p w14:paraId="6A36D66B" w14:textId="7C492174"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Якщо роз'яснення аяту не знаходили ні в самому Корані, ні в Сунні, ні в словах сподвижників, багато вчених зверталися до слів послідовників сподвижників (табі'їнам), таких як Муджахид ібн Джабр, який був знаменням в галузі тлумачення Корану, як це повідомив Мухаммад ібн Ісхак від Абана ібн Саліха від Муджахіда, який сказав: «Я прочитав Коран Ібн Аббасу три рази від сури Фатіха і до кінця Корану, затримуючись на кожному аяті і питаючи його про нього».</w:t>
      </w:r>
    </w:p>
    <w:p w14:paraId="54CCBB3C" w14:textId="6D53806A"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З таким же винаходом ат-Тірмізі (2952) передає повідомлення зі слів Муджахіда про те, що він сказав: «Немає в Корані аяту, </w:t>
      </w:r>
      <w:r>
        <w:rPr>
          <w:rFonts w:ascii="Cambria" w:hAnsi="Cambria"/>
          <w:sz w:val="26"/>
          <w:szCs w:val="26"/>
        </w:rPr>
        <w:t>о</w:t>
      </w:r>
      <w:r w:rsidRPr="00B911B2">
        <w:rPr>
          <w:rFonts w:ascii="Cambria" w:hAnsi="Cambria"/>
          <w:sz w:val="26"/>
          <w:szCs w:val="26"/>
        </w:rPr>
        <w:t>крім того, що я чув щодо нього щось».</w:t>
      </w:r>
    </w:p>
    <w:p w14:paraId="4D37CA02"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Також ат-Тірмізі (2952) навів наступні слова Муджахіда: «Якби я читав Коран читанням Ібн Мас'уда, то не потребував би того, щоб запитувати Ібн 'Аббаса про багато аятів, про які я в нього питав»  .</w:t>
      </w:r>
    </w:p>
    <w:p w14:paraId="33F4AA1F" w14:textId="143D2714"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w:t>
      </w:r>
    </w:p>
    <w:p w14:paraId="4C2F247A" w14:textId="48C1155F"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Ібн Джарір ат-Табарі привів зі снадом слова Ібн Абі Мулейки: «Я бачив, як Муджахид запитував Ібн 'Аббаса про тлумачення Корану і з ним був його зошит, а Ібн 'Аббас сказав йому: «Пиши», — і він запитав  його повністю про </w:t>
      </w:r>
      <w:r>
        <w:rPr>
          <w:rFonts w:ascii="Cambria" w:hAnsi="Cambria"/>
          <w:sz w:val="26"/>
          <w:szCs w:val="26"/>
        </w:rPr>
        <w:t>весь</w:t>
      </w:r>
      <w:r w:rsidRPr="00B911B2">
        <w:rPr>
          <w:rFonts w:ascii="Cambria" w:hAnsi="Cambria"/>
          <w:sz w:val="26"/>
          <w:szCs w:val="26"/>
        </w:rPr>
        <w:t xml:space="preserve"> тафс</w:t>
      </w:r>
      <w:r>
        <w:rPr>
          <w:rFonts w:ascii="Cambria" w:hAnsi="Cambria"/>
          <w:sz w:val="26"/>
          <w:szCs w:val="26"/>
        </w:rPr>
        <w:t>ір</w:t>
      </w:r>
      <w:r w:rsidRPr="00B911B2">
        <w:rPr>
          <w:rFonts w:ascii="Cambria" w:hAnsi="Cambria"/>
          <w:sz w:val="26"/>
          <w:szCs w:val="26"/>
        </w:rPr>
        <w:t xml:space="preserve"> Корану».</w:t>
      </w:r>
    </w:p>
    <w:p w14:paraId="47974585"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Саме тому Суф'ян ас-Саурі говорив: «Якщо до тебе дійде тлумачення Муджахіда, то тобі достатньо його».</w:t>
      </w:r>
    </w:p>
    <w:p w14:paraId="1C5AC7EE" w14:textId="17DF3BE6"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Також з числа табі'інів тлумачів Корану: Са'ід Ібн Джубейр, 'Ікріма вільно-відпущенник Ібн 'Аббаса, 'Ата ібн Абі Рабах, аль-Хасан аль-Басрі, Масрук' ібн аль- Аджда', Са'ід ібн аль-  , К'атада, ад-Даххак ібн Музахім та інші з їх числа, а також їх послідовників і тих, хто прийшов після них, чиї роз'яснення щодо аятів могли відрізнятись у формулюваннях.  Той, у кого немає знання, наводить ці думки і передбачає наявність розбіжності, тоді як насправді одні з них пояснюють тлумаченням через згадку слідства (лязим) або чимось подібним.  Інші ж тлумачать, розкриваючи пряме значення безпосередньо самої речі.  І все це обертається навколо одного й того самого сенсу.  Тому прониклива людина має звертати на це</w:t>
      </w:r>
      <w:r>
        <w:rPr>
          <w:rFonts w:ascii="Cambria" w:hAnsi="Cambria"/>
          <w:sz w:val="26"/>
          <w:szCs w:val="26"/>
        </w:rPr>
        <w:t xml:space="preserve"> </w:t>
      </w:r>
      <w:r w:rsidRPr="00B911B2">
        <w:rPr>
          <w:rFonts w:ascii="Cambria" w:hAnsi="Cambria"/>
          <w:sz w:val="26"/>
          <w:szCs w:val="26"/>
        </w:rPr>
        <w:t>увагу, а прямим шляхом веде лише Всевишній Алла</w:t>
      </w:r>
      <w:r>
        <w:rPr>
          <w:rFonts w:ascii="Cambria" w:hAnsi="Cambria"/>
          <w:sz w:val="26"/>
          <w:szCs w:val="26"/>
        </w:rPr>
        <w:t>г</w:t>
      </w:r>
      <w:r w:rsidRPr="00B911B2">
        <w:rPr>
          <w:rFonts w:ascii="Cambria" w:hAnsi="Cambria"/>
          <w:sz w:val="26"/>
          <w:szCs w:val="26"/>
        </w:rPr>
        <w:t>.</w:t>
      </w:r>
    </w:p>
    <w:p w14:paraId="61B4BC44" w14:textId="126A752D"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Однак Шу'ба ібн аль-Хаджадж та інші казали, що слова табі'їнів не можуть бути доказом навіть щодо відгалужень, не кажучи вже про тлумачення Корану.  Тобто їхні слова не є доказом, якому необхідно підкоритися так, що решта не матиме права їм суперечити.  Однак якщо вони мають </w:t>
      </w:r>
      <w:r>
        <w:rPr>
          <w:rFonts w:ascii="Cambria" w:hAnsi="Cambria"/>
          <w:sz w:val="26"/>
          <w:szCs w:val="26"/>
        </w:rPr>
        <w:t>єдиноголосність</w:t>
      </w:r>
      <w:r w:rsidRPr="00B911B2">
        <w:rPr>
          <w:rFonts w:ascii="Cambria" w:hAnsi="Cambria"/>
          <w:sz w:val="26"/>
          <w:szCs w:val="26"/>
        </w:rPr>
        <w:t xml:space="preserve"> щодо чогось, то немає жодних сумнівів, що це доказ.  Якщо ж вони </w:t>
      </w:r>
      <w:r>
        <w:rPr>
          <w:rFonts w:ascii="Cambria" w:hAnsi="Cambria"/>
          <w:sz w:val="26"/>
          <w:szCs w:val="26"/>
        </w:rPr>
        <w:t>різноголосили</w:t>
      </w:r>
      <w:r w:rsidRPr="00B911B2">
        <w:rPr>
          <w:rFonts w:ascii="Cambria" w:hAnsi="Cambria"/>
          <w:sz w:val="26"/>
          <w:szCs w:val="26"/>
        </w:rPr>
        <w:t>, то слова одних з них нічим не вагоміші за слова інших з їх числа, і не можуть служити доказом, обов'язковим для прийняття.  А для з'ясування сильнішої думки слід звертатися до мови Корану і Сунни або загалом до арабської мови та слів сподвижників.</w:t>
      </w:r>
    </w:p>
    <w:p w14:paraId="6DA76F7E"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325136A0" w14:textId="0C3D5130"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lastRenderedPageBreak/>
        <w:t xml:space="preserve"> Автор тут вказує на розбіжність вчених щодо прийнятності вважати слова табіїнів доказом у тлумаченні Корану, оскільки він говорить, що багато хто з володарів знання зверталися до слів табіїнів.  Це вказує на те, що в цьому питанні немає </w:t>
      </w:r>
      <w:r>
        <w:rPr>
          <w:rFonts w:ascii="Cambria" w:hAnsi="Cambria"/>
          <w:sz w:val="26"/>
          <w:szCs w:val="26"/>
        </w:rPr>
        <w:t>єдиноголосної</w:t>
      </w:r>
      <w:r w:rsidRPr="00B911B2">
        <w:rPr>
          <w:rFonts w:ascii="Cambria" w:hAnsi="Cambria"/>
          <w:sz w:val="26"/>
          <w:szCs w:val="26"/>
        </w:rPr>
        <w:t xml:space="preserve"> думки серед</w:t>
      </w:r>
      <w:r>
        <w:rPr>
          <w:rFonts w:ascii="Cambria" w:hAnsi="Cambria"/>
          <w:sz w:val="26"/>
          <w:szCs w:val="26"/>
        </w:rPr>
        <w:t xml:space="preserve"> </w:t>
      </w:r>
      <w:r w:rsidRPr="00B911B2">
        <w:rPr>
          <w:rFonts w:ascii="Cambria" w:hAnsi="Cambria"/>
          <w:sz w:val="26"/>
          <w:szCs w:val="26"/>
        </w:rPr>
        <w:t>вчених. Відомо, що табіїни розголосили, проте ті, хто перейняли тлумачення від сподвижників, ніяк не зрівняються з тими, хто таким не є.  Але, незважаючи на це, якщо табіїни не передавали безпосередньо від сподвижників, то їхні слова не є доказом, якому зобов'язані підкоритися наступні покоління, що висловили іншу думку, тому що табіїни не досягають рівня сподвижників, і тим  не менш, їхні слова в результаті виявляються ближчими до істини.  Чим ближчі люди до часу пророцтва, тим ближчі їхні слова до істини, оскільки з часом хибні поширюються все сильніше і сильніше, а кількість посередників до Послан</w:t>
      </w:r>
      <w:r>
        <w:rPr>
          <w:rFonts w:ascii="Cambria" w:hAnsi="Cambria"/>
          <w:sz w:val="26"/>
          <w:szCs w:val="26"/>
        </w:rPr>
        <w:t>ця</w:t>
      </w:r>
      <w:r w:rsidRPr="00B911B2">
        <w:rPr>
          <w:rFonts w:ascii="Cambria" w:hAnsi="Cambria"/>
          <w:sz w:val="26"/>
          <w:szCs w:val="26"/>
        </w:rPr>
        <w:t xml:space="preserve"> Алла</w:t>
      </w:r>
      <w:r>
        <w:rPr>
          <w:rFonts w:ascii="Cambria" w:hAnsi="Cambria"/>
          <w:sz w:val="26"/>
          <w:szCs w:val="26"/>
        </w:rPr>
        <w:t>га</w:t>
      </w:r>
      <w:r>
        <w:rPr>
          <w:rFonts w:ascii="Times New Roman" w:hAnsi="Times New Roman"/>
          <w:sz w:val="26"/>
          <w:szCs w:val="26"/>
        </w:rPr>
        <w:t xml:space="preserve">ﷺ </w:t>
      </w:r>
      <w:r w:rsidRPr="00B911B2">
        <w:rPr>
          <w:rFonts w:ascii="Cambria" w:hAnsi="Cambria"/>
          <w:sz w:val="26"/>
          <w:szCs w:val="26"/>
        </w:rPr>
        <w:t>збільшується, віддаляючи і послаблюючи їхні думки.  І звідси ми розуміємо, що повернення до слів ранніх імамів (саляфів) має дуже велике значення.  А більшість думок пізніх поколінь потребує перевірки, оскільки вони можуть бути дуже далекі від істини.</w:t>
      </w:r>
    </w:p>
    <w:p w14:paraId="2D3E13BA" w14:textId="77777777" w:rsidR="00B911B2" w:rsidRDefault="00B911B2" w:rsidP="00B911B2">
      <w:pPr>
        <w:pStyle w:val="p1"/>
        <w:spacing w:line="276" w:lineRule="auto"/>
        <w:ind w:firstLine="720"/>
        <w:jc w:val="lowKashida"/>
        <w:divId w:val="12269875"/>
        <w:rPr>
          <w:rFonts w:ascii="Cambria" w:hAnsi="Cambria"/>
          <w:sz w:val="26"/>
          <w:szCs w:val="26"/>
        </w:rPr>
        <w:sectPr w:rsidR="00B911B2" w:rsidSect="003731C5">
          <w:pgSz w:w="11907" w:h="16839" w:code="9"/>
          <w:pgMar w:top="720" w:right="720" w:bottom="720" w:left="720" w:header="720" w:footer="720" w:gutter="0"/>
          <w:cols w:space="720"/>
          <w:titlePg/>
          <w:docGrid w:linePitch="381"/>
        </w:sectPr>
      </w:pPr>
      <w:r w:rsidRPr="00B911B2">
        <w:rPr>
          <w:rFonts w:ascii="Cambria" w:hAnsi="Cambria"/>
          <w:sz w:val="26"/>
          <w:szCs w:val="26"/>
        </w:rPr>
        <w:t xml:space="preserve"> Отже, ми маємо чотири шляхи для тлумачення Корану: Коран, Сунна, слова сподвижників та слова табіїнів, та наявність розбіжностей щодо останнього.  Автор вважає, що якщо вони об'єдналися на як</w:t>
      </w:r>
      <w:r>
        <w:rPr>
          <w:rFonts w:ascii="Cambria" w:hAnsi="Cambria"/>
          <w:sz w:val="26"/>
          <w:szCs w:val="26"/>
        </w:rPr>
        <w:t>ійсь</w:t>
      </w:r>
      <w:r w:rsidRPr="00B911B2">
        <w:rPr>
          <w:rFonts w:ascii="Cambria" w:hAnsi="Cambria"/>
          <w:sz w:val="26"/>
          <w:szCs w:val="26"/>
        </w:rPr>
        <w:t xml:space="preserve"> думці, то це є доказом, якщо ж </w:t>
      </w:r>
      <w:r>
        <w:rPr>
          <w:rFonts w:ascii="Cambria" w:hAnsi="Cambria"/>
          <w:sz w:val="26"/>
          <w:szCs w:val="26"/>
        </w:rPr>
        <w:t>різноголосять</w:t>
      </w:r>
      <w:r w:rsidRPr="00B911B2">
        <w:rPr>
          <w:rFonts w:ascii="Cambria" w:hAnsi="Cambria"/>
          <w:sz w:val="26"/>
          <w:szCs w:val="26"/>
        </w:rPr>
        <w:t>, то думки одних не можуть бути доказом для інших.</w:t>
      </w:r>
    </w:p>
    <w:p w14:paraId="7B20D3F4" w14:textId="77777777" w:rsidR="00B911B2" w:rsidRPr="00B911B2" w:rsidRDefault="00B911B2" w:rsidP="00B911B2">
      <w:pPr>
        <w:pStyle w:val="p1"/>
        <w:spacing w:line="276" w:lineRule="auto"/>
        <w:ind w:firstLine="720"/>
        <w:jc w:val="center"/>
        <w:divId w:val="12269875"/>
        <w:rPr>
          <w:rFonts w:ascii="Cambria" w:hAnsi="Cambria"/>
          <w:b/>
          <w:bCs/>
          <w:color w:val="C00000"/>
          <w:sz w:val="26"/>
          <w:szCs w:val="26"/>
        </w:rPr>
      </w:pPr>
      <w:r w:rsidRPr="00B911B2">
        <w:rPr>
          <w:rFonts w:ascii="Cambria" w:hAnsi="Cambria"/>
          <w:b/>
          <w:bCs/>
          <w:color w:val="C00000"/>
          <w:sz w:val="26"/>
          <w:szCs w:val="26"/>
        </w:rPr>
        <w:lastRenderedPageBreak/>
        <w:t>Про тлумачення Корану за допомогою думки</w:t>
      </w:r>
    </w:p>
    <w:p w14:paraId="35703512" w14:textId="51F537D9"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2CB0D014"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 Шейхуль-Іслям Ібн Таймія сказав:</w:t>
      </w:r>
    </w:p>
    <w:p w14:paraId="162B4F42"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Що ж до тлумачення Корану, спираючись лише на свою особисту думку, то це заборонено (харам).</w:t>
      </w:r>
    </w:p>
    <w:p w14:paraId="7B2CBC6F" w14:textId="6831B8C9"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Від Ібн ʻУмара повідомляється, що Послан</w:t>
      </w:r>
      <w:r>
        <w:rPr>
          <w:rFonts w:ascii="Cambria" w:hAnsi="Cambria"/>
          <w:sz w:val="26"/>
          <w:szCs w:val="26"/>
        </w:rPr>
        <w:t>ець Аллага</w:t>
      </w:r>
      <w:r>
        <w:rPr>
          <w:rFonts w:ascii="Times New Roman" w:hAnsi="Times New Roman"/>
          <w:sz w:val="26"/>
          <w:szCs w:val="26"/>
        </w:rPr>
        <w:t xml:space="preserve">ﷺ </w:t>
      </w:r>
      <w:r w:rsidRPr="00B911B2">
        <w:rPr>
          <w:rFonts w:ascii="Cambria" w:hAnsi="Cambria"/>
          <w:sz w:val="26"/>
          <w:szCs w:val="26"/>
        </w:rPr>
        <w:t xml:space="preserve">сказав: </w:t>
      </w:r>
      <w:r w:rsidRPr="00B911B2">
        <w:rPr>
          <w:rFonts w:ascii="Cambria" w:hAnsi="Cambria"/>
          <w:i/>
          <w:iCs/>
          <w:sz w:val="26"/>
          <w:szCs w:val="26"/>
        </w:rPr>
        <w:t>«Хто скаже щодо Корану без знання, займе своє місце в Вогні »</w:t>
      </w:r>
      <w:r w:rsidRPr="00B911B2">
        <w:rPr>
          <w:rFonts w:ascii="Cambria" w:hAnsi="Cambria"/>
          <w:sz w:val="26"/>
          <w:szCs w:val="26"/>
        </w:rPr>
        <w:t>(ат-Тірмізі 2950).</w:t>
      </w:r>
    </w:p>
    <w:p w14:paraId="7E45EC46"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Ат-Тірмізі (2951) навів такий самий хадис і зі слів Ібн 'Аббаса.</w:t>
      </w:r>
    </w:p>
    <w:p w14:paraId="5B8646AB" w14:textId="574B5B82"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За словами Джундуба повідомляється про те, що Послан</w:t>
      </w:r>
      <w:r>
        <w:rPr>
          <w:rFonts w:ascii="Cambria" w:hAnsi="Cambria"/>
          <w:sz w:val="26"/>
          <w:szCs w:val="26"/>
        </w:rPr>
        <w:t>ець Аллага</w:t>
      </w:r>
      <w:r>
        <w:rPr>
          <w:rFonts w:ascii="Times New Roman" w:hAnsi="Times New Roman"/>
          <w:sz w:val="26"/>
          <w:szCs w:val="26"/>
        </w:rPr>
        <w:t xml:space="preserve">ﷺ </w:t>
      </w:r>
      <w:r w:rsidRPr="00B911B2">
        <w:rPr>
          <w:rFonts w:ascii="Cambria" w:hAnsi="Cambria"/>
          <w:sz w:val="26"/>
          <w:szCs w:val="26"/>
        </w:rPr>
        <w:t>сказав:</w:t>
      </w:r>
      <w:r w:rsidRPr="00B911B2">
        <w:rPr>
          <w:rFonts w:ascii="Cambria" w:hAnsi="Cambria"/>
          <w:i/>
          <w:iCs/>
          <w:sz w:val="26"/>
          <w:szCs w:val="26"/>
        </w:rPr>
        <w:t xml:space="preserve"> «Хто сказав щодо Корану, спираючись лише на свою думку, той помилився, навіть якщо сказав істину» </w:t>
      </w:r>
      <w:r w:rsidRPr="00B911B2">
        <w:rPr>
          <w:rFonts w:ascii="Cambria" w:hAnsi="Cambria"/>
          <w:sz w:val="26"/>
          <w:szCs w:val="26"/>
        </w:rPr>
        <w:t>(Абу Дауд 3652, ат-Тірмізі 2952).  ат-Тірмізі класифікував цей хадис як «г'аріб» (різновид слабких хадісів) через передавача Сухейля ібн Абі Хазма.</w:t>
      </w:r>
    </w:p>
    <w:p w14:paraId="246D26DA" w14:textId="5B62D584"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Також вчені передавали як від сподвижників, так і від інших, що вони сильно ганьбили Корану без знання.  А щодо того, що передається від  Муджахіда, К'атади та інших володарів знання про те, що вони тлумачили Коран, то вчені їхнього рівня далекі від того, щоб говорити про Книгу Алла</w:t>
      </w:r>
      <w:r>
        <w:rPr>
          <w:rFonts w:ascii="Cambria" w:hAnsi="Cambria"/>
          <w:sz w:val="26"/>
          <w:szCs w:val="26"/>
        </w:rPr>
        <w:t>га</w:t>
      </w:r>
      <w:r w:rsidRPr="00B911B2">
        <w:rPr>
          <w:rFonts w:ascii="Cambria" w:hAnsi="Cambria"/>
          <w:sz w:val="26"/>
          <w:szCs w:val="26"/>
        </w:rPr>
        <w:t xml:space="preserve"> без знань або спиратися лише на свою думку.  Плюс до цього від них передаються слова, що вказують на те, що вони не говорили від себе.  А хто скаже про тлумачення Корану, спираючись на свою думку, той скаже те, про що він не знає, піде за тим, що йому заборонено.  І навіть якщо його думка співпаде з істиною, він опиниться в числі тих, хто помилився, тому що не підійшов до цієї справи належним чином.  Він подібний до того, хто судить між людьми на підставі свого невігластва, адже такий у вогні навіть якщо його рішення збіглося з істиною.  Однак немає сумніву, що його становище краще, ніж становище такого ж як він, але рішення якого з істиною не співпало.  А все знання належить Алла</w:t>
      </w:r>
      <w:r>
        <w:rPr>
          <w:rFonts w:ascii="Cambria" w:hAnsi="Cambria"/>
          <w:sz w:val="26"/>
          <w:szCs w:val="26"/>
        </w:rPr>
        <w:t>гу</w:t>
      </w:r>
      <w:r w:rsidRPr="00B911B2">
        <w:rPr>
          <w:rFonts w:ascii="Cambria" w:hAnsi="Cambria"/>
          <w:sz w:val="26"/>
          <w:szCs w:val="26"/>
        </w:rPr>
        <w:t>.</w:t>
      </w:r>
    </w:p>
    <w:p w14:paraId="0A782E79"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252928C0" w14:textId="342D8FCC"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Тому, хто вдався до іджтихаду (маючи на це право) і помилився, належить одна нагорода, тоді як той, хто висловився, не вдаючись до іджтихаду, і його думка збіглася з істиною, той помилився, подібно до того, хто  висловив свою думку в тій галузі знання, яка не сприймає іджтіхад.</w:t>
      </w:r>
    </w:p>
    <w:p w14:paraId="370D21AC"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До тафсира Корану на основі своєї думки іноді вдаються послідовники мазхабів, подібно до того, як це роблять прихильники своїх пристрастей, і заявляють, що під тими чи іншими словами йшлося про те й те, що відповідає його мазхабу.</w:t>
      </w:r>
    </w:p>
    <w:p w14:paraId="0DD187BF"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Подібні до них і ті, хто останнім часом дає тлумачення Корану виходячи з останніх наукових відкриттів, тоді як Коран не вказує на ці сенси, і виходить, що вони зайнялися тлумаченням Корану на основі своєї думки, оскільки на ці сенси  - ними вони прийшли на підставі своїх припущень, не вказує ні сенс аятів, ні арабську мову, а тлумачити Коран так само не можна.</w:t>
      </w:r>
    </w:p>
    <w:p w14:paraId="3DE5A8DE" w14:textId="0148D38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Також якщо людина не має знань ні з боку шаріату, ні з боку арабської мови, і вона береться за тлумачення, то вона стає грішником подібно до того, якби хтось із звичайних мусульман почав роз'ясн</w:t>
      </w:r>
      <w:r>
        <w:rPr>
          <w:rFonts w:ascii="Cambria" w:hAnsi="Cambria"/>
          <w:sz w:val="26"/>
          <w:szCs w:val="26"/>
        </w:rPr>
        <w:t>ювати</w:t>
      </w:r>
      <w:r w:rsidRPr="00B911B2">
        <w:rPr>
          <w:rFonts w:ascii="Cambria" w:hAnsi="Cambria"/>
          <w:sz w:val="26"/>
          <w:szCs w:val="26"/>
        </w:rPr>
        <w:t xml:space="preserve"> аяти Корану, спираючись на своє розуміння.  Тому, хто не має ні шаріатського знання, ні знання мови заборонено (харам) займатися тлумаченням Корана, оскільки тлумач свідчить</w:t>
      </w:r>
      <w:r>
        <w:rPr>
          <w:rFonts w:ascii="Cambria" w:hAnsi="Cambria"/>
          <w:sz w:val="26"/>
          <w:szCs w:val="26"/>
        </w:rPr>
        <w:t xml:space="preserve"> від </w:t>
      </w:r>
      <w:r w:rsidRPr="00B911B2">
        <w:rPr>
          <w:rFonts w:ascii="Cambria" w:hAnsi="Cambria"/>
          <w:sz w:val="26"/>
          <w:szCs w:val="26"/>
        </w:rPr>
        <w:t xml:space="preserve"> імені Алла</w:t>
      </w:r>
      <w:r>
        <w:rPr>
          <w:rFonts w:ascii="Cambria" w:hAnsi="Cambria"/>
          <w:sz w:val="26"/>
          <w:szCs w:val="26"/>
        </w:rPr>
        <w:t>га</w:t>
      </w:r>
      <w:r w:rsidRPr="00B911B2">
        <w:rPr>
          <w:rFonts w:ascii="Cambria" w:hAnsi="Cambria"/>
          <w:sz w:val="26"/>
          <w:szCs w:val="26"/>
        </w:rPr>
        <w:t xml:space="preserve">, що під тим чи іншим аятом </w:t>
      </w:r>
      <w:r w:rsidRPr="00B911B2">
        <w:rPr>
          <w:rFonts w:ascii="Cambria" w:hAnsi="Cambria"/>
          <w:sz w:val="26"/>
          <w:szCs w:val="26"/>
        </w:rPr>
        <w:lastRenderedPageBreak/>
        <w:t>Всевишній мав на увазі те й те.  Безперечно, це є дуже небезпечною справою, тому що Алла</w:t>
      </w:r>
      <w:r>
        <w:rPr>
          <w:rFonts w:ascii="Cambria" w:hAnsi="Cambria"/>
          <w:sz w:val="26"/>
          <w:szCs w:val="26"/>
        </w:rPr>
        <w:t xml:space="preserve">г </w:t>
      </w:r>
      <w:r w:rsidRPr="00B911B2">
        <w:rPr>
          <w:rFonts w:ascii="Cambria" w:hAnsi="Cambria"/>
          <w:sz w:val="26"/>
          <w:szCs w:val="26"/>
        </w:rPr>
        <w:t>заборонив нам говорити про Алла</w:t>
      </w:r>
      <w:r>
        <w:rPr>
          <w:rFonts w:ascii="Cambria" w:hAnsi="Cambria"/>
          <w:sz w:val="26"/>
          <w:szCs w:val="26"/>
        </w:rPr>
        <w:t>га</w:t>
      </w:r>
      <w:r w:rsidRPr="00B911B2">
        <w:rPr>
          <w:rFonts w:ascii="Cambria" w:hAnsi="Cambria"/>
          <w:sz w:val="26"/>
          <w:szCs w:val="26"/>
        </w:rPr>
        <w:t xml:space="preserve"> те, що ми не знаємо.</w:t>
      </w:r>
    </w:p>
    <w:p w14:paraId="1144C9A1" w14:textId="0E204CD1"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Всевишній Алла</w:t>
      </w:r>
      <w:r>
        <w:rPr>
          <w:rFonts w:ascii="Cambria" w:hAnsi="Cambria"/>
          <w:sz w:val="26"/>
          <w:szCs w:val="26"/>
        </w:rPr>
        <w:t>г</w:t>
      </w:r>
      <w:r w:rsidRPr="00B911B2">
        <w:rPr>
          <w:rFonts w:ascii="Cambria" w:hAnsi="Cambria"/>
          <w:sz w:val="26"/>
          <w:szCs w:val="26"/>
        </w:rPr>
        <w:t xml:space="preserve"> сказав:</w:t>
      </w:r>
    </w:p>
    <w:p w14:paraId="2454716A" w14:textId="77777777" w:rsidR="00B911B2" w:rsidRPr="00B911B2" w:rsidRDefault="00B911B2" w:rsidP="00B911B2">
      <w:pPr>
        <w:pStyle w:val="p1"/>
        <w:jc w:val="center"/>
        <w:divId w:val="249628108"/>
        <w:rPr>
          <w:rFonts w:hint="eastAsia"/>
          <w:sz w:val="38"/>
          <w:szCs w:val="38"/>
        </w:rPr>
      </w:pPr>
      <w:r w:rsidRPr="00B911B2">
        <w:rPr>
          <w:rStyle w:val="s1"/>
          <w:sz w:val="38"/>
          <w:szCs w:val="38"/>
          <w:rtl/>
        </w:rPr>
        <w:t>قُلْ</w:t>
      </w:r>
      <w:r w:rsidRPr="00B911B2">
        <w:rPr>
          <w:rStyle w:val="s2"/>
          <w:sz w:val="38"/>
          <w:szCs w:val="38"/>
          <w:rtl/>
        </w:rPr>
        <w:t xml:space="preserve"> </w:t>
      </w:r>
      <w:r w:rsidRPr="00B911B2">
        <w:rPr>
          <w:rStyle w:val="s1"/>
          <w:sz w:val="38"/>
          <w:szCs w:val="38"/>
          <w:rtl/>
        </w:rPr>
        <w:t>إِنَّمَا</w:t>
      </w:r>
      <w:r w:rsidRPr="00B911B2">
        <w:rPr>
          <w:rStyle w:val="s2"/>
          <w:sz w:val="38"/>
          <w:szCs w:val="38"/>
          <w:rtl/>
        </w:rPr>
        <w:t xml:space="preserve"> </w:t>
      </w:r>
      <w:r w:rsidRPr="00B911B2">
        <w:rPr>
          <w:rStyle w:val="s1"/>
          <w:sz w:val="38"/>
          <w:szCs w:val="38"/>
          <w:rtl/>
        </w:rPr>
        <w:t>حَرَّمَ</w:t>
      </w:r>
      <w:r w:rsidRPr="00B911B2">
        <w:rPr>
          <w:rStyle w:val="s2"/>
          <w:sz w:val="38"/>
          <w:szCs w:val="38"/>
          <w:rtl/>
        </w:rPr>
        <w:t xml:space="preserve"> </w:t>
      </w:r>
      <w:r w:rsidRPr="00B911B2">
        <w:rPr>
          <w:rStyle w:val="s1"/>
          <w:sz w:val="38"/>
          <w:szCs w:val="38"/>
          <w:rtl/>
        </w:rPr>
        <w:t>رَبِّيَ</w:t>
      </w:r>
      <w:r w:rsidRPr="00B911B2">
        <w:rPr>
          <w:rStyle w:val="s2"/>
          <w:sz w:val="38"/>
          <w:szCs w:val="38"/>
          <w:rtl/>
        </w:rPr>
        <w:t xml:space="preserve"> </w:t>
      </w:r>
      <w:r w:rsidRPr="00B911B2">
        <w:rPr>
          <w:rStyle w:val="s1"/>
          <w:sz w:val="38"/>
          <w:szCs w:val="38"/>
          <w:rtl/>
        </w:rPr>
        <w:t>الْفَوَاحِشَ</w:t>
      </w:r>
      <w:r w:rsidRPr="00B911B2">
        <w:rPr>
          <w:rStyle w:val="s2"/>
          <w:sz w:val="38"/>
          <w:szCs w:val="38"/>
          <w:rtl/>
        </w:rPr>
        <w:t xml:space="preserve"> </w:t>
      </w:r>
      <w:r w:rsidRPr="00B911B2">
        <w:rPr>
          <w:rStyle w:val="s1"/>
          <w:sz w:val="38"/>
          <w:szCs w:val="38"/>
          <w:rtl/>
        </w:rPr>
        <w:t>مَا</w:t>
      </w:r>
      <w:r w:rsidRPr="00B911B2">
        <w:rPr>
          <w:rStyle w:val="s2"/>
          <w:sz w:val="38"/>
          <w:szCs w:val="38"/>
          <w:rtl/>
        </w:rPr>
        <w:t xml:space="preserve"> </w:t>
      </w:r>
      <w:r w:rsidRPr="00B911B2">
        <w:rPr>
          <w:rStyle w:val="s1"/>
          <w:sz w:val="38"/>
          <w:szCs w:val="38"/>
          <w:rtl/>
        </w:rPr>
        <w:t>ظَهَرَ</w:t>
      </w:r>
      <w:r w:rsidRPr="00B911B2">
        <w:rPr>
          <w:rStyle w:val="s2"/>
          <w:sz w:val="38"/>
          <w:szCs w:val="38"/>
          <w:rtl/>
        </w:rPr>
        <w:t xml:space="preserve"> </w:t>
      </w:r>
      <w:r w:rsidRPr="00B911B2">
        <w:rPr>
          <w:rStyle w:val="s1"/>
          <w:sz w:val="38"/>
          <w:szCs w:val="38"/>
          <w:rtl/>
        </w:rPr>
        <w:t>مِنْهَا</w:t>
      </w:r>
      <w:r w:rsidRPr="00B911B2">
        <w:rPr>
          <w:rStyle w:val="s2"/>
          <w:sz w:val="38"/>
          <w:szCs w:val="38"/>
          <w:rtl/>
        </w:rPr>
        <w:t xml:space="preserve"> </w:t>
      </w:r>
      <w:r w:rsidRPr="00B911B2">
        <w:rPr>
          <w:rStyle w:val="s1"/>
          <w:sz w:val="38"/>
          <w:szCs w:val="38"/>
          <w:rtl/>
        </w:rPr>
        <w:t>وَمَا</w:t>
      </w:r>
      <w:r w:rsidRPr="00B911B2">
        <w:rPr>
          <w:rStyle w:val="s2"/>
          <w:sz w:val="38"/>
          <w:szCs w:val="38"/>
          <w:rtl/>
        </w:rPr>
        <w:t xml:space="preserve"> </w:t>
      </w:r>
      <w:r w:rsidRPr="00B911B2">
        <w:rPr>
          <w:rStyle w:val="s1"/>
          <w:sz w:val="38"/>
          <w:szCs w:val="38"/>
          <w:rtl/>
        </w:rPr>
        <w:t>بَطَنَ</w:t>
      </w:r>
      <w:r w:rsidRPr="00B911B2">
        <w:rPr>
          <w:rStyle w:val="s2"/>
          <w:sz w:val="38"/>
          <w:szCs w:val="38"/>
          <w:rtl/>
        </w:rPr>
        <w:t xml:space="preserve"> </w:t>
      </w:r>
      <w:r w:rsidRPr="00B911B2">
        <w:rPr>
          <w:rStyle w:val="s1"/>
          <w:sz w:val="38"/>
          <w:szCs w:val="38"/>
          <w:rtl/>
        </w:rPr>
        <w:t>وَالْإِثْمَ</w:t>
      </w:r>
      <w:r w:rsidRPr="00B911B2">
        <w:rPr>
          <w:rStyle w:val="s2"/>
          <w:sz w:val="38"/>
          <w:szCs w:val="38"/>
          <w:rtl/>
        </w:rPr>
        <w:t xml:space="preserve"> </w:t>
      </w:r>
      <w:r w:rsidRPr="00B911B2">
        <w:rPr>
          <w:rStyle w:val="s1"/>
          <w:sz w:val="38"/>
          <w:szCs w:val="38"/>
          <w:rtl/>
        </w:rPr>
        <w:t>وَالْبَغْيَ</w:t>
      </w:r>
      <w:r w:rsidRPr="00B911B2">
        <w:rPr>
          <w:rStyle w:val="s2"/>
          <w:sz w:val="38"/>
          <w:szCs w:val="38"/>
          <w:rtl/>
        </w:rPr>
        <w:t xml:space="preserve"> </w:t>
      </w:r>
      <w:r w:rsidRPr="00B911B2">
        <w:rPr>
          <w:rStyle w:val="s1"/>
          <w:sz w:val="38"/>
          <w:szCs w:val="38"/>
          <w:rtl/>
        </w:rPr>
        <w:t>بِغَيْرِ</w:t>
      </w:r>
      <w:r w:rsidRPr="00B911B2">
        <w:rPr>
          <w:rStyle w:val="s2"/>
          <w:sz w:val="38"/>
          <w:szCs w:val="38"/>
          <w:rtl/>
        </w:rPr>
        <w:t xml:space="preserve"> </w:t>
      </w:r>
      <w:r w:rsidRPr="00B911B2">
        <w:rPr>
          <w:rStyle w:val="s1"/>
          <w:sz w:val="38"/>
          <w:szCs w:val="38"/>
          <w:rtl/>
        </w:rPr>
        <w:t>الْحَقِّ</w:t>
      </w:r>
      <w:r w:rsidRPr="00B911B2">
        <w:rPr>
          <w:rStyle w:val="s2"/>
          <w:sz w:val="38"/>
          <w:szCs w:val="38"/>
          <w:rtl/>
        </w:rPr>
        <w:t xml:space="preserve"> </w:t>
      </w:r>
      <w:r w:rsidRPr="00B911B2">
        <w:rPr>
          <w:rStyle w:val="s1"/>
          <w:sz w:val="38"/>
          <w:szCs w:val="38"/>
          <w:rtl/>
        </w:rPr>
        <w:t>وَأَن</w:t>
      </w:r>
      <w:r w:rsidRPr="00B911B2">
        <w:rPr>
          <w:rStyle w:val="s2"/>
          <w:sz w:val="38"/>
          <w:szCs w:val="38"/>
          <w:rtl/>
        </w:rPr>
        <w:t xml:space="preserve"> </w:t>
      </w:r>
      <w:r w:rsidRPr="00B911B2">
        <w:rPr>
          <w:rStyle w:val="s1"/>
          <w:sz w:val="38"/>
          <w:szCs w:val="38"/>
          <w:rtl/>
        </w:rPr>
        <w:t>تُشْرِكُوا</w:t>
      </w:r>
      <w:r w:rsidRPr="00B911B2">
        <w:rPr>
          <w:rStyle w:val="s2"/>
          <w:sz w:val="38"/>
          <w:szCs w:val="38"/>
          <w:rtl/>
        </w:rPr>
        <w:t xml:space="preserve"> </w:t>
      </w:r>
      <w:r w:rsidRPr="00B911B2">
        <w:rPr>
          <w:rStyle w:val="s1"/>
          <w:sz w:val="38"/>
          <w:szCs w:val="38"/>
          <w:rtl/>
        </w:rPr>
        <w:t>بِاللَّهِ</w:t>
      </w:r>
      <w:r w:rsidRPr="00B911B2">
        <w:rPr>
          <w:rStyle w:val="s2"/>
          <w:sz w:val="38"/>
          <w:szCs w:val="38"/>
          <w:rtl/>
        </w:rPr>
        <w:t xml:space="preserve"> </w:t>
      </w:r>
      <w:r w:rsidRPr="00B911B2">
        <w:rPr>
          <w:rStyle w:val="s1"/>
          <w:sz w:val="38"/>
          <w:szCs w:val="38"/>
          <w:rtl/>
        </w:rPr>
        <w:t>مَا</w:t>
      </w:r>
      <w:r w:rsidRPr="00B911B2">
        <w:rPr>
          <w:rStyle w:val="s2"/>
          <w:sz w:val="38"/>
          <w:szCs w:val="38"/>
          <w:rtl/>
        </w:rPr>
        <w:t xml:space="preserve"> </w:t>
      </w:r>
      <w:r w:rsidRPr="00B911B2">
        <w:rPr>
          <w:rStyle w:val="s1"/>
          <w:sz w:val="38"/>
          <w:szCs w:val="38"/>
          <w:rtl/>
        </w:rPr>
        <w:t>لَمْ</w:t>
      </w:r>
      <w:r w:rsidRPr="00B911B2">
        <w:rPr>
          <w:rStyle w:val="s2"/>
          <w:sz w:val="38"/>
          <w:szCs w:val="38"/>
          <w:rtl/>
        </w:rPr>
        <w:t xml:space="preserve"> </w:t>
      </w:r>
      <w:r w:rsidRPr="00B911B2">
        <w:rPr>
          <w:rStyle w:val="s1"/>
          <w:sz w:val="38"/>
          <w:szCs w:val="38"/>
          <w:rtl/>
        </w:rPr>
        <w:t>يُنَزِّلْ</w:t>
      </w:r>
      <w:r w:rsidRPr="00B911B2">
        <w:rPr>
          <w:rStyle w:val="s2"/>
          <w:sz w:val="38"/>
          <w:szCs w:val="38"/>
          <w:rtl/>
        </w:rPr>
        <w:t xml:space="preserve"> </w:t>
      </w:r>
      <w:r w:rsidRPr="00B911B2">
        <w:rPr>
          <w:rStyle w:val="s1"/>
          <w:sz w:val="38"/>
          <w:szCs w:val="38"/>
          <w:rtl/>
        </w:rPr>
        <w:t>بِهِ</w:t>
      </w:r>
      <w:r w:rsidRPr="00B911B2">
        <w:rPr>
          <w:rStyle w:val="s2"/>
          <w:sz w:val="38"/>
          <w:szCs w:val="38"/>
          <w:rtl/>
        </w:rPr>
        <w:t xml:space="preserve"> </w:t>
      </w:r>
      <w:r w:rsidRPr="00B911B2">
        <w:rPr>
          <w:rStyle w:val="s1"/>
          <w:sz w:val="38"/>
          <w:szCs w:val="38"/>
          <w:rtl/>
        </w:rPr>
        <w:t>سُلْطَانًا</w:t>
      </w:r>
      <w:r w:rsidRPr="00B911B2">
        <w:rPr>
          <w:rStyle w:val="s2"/>
          <w:sz w:val="38"/>
          <w:szCs w:val="38"/>
          <w:rtl/>
        </w:rPr>
        <w:t xml:space="preserve"> </w:t>
      </w:r>
      <w:r w:rsidRPr="00B911B2">
        <w:rPr>
          <w:rStyle w:val="s1"/>
          <w:sz w:val="38"/>
          <w:szCs w:val="38"/>
          <w:rtl/>
        </w:rPr>
        <w:t>وَأَن</w:t>
      </w:r>
      <w:r w:rsidRPr="00B911B2">
        <w:rPr>
          <w:rStyle w:val="s2"/>
          <w:sz w:val="38"/>
          <w:szCs w:val="38"/>
          <w:rtl/>
        </w:rPr>
        <w:t xml:space="preserve"> </w:t>
      </w:r>
      <w:r w:rsidRPr="00B911B2">
        <w:rPr>
          <w:rStyle w:val="s1"/>
          <w:sz w:val="38"/>
          <w:szCs w:val="38"/>
          <w:rtl/>
        </w:rPr>
        <w:t>تَقُولُوا</w:t>
      </w:r>
      <w:r w:rsidRPr="00B911B2">
        <w:rPr>
          <w:rStyle w:val="s2"/>
          <w:sz w:val="38"/>
          <w:szCs w:val="38"/>
          <w:rtl/>
        </w:rPr>
        <w:t xml:space="preserve"> </w:t>
      </w:r>
      <w:r w:rsidRPr="00B911B2">
        <w:rPr>
          <w:rStyle w:val="s1"/>
          <w:sz w:val="38"/>
          <w:szCs w:val="38"/>
          <w:rtl/>
        </w:rPr>
        <w:t>عَلَى</w:t>
      </w:r>
      <w:r w:rsidRPr="00B911B2">
        <w:rPr>
          <w:rStyle w:val="s2"/>
          <w:sz w:val="38"/>
          <w:szCs w:val="38"/>
          <w:rtl/>
        </w:rPr>
        <w:t xml:space="preserve"> </w:t>
      </w:r>
      <w:r w:rsidRPr="00B911B2">
        <w:rPr>
          <w:rStyle w:val="s1"/>
          <w:sz w:val="38"/>
          <w:szCs w:val="38"/>
          <w:rtl/>
        </w:rPr>
        <w:t>اللَّهِ</w:t>
      </w:r>
      <w:r w:rsidRPr="00B911B2">
        <w:rPr>
          <w:rStyle w:val="s2"/>
          <w:sz w:val="38"/>
          <w:szCs w:val="38"/>
          <w:rtl/>
        </w:rPr>
        <w:t xml:space="preserve"> </w:t>
      </w:r>
      <w:r w:rsidRPr="00B911B2">
        <w:rPr>
          <w:rStyle w:val="s1"/>
          <w:sz w:val="38"/>
          <w:szCs w:val="38"/>
          <w:rtl/>
        </w:rPr>
        <w:t>مَا</w:t>
      </w:r>
      <w:r w:rsidRPr="00B911B2">
        <w:rPr>
          <w:rStyle w:val="s2"/>
          <w:sz w:val="38"/>
          <w:szCs w:val="38"/>
          <w:rtl/>
        </w:rPr>
        <w:t xml:space="preserve"> </w:t>
      </w:r>
      <w:r w:rsidRPr="00B911B2">
        <w:rPr>
          <w:rStyle w:val="s1"/>
          <w:sz w:val="38"/>
          <w:szCs w:val="38"/>
          <w:rtl/>
        </w:rPr>
        <w:t>لَا</w:t>
      </w:r>
      <w:r w:rsidRPr="00B911B2">
        <w:rPr>
          <w:rStyle w:val="s2"/>
          <w:sz w:val="38"/>
          <w:szCs w:val="38"/>
          <w:rtl/>
        </w:rPr>
        <w:t xml:space="preserve"> </w:t>
      </w:r>
      <w:r w:rsidRPr="00B911B2">
        <w:rPr>
          <w:rStyle w:val="s1"/>
          <w:sz w:val="38"/>
          <w:szCs w:val="38"/>
          <w:rtl/>
        </w:rPr>
        <w:t>تَعْلَمُونَ</w:t>
      </w:r>
    </w:p>
    <w:p w14:paraId="13AFF073" w14:textId="56FFC452"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b/>
          <w:bCs/>
          <w:sz w:val="26"/>
          <w:szCs w:val="26"/>
        </w:rPr>
        <w:t>«Скажи: «Мій Господь заборонив робити мерзенні вчинки, як явні, так і приховані, робити гріхи, безчинити без жодного права, долучати до Алла</w:t>
      </w:r>
      <w:r>
        <w:rPr>
          <w:rFonts w:ascii="Cambria" w:hAnsi="Cambria"/>
          <w:b/>
          <w:bCs/>
          <w:sz w:val="26"/>
          <w:szCs w:val="26"/>
        </w:rPr>
        <w:t>га</w:t>
      </w:r>
      <w:r w:rsidRPr="00B911B2">
        <w:rPr>
          <w:rFonts w:ascii="Cambria" w:hAnsi="Cambria"/>
          <w:b/>
          <w:bCs/>
          <w:sz w:val="26"/>
          <w:szCs w:val="26"/>
        </w:rPr>
        <w:t xml:space="preserve"> </w:t>
      </w:r>
      <w:r>
        <w:rPr>
          <w:rFonts w:ascii="Cambria" w:hAnsi="Cambria"/>
          <w:b/>
          <w:bCs/>
          <w:sz w:val="26"/>
          <w:szCs w:val="26"/>
        </w:rPr>
        <w:t>спів</w:t>
      </w:r>
      <w:r w:rsidRPr="00B911B2">
        <w:rPr>
          <w:rFonts w:ascii="Cambria" w:hAnsi="Cambria"/>
          <w:b/>
          <w:bCs/>
          <w:sz w:val="26"/>
          <w:szCs w:val="26"/>
        </w:rPr>
        <w:t>товаришів, на користь чого Він не послав жодного доказу, і намовляти на Алла</w:t>
      </w:r>
      <w:r>
        <w:rPr>
          <w:rFonts w:ascii="Cambria" w:hAnsi="Cambria"/>
          <w:b/>
          <w:bCs/>
          <w:sz w:val="26"/>
          <w:szCs w:val="26"/>
        </w:rPr>
        <w:t>га</w:t>
      </w:r>
      <w:r w:rsidRPr="00B911B2">
        <w:rPr>
          <w:rFonts w:ascii="Cambria" w:hAnsi="Cambria"/>
          <w:b/>
          <w:bCs/>
          <w:sz w:val="26"/>
          <w:szCs w:val="26"/>
        </w:rPr>
        <w:t xml:space="preserve"> те,  чого ви не знаєте» </w:t>
      </w:r>
      <w:r w:rsidRPr="00B911B2">
        <w:rPr>
          <w:rFonts w:ascii="Cambria" w:hAnsi="Cambria"/>
          <w:sz w:val="26"/>
          <w:szCs w:val="26"/>
        </w:rPr>
        <w:t>(Коран, 7:33).</w:t>
      </w:r>
    </w:p>
    <w:p w14:paraId="5FA8350E" w14:textId="4408F824"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 хто б із людей не намовляв на Алла</w:t>
      </w:r>
      <w:r>
        <w:rPr>
          <w:rFonts w:ascii="Cambria" w:hAnsi="Cambria"/>
          <w:sz w:val="26"/>
          <w:szCs w:val="26"/>
        </w:rPr>
        <w:t>га</w:t>
      </w:r>
      <w:r w:rsidRPr="00B911B2">
        <w:rPr>
          <w:rFonts w:ascii="Cambria" w:hAnsi="Cambria"/>
          <w:sz w:val="26"/>
          <w:szCs w:val="26"/>
        </w:rPr>
        <w:t xml:space="preserve"> те, про що в нього немає знання, будь це в роз'ясненні сенсу Його слів або встановлених ним положень, той помилився великою помилкою.</w:t>
      </w:r>
    </w:p>
    <w:p w14:paraId="069DCA26" w14:textId="4EDDBE4F"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w:t>
      </w:r>
    </w:p>
    <w:p w14:paraId="72396F21" w14:textId="20693AA1"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0FB78EB1" w14:textId="0D3981E9"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 Шейхуль-Іслям Ібн Таймія сказав:</w:t>
      </w:r>
    </w:p>
    <w:p w14:paraId="295ABB0B" w14:textId="153184E7"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Всевишній Алла</w:t>
      </w:r>
      <w:r>
        <w:rPr>
          <w:rFonts w:ascii="Cambria" w:hAnsi="Cambria"/>
          <w:sz w:val="26"/>
          <w:szCs w:val="26"/>
        </w:rPr>
        <w:t>г</w:t>
      </w:r>
      <w:r w:rsidRPr="00B911B2">
        <w:rPr>
          <w:rFonts w:ascii="Cambria" w:hAnsi="Cambria"/>
          <w:sz w:val="26"/>
          <w:szCs w:val="26"/>
        </w:rPr>
        <w:t xml:space="preserve"> назвав брехунами тих, хто не маючи доказів звинувачує благочестивих жінок.  Так, Всевишній сказав:</w:t>
      </w:r>
    </w:p>
    <w:p w14:paraId="6685C743" w14:textId="77777777" w:rsidR="00B911B2" w:rsidRPr="00B911B2" w:rsidRDefault="00B911B2" w:rsidP="00B911B2">
      <w:pPr>
        <w:pStyle w:val="p1"/>
        <w:jc w:val="center"/>
        <w:divId w:val="473258859"/>
        <w:rPr>
          <w:rFonts w:hint="eastAsia"/>
          <w:sz w:val="38"/>
          <w:szCs w:val="38"/>
        </w:rPr>
      </w:pPr>
      <w:r w:rsidRPr="00B911B2">
        <w:rPr>
          <w:rStyle w:val="s1"/>
          <w:sz w:val="38"/>
          <w:szCs w:val="38"/>
          <w:rtl/>
        </w:rPr>
        <w:t>لَّوْلَا</w:t>
      </w:r>
      <w:r w:rsidRPr="00B911B2">
        <w:rPr>
          <w:rStyle w:val="s2"/>
          <w:sz w:val="38"/>
          <w:szCs w:val="38"/>
          <w:rtl/>
        </w:rPr>
        <w:t xml:space="preserve"> </w:t>
      </w:r>
      <w:r w:rsidRPr="00B911B2">
        <w:rPr>
          <w:rStyle w:val="s1"/>
          <w:sz w:val="38"/>
          <w:szCs w:val="38"/>
          <w:rtl/>
        </w:rPr>
        <w:t>جَاءُوا</w:t>
      </w:r>
      <w:r w:rsidRPr="00B911B2">
        <w:rPr>
          <w:rStyle w:val="s2"/>
          <w:sz w:val="38"/>
          <w:szCs w:val="38"/>
          <w:rtl/>
        </w:rPr>
        <w:t xml:space="preserve"> </w:t>
      </w:r>
      <w:r w:rsidRPr="00B911B2">
        <w:rPr>
          <w:rStyle w:val="s1"/>
          <w:sz w:val="38"/>
          <w:szCs w:val="38"/>
          <w:rtl/>
        </w:rPr>
        <w:t>عَلَيْهِ</w:t>
      </w:r>
      <w:r w:rsidRPr="00B911B2">
        <w:rPr>
          <w:rStyle w:val="s2"/>
          <w:sz w:val="38"/>
          <w:szCs w:val="38"/>
          <w:rtl/>
        </w:rPr>
        <w:t xml:space="preserve"> </w:t>
      </w:r>
      <w:r w:rsidRPr="00B911B2">
        <w:rPr>
          <w:rStyle w:val="s1"/>
          <w:sz w:val="38"/>
          <w:szCs w:val="38"/>
          <w:rtl/>
        </w:rPr>
        <w:t>بِأَرْبَعَةِ</w:t>
      </w:r>
      <w:r w:rsidRPr="00B911B2">
        <w:rPr>
          <w:rStyle w:val="s2"/>
          <w:sz w:val="38"/>
          <w:szCs w:val="38"/>
          <w:rtl/>
        </w:rPr>
        <w:t xml:space="preserve"> </w:t>
      </w:r>
      <w:r w:rsidRPr="00B911B2">
        <w:rPr>
          <w:rStyle w:val="s1"/>
          <w:sz w:val="38"/>
          <w:szCs w:val="38"/>
          <w:rtl/>
        </w:rPr>
        <w:t>شُهَدَاءَ</w:t>
      </w:r>
      <w:r w:rsidRPr="00B911B2">
        <w:rPr>
          <w:rStyle w:val="s2"/>
          <w:sz w:val="38"/>
          <w:szCs w:val="38"/>
          <w:rtl/>
        </w:rPr>
        <w:t xml:space="preserve"> </w:t>
      </w:r>
      <w:r w:rsidRPr="00B911B2">
        <w:rPr>
          <w:rStyle w:val="s1"/>
          <w:sz w:val="38"/>
          <w:szCs w:val="38"/>
          <w:rtl/>
        </w:rPr>
        <w:t>فَإِذْ</w:t>
      </w:r>
      <w:r w:rsidRPr="00B911B2">
        <w:rPr>
          <w:rStyle w:val="s2"/>
          <w:sz w:val="38"/>
          <w:szCs w:val="38"/>
          <w:rtl/>
        </w:rPr>
        <w:t xml:space="preserve"> </w:t>
      </w:r>
      <w:r w:rsidRPr="00B911B2">
        <w:rPr>
          <w:rStyle w:val="s1"/>
          <w:sz w:val="38"/>
          <w:szCs w:val="38"/>
          <w:rtl/>
        </w:rPr>
        <w:t>لَمْ</w:t>
      </w:r>
      <w:r w:rsidRPr="00B911B2">
        <w:rPr>
          <w:rStyle w:val="s2"/>
          <w:sz w:val="38"/>
          <w:szCs w:val="38"/>
          <w:rtl/>
        </w:rPr>
        <w:t xml:space="preserve"> </w:t>
      </w:r>
      <w:r w:rsidRPr="00B911B2">
        <w:rPr>
          <w:rStyle w:val="s1"/>
          <w:sz w:val="38"/>
          <w:szCs w:val="38"/>
          <w:rtl/>
        </w:rPr>
        <w:t>يَأْتُوا</w:t>
      </w:r>
      <w:r w:rsidRPr="00B911B2">
        <w:rPr>
          <w:rStyle w:val="s2"/>
          <w:sz w:val="38"/>
          <w:szCs w:val="38"/>
          <w:rtl/>
        </w:rPr>
        <w:t xml:space="preserve"> </w:t>
      </w:r>
      <w:r w:rsidRPr="00B911B2">
        <w:rPr>
          <w:rStyle w:val="s1"/>
          <w:sz w:val="38"/>
          <w:szCs w:val="38"/>
          <w:rtl/>
        </w:rPr>
        <w:t>بِالشُّهَدَاءِ</w:t>
      </w:r>
      <w:r w:rsidRPr="00B911B2">
        <w:rPr>
          <w:rStyle w:val="s2"/>
          <w:sz w:val="38"/>
          <w:szCs w:val="38"/>
          <w:rtl/>
        </w:rPr>
        <w:t xml:space="preserve"> </w:t>
      </w:r>
      <w:r w:rsidRPr="00B911B2">
        <w:rPr>
          <w:rStyle w:val="s1"/>
          <w:sz w:val="38"/>
          <w:szCs w:val="38"/>
          <w:rtl/>
        </w:rPr>
        <w:t>فَأُولَئِكَ</w:t>
      </w:r>
      <w:r w:rsidRPr="00B911B2">
        <w:rPr>
          <w:rStyle w:val="s2"/>
          <w:sz w:val="38"/>
          <w:szCs w:val="38"/>
          <w:rtl/>
        </w:rPr>
        <w:t xml:space="preserve"> </w:t>
      </w:r>
      <w:r w:rsidRPr="00B911B2">
        <w:rPr>
          <w:rStyle w:val="s1"/>
          <w:sz w:val="38"/>
          <w:szCs w:val="38"/>
          <w:rtl/>
        </w:rPr>
        <w:t>عِندَ</w:t>
      </w:r>
      <w:r w:rsidRPr="00B911B2">
        <w:rPr>
          <w:rStyle w:val="s2"/>
          <w:sz w:val="38"/>
          <w:szCs w:val="38"/>
          <w:rtl/>
        </w:rPr>
        <w:t xml:space="preserve"> </w:t>
      </w:r>
      <w:r w:rsidRPr="00B911B2">
        <w:rPr>
          <w:rStyle w:val="s1"/>
          <w:sz w:val="38"/>
          <w:szCs w:val="38"/>
          <w:rtl/>
        </w:rPr>
        <w:t>اللَّهِ</w:t>
      </w:r>
      <w:r w:rsidRPr="00B911B2">
        <w:rPr>
          <w:rStyle w:val="s2"/>
          <w:sz w:val="38"/>
          <w:szCs w:val="38"/>
          <w:rtl/>
        </w:rPr>
        <w:t xml:space="preserve"> </w:t>
      </w:r>
      <w:r w:rsidRPr="00B911B2">
        <w:rPr>
          <w:rStyle w:val="s1"/>
          <w:sz w:val="38"/>
          <w:szCs w:val="38"/>
          <w:rtl/>
        </w:rPr>
        <w:t>هُمُ</w:t>
      </w:r>
      <w:r w:rsidRPr="00B911B2">
        <w:rPr>
          <w:rStyle w:val="s2"/>
          <w:sz w:val="38"/>
          <w:szCs w:val="38"/>
          <w:rtl/>
        </w:rPr>
        <w:t xml:space="preserve"> </w:t>
      </w:r>
      <w:r w:rsidRPr="00B911B2">
        <w:rPr>
          <w:rStyle w:val="s1"/>
          <w:sz w:val="38"/>
          <w:szCs w:val="38"/>
          <w:rtl/>
        </w:rPr>
        <w:t>الْكَاذِبُونَ</w:t>
      </w:r>
    </w:p>
    <w:p w14:paraId="3D1D0185" w14:textId="23999796"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b/>
          <w:bCs/>
          <w:sz w:val="26"/>
          <w:szCs w:val="26"/>
        </w:rPr>
        <w:t>«...і якщо вони не привели свідків, то перед</w:t>
      </w:r>
      <w:r>
        <w:rPr>
          <w:rFonts w:ascii="Cambria" w:hAnsi="Cambria"/>
          <w:b/>
          <w:bCs/>
          <w:sz w:val="26"/>
          <w:szCs w:val="26"/>
        </w:rPr>
        <w:t xml:space="preserve"> </w:t>
      </w:r>
      <w:r w:rsidRPr="00B911B2">
        <w:rPr>
          <w:rFonts w:ascii="Cambria" w:hAnsi="Cambria"/>
          <w:b/>
          <w:bCs/>
          <w:sz w:val="26"/>
          <w:szCs w:val="26"/>
        </w:rPr>
        <w:t>Алла</w:t>
      </w:r>
      <w:r>
        <w:rPr>
          <w:rFonts w:ascii="Cambria" w:hAnsi="Cambria"/>
          <w:b/>
          <w:bCs/>
          <w:sz w:val="26"/>
          <w:szCs w:val="26"/>
        </w:rPr>
        <w:t>гом</w:t>
      </w:r>
      <w:r w:rsidRPr="00B911B2">
        <w:rPr>
          <w:rFonts w:ascii="Cambria" w:hAnsi="Cambria"/>
          <w:b/>
          <w:bCs/>
          <w:sz w:val="26"/>
          <w:szCs w:val="26"/>
        </w:rPr>
        <w:t xml:space="preserve"> вони є брехунами» </w:t>
      </w:r>
      <w:r w:rsidRPr="00B911B2">
        <w:rPr>
          <w:rFonts w:ascii="Cambria" w:hAnsi="Cambria"/>
          <w:sz w:val="26"/>
          <w:szCs w:val="26"/>
        </w:rPr>
        <w:t>(Коран, 24:13).  Подібна людина є брехуном навіть якщо той, кого він звинуватив (без приведення чотирьох свідків) насправді здійснив перелюб.  І це тому, що він сказав заборонене і поклав він те, критеріям чого він не відповідає, а все знання належить Алла</w:t>
      </w:r>
      <w:r>
        <w:rPr>
          <w:rFonts w:ascii="Cambria" w:hAnsi="Cambria"/>
          <w:sz w:val="26"/>
          <w:szCs w:val="26"/>
        </w:rPr>
        <w:t>гу</w:t>
      </w:r>
      <w:r w:rsidRPr="00B911B2">
        <w:rPr>
          <w:rFonts w:ascii="Cambria" w:hAnsi="Cambria"/>
          <w:sz w:val="26"/>
          <w:szCs w:val="26"/>
        </w:rPr>
        <w:t>.</w:t>
      </w:r>
    </w:p>
    <w:p w14:paraId="1CD018DF"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Саме тому велика кількість праведних попередників утримувалась від висловлювань щодо тафсира, якщо вони не мали достатніх знань.</w:t>
      </w:r>
    </w:p>
    <w:p w14:paraId="5B4E2824" w14:textId="78B08516"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Шу'ба наводить повідомлення з</w:t>
      </w:r>
      <w:r>
        <w:rPr>
          <w:rFonts w:ascii="Cambria" w:hAnsi="Cambria"/>
          <w:sz w:val="26"/>
          <w:szCs w:val="26"/>
        </w:rPr>
        <w:t xml:space="preserve"> і</w:t>
      </w:r>
      <w:r w:rsidRPr="00B911B2">
        <w:rPr>
          <w:rFonts w:ascii="Cambria" w:hAnsi="Cambria"/>
          <w:sz w:val="26"/>
          <w:szCs w:val="26"/>
        </w:rPr>
        <w:t>снадом про те, що Абу Бакр ас-Сиддик сказав: «Яка ж земля мене втримає і яке небо мене покриє, якщо скажу я щодо Книги Алла</w:t>
      </w:r>
      <w:r>
        <w:rPr>
          <w:rFonts w:ascii="Cambria" w:hAnsi="Cambria"/>
          <w:sz w:val="26"/>
          <w:szCs w:val="26"/>
        </w:rPr>
        <w:t>га</w:t>
      </w:r>
      <w:r w:rsidRPr="00B911B2">
        <w:rPr>
          <w:rFonts w:ascii="Cambria" w:hAnsi="Cambria"/>
          <w:sz w:val="26"/>
          <w:szCs w:val="26"/>
        </w:rPr>
        <w:t xml:space="preserve"> те, про що у мене немає знання?!»</w:t>
      </w:r>
    </w:p>
    <w:p w14:paraId="6066C9EA" w14:textId="30881B35"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Абу ʻУбайд ібн Саллям передає з іс</w:t>
      </w:r>
      <w:r>
        <w:rPr>
          <w:rFonts w:ascii="Cambria" w:hAnsi="Cambria"/>
          <w:sz w:val="26"/>
          <w:szCs w:val="26"/>
        </w:rPr>
        <w:t>надом про те,</w:t>
      </w:r>
      <w:r w:rsidRPr="00B911B2">
        <w:rPr>
          <w:rFonts w:ascii="Cambria" w:hAnsi="Cambria"/>
          <w:sz w:val="26"/>
          <w:szCs w:val="26"/>
        </w:rPr>
        <w:t>, що Абу Бакр відповів таким же чином, коли був запитаний про тафс</w:t>
      </w:r>
      <w:r>
        <w:rPr>
          <w:rFonts w:ascii="Cambria" w:hAnsi="Cambria"/>
          <w:sz w:val="26"/>
          <w:szCs w:val="26"/>
        </w:rPr>
        <w:t>ір</w:t>
      </w:r>
      <w:r w:rsidRPr="00B911B2">
        <w:rPr>
          <w:rFonts w:ascii="Cambria" w:hAnsi="Cambria"/>
          <w:sz w:val="26"/>
          <w:szCs w:val="26"/>
        </w:rPr>
        <w:t xml:space="preserve"> аяту: </w:t>
      </w:r>
      <w:r w:rsidRPr="00B911B2">
        <w:rPr>
          <w:rFonts w:ascii="Cambria" w:hAnsi="Cambria"/>
          <w:b/>
          <w:bCs/>
          <w:sz w:val="26"/>
          <w:szCs w:val="26"/>
        </w:rPr>
        <w:t>«...фрукти і рослини (абба)»</w:t>
      </w:r>
      <w:r w:rsidRPr="00B911B2">
        <w:rPr>
          <w:rFonts w:ascii="Cambria" w:hAnsi="Cambria"/>
          <w:sz w:val="26"/>
          <w:szCs w:val="26"/>
        </w:rPr>
        <w:t xml:space="preserve"> (80:31).  Проте </w:t>
      </w:r>
      <w:r>
        <w:rPr>
          <w:rFonts w:ascii="Cambria" w:hAnsi="Cambria"/>
          <w:sz w:val="26"/>
          <w:szCs w:val="26"/>
        </w:rPr>
        <w:t>існад</w:t>
      </w:r>
      <w:r w:rsidRPr="00B911B2">
        <w:rPr>
          <w:rFonts w:ascii="Cambria" w:hAnsi="Cambria"/>
          <w:sz w:val="26"/>
          <w:szCs w:val="26"/>
        </w:rPr>
        <w:t xml:space="preserve"> цього повідомлення є перерваним.</w:t>
      </w:r>
    </w:p>
    <w:p w14:paraId="625CF1DE"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22B7C604" w14:textId="5B130BCD"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Якщо когось запитають про це аяте, він може сказати, що слово</w:t>
      </w:r>
      <w:r>
        <w:rPr>
          <w:rFonts w:ascii="Cambria" w:hAnsi="Cambria" w:hint="cs"/>
          <w:sz w:val="26"/>
          <w:szCs w:val="26"/>
          <w:rtl/>
        </w:rPr>
        <w:t>أَبّاً</w:t>
      </w:r>
      <w:r>
        <w:rPr>
          <w:rFonts w:ascii="Cambria" w:hAnsi="Cambria"/>
          <w:sz w:val="26"/>
          <w:szCs w:val="26"/>
        </w:rPr>
        <w:t xml:space="preserve"> (</w:t>
      </w:r>
      <w:r w:rsidRPr="00B911B2">
        <w:rPr>
          <w:rFonts w:ascii="Cambria" w:hAnsi="Cambria"/>
          <w:sz w:val="26"/>
          <w:szCs w:val="26"/>
        </w:rPr>
        <w:t>абба</w:t>
      </w:r>
      <w:r>
        <w:rPr>
          <w:rFonts w:ascii="Cambria" w:hAnsi="Cambria"/>
          <w:sz w:val="26"/>
          <w:szCs w:val="26"/>
        </w:rPr>
        <w:t>)</w:t>
      </w:r>
      <w:r w:rsidRPr="00B911B2">
        <w:rPr>
          <w:rFonts w:ascii="Cambria" w:hAnsi="Cambria"/>
          <w:sz w:val="26"/>
          <w:szCs w:val="26"/>
        </w:rPr>
        <w:t xml:space="preserve"> означає батько, і вийде, що він дав тлумачення Корану, спираючись на свою думку і невігластво, так як він чув, як люди  у слові батько подвоюють букву "Б", тоді як подвоєння там немає.  І, виходячи зі свого розуміння, він дає неправильне тлумачення аяту.</w:t>
      </w:r>
    </w:p>
    <w:p w14:paraId="7F343E4C" w14:textId="5543C2CB"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Так само </w:t>
      </w:r>
      <w:r>
        <w:rPr>
          <w:rFonts w:ascii="Cambria" w:hAnsi="Cambria"/>
          <w:sz w:val="26"/>
          <w:szCs w:val="26"/>
        </w:rPr>
        <w:t>робить</w:t>
      </w:r>
      <w:r w:rsidRPr="00B911B2">
        <w:rPr>
          <w:rFonts w:ascii="Cambria" w:hAnsi="Cambria"/>
          <w:sz w:val="26"/>
          <w:szCs w:val="26"/>
        </w:rPr>
        <w:t xml:space="preserve"> і той, хто опускає аяти Корану на положення, які Алла</w:t>
      </w:r>
      <w:r>
        <w:rPr>
          <w:rFonts w:ascii="Cambria" w:hAnsi="Cambria"/>
          <w:sz w:val="26"/>
          <w:szCs w:val="26"/>
        </w:rPr>
        <w:t>г</w:t>
      </w:r>
      <w:r w:rsidRPr="00B911B2">
        <w:rPr>
          <w:rFonts w:ascii="Cambria" w:hAnsi="Cambria"/>
          <w:sz w:val="26"/>
          <w:szCs w:val="26"/>
        </w:rPr>
        <w:t xml:space="preserve"> не мав на увазі, як, наприклад, слова деяких, коли їх запитують про що-небудь, відповідають аятом: </w:t>
      </w:r>
      <w:r w:rsidRPr="00B911B2">
        <w:rPr>
          <w:rFonts w:ascii="Cambria" w:hAnsi="Cambria"/>
          <w:b/>
          <w:bCs/>
          <w:sz w:val="26"/>
          <w:szCs w:val="26"/>
        </w:rPr>
        <w:t xml:space="preserve">«О ті, які повірили!  Не питайте про речі, які засмутять вас, якщо стануть вам відомі» </w:t>
      </w:r>
      <w:r w:rsidRPr="00B911B2">
        <w:rPr>
          <w:rFonts w:ascii="Cambria" w:hAnsi="Cambria"/>
          <w:sz w:val="26"/>
          <w:szCs w:val="26"/>
        </w:rPr>
        <w:t>(Коран, 5:101).  Адже таке застосування цих слів Всевишнього не має відношення до закладеного в них сенсу.</w:t>
      </w:r>
    </w:p>
    <w:p w14:paraId="76BDA7AD" w14:textId="0E25B5A6"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lastRenderedPageBreak/>
        <w:t xml:space="preserve"> Звідси ми розуміємо і помилковість тих, хто хвалить жінку, яку прозвали  «Та, що говорить Кораном».  Її історія наводиться в книгах з літератури і в ній говориться, що вона не розмовляє, окрім</w:t>
      </w:r>
      <w:r>
        <w:rPr>
          <w:rFonts w:ascii="Cambria" w:hAnsi="Cambria"/>
          <w:sz w:val="26"/>
          <w:szCs w:val="26"/>
        </w:rPr>
        <w:t xml:space="preserve"> як</w:t>
      </w:r>
      <w:r w:rsidRPr="00B911B2">
        <w:rPr>
          <w:rFonts w:ascii="Cambria" w:hAnsi="Cambria"/>
          <w:sz w:val="26"/>
          <w:szCs w:val="26"/>
        </w:rPr>
        <w:t xml:space="preserve"> аят</w:t>
      </w:r>
      <w:r>
        <w:rPr>
          <w:rFonts w:ascii="Cambria" w:hAnsi="Cambria"/>
          <w:sz w:val="26"/>
          <w:szCs w:val="26"/>
        </w:rPr>
        <w:t>ами</w:t>
      </w:r>
      <w:r w:rsidRPr="00B911B2">
        <w:rPr>
          <w:rFonts w:ascii="Cambria" w:hAnsi="Cambria"/>
          <w:sz w:val="26"/>
          <w:szCs w:val="26"/>
        </w:rPr>
        <w:t xml:space="preserve"> </w:t>
      </w:r>
      <w:r>
        <w:rPr>
          <w:rFonts w:ascii="Cambria" w:hAnsi="Cambria"/>
          <w:sz w:val="26"/>
          <w:szCs w:val="26"/>
        </w:rPr>
        <w:t>К</w:t>
      </w:r>
      <w:r w:rsidRPr="00B911B2">
        <w:rPr>
          <w:rFonts w:ascii="Cambria" w:hAnsi="Cambria"/>
          <w:sz w:val="26"/>
          <w:szCs w:val="26"/>
        </w:rPr>
        <w:t xml:space="preserve">орану.  Також говориться, що вона ось уже протягом 40 років не вимовляла іншої мови, </w:t>
      </w:r>
      <w:r>
        <w:rPr>
          <w:rFonts w:ascii="Cambria" w:hAnsi="Cambria"/>
          <w:sz w:val="26"/>
          <w:szCs w:val="26"/>
        </w:rPr>
        <w:t>о</w:t>
      </w:r>
      <w:r w:rsidRPr="00B911B2">
        <w:rPr>
          <w:rFonts w:ascii="Cambria" w:hAnsi="Cambria"/>
          <w:sz w:val="26"/>
          <w:szCs w:val="26"/>
        </w:rPr>
        <w:t>крім аятів Корану, боячись розгнівати Милостивого.  Я ж вважаю, що ц</w:t>
      </w:r>
      <w:r>
        <w:rPr>
          <w:rFonts w:ascii="Cambria" w:hAnsi="Cambria"/>
          <w:sz w:val="26"/>
          <w:szCs w:val="26"/>
        </w:rPr>
        <w:t>е</w:t>
      </w:r>
      <w:r w:rsidRPr="00B911B2">
        <w:rPr>
          <w:rFonts w:ascii="Cambria" w:hAnsi="Cambria"/>
          <w:sz w:val="26"/>
          <w:szCs w:val="26"/>
        </w:rPr>
        <w:t xml:space="preserve"> помилка і що вона опускає положення Корану на те, що Алла</w:t>
      </w:r>
      <w:r>
        <w:rPr>
          <w:rFonts w:ascii="Cambria" w:hAnsi="Cambria"/>
          <w:sz w:val="26"/>
          <w:szCs w:val="26"/>
        </w:rPr>
        <w:t>г</w:t>
      </w:r>
      <w:r w:rsidRPr="00B911B2">
        <w:rPr>
          <w:rFonts w:ascii="Cambria" w:hAnsi="Cambria"/>
          <w:sz w:val="26"/>
          <w:szCs w:val="26"/>
        </w:rPr>
        <w:t xml:space="preserve"> не мав на увазі Свого Писання.</w:t>
      </w:r>
    </w:p>
    <w:p w14:paraId="64D68744" w14:textId="57B66138"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15101971"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Шейхуль-Іслям Ібн Таймія сказав:</w:t>
      </w:r>
    </w:p>
    <w:p w14:paraId="25ACC072"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Абу 'Убайд аль-К'асім ібн Саллям також навів повідомлення з існадом про те, що 'Умар ібн аль-Хаттаб прочитав на мінбарі аят: </w:t>
      </w:r>
      <w:r w:rsidRPr="00B911B2">
        <w:rPr>
          <w:rFonts w:ascii="Cambria" w:hAnsi="Cambria"/>
          <w:b/>
          <w:bCs/>
          <w:sz w:val="26"/>
          <w:szCs w:val="26"/>
        </w:rPr>
        <w:t>«...фрукти та рослини (абба)»</w:t>
      </w:r>
      <w:r w:rsidRPr="00B911B2">
        <w:rPr>
          <w:rFonts w:ascii="Cambria" w:hAnsi="Cambria"/>
          <w:sz w:val="26"/>
          <w:szCs w:val="26"/>
        </w:rPr>
        <w:t xml:space="preserve"> (Коран, 80:31), потім сказав: «Ми  знаємо, що означає фрукти, але що означає аль-абб?  Потім він звернувся до самого себе і сказав: «Це надмірність з твого боку, о Умар!</w:t>
      </w:r>
    </w:p>
    <w:p w14:paraId="5296F6CF" w14:textId="7151129A"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ʻАбд ібн Хумейд привів повідомлення з </w:t>
      </w:r>
      <w:r>
        <w:rPr>
          <w:rFonts w:ascii="Cambria" w:hAnsi="Cambria"/>
          <w:sz w:val="26"/>
          <w:szCs w:val="26"/>
        </w:rPr>
        <w:t>існадом</w:t>
      </w:r>
      <w:r w:rsidRPr="00B911B2">
        <w:rPr>
          <w:rFonts w:ascii="Cambria" w:hAnsi="Cambria"/>
          <w:sz w:val="26"/>
          <w:szCs w:val="26"/>
        </w:rPr>
        <w:t xml:space="preserve">від Анаса, який сказав: «Ми знаходилися в суспільстві ʻУмара ібн аль-Хаттаба, на якому був одяг із чотирма латками, і він прочитав аят: </w:t>
      </w:r>
      <w:r w:rsidRPr="00B911B2">
        <w:rPr>
          <w:rFonts w:ascii="Cambria" w:hAnsi="Cambria"/>
          <w:b/>
          <w:bCs/>
          <w:sz w:val="26"/>
          <w:szCs w:val="26"/>
        </w:rPr>
        <w:t xml:space="preserve">«...фрукти та рослини  (Абба)» </w:t>
      </w:r>
      <w:r w:rsidRPr="00B911B2">
        <w:rPr>
          <w:rFonts w:ascii="Cambria" w:hAnsi="Cambria"/>
          <w:sz w:val="26"/>
          <w:szCs w:val="26"/>
        </w:rPr>
        <w:t>(80:31), потім запитав: «Що означає  аль-абб?», потім сказав: «Це і є надмірність, навіщо тобі знати, яка саме ця рослина?!»</w:t>
      </w:r>
    </w:p>
    <w:p w14:paraId="04874655"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54A1EA44" w14:textId="12F1B310"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З боку хадіс</w:t>
      </w:r>
      <w:r>
        <w:rPr>
          <w:rFonts w:ascii="Cambria" w:hAnsi="Cambria"/>
          <w:sz w:val="26"/>
          <w:szCs w:val="26"/>
        </w:rPr>
        <w:t>оведення</w:t>
      </w:r>
      <w:r w:rsidRPr="00B911B2">
        <w:rPr>
          <w:rFonts w:ascii="Cambria" w:hAnsi="Cambria"/>
          <w:sz w:val="26"/>
          <w:szCs w:val="26"/>
        </w:rPr>
        <w:t xml:space="preserve"> згадка про чотири латки вказує на точність передавача, вказує на те, що він не впустив навіть таких дрібниць, як зовнішній вигляд та кількість латок на одязі.</w:t>
      </w:r>
    </w:p>
    <w:p w14:paraId="62A5262A" w14:textId="1DD72503"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Що ж до користі цього повідомлення з боку вказівки на характер і якості Умара, то ми бачимо, як праведні халіфи, нехай буде задоволений ними Алла</w:t>
      </w:r>
      <w:r>
        <w:rPr>
          <w:rFonts w:ascii="Cambria" w:hAnsi="Cambria"/>
          <w:sz w:val="26"/>
          <w:szCs w:val="26"/>
        </w:rPr>
        <w:t>г</w:t>
      </w:r>
      <w:r w:rsidRPr="00B911B2">
        <w:rPr>
          <w:rFonts w:ascii="Cambria" w:hAnsi="Cambria"/>
          <w:sz w:val="26"/>
          <w:szCs w:val="26"/>
        </w:rPr>
        <w:t>, нічим себе не виділяли від народу, і їх становище було подібне до становища інших людей аж до того, що в  рік посухи і голоду ʻУмар заборонив собі гарну їжу і задовольнявся найменшим.  І все це для того, щоб не відрізнятись від підвладного йому народу, нехай буде задоволений ним Алла</w:t>
      </w:r>
      <w:r>
        <w:rPr>
          <w:rFonts w:ascii="Cambria" w:hAnsi="Cambria"/>
          <w:sz w:val="26"/>
          <w:szCs w:val="26"/>
        </w:rPr>
        <w:t>г</w:t>
      </w:r>
      <w:r w:rsidRPr="00B911B2">
        <w:rPr>
          <w:rFonts w:ascii="Cambria" w:hAnsi="Cambria"/>
          <w:sz w:val="26"/>
          <w:szCs w:val="26"/>
        </w:rPr>
        <w:t>.</w:t>
      </w:r>
    </w:p>
    <w:p w14:paraId="2163F697" w14:textId="0A3301AB"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Однак це було тоді, коли і сам народ був праведним, дотримувався наказів Алла</w:t>
      </w:r>
      <w:r>
        <w:rPr>
          <w:rFonts w:ascii="Cambria" w:hAnsi="Cambria"/>
          <w:sz w:val="26"/>
          <w:szCs w:val="26"/>
        </w:rPr>
        <w:t>га</w:t>
      </w:r>
      <w:r w:rsidRPr="00B911B2">
        <w:rPr>
          <w:rFonts w:ascii="Cambria" w:hAnsi="Cambria"/>
          <w:sz w:val="26"/>
          <w:szCs w:val="26"/>
        </w:rPr>
        <w:t xml:space="preserve"> і утримувався від усього, що Алла</w:t>
      </w:r>
      <w:r>
        <w:rPr>
          <w:rFonts w:ascii="Cambria" w:hAnsi="Cambria"/>
          <w:sz w:val="26"/>
          <w:szCs w:val="26"/>
        </w:rPr>
        <w:t>г</w:t>
      </w:r>
      <w:r w:rsidRPr="00B911B2">
        <w:rPr>
          <w:rFonts w:ascii="Cambria" w:hAnsi="Cambria"/>
          <w:sz w:val="26"/>
          <w:szCs w:val="26"/>
        </w:rPr>
        <w:t xml:space="preserve"> заборонив.  І навіть передається, що колись якась людина звернулася до ʻАлі ібн Абу Талібу зі словами: «Чому люди виходять проти  тебе, тоді як вони не виходили проти Абу Бакра і Умара?  'Алі відповів: “За часів Абу Бакра та 'Умара вони керували такими як я, а я керую такими як ти”.</w:t>
      </w:r>
    </w:p>
    <w:p w14:paraId="12F7C8AA" w14:textId="684DF15C"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Також передається від ʻАбдуль-Маліка ібн Маруана, коли йому стало відомо, що люди виявляють невдоволення його правлінням, він зібрав </w:t>
      </w:r>
      <w:r>
        <w:rPr>
          <w:rFonts w:ascii="Cambria" w:hAnsi="Cambria"/>
          <w:sz w:val="26"/>
          <w:szCs w:val="26"/>
        </w:rPr>
        <w:t>знатних</w:t>
      </w:r>
      <w:r w:rsidRPr="00B911B2">
        <w:rPr>
          <w:rFonts w:ascii="Cambria" w:hAnsi="Cambria"/>
          <w:sz w:val="26"/>
          <w:szCs w:val="26"/>
        </w:rPr>
        <w:t xml:space="preserve"> і сказав: “Ви хочете, щоб я правив вами, як Абу Бакр та 'Умар?  Тоді і ви будьте такими, якими були ті, ким правили Абу Бакр та Умар».</w:t>
      </w:r>
    </w:p>
    <w:p w14:paraId="46D9D203"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Також у переказах надходять повідомлення наступного змісту: «Якими ви будете, такими будуть і ваші правителі».</w:t>
      </w:r>
    </w:p>
    <w:p w14:paraId="2D5A9608" w14:textId="113144A5"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073A7BB0"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 Шейхуль-Іслям Ібн Таймія сказав:</w:t>
      </w:r>
    </w:p>
    <w:p w14:paraId="2F6AA815" w14:textId="70AC7EC3"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 ці слова щодо тафсира аяту від Абу Бакра і ʻУмара, нехай буде задоволений ними Алла</w:t>
      </w:r>
      <w:r>
        <w:rPr>
          <w:rFonts w:ascii="Cambria" w:hAnsi="Cambria"/>
          <w:sz w:val="26"/>
          <w:szCs w:val="26"/>
        </w:rPr>
        <w:t>г</w:t>
      </w:r>
      <w:r w:rsidRPr="00B911B2">
        <w:rPr>
          <w:rFonts w:ascii="Cambria" w:hAnsi="Cambria"/>
          <w:sz w:val="26"/>
          <w:szCs w:val="26"/>
        </w:rPr>
        <w:t xml:space="preserve">, відносяться до того, щоб знати, що за рослина «аль-абб», оскільки те, що це є </w:t>
      </w:r>
      <w:r w:rsidRPr="00B911B2">
        <w:rPr>
          <w:rFonts w:ascii="Cambria" w:hAnsi="Cambria"/>
          <w:sz w:val="26"/>
          <w:szCs w:val="26"/>
        </w:rPr>
        <w:lastRenderedPageBreak/>
        <w:t>якоюсь рослиною, що виростає із землі,  ясно з самого аяту і не є чимось невідомим.  Адже Всевишній Алла</w:t>
      </w:r>
      <w:r>
        <w:rPr>
          <w:rFonts w:ascii="Cambria" w:hAnsi="Cambria"/>
          <w:sz w:val="26"/>
          <w:szCs w:val="26"/>
        </w:rPr>
        <w:t>г</w:t>
      </w:r>
      <w:r w:rsidRPr="00B911B2">
        <w:rPr>
          <w:rFonts w:ascii="Cambria" w:hAnsi="Cambria"/>
          <w:sz w:val="26"/>
          <w:szCs w:val="26"/>
        </w:rPr>
        <w:t xml:space="preserve"> у попередніх аятах каже:</w:t>
      </w:r>
    </w:p>
    <w:p w14:paraId="5505EDDE" w14:textId="77777777" w:rsidR="00B911B2" w:rsidRPr="00B911B2" w:rsidRDefault="00B911B2" w:rsidP="00B911B2">
      <w:pPr>
        <w:pStyle w:val="p1"/>
        <w:bidi/>
        <w:jc w:val="center"/>
        <w:divId w:val="1530334197"/>
        <w:rPr>
          <w:rFonts w:hint="eastAsia"/>
          <w:sz w:val="38"/>
          <w:szCs w:val="38"/>
        </w:rPr>
      </w:pPr>
      <w:r w:rsidRPr="00B911B2">
        <w:rPr>
          <w:rStyle w:val="s1"/>
          <w:sz w:val="38"/>
          <w:szCs w:val="38"/>
          <w:rtl/>
        </w:rPr>
        <w:t>أَنَّا</w:t>
      </w:r>
      <w:r w:rsidRPr="00B911B2">
        <w:rPr>
          <w:rStyle w:val="s2"/>
          <w:sz w:val="38"/>
          <w:szCs w:val="38"/>
          <w:rtl/>
        </w:rPr>
        <w:t xml:space="preserve"> </w:t>
      </w:r>
      <w:r w:rsidRPr="00B911B2">
        <w:rPr>
          <w:rStyle w:val="s1"/>
          <w:sz w:val="38"/>
          <w:szCs w:val="38"/>
          <w:rtl/>
        </w:rPr>
        <w:t>صَبَبْنَا</w:t>
      </w:r>
      <w:r w:rsidRPr="00B911B2">
        <w:rPr>
          <w:rStyle w:val="s2"/>
          <w:sz w:val="38"/>
          <w:szCs w:val="38"/>
          <w:rtl/>
        </w:rPr>
        <w:t xml:space="preserve"> </w:t>
      </w:r>
      <w:r w:rsidRPr="00B911B2">
        <w:rPr>
          <w:rStyle w:val="s1"/>
          <w:sz w:val="38"/>
          <w:szCs w:val="38"/>
          <w:rtl/>
        </w:rPr>
        <w:t>الْمَاءَ</w:t>
      </w:r>
      <w:r w:rsidRPr="00B911B2">
        <w:rPr>
          <w:rStyle w:val="s2"/>
          <w:sz w:val="38"/>
          <w:szCs w:val="38"/>
          <w:rtl/>
        </w:rPr>
        <w:t xml:space="preserve"> </w:t>
      </w:r>
      <w:r w:rsidRPr="00B911B2">
        <w:rPr>
          <w:rStyle w:val="s1"/>
          <w:sz w:val="38"/>
          <w:szCs w:val="38"/>
          <w:rtl/>
        </w:rPr>
        <w:t>صَبًّا</w:t>
      </w:r>
      <w:r w:rsidRPr="00B911B2">
        <w:rPr>
          <w:rStyle w:val="s2"/>
          <w:sz w:val="38"/>
          <w:szCs w:val="38"/>
          <w:rtl/>
        </w:rPr>
        <w:t>{</w:t>
      </w:r>
      <w:r w:rsidRPr="00B911B2">
        <w:rPr>
          <w:rStyle w:val="s1"/>
          <w:sz w:val="38"/>
          <w:szCs w:val="38"/>
          <w:rtl/>
        </w:rPr>
        <w:t>٢٥</w:t>
      </w:r>
      <w:r w:rsidRPr="00B911B2">
        <w:rPr>
          <w:rStyle w:val="s2"/>
          <w:sz w:val="38"/>
          <w:szCs w:val="38"/>
          <w:rtl/>
        </w:rPr>
        <w:t xml:space="preserve">} </w:t>
      </w:r>
      <w:r w:rsidRPr="00B911B2">
        <w:rPr>
          <w:rStyle w:val="s1"/>
          <w:sz w:val="38"/>
          <w:szCs w:val="38"/>
          <w:rtl/>
        </w:rPr>
        <w:t>ثُمَّ</w:t>
      </w:r>
      <w:r w:rsidRPr="00B911B2">
        <w:rPr>
          <w:rStyle w:val="s2"/>
          <w:sz w:val="38"/>
          <w:szCs w:val="38"/>
          <w:rtl/>
        </w:rPr>
        <w:t xml:space="preserve"> </w:t>
      </w:r>
      <w:r w:rsidRPr="00B911B2">
        <w:rPr>
          <w:rStyle w:val="s1"/>
          <w:sz w:val="38"/>
          <w:szCs w:val="38"/>
          <w:rtl/>
        </w:rPr>
        <w:t>شَقَقْنَا</w:t>
      </w:r>
      <w:r w:rsidRPr="00B911B2">
        <w:rPr>
          <w:rStyle w:val="s2"/>
          <w:sz w:val="38"/>
          <w:szCs w:val="38"/>
          <w:rtl/>
        </w:rPr>
        <w:t xml:space="preserve"> </w:t>
      </w:r>
      <w:r w:rsidRPr="00B911B2">
        <w:rPr>
          <w:rStyle w:val="s1"/>
          <w:sz w:val="38"/>
          <w:szCs w:val="38"/>
          <w:rtl/>
        </w:rPr>
        <w:t>الْأَرْضَ</w:t>
      </w:r>
      <w:r w:rsidRPr="00B911B2">
        <w:rPr>
          <w:rStyle w:val="s2"/>
          <w:sz w:val="38"/>
          <w:szCs w:val="38"/>
          <w:rtl/>
        </w:rPr>
        <w:t xml:space="preserve"> </w:t>
      </w:r>
      <w:r w:rsidRPr="00B911B2">
        <w:rPr>
          <w:rStyle w:val="s1"/>
          <w:sz w:val="38"/>
          <w:szCs w:val="38"/>
          <w:rtl/>
        </w:rPr>
        <w:t>شَقًّا</w:t>
      </w:r>
      <w:r w:rsidRPr="00B911B2">
        <w:rPr>
          <w:rStyle w:val="s3"/>
          <w:sz w:val="38"/>
          <w:szCs w:val="38"/>
          <w:rtl/>
        </w:rPr>
        <w:t>{</w:t>
      </w:r>
      <w:r w:rsidRPr="00B911B2">
        <w:rPr>
          <w:rStyle w:val="s4"/>
          <w:sz w:val="38"/>
          <w:szCs w:val="38"/>
          <w:rtl/>
        </w:rPr>
        <w:t>٢٦</w:t>
      </w:r>
      <w:r w:rsidRPr="00B911B2">
        <w:rPr>
          <w:rStyle w:val="s3"/>
          <w:sz w:val="38"/>
          <w:szCs w:val="38"/>
          <w:rtl/>
        </w:rPr>
        <w:t xml:space="preserve">} </w:t>
      </w:r>
      <w:r w:rsidRPr="00B911B2">
        <w:rPr>
          <w:rStyle w:val="s1"/>
          <w:sz w:val="38"/>
          <w:szCs w:val="38"/>
          <w:rtl/>
        </w:rPr>
        <w:t>فَأَنبَتْنَا</w:t>
      </w:r>
      <w:r w:rsidRPr="00B911B2">
        <w:rPr>
          <w:rStyle w:val="s2"/>
          <w:sz w:val="38"/>
          <w:szCs w:val="38"/>
          <w:rtl/>
        </w:rPr>
        <w:t xml:space="preserve"> </w:t>
      </w:r>
      <w:r w:rsidRPr="00B911B2">
        <w:rPr>
          <w:rStyle w:val="s1"/>
          <w:sz w:val="38"/>
          <w:szCs w:val="38"/>
          <w:rtl/>
        </w:rPr>
        <w:t>فِيهَا</w:t>
      </w:r>
      <w:r w:rsidRPr="00B911B2">
        <w:rPr>
          <w:rStyle w:val="s2"/>
          <w:sz w:val="38"/>
          <w:szCs w:val="38"/>
          <w:rtl/>
        </w:rPr>
        <w:t xml:space="preserve"> </w:t>
      </w:r>
      <w:r w:rsidRPr="00B911B2">
        <w:rPr>
          <w:rStyle w:val="s1"/>
          <w:sz w:val="38"/>
          <w:szCs w:val="38"/>
          <w:rtl/>
        </w:rPr>
        <w:t>حَبًّا</w:t>
      </w:r>
      <w:r w:rsidRPr="00B911B2">
        <w:rPr>
          <w:rStyle w:val="s5"/>
          <w:sz w:val="38"/>
          <w:szCs w:val="38"/>
          <w:rtl/>
        </w:rPr>
        <w:t>{</w:t>
      </w:r>
      <w:r w:rsidRPr="00B911B2">
        <w:rPr>
          <w:rStyle w:val="s6"/>
          <w:sz w:val="38"/>
          <w:szCs w:val="38"/>
          <w:rtl/>
        </w:rPr>
        <w:t>٢٧</w:t>
      </w:r>
      <w:r w:rsidRPr="00B911B2">
        <w:rPr>
          <w:rStyle w:val="s5"/>
          <w:sz w:val="38"/>
          <w:szCs w:val="38"/>
          <w:rtl/>
        </w:rPr>
        <w:t xml:space="preserve">} </w:t>
      </w:r>
      <w:r w:rsidRPr="00B911B2">
        <w:rPr>
          <w:rStyle w:val="s1"/>
          <w:sz w:val="38"/>
          <w:szCs w:val="38"/>
          <w:rtl/>
        </w:rPr>
        <w:t>وَعِنَبًا</w:t>
      </w:r>
      <w:r w:rsidRPr="00B911B2">
        <w:rPr>
          <w:rStyle w:val="s2"/>
          <w:sz w:val="38"/>
          <w:szCs w:val="38"/>
          <w:rtl/>
        </w:rPr>
        <w:t xml:space="preserve"> </w:t>
      </w:r>
      <w:r w:rsidRPr="00B911B2">
        <w:rPr>
          <w:rStyle w:val="s1"/>
          <w:sz w:val="38"/>
          <w:szCs w:val="38"/>
          <w:rtl/>
        </w:rPr>
        <w:t>وَقَضْبًا</w:t>
      </w:r>
      <w:r w:rsidRPr="00B911B2">
        <w:rPr>
          <w:rStyle w:val="s7"/>
          <w:sz w:val="38"/>
          <w:szCs w:val="38"/>
          <w:rtl/>
        </w:rPr>
        <w:t>{</w:t>
      </w:r>
      <w:r w:rsidRPr="00B911B2">
        <w:rPr>
          <w:rStyle w:val="s8"/>
          <w:sz w:val="38"/>
          <w:szCs w:val="38"/>
          <w:rtl/>
        </w:rPr>
        <w:t>٢٨</w:t>
      </w:r>
      <w:r w:rsidRPr="00B911B2">
        <w:rPr>
          <w:rStyle w:val="s7"/>
          <w:sz w:val="38"/>
          <w:szCs w:val="38"/>
          <w:rtl/>
        </w:rPr>
        <w:t xml:space="preserve">} </w:t>
      </w:r>
      <w:r w:rsidRPr="00B911B2">
        <w:rPr>
          <w:rStyle w:val="s1"/>
          <w:sz w:val="38"/>
          <w:szCs w:val="38"/>
          <w:rtl/>
        </w:rPr>
        <w:t>وَزَيْتُونًا</w:t>
      </w:r>
      <w:r w:rsidRPr="00B911B2">
        <w:rPr>
          <w:rStyle w:val="s2"/>
          <w:sz w:val="38"/>
          <w:szCs w:val="38"/>
          <w:rtl/>
        </w:rPr>
        <w:t xml:space="preserve"> </w:t>
      </w:r>
      <w:r w:rsidRPr="00B911B2">
        <w:rPr>
          <w:rStyle w:val="s1"/>
          <w:sz w:val="38"/>
          <w:szCs w:val="38"/>
          <w:rtl/>
        </w:rPr>
        <w:t>وَنَخْلًا</w:t>
      </w:r>
      <w:r w:rsidRPr="00B911B2">
        <w:rPr>
          <w:rStyle w:val="s9"/>
          <w:sz w:val="38"/>
          <w:szCs w:val="38"/>
          <w:rtl/>
        </w:rPr>
        <w:t>{</w:t>
      </w:r>
      <w:r w:rsidRPr="00B911B2">
        <w:rPr>
          <w:rStyle w:val="s10"/>
          <w:sz w:val="38"/>
          <w:szCs w:val="38"/>
          <w:rtl/>
        </w:rPr>
        <w:t>٢٩</w:t>
      </w:r>
      <w:r w:rsidRPr="00B911B2">
        <w:rPr>
          <w:rStyle w:val="s9"/>
          <w:sz w:val="38"/>
          <w:szCs w:val="38"/>
          <w:rtl/>
        </w:rPr>
        <w:t xml:space="preserve">} </w:t>
      </w:r>
      <w:r w:rsidRPr="00B911B2">
        <w:rPr>
          <w:rStyle w:val="s1"/>
          <w:sz w:val="38"/>
          <w:szCs w:val="38"/>
          <w:rtl/>
        </w:rPr>
        <w:t>وَحَدَائِقَ</w:t>
      </w:r>
      <w:r w:rsidRPr="00B911B2">
        <w:rPr>
          <w:rStyle w:val="s2"/>
          <w:sz w:val="38"/>
          <w:szCs w:val="38"/>
          <w:rtl/>
        </w:rPr>
        <w:t xml:space="preserve"> </w:t>
      </w:r>
      <w:r w:rsidRPr="00B911B2">
        <w:rPr>
          <w:rStyle w:val="s1"/>
          <w:sz w:val="38"/>
          <w:szCs w:val="38"/>
          <w:rtl/>
        </w:rPr>
        <w:t>غُلْبًا</w:t>
      </w:r>
      <w:r w:rsidRPr="00B911B2">
        <w:rPr>
          <w:rStyle w:val="s11"/>
          <w:sz w:val="38"/>
          <w:szCs w:val="38"/>
          <w:rtl/>
        </w:rPr>
        <w:t>{</w:t>
      </w:r>
      <w:r w:rsidRPr="00B911B2">
        <w:rPr>
          <w:rStyle w:val="s12"/>
          <w:sz w:val="38"/>
          <w:szCs w:val="38"/>
          <w:rtl/>
        </w:rPr>
        <w:t>٣٠</w:t>
      </w:r>
      <w:r w:rsidRPr="00B911B2">
        <w:rPr>
          <w:rStyle w:val="s11"/>
          <w:sz w:val="38"/>
          <w:szCs w:val="38"/>
          <w:rtl/>
        </w:rPr>
        <w:t xml:space="preserve">} </w:t>
      </w:r>
      <w:r w:rsidRPr="00B911B2">
        <w:rPr>
          <w:rStyle w:val="s1"/>
          <w:sz w:val="38"/>
          <w:szCs w:val="38"/>
          <w:rtl/>
        </w:rPr>
        <w:t>وَفَاكِهَةً</w:t>
      </w:r>
      <w:r w:rsidRPr="00B911B2">
        <w:rPr>
          <w:rStyle w:val="s2"/>
          <w:sz w:val="38"/>
          <w:szCs w:val="38"/>
          <w:rtl/>
        </w:rPr>
        <w:t xml:space="preserve"> </w:t>
      </w:r>
      <w:r w:rsidRPr="00B911B2">
        <w:rPr>
          <w:rStyle w:val="s1"/>
          <w:sz w:val="38"/>
          <w:szCs w:val="38"/>
          <w:rtl/>
        </w:rPr>
        <w:t>وَأَبًّا</w:t>
      </w:r>
      <w:r w:rsidRPr="00B911B2">
        <w:rPr>
          <w:rStyle w:val="s13"/>
          <w:sz w:val="38"/>
          <w:szCs w:val="38"/>
          <w:rtl/>
        </w:rPr>
        <w:t>{</w:t>
      </w:r>
      <w:r w:rsidRPr="00B911B2">
        <w:rPr>
          <w:rStyle w:val="s14"/>
          <w:sz w:val="38"/>
          <w:szCs w:val="38"/>
          <w:rtl/>
        </w:rPr>
        <w:t>٣١</w:t>
      </w:r>
      <w:r w:rsidRPr="00B911B2">
        <w:rPr>
          <w:rStyle w:val="s13"/>
          <w:sz w:val="38"/>
          <w:szCs w:val="38"/>
          <w:rtl/>
        </w:rPr>
        <w:t>}</w:t>
      </w:r>
    </w:p>
    <w:p w14:paraId="0DB258F4" w14:textId="77777777" w:rsidR="00B911B2" w:rsidRDefault="00B911B2" w:rsidP="00B911B2">
      <w:pPr>
        <w:pStyle w:val="p1"/>
        <w:spacing w:line="276" w:lineRule="auto"/>
        <w:ind w:firstLine="720"/>
        <w:jc w:val="lowKashida"/>
        <w:divId w:val="12269875"/>
        <w:rPr>
          <w:rFonts w:ascii="Cambria" w:hAnsi="Cambria"/>
          <w:sz w:val="26"/>
          <w:szCs w:val="26"/>
        </w:rPr>
      </w:pPr>
    </w:p>
    <w:p w14:paraId="389568B1" w14:textId="292A78E8"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b/>
          <w:bCs/>
          <w:sz w:val="26"/>
          <w:szCs w:val="26"/>
        </w:rPr>
        <w:t xml:space="preserve">«Ми проливаємо рясні зливи, потім розтинаємо землю тріщинами та вирощуємо на ній злаки, виноград та люцерну, маслини і пальми, густі сади, фрукти та рослини» </w:t>
      </w:r>
      <w:r w:rsidRPr="00B911B2">
        <w:rPr>
          <w:rFonts w:ascii="Cambria" w:hAnsi="Cambria"/>
          <w:sz w:val="26"/>
          <w:szCs w:val="26"/>
        </w:rPr>
        <w:t>(Коран, 80:25-31).</w:t>
      </w:r>
    </w:p>
    <w:p w14:paraId="56DE0FDD"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201368A7" w14:textId="3F15F3B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З цих аятів розуміється, що ці рослини виростають із землі, про що, звичайно ж, знали і Абу Бакр і Умар (хай буде задоволений ними Алла</w:t>
      </w:r>
      <w:r>
        <w:rPr>
          <w:rFonts w:ascii="Cambria" w:hAnsi="Cambria"/>
          <w:sz w:val="26"/>
          <w:szCs w:val="26"/>
        </w:rPr>
        <w:t>г</w:t>
      </w:r>
      <w:r w:rsidRPr="00B911B2">
        <w:rPr>
          <w:rFonts w:ascii="Cambria" w:hAnsi="Cambria"/>
          <w:sz w:val="26"/>
          <w:szCs w:val="26"/>
        </w:rPr>
        <w:t>).  Однак у попередніх повідомленнях йшлося про конкретизацію цих рослин, і вони цього не знали.</w:t>
      </w:r>
    </w:p>
    <w:p w14:paraId="23A2A091" w14:textId="6835A00B"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У тафсирах говориться, що ця рослина схожа з нашим катом, проте зовнішній зміст аяту вказує на те, що це добрі рослини, а все знання належить Алла</w:t>
      </w:r>
      <w:r>
        <w:rPr>
          <w:rFonts w:ascii="Cambria" w:hAnsi="Cambria"/>
          <w:sz w:val="26"/>
          <w:szCs w:val="26"/>
        </w:rPr>
        <w:t>гу</w:t>
      </w:r>
      <w:r w:rsidRPr="00B911B2">
        <w:rPr>
          <w:rFonts w:ascii="Cambria" w:hAnsi="Cambria"/>
          <w:sz w:val="26"/>
          <w:szCs w:val="26"/>
        </w:rPr>
        <w:t>.</w:t>
      </w:r>
    </w:p>
    <w:p w14:paraId="30F6A29C" w14:textId="6C49BC61"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00C8FC8A"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 Шейхуль-Іслям Ібн Таймія сказав:</w:t>
      </w:r>
    </w:p>
    <w:p w14:paraId="3921A087" w14:textId="04AA400F"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Ібн Джарір ат-Табарі передав з достовірним винаходом повідомлення від Ікріми, який сказав: «Одного разу Ібн ʻАббас був запитаний про аят, щодо якого якби було запитано одного з вас, він би неодмінно відповів, тоді як Ібн ʻАббас утримувався від відповіді».</w:t>
      </w:r>
    </w:p>
    <w:p w14:paraId="5A18296B"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u w:val="single"/>
        </w:rPr>
        <w:t xml:space="preserve"> Роз'яснення шейха Ібн Усайміна:</w:t>
      </w:r>
    </w:p>
    <w:p w14:paraId="6BF9C78F" w14:textId="651C8273"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 це Ібн ʻАббас (нехай буде задоволений ним Алла</w:t>
      </w:r>
      <w:r>
        <w:rPr>
          <w:rFonts w:ascii="Cambria" w:hAnsi="Cambria"/>
          <w:sz w:val="26"/>
          <w:szCs w:val="26"/>
        </w:rPr>
        <w:t>г</w:t>
      </w:r>
      <w:r w:rsidRPr="00B911B2">
        <w:rPr>
          <w:rFonts w:ascii="Cambria" w:hAnsi="Cambria"/>
          <w:sz w:val="26"/>
          <w:szCs w:val="26"/>
        </w:rPr>
        <w:t>), щодо якого Посланець Алла</w:t>
      </w:r>
      <w:r>
        <w:rPr>
          <w:rFonts w:ascii="Cambria" w:hAnsi="Cambria"/>
          <w:sz w:val="26"/>
          <w:szCs w:val="26"/>
        </w:rPr>
        <w:t>га</w:t>
      </w:r>
      <w:r>
        <w:rPr>
          <w:rFonts w:ascii="Times New Roman" w:hAnsi="Times New Roman"/>
          <w:sz w:val="26"/>
          <w:szCs w:val="26"/>
        </w:rPr>
        <w:t xml:space="preserve">ﷺ </w:t>
      </w:r>
      <w:r w:rsidRPr="00B911B2">
        <w:rPr>
          <w:rFonts w:ascii="Cambria" w:hAnsi="Cambria"/>
          <w:sz w:val="26"/>
          <w:szCs w:val="26"/>
        </w:rPr>
        <w:t>закликав із благанням, щоб Алла</w:t>
      </w:r>
      <w:r>
        <w:rPr>
          <w:rFonts w:ascii="Cambria" w:hAnsi="Cambria"/>
          <w:sz w:val="26"/>
          <w:szCs w:val="26"/>
        </w:rPr>
        <w:t>г</w:t>
      </w:r>
      <w:r w:rsidRPr="00B911B2">
        <w:rPr>
          <w:rFonts w:ascii="Cambria" w:hAnsi="Cambria"/>
          <w:sz w:val="26"/>
          <w:szCs w:val="26"/>
        </w:rPr>
        <w:t xml:space="preserve"> навчив його тлумаченню.  І незважаючи на це, він утримався від слів, тоді як, якби про це ж аят була запитана частина з вас, то вони відповіли б.  І це вказує на те, що є обов'язковим виявляти обачність при тлумаченні слів Всевишнього Алла</w:t>
      </w:r>
      <w:r>
        <w:rPr>
          <w:rFonts w:ascii="Cambria" w:hAnsi="Cambria"/>
          <w:sz w:val="26"/>
          <w:szCs w:val="26"/>
        </w:rPr>
        <w:t>га</w:t>
      </w:r>
      <w:r w:rsidRPr="00B911B2">
        <w:rPr>
          <w:rFonts w:ascii="Cambria" w:hAnsi="Cambria"/>
          <w:sz w:val="26"/>
          <w:szCs w:val="26"/>
        </w:rPr>
        <w:t>.</w:t>
      </w:r>
    </w:p>
    <w:p w14:paraId="6869A30C" w14:textId="11C56BA5"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37A0E4FE"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Шейхуль-Іслям Ібн Таймія сказав:</w:t>
      </w:r>
    </w:p>
    <w:p w14:paraId="5E2F2270" w14:textId="5C1D9873"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Абу 'Убайд привів повідомлення з </w:t>
      </w:r>
      <w:r>
        <w:rPr>
          <w:rFonts w:ascii="Cambria" w:hAnsi="Cambria"/>
          <w:sz w:val="26"/>
          <w:szCs w:val="26"/>
        </w:rPr>
        <w:t>і</w:t>
      </w:r>
      <w:r w:rsidRPr="00B911B2">
        <w:rPr>
          <w:rFonts w:ascii="Cambria" w:hAnsi="Cambria"/>
          <w:sz w:val="26"/>
          <w:szCs w:val="26"/>
        </w:rPr>
        <w:t xml:space="preserve">снадом від Ібн Абі Мулейки про те, що якась людина запитала Ібн 'Аббаса про аят: </w:t>
      </w:r>
      <w:r w:rsidRPr="00B911B2">
        <w:rPr>
          <w:rFonts w:ascii="Cambria" w:hAnsi="Cambria"/>
          <w:b/>
          <w:bCs/>
          <w:sz w:val="26"/>
          <w:szCs w:val="26"/>
        </w:rPr>
        <w:t>«... протягом дня, що триває тисячу років»</w:t>
      </w:r>
      <w:r w:rsidRPr="00B911B2">
        <w:rPr>
          <w:rFonts w:ascii="Cambria" w:hAnsi="Cambria"/>
          <w:sz w:val="26"/>
          <w:szCs w:val="26"/>
        </w:rPr>
        <w:t xml:space="preserve"> (Коран, 32:5), на що Ібн  ʻАбас відповів: “А як ти розумієш аят:</w:t>
      </w:r>
      <w:r w:rsidRPr="00B911B2">
        <w:rPr>
          <w:rFonts w:ascii="Cambria" w:hAnsi="Cambria"/>
          <w:b/>
          <w:bCs/>
          <w:sz w:val="26"/>
          <w:szCs w:val="26"/>
        </w:rPr>
        <w:t xml:space="preserve"> “... протягом дня, що дорівнює п'ятдесяти тисячам років” </w:t>
      </w:r>
      <w:r w:rsidRPr="00B911B2">
        <w:rPr>
          <w:rFonts w:ascii="Cambria" w:hAnsi="Cambria"/>
          <w:sz w:val="26"/>
          <w:szCs w:val="26"/>
        </w:rPr>
        <w:t>(Коран, 70:4)?  Тоді той чоловік сказав:  «Воістину, я запитав тебе, щоб ти розповів мені про це».  Тоді Ібн ʻАббас сказав: “Це два дні, які Алла</w:t>
      </w:r>
      <w:r>
        <w:rPr>
          <w:rFonts w:ascii="Cambria" w:hAnsi="Cambria"/>
          <w:sz w:val="26"/>
          <w:szCs w:val="26"/>
        </w:rPr>
        <w:t>г</w:t>
      </w:r>
      <w:r w:rsidRPr="00B911B2">
        <w:rPr>
          <w:rFonts w:ascii="Cambria" w:hAnsi="Cambria"/>
          <w:sz w:val="26"/>
          <w:szCs w:val="26"/>
        </w:rPr>
        <w:t xml:space="preserve"> згадав у Своїй Книзі, і Алла</w:t>
      </w:r>
      <w:r>
        <w:rPr>
          <w:rFonts w:ascii="Cambria" w:hAnsi="Cambria"/>
          <w:sz w:val="26"/>
          <w:szCs w:val="26"/>
        </w:rPr>
        <w:t>г</w:t>
      </w:r>
      <w:r w:rsidRPr="00B911B2">
        <w:rPr>
          <w:rFonts w:ascii="Cambria" w:hAnsi="Cambria"/>
          <w:sz w:val="26"/>
          <w:szCs w:val="26"/>
        </w:rPr>
        <w:t xml:space="preserve"> краще знає про ці дні”.  Таким чином, він не захотів говорити про Книгу Алла</w:t>
      </w:r>
      <w:r>
        <w:rPr>
          <w:rFonts w:ascii="Cambria" w:hAnsi="Cambria"/>
          <w:sz w:val="26"/>
          <w:szCs w:val="26"/>
        </w:rPr>
        <w:t>га</w:t>
      </w:r>
      <w:r w:rsidRPr="00B911B2">
        <w:rPr>
          <w:rFonts w:ascii="Cambria" w:hAnsi="Cambria"/>
          <w:sz w:val="26"/>
          <w:szCs w:val="26"/>
        </w:rPr>
        <w:t xml:space="preserve"> те, про що він не мав знання.</w:t>
      </w:r>
    </w:p>
    <w:p w14:paraId="51490F55"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7ADE1840" w14:textId="639529CB"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Раніше ми вже згадували про те, що протяжність Судного дня дорівнюватиме п'ятидесяти тисячам років, як про це згадується в сурі «аль-Маарідж»:</w:t>
      </w:r>
      <w:r w:rsidRPr="00B911B2">
        <w:rPr>
          <w:rFonts w:ascii="Cambria" w:hAnsi="Cambria"/>
          <w:b/>
          <w:bCs/>
          <w:sz w:val="26"/>
          <w:szCs w:val="26"/>
        </w:rPr>
        <w:t xml:space="preserve"> «... протягом дня, що дорівнює п'ятдесяти тисячам років.  Так вияви ж гарне терпіння»</w:t>
      </w:r>
      <w:r w:rsidRPr="00B911B2">
        <w:rPr>
          <w:rFonts w:ascii="Cambria" w:hAnsi="Cambria"/>
          <w:sz w:val="26"/>
          <w:szCs w:val="26"/>
        </w:rPr>
        <w:t xml:space="preserve"> (Коран, 70:4).  А Послан</w:t>
      </w:r>
      <w:r>
        <w:rPr>
          <w:rFonts w:ascii="Cambria" w:hAnsi="Cambria"/>
          <w:sz w:val="26"/>
          <w:szCs w:val="26"/>
        </w:rPr>
        <w:t>ець</w:t>
      </w:r>
      <w:r w:rsidRPr="00B911B2">
        <w:rPr>
          <w:rFonts w:ascii="Cambria" w:hAnsi="Cambria"/>
          <w:sz w:val="26"/>
          <w:szCs w:val="26"/>
        </w:rPr>
        <w:t xml:space="preserve"> Алла</w:t>
      </w:r>
      <w:r>
        <w:rPr>
          <w:rFonts w:ascii="Cambria" w:hAnsi="Cambria"/>
          <w:sz w:val="26"/>
          <w:szCs w:val="26"/>
        </w:rPr>
        <w:t>га</w:t>
      </w:r>
      <w:r>
        <w:rPr>
          <w:rFonts w:ascii="Times New Roman" w:hAnsi="Times New Roman"/>
          <w:sz w:val="26"/>
          <w:szCs w:val="26"/>
        </w:rPr>
        <w:t xml:space="preserve">ﷺ </w:t>
      </w:r>
      <w:r w:rsidRPr="00B911B2">
        <w:rPr>
          <w:rFonts w:ascii="Cambria" w:hAnsi="Cambria"/>
          <w:sz w:val="26"/>
          <w:szCs w:val="26"/>
        </w:rPr>
        <w:t xml:space="preserve">у хадисі, переданому Муслімом (987) зі слів Абу Хурейри, розповів </w:t>
      </w:r>
      <w:r w:rsidRPr="00B911B2">
        <w:rPr>
          <w:rFonts w:ascii="Cambria" w:hAnsi="Cambria"/>
          <w:sz w:val="26"/>
          <w:szCs w:val="26"/>
        </w:rPr>
        <w:lastRenderedPageBreak/>
        <w:t>нам про те, що той, хто утримується від виплати обов'язкового закяту, буде покараний протягом дня, тривалість якого дорівнює п'ятдесяти тисячам років.</w:t>
      </w:r>
    </w:p>
    <w:p w14:paraId="05B9192F" w14:textId="6CFBF5A6"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Що стосується дня, який згадується в сурі «ас-Саджда» у словах:</w:t>
      </w:r>
      <w:r w:rsidRPr="00B911B2">
        <w:rPr>
          <w:rFonts w:ascii="Cambria" w:hAnsi="Cambria"/>
          <w:b/>
          <w:bCs/>
          <w:sz w:val="26"/>
          <w:szCs w:val="26"/>
        </w:rPr>
        <w:t xml:space="preserve"> «... протягом дня, що триває тисячу років» </w:t>
      </w:r>
      <w:r w:rsidRPr="00B911B2">
        <w:rPr>
          <w:rFonts w:ascii="Cambria" w:hAnsi="Cambria"/>
          <w:sz w:val="26"/>
          <w:szCs w:val="26"/>
        </w:rPr>
        <w:t>(32:5), то це – а Алла</w:t>
      </w:r>
      <w:r>
        <w:rPr>
          <w:rFonts w:ascii="Cambria" w:hAnsi="Cambria"/>
          <w:sz w:val="26"/>
          <w:szCs w:val="26"/>
        </w:rPr>
        <w:t xml:space="preserve">гу </w:t>
      </w:r>
      <w:r w:rsidRPr="00B911B2">
        <w:rPr>
          <w:rFonts w:ascii="Cambria" w:hAnsi="Cambria"/>
          <w:sz w:val="26"/>
          <w:szCs w:val="26"/>
        </w:rPr>
        <w:t xml:space="preserve"> відомо краще – відноситься до цього світу, оскільки  на початку аяту Він сказав: </w:t>
      </w:r>
      <w:r w:rsidRPr="00B911B2">
        <w:rPr>
          <w:rFonts w:ascii="Cambria" w:hAnsi="Cambria"/>
          <w:b/>
          <w:bCs/>
          <w:sz w:val="26"/>
          <w:szCs w:val="26"/>
        </w:rPr>
        <w:t xml:space="preserve">«Він керує справами з неба до землі, а  потім вони знову сходять до Нього протягом дня, який триває тисячу років </w:t>
      </w:r>
      <w:r>
        <w:rPr>
          <w:rFonts w:ascii="Cambria" w:hAnsi="Cambria"/>
          <w:b/>
          <w:bCs/>
          <w:sz w:val="26"/>
          <w:szCs w:val="26"/>
        </w:rPr>
        <w:t>по тому</w:t>
      </w:r>
      <w:r w:rsidRPr="00B911B2">
        <w:rPr>
          <w:rFonts w:ascii="Cambria" w:hAnsi="Cambria"/>
          <w:b/>
          <w:bCs/>
          <w:sz w:val="26"/>
          <w:szCs w:val="26"/>
        </w:rPr>
        <w:t xml:space="preserve">, як ви </w:t>
      </w:r>
      <w:r>
        <w:rPr>
          <w:rFonts w:ascii="Cambria" w:hAnsi="Cambria"/>
          <w:b/>
          <w:bCs/>
          <w:sz w:val="26"/>
          <w:szCs w:val="26"/>
        </w:rPr>
        <w:t>рахуєте</w:t>
      </w:r>
      <w:r w:rsidRPr="00B911B2">
        <w:rPr>
          <w:rFonts w:ascii="Cambria" w:hAnsi="Cambria"/>
          <w:b/>
          <w:bCs/>
          <w:sz w:val="26"/>
          <w:szCs w:val="26"/>
        </w:rPr>
        <w:t xml:space="preserve">» </w:t>
      </w:r>
      <w:r w:rsidRPr="00B911B2">
        <w:rPr>
          <w:rFonts w:ascii="Cambria" w:hAnsi="Cambria"/>
          <w:sz w:val="26"/>
          <w:szCs w:val="26"/>
        </w:rPr>
        <w:t>(Коран, 32:5).</w:t>
      </w:r>
    </w:p>
    <w:p w14:paraId="2907CC95" w14:textId="5135F8CA"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 що стосується аяту: </w:t>
      </w:r>
      <w:r w:rsidRPr="00B911B2">
        <w:rPr>
          <w:rFonts w:ascii="Cambria" w:hAnsi="Cambria"/>
          <w:b/>
          <w:bCs/>
          <w:sz w:val="26"/>
          <w:szCs w:val="26"/>
        </w:rPr>
        <w:t xml:space="preserve">«... і день у твого Господа дорівнює тисячі років після того, як ви </w:t>
      </w:r>
      <w:r>
        <w:rPr>
          <w:rFonts w:ascii="Cambria" w:hAnsi="Cambria"/>
          <w:b/>
          <w:bCs/>
          <w:sz w:val="26"/>
          <w:szCs w:val="26"/>
        </w:rPr>
        <w:t>рахуєте</w:t>
      </w:r>
      <w:r w:rsidRPr="00B911B2">
        <w:rPr>
          <w:rFonts w:ascii="Cambria" w:hAnsi="Cambria"/>
          <w:b/>
          <w:bCs/>
          <w:sz w:val="26"/>
          <w:szCs w:val="26"/>
        </w:rPr>
        <w:t>»</w:t>
      </w:r>
      <w:r w:rsidRPr="00B911B2">
        <w:rPr>
          <w:rFonts w:ascii="Cambria" w:hAnsi="Cambria"/>
          <w:sz w:val="26"/>
          <w:szCs w:val="26"/>
        </w:rPr>
        <w:t xml:space="preserve"> (Коран, 22:47), то вчені кажуть, що цей день у Алла</w:t>
      </w:r>
      <w:r>
        <w:rPr>
          <w:rFonts w:ascii="Cambria" w:hAnsi="Cambria"/>
          <w:sz w:val="26"/>
          <w:szCs w:val="26"/>
        </w:rPr>
        <w:t>га</w:t>
      </w:r>
      <w:r w:rsidRPr="00B911B2">
        <w:rPr>
          <w:rFonts w:ascii="Cambria" w:hAnsi="Cambria"/>
          <w:sz w:val="26"/>
          <w:szCs w:val="26"/>
        </w:rPr>
        <w:t>, а тому ми не можемо знати про нього  , а всі знання про цей день належить одному лише Алла</w:t>
      </w:r>
      <w:r>
        <w:rPr>
          <w:rFonts w:ascii="Cambria" w:hAnsi="Cambria"/>
          <w:sz w:val="26"/>
          <w:szCs w:val="26"/>
        </w:rPr>
        <w:t>гу</w:t>
      </w:r>
      <w:r w:rsidRPr="00B911B2">
        <w:rPr>
          <w:rFonts w:ascii="Cambria" w:hAnsi="Cambria"/>
          <w:sz w:val="26"/>
          <w:szCs w:val="26"/>
        </w:rPr>
        <w:t>.</w:t>
      </w:r>
    </w:p>
    <w:p w14:paraId="2B4045EC" w14:textId="10200FD3"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5BC747BF"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Шейхуль-Іслям Ібн Таймія сказав:</w:t>
      </w:r>
    </w:p>
    <w:p w14:paraId="07186280" w14:textId="666EA2D2"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Ібн Джарір привів із снадом повідомлення про те, що Тальк' ібн Хабіб прийшов до Джун- дуба ібн 'Абду-Лла</w:t>
      </w:r>
      <w:r>
        <w:rPr>
          <w:rFonts w:ascii="Cambria" w:hAnsi="Cambria"/>
          <w:sz w:val="26"/>
          <w:szCs w:val="26"/>
        </w:rPr>
        <w:t>га</w:t>
      </w:r>
      <w:r w:rsidRPr="00B911B2">
        <w:rPr>
          <w:rFonts w:ascii="Cambria" w:hAnsi="Cambria"/>
          <w:sz w:val="26"/>
          <w:szCs w:val="26"/>
        </w:rPr>
        <w:t xml:space="preserve"> і запитав про аят з Корану.  Тоді Джундуб сказав: "Заклинаю тебе, якщо ти є мусульманином, відійди від мене" або ж він сказав: "... не сиди зі мною".</w:t>
      </w:r>
    </w:p>
    <w:p w14:paraId="4D87827E"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47B89119" w14:textId="0B8E2E2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Подібна поведінка пояснюється побожністю та небажанням розголошувати щодо </w:t>
      </w:r>
      <w:r>
        <w:rPr>
          <w:rFonts w:ascii="Cambria" w:hAnsi="Cambria"/>
          <w:sz w:val="26"/>
          <w:szCs w:val="26"/>
        </w:rPr>
        <w:t>сенсів</w:t>
      </w:r>
      <w:r w:rsidRPr="00B911B2">
        <w:rPr>
          <w:rFonts w:ascii="Cambria" w:hAnsi="Cambria"/>
          <w:sz w:val="26"/>
          <w:szCs w:val="26"/>
        </w:rPr>
        <w:t xml:space="preserve"> слів Всевишнього Алла</w:t>
      </w:r>
      <w:r>
        <w:rPr>
          <w:rFonts w:ascii="Cambria" w:hAnsi="Cambria"/>
          <w:sz w:val="26"/>
          <w:szCs w:val="26"/>
        </w:rPr>
        <w:t>га</w:t>
      </w:r>
      <w:r w:rsidRPr="00B911B2">
        <w:rPr>
          <w:rFonts w:ascii="Cambria" w:hAnsi="Cambria"/>
          <w:sz w:val="26"/>
          <w:szCs w:val="26"/>
        </w:rPr>
        <w:t>, а інакше тут ніяк не мається на увазі те, щоб якщо хтось прийде і запитає про сенс того чи іншого аяту, щоб  говорити йому: «Не сиди з нами» або сказати йому, щоб він підвівся і пішов і т.</w:t>
      </w:r>
      <w:r>
        <w:rPr>
          <w:rFonts w:ascii="Cambria" w:hAnsi="Cambria"/>
          <w:sz w:val="26"/>
          <w:szCs w:val="26"/>
        </w:rPr>
        <w:t>д</w:t>
      </w:r>
      <w:r w:rsidRPr="00B911B2">
        <w:rPr>
          <w:rFonts w:ascii="Cambria" w:hAnsi="Cambria"/>
          <w:sz w:val="26"/>
          <w:szCs w:val="26"/>
        </w:rPr>
        <w:t>.  Однак у цих словах вказівка ​​на те, наскільки попередники були обережні та щепетильні у подібних питаннях.</w:t>
      </w:r>
    </w:p>
    <w:p w14:paraId="0EA3433A" w14:textId="688D4EAE" w:rsidR="00B911B2" w:rsidRPr="00B911B2" w:rsidRDefault="00B911B2" w:rsidP="00B911B2">
      <w:pPr>
        <w:pStyle w:val="p1"/>
        <w:spacing w:line="276" w:lineRule="auto"/>
        <w:ind w:firstLine="720"/>
        <w:jc w:val="center"/>
        <w:divId w:val="12269875"/>
        <w:rPr>
          <w:rFonts w:ascii="Cambria" w:hAnsi="Cambria"/>
          <w:b/>
          <w:bCs/>
          <w:sz w:val="30"/>
          <w:szCs w:val="30"/>
        </w:rPr>
      </w:pPr>
      <w:r w:rsidRPr="00B911B2">
        <w:rPr>
          <w:rFonts w:ascii="Cambria" w:hAnsi="Cambria"/>
          <w:b/>
          <w:bCs/>
          <w:sz w:val="30"/>
          <w:szCs w:val="30"/>
        </w:rPr>
        <w:t>***</w:t>
      </w:r>
    </w:p>
    <w:p w14:paraId="2856C510"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Шейхуль-Іслям Ібн Таймія сказав:</w:t>
      </w:r>
    </w:p>
    <w:p w14:paraId="23D2CB1C" w14:textId="5182AB9C"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Малік привів повідомлення з</w:t>
      </w:r>
      <w:r>
        <w:rPr>
          <w:rFonts w:ascii="Cambria" w:hAnsi="Cambria"/>
          <w:sz w:val="26"/>
          <w:szCs w:val="26"/>
        </w:rPr>
        <w:t xml:space="preserve"> і</w:t>
      </w:r>
      <w:r w:rsidRPr="00B911B2">
        <w:rPr>
          <w:rFonts w:ascii="Cambria" w:hAnsi="Cambria"/>
          <w:sz w:val="26"/>
          <w:szCs w:val="26"/>
        </w:rPr>
        <w:t xml:space="preserve">снадом про те, що коли Са'ід ібн аль-Мусаййіб був запитаний щодо аята, сказав: </w:t>
      </w:r>
      <w:r w:rsidRPr="00B911B2">
        <w:rPr>
          <w:rFonts w:ascii="Cambria" w:hAnsi="Cambria"/>
          <w:b/>
          <w:bCs/>
          <w:sz w:val="26"/>
          <w:szCs w:val="26"/>
        </w:rPr>
        <w:t>«Воістину, ми нічого не говоримо щодо Корану»</w:t>
      </w:r>
      <w:r w:rsidRPr="00B911B2">
        <w:rPr>
          <w:rFonts w:ascii="Cambria" w:hAnsi="Cambria"/>
          <w:sz w:val="26"/>
          <w:szCs w:val="26"/>
        </w:rPr>
        <w:t>.</w:t>
      </w:r>
    </w:p>
    <w:p w14:paraId="68C6B1E8" w14:textId="211D28B0"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Також аль-Лейс передав повідомлення з</w:t>
      </w:r>
      <w:r>
        <w:rPr>
          <w:rFonts w:ascii="Cambria" w:hAnsi="Cambria"/>
          <w:sz w:val="26"/>
          <w:szCs w:val="26"/>
        </w:rPr>
        <w:t xml:space="preserve"> існадом </w:t>
      </w:r>
      <w:r w:rsidRPr="00B911B2">
        <w:rPr>
          <w:rFonts w:ascii="Cambria" w:hAnsi="Cambria"/>
          <w:sz w:val="26"/>
          <w:szCs w:val="26"/>
        </w:rPr>
        <w:t xml:space="preserve">про те, що Са'ід ібн аль-Мусаййіб не говорив щодо Корану нічого, </w:t>
      </w:r>
      <w:r>
        <w:rPr>
          <w:rFonts w:ascii="Cambria" w:hAnsi="Cambria"/>
          <w:sz w:val="26"/>
          <w:szCs w:val="26"/>
        </w:rPr>
        <w:t>о</w:t>
      </w:r>
      <w:r w:rsidRPr="00B911B2">
        <w:rPr>
          <w:rFonts w:ascii="Cambria" w:hAnsi="Cambria"/>
          <w:sz w:val="26"/>
          <w:szCs w:val="26"/>
        </w:rPr>
        <w:t>крім того, про що він мав знання.</w:t>
      </w:r>
    </w:p>
    <w:p w14:paraId="29A40F16" w14:textId="400B6AAB"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Шу'ба передав з</w:t>
      </w:r>
      <w:r>
        <w:rPr>
          <w:rFonts w:ascii="Cambria" w:hAnsi="Cambria"/>
          <w:sz w:val="26"/>
          <w:szCs w:val="26"/>
        </w:rPr>
        <w:t xml:space="preserve"> і</w:t>
      </w:r>
      <w:r w:rsidRPr="00B911B2">
        <w:rPr>
          <w:rFonts w:ascii="Cambria" w:hAnsi="Cambria"/>
          <w:sz w:val="26"/>
          <w:szCs w:val="26"/>
        </w:rPr>
        <w:t>снадом про те, що коли Са'іда ібн аль-Мусаййіба запитали про аят з Корану, він сказав: «Не питайте мене про Коран, проте питайте того, хто вважає, що від нього нічого не приховано з цього», —  маючи на увазі ʻІкріму.</w:t>
      </w:r>
    </w:p>
    <w:p w14:paraId="623EA35A" w14:textId="0608078E"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Ібн Шаузаб передав повідомлення з </w:t>
      </w:r>
      <w:r>
        <w:rPr>
          <w:rFonts w:ascii="Cambria" w:hAnsi="Cambria"/>
          <w:sz w:val="26"/>
          <w:szCs w:val="26"/>
        </w:rPr>
        <w:t xml:space="preserve">існадом </w:t>
      </w:r>
      <w:r w:rsidRPr="00B911B2">
        <w:rPr>
          <w:rFonts w:ascii="Cambria" w:hAnsi="Cambria"/>
          <w:sz w:val="26"/>
          <w:szCs w:val="26"/>
        </w:rPr>
        <w:t>про те, що Саіда ібн аль-Мусаййіба запитували про дозволене і заборонене, оскільки він був найбільш знаючим з людей.</w:t>
      </w:r>
    </w:p>
    <w:p w14:paraId="7D0FAA62" w14:textId="10258E3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Коли ж його питали про тафс</w:t>
      </w:r>
      <w:r>
        <w:rPr>
          <w:rFonts w:ascii="Cambria" w:hAnsi="Cambria"/>
          <w:sz w:val="26"/>
          <w:szCs w:val="26"/>
        </w:rPr>
        <w:t>ір</w:t>
      </w:r>
      <w:r w:rsidRPr="00B911B2">
        <w:rPr>
          <w:rFonts w:ascii="Cambria" w:hAnsi="Cambria"/>
          <w:sz w:val="26"/>
          <w:szCs w:val="26"/>
        </w:rPr>
        <w:t xml:space="preserve"> аят</w:t>
      </w:r>
      <w:r>
        <w:rPr>
          <w:rFonts w:ascii="Cambria" w:hAnsi="Cambria"/>
          <w:sz w:val="26"/>
          <w:szCs w:val="26"/>
        </w:rPr>
        <w:t>у</w:t>
      </w:r>
      <w:r w:rsidRPr="00B911B2">
        <w:rPr>
          <w:rFonts w:ascii="Cambria" w:hAnsi="Cambria"/>
          <w:sz w:val="26"/>
          <w:szCs w:val="26"/>
        </w:rPr>
        <w:t xml:space="preserve"> з Корану, він замовк, ніби нічого не почув.</w:t>
      </w:r>
    </w:p>
    <w:p w14:paraId="5D086BF5" w14:textId="0D2CDA24"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Ібн Джарір наводить повідомлення з твердженням про те, що 'Убайду-Ллах ібн' Умар сказав: «Я застав мединських фак</w:t>
      </w:r>
      <w:r>
        <w:rPr>
          <w:rFonts w:ascii="Cambria" w:hAnsi="Cambria"/>
          <w:sz w:val="26"/>
          <w:szCs w:val="26"/>
        </w:rPr>
        <w:t>іхів</w:t>
      </w:r>
      <w:r w:rsidRPr="00B911B2">
        <w:rPr>
          <w:rFonts w:ascii="Cambria" w:hAnsi="Cambria"/>
          <w:sz w:val="26"/>
          <w:szCs w:val="26"/>
        </w:rPr>
        <w:t>, які з великим трепетом ставилися до того, щоб говорити щось про тлумачення Корана.  З їх числа: Салім Ібн 'Абду-Лла</w:t>
      </w:r>
      <w:r>
        <w:rPr>
          <w:rFonts w:ascii="Cambria" w:hAnsi="Cambria"/>
          <w:sz w:val="26"/>
          <w:szCs w:val="26"/>
        </w:rPr>
        <w:t>г</w:t>
      </w:r>
      <w:r w:rsidRPr="00B911B2">
        <w:rPr>
          <w:rFonts w:ascii="Cambria" w:hAnsi="Cambria"/>
          <w:sz w:val="26"/>
          <w:szCs w:val="26"/>
        </w:rPr>
        <w:t>, аль-К'асім ібн Мухаммад, Са'ід ібн аль-Му-Саййіб і Нафі'».</w:t>
      </w:r>
    </w:p>
    <w:p w14:paraId="272287AC" w14:textId="0CB94251"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Абу ʻУбайд привів повідомлення з </w:t>
      </w:r>
      <w:r>
        <w:rPr>
          <w:rFonts w:ascii="Cambria" w:hAnsi="Cambria"/>
          <w:sz w:val="26"/>
          <w:szCs w:val="26"/>
        </w:rPr>
        <w:t>і</w:t>
      </w:r>
      <w:r w:rsidRPr="00B911B2">
        <w:rPr>
          <w:rFonts w:ascii="Cambria" w:hAnsi="Cambria"/>
          <w:sz w:val="26"/>
          <w:szCs w:val="26"/>
        </w:rPr>
        <w:t>снадом від Хішама ібн ʻУруї про те, що він сказав: «Я не чув від свого батька, щоб він коли-небудь дав тлумачення аяту з Корану».</w:t>
      </w:r>
    </w:p>
    <w:p w14:paraId="72BB9A03" w14:textId="2033842C"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Айюб, Ібн 'Аун і Хішам ад-Дастуауї передали від Мухаммада ібн Сіріна про те, що він сказав: «Я запитав 'Убайду ас-Сальмані про аят з Корану, на що він мені відповів: </w:t>
      </w:r>
      <w:r w:rsidRPr="00B911B2">
        <w:rPr>
          <w:rFonts w:ascii="Cambria" w:hAnsi="Cambria"/>
          <w:sz w:val="26"/>
          <w:szCs w:val="26"/>
        </w:rPr>
        <w:lastRenderedPageBreak/>
        <w:t xml:space="preserve">«Пішли ті, хто знав причини </w:t>
      </w:r>
      <w:r>
        <w:rPr>
          <w:rFonts w:ascii="Cambria" w:hAnsi="Cambria"/>
          <w:sz w:val="26"/>
          <w:szCs w:val="26"/>
        </w:rPr>
        <w:t>зіслання аятів</w:t>
      </w:r>
      <w:r w:rsidRPr="00B911B2">
        <w:rPr>
          <w:rFonts w:ascii="Cambria" w:hAnsi="Cambria"/>
          <w:sz w:val="26"/>
          <w:szCs w:val="26"/>
        </w:rPr>
        <w:t>Коран</w:t>
      </w:r>
      <w:r>
        <w:rPr>
          <w:rFonts w:ascii="Cambria" w:hAnsi="Cambria"/>
          <w:sz w:val="26"/>
          <w:szCs w:val="26"/>
        </w:rPr>
        <w:t>а</w:t>
      </w:r>
      <w:r w:rsidRPr="00B911B2">
        <w:rPr>
          <w:rFonts w:ascii="Cambria" w:hAnsi="Cambria"/>
          <w:sz w:val="26"/>
          <w:szCs w:val="26"/>
        </w:rPr>
        <w:t>, так бійся ж Алла</w:t>
      </w:r>
      <w:r>
        <w:rPr>
          <w:rFonts w:ascii="Cambria" w:hAnsi="Cambria"/>
          <w:sz w:val="26"/>
          <w:szCs w:val="26"/>
        </w:rPr>
        <w:t>га</w:t>
      </w:r>
      <w:r w:rsidRPr="00B911B2">
        <w:rPr>
          <w:rFonts w:ascii="Cambria" w:hAnsi="Cambria"/>
          <w:sz w:val="26"/>
          <w:szCs w:val="26"/>
        </w:rPr>
        <w:t xml:space="preserve"> і дотримуйся істини».</w:t>
      </w:r>
    </w:p>
    <w:p w14:paraId="1B5A75A9" w14:textId="48D4CF0F"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Абу ʻУбайд привів повідомлення з Існад</w:t>
      </w:r>
      <w:r>
        <w:rPr>
          <w:rFonts w:ascii="Cambria" w:hAnsi="Cambria"/>
          <w:sz w:val="26"/>
          <w:szCs w:val="26"/>
        </w:rPr>
        <w:t>ом</w:t>
      </w:r>
      <w:r w:rsidRPr="00B911B2">
        <w:rPr>
          <w:rFonts w:ascii="Cambria" w:hAnsi="Cambria"/>
          <w:sz w:val="26"/>
          <w:szCs w:val="26"/>
        </w:rPr>
        <w:t xml:space="preserve"> від Мусліма ібн Ясара про те, що він сказав: «Якщо будеш говорити від імені Алла</w:t>
      </w:r>
      <w:r>
        <w:rPr>
          <w:rFonts w:ascii="Cambria" w:hAnsi="Cambria"/>
          <w:sz w:val="26"/>
          <w:szCs w:val="26"/>
        </w:rPr>
        <w:t>га</w:t>
      </w:r>
      <w:r w:rsidRPr="00B911B2">
        <w:rPr>
          <w:rFonts w:ascii="Cambria" w:hAnsi="Cambria"/>
          <w:sz w:val="26"/>
          <w:szCs w:val="26"/>
        </w:rPr>
        <w:t>, то утримайся і подивися на те, що говориться до і після».</w:t>
      </w:r>
    </w:p>
    <w:p w14:paraId="7860A70A" w14:textId="6D980AC4"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Хушейм передав від Муг'їри про те, що Ібра</w:t>
      </w:r>
      <w:r>
        <w:rPr>
          <w:rFonts w:ascii="Cambria" w:hAnsi="Cambria"/>
          <w:sz w:val="26"/>
          <w:szCs w:val="26"/>
        </w:rPr>
        <w:t>гім</w:t>
      </w:r>
      <w:r w:rsidRPr="00B911B2">
        <w:rPr>
          <w:rFonts w:ascii="Cambria" w:hAnsi="Cambria"/>
          <w:sz w:val="26"/>
          <w:szCs w:val="26"/>
        </w:rPr>
        <w:t xml:space="preserve"> сказав: «Наші прихильники (табі'їни) утримувалися від тлумачення Корану і дуже боялися цього».</w:t>
      </w:r>
    </w:p>
    <w:p w14:paraId="2EF511E3" w14:textId="49D1ACF6"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Шу'ба передав із снадом слова аш-Ша'бі, який сказав: «Клянуся Алла</w:t>
      </w:r>
      <w:r>
        <w:rPr>
          <w:rFonts w:ascii="Cambria" w:hAnsi="Cambria"/>
          <w:sz w:val="26"/>
          <w:szCs w:val="26"/>
        </w:rPr>
        <w:t>гом</w:t>
      </w:r>
      <w:r w:rsidRPr="00B911B2">
        <w:rPr>
          <w:rFonts w:ascii="Cambria" w:hAnsi="Cambria"/>
          <w:sz w:val="26"/>
          <w:szCs w:val="26"/>
        </w:rPr>
        <w:t>, немає такого аята, про яке б я не питав, однак це говорити від імені Алла</w:t>
      </w:r>
      <w:r>
        <w:rPr>
          <w:rFonts w:ascii="Cambria" w:hAnsi="Cambria"/>
          <w:sz w:val="26"/>
          <w:szCs w:val="26"/>
        </w:rPr>
        <w:t>га</w:t>
      </w:r>
      <w:r w:rsidRPr="00B911B2">
        <w:rPr>
          <w:rFonts w:ascii="Cambria" w:hAnsi="Cambria"/>
          <w:sz w:val="26"/>
          <w:szCs w:val="26"/>
        </w:rPr>
        <w:t>».</w:t>
      </w:r>
    </w:p>
    <w:p w14:paraId="0ABBF0A2" w14:textId="325AA231"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Абу ʻУбайд привів повідомлення з </w:t>
      </w:r>
      <w:r>
        <w:rPr>
          <w:rFonts w:ascii="Cambria" w:hAnsi="Cambria"/>
          <w:sz w:val="26"/>
          <w:szCs w:val="26"/>
        </w:rPr>
        <w:t>і</w:t>
      </w:r>
      <w:r w:rsidRPr="00B911B2">
        <w:rPr>
          <w:rFonts w:ascii="Cambria" w:hAnsi="Cambria"/>
          <w:sz w:val="26"/>
          <w:szCs w:val="26"/>
        </w:rPr>
        <w:t>снадом від Масрук'а, який сказав: «Біться тлумачити Коран, адже воістину це — передача від Алла</w:t>
      </w:r>
      <w:r>
        <w:rPr>
          <w:rFonts w:ascii="Cambria" w:hAnsi="Cambria"/>
          <w:sz w:val="26"/>
          <w:szCs w:val="26"/>
        </w:rPr>
        <w:t>га</w:t>
      </w:r>
      <w:r w:rsidRPr="00B911B2">
        <w:rPr>
          <w:rFonts w:ascii="Cambria" w:hAnsi="Cambria"/>
          <w:sz w:val="26"/>
          <w:szCs w:val="26"/>
        </w:rPr>
        <w:t>».</w:t>
      </w:r>
    </w:p>
    <w:p w14:paraId="61A6A210" w14:textId="1CE906EB"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Всі ці достовірні повідомлення та подібні до них, що передаються від сподвижників та імамів саляфів, вказують на їхнє трепетне ставлення до тлумачення Корану та утримання від цього, коли вони не мали для цього достатніх знань.  А щодо того, хто говорить, ґрунтуючись на знання як з боку шаріату, так і з боку мови, то немає в цьому проблем.  І тому від них та інших передаються слова тлумачення Корану, і в цьому немає суперечності, оскільки вони висловлювалися лише щодо того, в чому були впевнені, і мовчали щодо того, знання чого не мали, що є обов'язковим у цій галузі.  для кожного.  Адже так само як є</w:t>
      </w:r>
      <w:r>
        <w:rPr>
          <w:rFonts w:ascii="Cambria" w:hAnsi="Cambria"/>
          <w:sz w:val="26"/>
          <w:szCs w:val="26"/>
        </w:rPr>
        <w:t xml:space="preserve"> </w:t>
      </w:r>
      <w:r w:rsidRPr="00B911B2">
        <w:rPr>
          <w:rFonts w:ascii="Cambria" w:hAnsi="Cambria"/>
          <w:sz w:val="26"/>
          <w:szCs w:val="26"/>
        </w:rPr>
        <w:t>обов'язковим мовчати щодо того,</w:t>
      </w:r>
      <w:r>
        <w:rPr>
          <w:rFonts w:ascii="Cambria" w:hAnsi="Cambria"/>
          <w:sz w:val="26"/>
          <w:szCs w:val="26"/>
        </w:rPr>
        <w:t>у</w:t>
      </w:r>
      <w:r w:rsidRPr="00B911B2">
        <w:rPr>
          <w:rFonts w:ascii="Cambria" w:hAnsi="Cambria"/>
          <w:sz w:val="26"/>
          <w:szCs w:val="26"/>
        </w:rPr>
        <w:t xml:space="preserve"> </w:t>
      </w:r>
      <w:r>
        <w:rPr>
          <w:rFonts w:ascii="Cambria" w:hAnsi="Cambria"/>
          <w:sz w:val="26"/>
          <w:szCs w:val="26"/>
        </w:rPr>
        <w:t>чому в</w:t>
      </w:r>
      <w:r w:rsidRPr="00B911B2">
        <w:rPr>
          <w:rFonts w:ascii="Cambria" w:hAnsi="Cambria"/>
          <w:sz w:val="26"/>
          <w:szCs w:val="26"/>
        </w:rPr>
        <w:t xml:space="preserve"> людини немає знання, так само їй є обов'язковим говорити про те, знаням </w:t>
      </w:r>
      <w:r>
        <w:rPr>
          <w:rFonts w:ascii="Cambria" w:hAnsi="Cambria"/>
          <w:sz w:val="26"/>
          <w:szCs w:val="26"/>
        </w:rPr>
        <w:t xml:space="preserve">щодо </w:t>
      </w:r>
      <w:r w:rsidRPr="00B911B2">
        <w:rPr>
          <w:rFonts w:ascii="Cambria" w:hAnsi="Cambria"/>
          <w:sz w:val="26"/>
          <w:szCs w:val="26"/>
        </w:rPr>
        <w:t>чого він володіє, виходячи зі слів Вс</w:t>
      </w:r>
      <w:r>
        <w:rPr>
          <w:rFonts w:ascii="Cambria" w:hAnsi="Cambria"/>
          <w:sz w:val="26"/>
          <w:szCs w:val="26"/>
        </w:rPr>
        <w:t>е</w:t>
      </w:r>
      <w:r w:rsidRPr="00B911B2">
        <w:rPr>
          <w:rFonts w:ascii="Cambria" w:hAnsi="Cambria"/>
          <w:sz w:val="26"/>
          <w:szCs w:val="26"/>
        </w:rPr>
        <w:t>ви</w:t>
      </w:r>
      <w:r>
        <w:rPr>
          <w:rFonts w:ascii="Cambria" w:hAnsi="Cambria"/>
          <w:sz w:val="26"/>
          <w:szCs w:val="26"/>
        </w:rPr>
        <w:t>шнього:</w:t>
      </w:r>
    </w:p>
    <w:p w14:paraId="3D6356A5" w14:textId="77777777" w:rsidR="00B911B2" w:rsidRPr="00B911B2" w:rsidRDefault="00B911B2" w:rsidP="00B911B2">
      <w:pPr>
        <w:pStyle w:val="p1"/>
        <w:jc w:val="center"/>
        <w:divId w:val="713430638"/>
        <w:rPr>
          <w:rFonts w:hint="eastAsia"/>
          <w:sz w:val="38"/>
          <w:szCs w:val="38"/>
        </w:rPr>
      </w:pPr>
      <w:r w:rsidRPr="00B911B2">
        <w:rPr>
          <w:rStyle w:val="s1"/>
          <w:sz w:val="38"/>
          <w:szCs w:val="38"/>
          <w:rtl/>
        </w:rPr>
        <w:t>وَإِذْ</w:t>
      </w:r>
      <w:r w:rsidRPr="00B911B2">
        <w:rPr>
          <w:rStyle w:val="s2"/>
          <w:sz w:val="38"/>
          <w:szCs w:val="38"/>
          <w:rtl/>
        </w:rPr>
        <w:t xml:space="preserve"> </w:t>
      </w:r>
      <w:r w:rsidRPr="00B911B2">
        <w:rPr>
          <w:rStyle w:val="s1"/>
          <w:sz w:val="38"/>
          <w:szCs w:val="38"/>
          <w:rtl/>
        </w:rPr>
        <w:t>أَخَذَ</w:t>
      </w:r>
      <w:r w:rsidRPr="00B911B2">
        <w:rPr>
          <w:rStyle w:val="s2"/>
          <w:sz w:val="38"/>
          <w:szCs w:val="38"/>
          <w:rtl/>
        </w:rPr>
        <w:t xml:space="preserve"> </w:t>
      </w:r>
      <w:r w:rsidRPr="00B911B2">
        <w:rPr>
          <w:rStyle w:val="s1"/>
          <w:sz w:val="38"/>
          <w:szCs w:val="38"/>
          <w:rtl/>
        </w:rPr>
        <w:t>اللَّهُ</w:t>
      </w:r>
      <w:r w:rsidRPr="00B911B2">
        <w:rPr>
          <w:rStyle w:val="s2"/>
          <w:sz w:val="38"/>
          <w:szCs w:val="38"/>
          <w:rtl/>
        </w:rPr>
        <w:t xml:space="preserve"> </w:t>
      </w:r>
      <w:r w:rsidRPr="00B911B2">
        <w:rPr>
          <w:rStyle w:val="s1"/>
          <w:sz w:val="38"/>
          <w:szCs w:val="38"/>
          <w:rtl/>
        </w:rPr>
        <w:t>مِيثَاقَ</w:t>
      </w:r>
      <w:r w:rsidRPr="00B911B2">
        <w:rPr>
          <w:rStyle w:val="s2"/>
          <w:sz w:val="38"/>
          <w:szCs w:val="38"/>
          <w:rtl/>
        </w:rPr>
        <w:t xml:space="preserve"> </w:t>
      </w:r>
      <w:r w:rsidRPr="00B911B2">
        <w:rPr>
          <w:rStyle w:val="s1"/>
          <w:sz w:val="38"/>
          <w:szCs w:val="38"/>
          <w:rtl/>
        </w:rPr>
        <w:t>الَّذِينَ</w:t>
      </w:r>
      <w:r w:rsidRPr="00B911B2">
        <w:rPr>
          <w:rStyle w:val="s2"/>
          <w:sz w:val="38"/>
          <w:szCs w:val="38"/>
          <w:rtl/>
        </w:rPr>
        <w:t xml:space="preserve"> </w:t>
      </w:r>
      <w:r w:rsidRPr="00B911B2">
        <w:rPr>
          <w:rStyle w:val="s1"/>
          <w:sz w:val="38"/>
          <w:szCs w:val="38"/>
          <w:rtl/>
        </w:rPr>
        <w:t>أُوتُوا</w:t>
      </w:r>
      <w:r w:rsidRPr="00B911B2">
        <w:rPr>
          <w:rStyle w:val="s2"/>
          <w:sz w:val="38"/>
          <w:szCs w:val="38"/>
          <w:rtl/>
        </w:rPr>
        <w:t xml:space="preserve"> </w:t>
      </w:r>
      <w:r w:rsidRPr="00B911B2">
        <w:rPr>
          <w:rStyle w:val="s1"/>
          <w:sz w:val="38"/>
          <w:szCs w:val="38"/>
          <w:rtl/>
        </w:rPr>
        <w:t>الْكِتَابَ</w:t>
      </w:r>
      <w:r w:rsidRPr="00B911B2">
        <w:rPr>
          <w:rStyle w:val="s2"/>
          <w:sz w:val="38"/>
          <w:szCs w:val="38"/>
          <w:rtl/>
        </w:rPr>
        <w:t xml:space="preserve"> </w:t>
      </w:r>
      <w:r w:rsidRPr="00B911B2">
        <w:rPr>
          <w:rStyle w:val="s1"/>
          <w:sz w:val="38"/>
          <w:szCs w:val="38"/>
          <w:rtl/>
        </w:rPr>
        <w:t>لَتُبَيِّنُنَّهُ</w:t>
      </w:r>
      <w:r w:rsidRPr="00B911B2">
        <w:rPr>
          <w:rStyle w:val="s2"/>
          <w:sz w:val="38"/>
          <w:szCs w:val="38"/>
          <w:rtl/>
        </w:rPr>
        <w:t xml:space="preserve"> </w:t>
      </w:r>
      <w:r w:rsidRPr="00B911B2">
        <w:rPr>
          <w:rStyle w:val="s1"/>
          <w:sz w:val="38"/>
          <w:szCs w:val="38"/>
          <w:rtl/>
        </w:rPr>
        <w:t>لِلنَّاسِ</w:t>
      </w:r>
      <w:r w:rsidRPr="00B911B2">
        <w:rPr>
          <w:rStyle w:val="s2"/>
          <w:sz w:val="38"/>
          <w:szCs w:val="38"/>
          <w:rtl/>
        </w:rPr>
        <w:t xml:space="preserve"> </w:t>
      </w:r>
      <w:r w:rsidRPr="00B911B2">
        <w:rPr>
          <w:rStyle w:val="s1"/>
          <w:sz w:val="38"/>
          <w:szCs w:val="38"/>
          <w:rtl/>
        </w:rPr>
        <w:t>وَلَا</w:t>
      </w:r>
      <w:r w:rsidRPr="00B911B2">
        <w:rPr>
          <w:rStyle w:val="s2"/>
          <w:sz w:val="38"/>
          <w:szCs w:val="38"/>
          <w:rtl/>
        </w:rPr>
        <w:t xml:space="preserve"> </w:t>
      </w:r>
      <w:r w:rsidRPr="00B911B2">
        <w:rPr>
          <w:rStyle w:val="s1"/>
          <w:sz w:val="38"/>
          <w:szCs w:val="38"/>
          <w:rtl/>
        </w:rPr>
        <w:t>تَكْتُمُونَهُ</w:t>
      </w:r>
    </w:p>
    <w:p w14:paraId="3C8F395A" w14:textId="77777777" w:rsidR="00B911B2" w:rsidRDefault="00B911B2" w:rsidP="00B911B2">
      <w:pPr>
        <w:pStyle w:val="p1"/>
        <w:spacing w:line="276" w:lineRule="auto"/>
        <w:ind w:firstLine="720"/>
        <w:jc w:val="lowKashida"/>
        <w:divId w:val="12269875"/>
        <w:rPr>
          <w:rFonts w:ascii="Cambria" w:hAnsi="Cambria"/>
          <w:sz w:val="26"/>
          <w:szCs w:val="26"/>
        </w:rPr>
      </w:pPr>
    </w:p>
    <w:p w14:paraId="1BAB6C04" w14:textId="6BFCCC78"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b/>
          <w:bCs/>
          <w:sz w:val="26"/>
          <w:szCs w:val="26"/>
        </w:rPr>
        <w:t>«Ось Аллаг взяв завіт із тих, кому було даровано Писання: “Ви обов'язково роз'яснюєте його людям і не приховуватимете його”»</w:t>
      </w:r>
      <w:r w:rsidRPr="00B911B2">
        <w:rPr>
          <w:rFonts w:ascii="Cambria" w:hAnsi="Cambria"/>
          <w:sz w:val="26"/>
          <w:szCs w:val="26"/>
        </w:rPr>
        <w:t xml:space="preserve"> (Коран, 3:187).</w:t>
      </w:r>
    </w:p>
    <w:p w14:paraId="4946B31D" w14:textId="5A98E83F"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 також виходячи з хадісу, який передається різними шляхами, і в якому </w:t>
      </w:r>
      <w:r>
        <w:rPr>
          <w:rFonts w:ascii="Cambria" w:hAnsi="Cambria"/>
          <w:sz w:val="26"/>
          <w:szCs w:val="26"/>
        </w:rPr>
        <w:t>говориться</w:t>
      </w:r>
      <w:r w:rsidRPr="00B911B2">
        <w:rPr>
          <w:rFonts w:ascii="Cambria" w:hAnsi="Cambria"/>
          <w:sz w:val="26"/>
          <w:szCs w:val="26"/>
        </w:rPr>
        <w:t xml:space="preserve">: </w:t>
      </w:r>
      <w:r w:rsidRPr="00B911B2">
        <w:rPr>
          <w:rFonts w:ascii="Cambria" w:hAnsi="Cambria"/>
          <w:i/>
          <w:iCs/>
          <w:sz w:val="26"/>
          <w:szCs w:val="26"/>
        </w:rPr>
        <w:t>«На того, хто був запитаний про щось  зі знання і приховав його, у Судний день буде надіта узда з вогню»</w:t>
      </w:r>
      <w:r w:rsidRPr="00B911B2">
        <w:rPr>
          <w:rFonts w:ascii="Cambria" w:hAnsi="Cambria"/>
          <w:sz w:val="26"/>
          <w:szCs w:val="26"/>
        </w:rPr>
        <w:t xml:space="preserve"> (Ахмад 10487, Абу Дауд 3658, ат-Тірмізі 2649).</w:t>
      </w:r>
    </w:p>
    <w:p w14:paraId="38522991" w14:textId="11E517EC"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Ібн Джарір привів повідомлення з іс- нодом від Ібн ʻАббаса, який сказав: «Тафсир має чотири види: один з них — це те, що знають і розуміють араби, виходячи зі своєї мови;  другий - той, за незнання якого не буде виправдання;  третій - тафсир, який знають лише вчені;  і четвертий — який ніхто не знає, крім Алла</w:t>
      </w:r>
      <w:r>
        <w:rPr>
          <w:rFonts w:ascii="Cambria" w:hAnsi="Cambria"/>
          <w:sz w:val="26"/>
          <w:szCs w:val="26"/>
        </w:rPr>
        <w:t>га</w:t>
      </w:r>
      <w:r w:rsidRPr="00B911B2">
        <w:rPr>
          <w:rFonts w:ascii="Cambria" w:hAnsi="Cambria"/>
          <w:sz w:val="26"/>
          <w:szCs w:val="26"/>
        </w:rPr>
        <w:t>».</w:t>
      </w:r>
    </w:p>
    <w:p w14:paraId="431164D6" w14:textId="2CB50DAC"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А Всевишньому Алла</w:t>
      </w:r>
      <w:r>
        <w:rPr>
          <w:rFonts w:ascii="Cambria" w:hAnsi="Cambria"/>
          <w:sz w:val="26"/>
          <w:szCs w:val="26"/>
        </w:rPr>
        <w:t>гу</w:t>
      </w:r>
      <w:r w:rsidRPr="00B911B2">
        <w:rPr>
          <w:rFonts w:ascii="Cambria" w:hAnsi="Cambria"/>
          <w:sz w:val="26"/>
          <w:szCs w:val="26"/>
        </w:rPr>
        <w:t xml:space="preserve"> про все відомо краще.</w:t>
      </w:r>
    </w:p>
    <w:p w14:paraId="16946DA0" w14:textId="02AD1BC3"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w:t>
      </w:r>
    </w:p>
    <w:p w14:paraId="573E4207" w14:textId="77777777" w:rsidR="00B911B2" w:rsidRPr="00B911B2" w:rsidRDefault="00B911B2" w:rsidP="00B911B2">
      <w:pPr>
        <w:pStyle w:val="p1"/>
        <w:spacing w:line="276" w:lineRule="auto"/>
        <w:ind w:firstLine="720"/>
        <w:jc w:val="lowKashida"/>
        <w:divId w:val="12269875"/>
        <w:rPr>
          <w:rFonts w:ascii="Cambria" w:hAnsi="Cambria"/>
          <w:sz w:val="26"/>
          <w:szCs w:val="26"/>
          <w:u w:val="single"/>
        </w:rPr>
      </w:pPr>
      <w:r w:rsidRPr="00B911B2">
        <w:rPr>
          <w:rFonts w:ascii="Cambria" w:hAnsi="Cambria"/>
          <w:sz w:val="26"/>
          <w:szCs w:val="26"/>
        </w:rPr>
        <w:t xml:space="preserve">  </w:t>
      </w:r>
      <w:r w:rsidRPr="00B911B2">
        <w:rPr>
          <w:rFonts w:ascii="Cambria" w:hAnsi="Cambria"/>
          <w:sz w:val="26"/>
          <w:szCs w:val="26"/>
          <w:u w:val="single"/>
        </w:rPr>
        <w:t>Роз'яснення шейха Ібн Усайміна:</w:t>
      </w:r>
    </w:p>
    <w:p w14:paraId="0A77FB82"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Отже, ці чотири види такі:</w:t>
      </w:r>
    </w:p>
    <w:p w14:paraId="37F87275"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1) Тлумачення, яке знають араби, виходячи зі своєї мови.</w:t>
      </w:r>
    </w:p>
    <w:p w14:paraId="514BD03D"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2) Тлумачення, за незнання якого немає виправдання, прикладом чого є те, у що потрібно вірити чи обов'язкові види діянь.  Наприклад, тлумачення слів Всевишнього: </w:t>
      </w:r>
      <w:r w:rsidRPr="00B911B2">
        <w:rPr>
          <w:rFonts w:ascii="Cambria" w:hAnsi="Cambria"/>
          <w:b/>
          <w:bCs/>
          <w:sz w:val="26"/>
          <w:szCs w:val="26"/>
        </w:rPr>
        <w:t>«Вистоюйте молитву».</w:t>
      </w:r>
      <w:r w:rsidRPr="00B911B2">
        <w:rPr>
          <w:rFonts w:ascii="Cambria" w:hAnsi="Cambria"/>
          <w:sz w:val="26"/>
          <w:szCs w:val="26"/>
        </w:rPr>
        <w:t xml:space="preserve">  Усі повинні знати, що означають ці слова, якими Всевишній </w:t>
      </w:r>
      <w:r w:rsidRPr="00B911B2">
        <w:rPr>
          <w:rFonts w:ascii="Cambria" w:hAnsi="Cambria"/>
          <w:sz w:val="26"/>
          <w:szCs w:val="26"/>
        </w:rPr>
        <w:lastRenderedPageBreak/>
        <w:t>зобов'язав нас.  А також усі повинні знати те, чим ми зобов'язані з боку вірогідності, як віри в Посланців тощо, і немає виправдання за незнання цих основних положень релігії.</w:t>
      </w:r>
    </w:p>
    <w:p w14:paraId="648096EA"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3) Тлумачення, яке переважно знають вчені, як розуміння текстів узагальнених і конкретизуючих, абсолютних і обмежених, скасовувальних і скасованих і того, як пов'язані з цими положеннями шаріатські постанови.  Ця сфера знань недоступна всім, і немає обов'язки на всіх знати ці речі, проте достатньо того, якщо в них розбирається частина людей, і тоді з усіх інших знімається цей обов'язок.</w:t>
      </w:r>
    </w:p>
    <w:p w14:paraId="605DF12E" w14:textId="77777777" w:rsidR="00B911B2" w:rsidRDefault="00B911B2" w:rsidP="00B911B2">
      <w:pPr>
        <w:pStyle w:val="p1"/>
        <w:spacing w:line="276" w:lineRule="auto"/>
        <w:ind w:firstLine="720"/>
        <w:jc w:val="lowKashida"/>
        <w:divId w:val="12269875"/>
        <w:rPr>
          <w:rFonts w:ascii="Cambria" w:hAnsi="Cambria"/>
          <w:sz w:val="26"/>
          <w:szCs w:val="26"/>
        </w:rPr>
        <w:sectPr w:rsidR="00B911B2" w:rsidSect="003731C5">
          <w:pgSz w:w="11907" w:h="16839" w:code="9"/>
          <w:pgMar w:top="720" w:right="720" w:bottom="720" w:left="720" w:header="720" w:footer="720" w:gutter="0"/>
          <w:cols w:space="720"/>
          <w:titlePg/>
          <w:docGrid w:linePitch="381"/>
        </w:sectPr>
      </w:pPr>
      <w:r w:rsidRPr="00B911B2">
        <w:rPr>
          <w:rFonts w:ascii="Cambria" w:hAnsi="Cambria"/>
          <w:sz w:val="26"/>
          <w:szCs w:val="26"/>
        </w:rPr>
        <w:t xml:space="preserve"> 4) І останнє - це тлумачення, про яке не знає ніхто, крім Самого Алла</w:t>
      </w:r>
      <w:r>
        <w:rPr>
          <w:rFonts w:ascii="Cambria" w:hAnsi="Cambria"/>
          <w:sz w:val="26"/>
          <w:szCs w:val="26"/>
        </w:rPr>
        <w:t>га</w:t>
      </w:r>
      <w:r w:rsidRPr="00B911B2">
        <w:rPr>
          <w:rFonts w:ascii="Cambria" w:hAnsi="Cambria"/>
          <w:sz w:val="26"/>
          <w:szCs w:val="26"/>
        </w:rPr>
        <w:t>,  і будь-хто, хто заявлятиме про знання цього, бреше.  І прикладом цього є знання істинної суті якостей Всевишнього Алла</w:t>
      </w:r>
      <w:r>
        <w:rPr>
          <w:rFonts w:ascii="Cambria" w:hAnsi="Cambria"/>
          <w:sz w:val="26"/>
          <w:szCs w:val="26"/>
        </w:rPr>
        <w:t>га</w:t>
      </w:r>
      <w:r w:rsidRPr="00B911B2">
        <w:rPr>
          <w:rFonts w:ascii="Cambria" w:hAnsi="Cambria"/>
          <w:sz w:val="26"/>
          <w:szCs w:val="26"/>
        </w:rPr>
        <w:t>, а також знання про істинну сутність того, про що сповістив Всевишній з того, що буде у світі Вічному, про Рай і Ад і тому подібне, про що ми не можемо знати.  І хто б не заявляв про знання суті цих речей, він бреше, бо це не знає ніхто, окрім Алла</w:t>
      </w:r>
      <w:r>
        <w:rPr>
          <w:rFonts w:ascii="Cambria" w:hAnsi="Cambria"/>
          <w:sz w:val="26"/>
          <w:szCs w:val="26"/>
        </w:rPr>
        <w:t>га</w:t>
      </w:r>
      <w:r w:rsidRPr="00B911B2">
        <w:rPr>
          <w:rFonts w:ascii="Cambria" w:hAnsi="Cambria"/>
          <w:sz w:val="26"/>
          <w:szCs w:val="26"/>
        </w:rPr>
        <w:t>.</w:t>
      </w:r>
    </w:p>
    <w:p w14:paraId="6C6638A0" w14:textId="13E419D7" w:rsidR="00B911B2" w:rsidRPr="00B911B2" w:rsidRDefault="00B911B2" w:rsidP="00B911B2">
      <w:pPr>
        <w:pStyle w:val="p1"/>
        <w:spacing w:line="276" w:lineRule="auto"/>
        <w:ind w:firstLine="720"/>
        <w:jc w:val="lowKashida"/>
        <w:divId w:val="12269875"/>
        <w:rPr>
          <w:rFonts w:ascii="Cambria" w:hAnsi="Cambria"/>
          <w:sz w:val="26"/>
          <w:szCs w:val="26"/>
        </w:rPr>
      </w:pPr>
    </w:p>
    <w:p w14:paraId="4C547D76" w14:textId="77777777" w:rsidR="00B911B2" w:rsidRDefault="00B911B2" w:rsidP="00B911B2">
      <w:pPr>
        <w:pStyle w:val="p1"/>
        <w:spacing w:line="276" w:lineRule="auto"/>
        <w:ind w:firstLine="720"/>
        <w:jc w:val="lowKashida"/>
        <w:divId w:val="12269875"/>
        <w:rPr>
          <w:rFonts w:ascii="Cambria" w:hAnsi="Cambria"/>
          <w:sz w:val="26"/>
          <w:szCs w:val="26"/>
        </w:rPr>
      </w:pPr>
    </w:p>
    <w:p w14:paraId="7204364E" w14:textId="6044D962" w:rsidR="00B911B2" w:rsidRPr="00B911B2" w:rsidRDefault="00B911B2" w:rsidP="00B911B2">
      <w:pPr>
        <w:pStyle w:val="p1"/>
        <w:spacing w:line="276" w:lineRule="auto"/>
        <w:ind w:firstLine="720"/>
        <w:jc w:val="center"/>
        <w:divId w:val="12269875"/>
        <w:rPr>
          <w:rFonts w:ascii="Cambria" w:hAnsi="Cambria"/>
          <w:b/>
          <w:bCs/>
          <w:color w:val="C00000"/>
          <w:sz w:val="26"/>
          <w:szCs w:val="26"/>
        </w:rPr>
      </w:pPr>
      <w:r w:rsidRPr="00B911B2">
        <w:rPr>
          <w:rFonts w:ascii="Cambria" w:hAnsi="Cambria"/>
          <w:b/>
          <w:bCs/>
          <w:color w:val="C00000"/>
          <w:sz w:val="26"/>
          <w:szCs w:val="26"/>
        </w:rPr>
        <w:t>Перелік основних правил тлумачення Корану, які згадав Шейхуль-Іслям Ібн Таймія у цьому посланні</w:t>
      </w:r>
    </w:p>
    <w:p w14:paraId="26A44C71" w14:textId="297798CD"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Знання – це або достовірне повідомлення від Пророка</w:t>
      </w:r>
      <w:r>
        <w:rPr>
          <w:rFonts w:ascii="Times New Roman" w:hAnsi="Times New Roman"/>
          <w:sz w:val="26"/>
          <w:szCs w:val="26"/>
        </w:rPr>
        <w:t>ﷺ,</w:t>
      </w:r>
      <w:r w:rsidRPr="00B911B2">
        <w:rPr>
          <w:rFonts w:ascii="Cambria" w:hAnsi="Cambria"/>
          <w:sz w:val="26"/>
          <w:szCs w:val="26"/>
        </w:rPr>
        <w:t xml:space="preserve"> або слова, що спираються на ясний доказ, а все, що окрім цього – або фальшиве і </w:t>
      </w:r>
      <w:r>
        <w:rPr>
          <w:rFonts w:ascii="Cambria" w:hAnsi="Cambria"/>
          <w:sz w:val="26"/>
          <w:szCs w:val="26"/>
        </w:rPr>
        <w:t>не приймається</w:t>
      </w:r>
      <w:r w:rsidRPr="00B911B2">
        <w:rPr>
          <w:rFonts w:ascii="Cambria" w:hAnsi="Cambria"/>
          <w:sz w:val="26"/>
          <w:szCs w:val="26"/>
        </w:rPr>
        <w:t>, або те, щодо чого невідомо, чи є це істиною чи оманою.</w:t>
      </w:r>
    </w:p>
    <w:p w14:paraId="36176429" w14:textId="1EDC355C"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Кожен повинен знати, що Пророк</w:t>
      </w:r>
      <w:r>
        <w:rPr>
          <w:rFonts w:ascii="Times New Roman" w:hAnsi="Times New Roman"/>
          <w:sz w:val="26"/>
          <w:szCs w:val="26"/>
        </w:rPr>
        <w:t xml:space="preserve">ﷺ </w:t>
      </w:r>
      <w:r w:rsidRPr="00B911B2">
        <w:rPr>
          <w:rFonts w:ascii="Cambria" w:hAnsi="Cambria"/>
          <w:sz w:val="26"/>
          <w:szCs w:val="26"/>
        </w:rPr>
        <w:t xml:space="preserve">роз'яснив своїм сподвижникам </w:t>
      </w:r>
      <w:r>
        <w:rPr>
          <w:rFonts w:ascii="Cambria" w:hAnsi="Cambria"/>
          <w:sz w:val="26"/>
          <w:szCs w:val="26"/>
        </w:rPr>
        <w:t xml:space="preserve">сенси </w:t>
      </w:r>
      <w:r w:rsidRPr="00B911B2">
        <w:rPr>
          <w:rFonts w:ascii="Cambria" w:hAnsi="Cambria"/>
          <w:sz w:val="26"/>
          <w:szCs w:val="26"/>
        </w:rPr>
        <w:t xml:space="preserve"> Корану подібно до того, як він роз'яснив і довів до них сам текст Корану, оскільки слова Всевишнього Алла</w:t>
      </w:r>
      <w:r>
        <w:rPr>
          <w:rFonts w:ascii="Cambria" w:hAnsi="Cambria"/>
          <w:sz w:val="26"/>
          <w:szCs w:val="26"/>
        </w:rPr>
        <w:t>га</w:t>
      </w:r>
      <w:r w:rsidRPr="00B911B2">
        <w:rPr>
          <w:rFonts w:ascii="Cambria" w:hAnsi="Cambria"/>
          <w:sz w:val="26"/>
          <w:szCs w:val="26"/>
        </w:rPr>
        <w:t>:</w:t>
      </w:r>
      <w:r w:rsidRPr="00B911B2">
        <w:rPr>
          <w:rFonts w:ascii="Cambria" w:hAnsi="Cambria"/>
          <w:b/>
          <w:bCs/>
          <w:sz w:val="26"/>
          <w:szCs w:val="26"/>
        </w:rPr>
        <w:t xml:space="preserve"> «А тобі  Ми послали нагадування для того, щоб ти роз'яснив людям те, що їм послано» </w:t>
      </w:r>
      <w:r w:rsidRPr="00B911B2">
        <w:rPr>
          <w:rFonts w:ascii="Cambria" w:hAnsi="Cambria"/>
          <w:sz w:val="26"/>
          <w:szCs w:val="26"/>
        </w:rPr>
        <w:t>(Коран, 16:44), — включають обидва сенси.  З цієї причини серед сподвижників щодо тлумачення Корану було дуже мало розбіжностей.  І навіть якщо потім серед послідовників сподвижників розбіжності щодо тлумачення було більше, воно все одно мізерно мало в порівнянні з тими, хто прийшов після них.</w:t>
      </w:r>
    </w:p>
    <w:p w14:paraId="5E050B08" w14:textId="3C73E0DA"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Чим краще і почеснішим було покоління, тим більше в ньому було єдності, знання та роз'яснення.</w:t>
      </w:r>
    </w:p>
    <w:p w14:paraId="028523CD" w14:textId="5DD33168"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Серед попередників було мало розбіжностей щодо тлумачення Корана, а більше було розбіжностей у законоположеннях фікха.  Щодо розбіжностей у тафсирі, то в переважній більшості випадків це стосувалося розбіжностей різновидів, а не розбіжностей протилежностей.</w:t>
      </w:r>
    </w:p>
    <w:p w14:paraId="48BB268B"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До першого (до розбіжностей у видах) відноситься те, коли кожен дає своє визначення, яке відрізняється від визначення іншого, при цьому обидва вони мають на увазі те саме.  Ці визначення подібні до взаємозамінних еквівалентних слів, область яких знаходиться між областю синонімів і звичайних слів, що вказують на різні сенси.</w:t>
      </w:r>
    </w:p>
    <w:p w14:paraId="4E5912A4" w14:textId="01361C7D"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Воістину, кожне з імен Алла</w:t>
      </w:r>
      <w:r>
        <w:rPr>
          <w:rFonts w:ascii="Cambria" w:hAnsi="Cambria"/>
          <w:sz w:val="26"/>
          <w:szCs w:val="26"/>
        </w:rPr>
        <w:t xml:space="preserve">га </w:t>
      </w:r>
      <w:r w:rsidRPr="00B911B2">
        <w:rPr>
          <w:rFonts w:ascii="Cambria" w:hAnsi="Cambria"/>
          <w:sz w:val="26"/>
          <w:szCs w:val="26"/>
        </w:rPr>
        <w:t xml:space="preserve"> вказує як на Його сутність, так і на якість, що містить це ім'я.  Крім цього, вона ще вказує на якість, що міститься в іншому імені шляхом</w:t>
      </w:r>
      <w:r>
        <w:rPr>
          <w:rFonts w:ascii="Cambria" w:hAnsi="Cambria"/>
          <w:sz w:val="26"/>
          <w:szCs w:val="26"/>
        </w:rPr>
        <w:t xml:space="preserve"> обов’язкового слідства (</w:t>
      </w:r>
      <w:r>
        <w:rPr>
          <w:rFonts w:ascii="Cambria" w:hAnsi="Cambria" w:hint="cs"/>
          <w:sz w:val="26"/>
          <w:szCs w:val="26"/>
          <w:rtl/>
        </w:rPr>
        <w:t>اللزوم</w:t>
      </w:r>
      <w:r>
        <w:rPr>
          <w:rFonts w:ascii="Cambria" w:hAnsi="Cambria"/>
          <w:sz w:val="26"/>
          <w:szCs w:val="26"/>
        </w:rPr>
        <w:t>).</w:t>
      </w:r>
    </w:p>
    <w:p w14:paraId="5CDF34D2" w14:textId="316582DB"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І якщо питання, що задає, має на увазі сутність того, про що він запитує, то ми можемо використовувати у відповіді будь-яку з відомих назв того, про що він запитує.  Якщо ж питаючий хотів дізнатися про конкретний зміст, що міститься саме в цьому імені, то необхідно згадати трохи більше, ніж просто вказівку на сутність.  Наприклад, якщо людина, заздалегідь знаючи, що вони належать Алла</w:t>
      </w:r>
      <w:r>
        <w:rPr>
          <w:rFonts w:ascii="Cambria" w:hAnsi="Cambria"/>
          <w:sz w:val="26"/>
          <w:szCs w:val="26"/>
        </w:rPr>
        <w:t>гу</w:t>
      </w:r>
      <w:r w:rsidRPr="00B911B2">
        <w:rPr>
          <w:rFonts w:ascii="Cambria" w:hAnsi="Cambria"/>
          <w:sz w:val="26"/>
          <w:szCs w:val="26"/>
        </w:rPr>
        <w:t>, запитає про імена аль-К'уддус (Святий), ас-Салям (Успішний), аль-Му'мін (Оберігаючий), то його цікавить, чому Алла</w:t>
      </w:r>
      <w:r>
        <w:rPr>
          <w:rFonts w:ascii="Cambria" w:hAnsi="Cambria"/>
          <w:sz w:val="26"/>
          <w:szCs w:val="26"/>
        </w:rPr>
        <w:t>г</w:t>
      </w:r>
      <w:r w:rsidRPr="00B911B2">
        <w:rPr>
          <w:rFonts w:ascii="Cambria" w:hAnsi="Cambria"/>
          <w:sz w:val="26"/>
          <w:szCs w:val="26"/>
        </w:rPr>
        <w:t xml:space="preserve"> названий саме цими іменами  , що містять у собі ці конкретні </w:t>
      </w:r>
      <w:r>
        <w:rPr>
          <w:rFonts w:ascii="Cambria" w:hAnsi="Cambria"/>
          <w:sz w:val="26"/>
          <w:szCs w:val="26"/>
        </w:rPr>
        <w:t>сенси</w:t>
      </w:r>
      <w:r w:rsidRPr="00B911B2">
        <w:rPr>
          <w:rFonts w:ascii="Cambria" w:hAnsi="Cambria"/>
          <w:sz w:val="26"/>
          <w:szCs w:val="26"/>
        </w:rPr>
        <w:t>?</w:t>
      </w:r>
    </w:p>
    <w:p w14:paraId="79FA5149"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Саляфи часто про те саме говорили різними найменуваннями і визначеннями, які всі вказували на той самий зміст, навіть якщо одне з них вказувало на одну якість, а інше — на іншу.  Зрозуміло, що це не має жодного відношення до суперечності протиставлення, як вважають деякі.</w:t>
      </w:r>
    </w:p>
    <w:p w14:paraId="7E52C6BD" w14:textId="455F063A"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І навіть якщо вони </w:t>
      </w:r>
      <w:r>
        <w:rPr>
          <w:rFonts w:ascii="Cambria" w:hAnsi="Cambria"/>
          <w:sz w:val="26"/>
          <w:szCs w:val="26"/>
        </w:rPr>
        <w:t xml:space="preserve">різноголосять </w:t>
      </w:r>
      <w:r w:rsidRPr="00B911B2">
        <w:rPr>
          <w:rFonts w:ascii="Cambria" w:hAnsi="Cambria"/>
          <w:sz w:val="26"/>
          <w:szCs w:val="26"/>
        </w:rPr>
        <w:t xml:space="preserve"> щодо узагальнених слів, які вимовляють люди, чи обмежені вони причиною їх вимови чи ні, то щодо узагальнених текстів Корану і Сунни ніхто ніколи не говорив, що вони обмежені однією людиною.  Однак, максимум, що говорилося, так це те, що вони обмежені категорією людей у ​​такому ж становищі, як ця конкретна людина, з причини якої прийшли ці тексти.</w:t>
      </w:r>
    </w:p>
    <w:p w14:paraId="489F4F79"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lastRenderedPageBreak/>
        <w:t xml:space="preserve"> • Висловлювання вчених на кшталт: «Цей аят був посланий щодо того», — іноді має на увазі те, що це стало причиною послання, а іноді те, що згадане стосується цього аяту, навіть якщо і не було причиною його послання, як  якби було сказано: «Під цим аятом мається на увазі те».</w:t>
      </w:r>
    </w:p>
    <w:p w14:paraId="22B8B6E4"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Коли хтось із сподвижників говорить, що причиною послання було те, а інший згадує щось інше, то обидва можуть мати рацію, якщо цей аят був посланий відразу після згаданих ними подій.  Або якщо цей аят був посланий двічі: один раз з однієї причини, а другий раз — з іншої.</w:t>
      </w:r>
    </w:p>
    <w:p w14:paraId="6DAA2B93" w14:textId="6D94B338"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Обидва ці види, які ми згадали, стосуються області різновидів тлумачення Корану.  Іноді це відбувається за</w:t>
      </w:r>
      <w:r>
        <w:rPr>
          <w:rFonts w:ascii="Cambria" w:hAnsi="Cambria"/>
          <w:sz w:val="26"/>
          <w:szCs w:val="26"/>
        </w:rPr>
        <w:t xml:space="preserve"> наявності різних імен і якостей</w:t>
      </w:r>
      <w:r w:rsidRPr="00B911B2">
        <w:rPr>
          <w:rFonts w:ascii="Cambria" w:hAnsi="Cambria"/>
          <w:sz w:val="26"/>
          <w:szCs w:val="26"/>
        </w:rPr>
        <w:t xml:space="preserve"> чогось, а іноді — через згадку одного з різновидів.  І це те, що найчастіше зустрічається в словах попередників, чуючи які необізнаний думає, що це протиріччя.</w:t>
      </w:r>
    </w:p>
    <w:p w14:paraId="345698AB" w14:textId="5560105C"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До розбіжностей серед попередників можна віднести те, коли слово має кілька значень в арабській мові, як наприклад</w:t>
      </w:r>
      <w:r>
        <w:rPr>
          <w:rFonts w:ascii="Cambria" w:hAnsi="Cambria"/>
          <w:sz w:val="26"/>
          <w:szCs w:val="26"/>
        </w:rPr>
        <w:t xml:space="preserve"> (</w:t>
      </w:r>
      <w:r>
        <w:rPr>
          <w:rFonts w:ascii="Cambria" w:hAnsi="Cambria" w:hint="cs"/>
          <w:sz w:val="26"/>
          <w:szCs w:val="26"/>
          <w:rtl/>
        </w:rPr>
        <w:t>قَسْوَرَة</w:t>
      </w:r>
      <w:r>
        <w:rPr>
          <w:rFonts w:ascii="Cambria" w:hAnsi="Cambria"/>
          <w:sz w:val="26"/>
          <w:szCs w:val="26"/>
        </w:rPr>
        <w:t>)</w:t>
      </w:r>
      <w:r w:rsidRPr="00B911B2">
        <w:rPr>
          <w:rFonts w:ascii="Cambria" w:hAnsi="Cambria"/>
          <w:sz w:val="26"/>
          <w:szCs w:val="26"/>
        </w:rPr>
        <w:t xml:space="preserve"> </w:t>
      </w:r>
      <w:r>
        <w:rPr>
          <w:rFonts w:ascii="Cambria" w:hAnsi="Cambria"/>
          <w:sz w:val="26"/>
          <w:szCs w:val="26"/>
        </w:rPr>
        <w:t>,яке</w:t>
      </w:r>
      <w:r w:rsidRPr="00B911B2">
        <w:rPr>
          <w:rFonts w:ascii="Cambria" w:hAnsi="Cambria"/>
          <w:sz w:val="26"/>
          <w:szCs w:val="26"/>
        </w:rPr>
        <w:t xml:space="preserve"> може застосовуватися як до мисливця, так і до лева.  Також слово</w:t>
      </w:r>
      <w:r>
        <w:rPr>
          <w:rFonts w:ascii="Cambria" w:hAnsi="Cambria"/>
          <w:sz w:val="26"/>
          <w:szCs w:val="26"/>
        </w:rPr>
        <w:t xml:space="preserve"> (</w:t>
      </w:r>
      <w:r>
        <w:rPr>
          <w:rFonts w:ascii="Cambria" w:hAnsi="Cambria" w:hint="cs"/>
          <w:sz w:val="26"/>
          <w:szCs w:val="26"/>
          <w:rtl/>
        </w:rPr>
        <w:t>عَسْعَسَ</w:t>
      </w:r>
      <w:r>
        <w:rPr>
          <w:rFonts w:ascii="Cambria" w:hAnsi="Cambria"/>
          <w:sz w:val="26"/>
          <w:szCs w:val="26"/>
        </w:rPr>
        <w:t>)</w:t>
      </w:r>
      <w:r w:rsidRPr="00B911B2">
        <w:rPr>
          <w:rFonts w:ascii="Cambria" w:hAnsi="Cambria"/>
          <w:sz w:val="26"/>
          <w:szCs w:val="26"/>
        </w:rPr>
        <w:t xml:space="preserve"> означає як наближення ночі, і її завершення.  Або слово має один сенс, проте має на увазі різні значення в залежності від того, до кого воно застосовується, як, наприклад, займенники.</w:t>
      </w:r>
    </w:p>
    <w:p w14:paraId="792BB21B"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В арабській мові мало цілком ідентичних за змістом синонімів, а що стосується їх наявності в Корані, то це або дуже рідкісне явище, або вони відсутні зовсім.</w:t>
      </w:r>
    </w:p>
    <w:p w14:paraId="250127E6" w14:textId="1C5CBBC8"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Помилися ті, хто сказав, що в арабській мові одні прийменники можуть замінювати інші, однак араби додавали до дієслова сенс іншого дієслова через прийменник іншого дієслова, внаслідок чого слово несло зміст обох дієслів.</w:t>
      </w:r>
    </w:p>
    <w:p w14:paraId="413C2CAD"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Причинами розбіжності можуть бути і прихованість доводу, і забудькуватість, і незнання, і неправильне тлумачення, і переконаність правильності іншого, сильнішого доказу.</w:t>
      </w:r>
    </w:p>
    <w:p w14:paraId="3C8ACF0D"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Розбіжності щодо тлумачення Корану поділяються на дві категорії: одна з них стосується джерела повідомлень (від кого б вони не передавалися), а інша — всього іншого, крім цього (як інтерпретація, іджтихад, арабська мова тощо), так  як ми знаємо, що до знання можна відносити достовірне повідомлення, або правильну інтерпретацію.</w:t>
      </w:r>
    </w:p>
    <w:p w14:paraId="3435F646" w14:textId="314AA479"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Повідомлення, у свою чергу, поділяються на ті, що передаються від непогрішного Пророка</w:t>
      </w:r>
      <w:r>
        <w:rPr>
          <w:rFonts w:ascii="Times New Roman" w:hAnsi="Times New Roman"/>
          <w:sz w:val="26"/>
          <w:szCs w:val="26"/>
        </w:rPr>
        <w:t>ﷺ,</w:t>
      </w:r>
      <w:r w:rsidRPr="00B911B2">
        <w:rPr>
          <w:rFonts w:ascii="Cambria" w:hAnsi="Cambria"/>
          <w:sz w:val="26"/>
          <w:szCs w:val="26"/>
        </w:rPr>
        <w:t xml:space="preserve"> і на ті, що передаються від інших, крім нього.  І метою цього розділу є роз'яснення даного виду розбіжностей у тлумаченні Корану незалежно від того, від кого передаються роз'яснювальні повідомлення.</w:t>
      </w:r>
    </w:p>
    <w:p w14:paraId="0C80EA4F" w14:textId="34FAC00B"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У рамках цього виду до першого підвиду відноситься те, достовірність чи невірність чого можна визначити, а до другого підвиду відноситься те, достовірність</w:t>
      </w:r>
      <w:r>
        <w:rPr>
          <w:rFonts w:ascii="Cambria" w:hAnsi="Cambria"/>
          <w:sz w:val="26"/>
          <w:szCs w:val="26"/>
        </w:rPr>
        <w:t xml:space="preserve"> </w:t>
      </w:r>
      <w:r w:rsidRPr="00B911B2">
        <w:rPr>
          <w:rFonts w:ascii="Cambria" w:hAnsi="Cambria"/>
          <w:sz w:val="26"/>
          <w:szCs w:val="26"/>
        </w:rPr>
        <w:t>чого визначити не представляється можливим, і здебільшого не містить жодної користі.  А що стосується всього того, чого мусульмани потребують знання, то щодо цього Алла</w:t>
      </w:r>
      <w:r>
        <w:rPr>
          <w:rFonts w:ascii="Cambria" w:hAnsi="Cambria"/>
          <w:sz w:val="26"/>
          <w:szCs w:val="26"/>
        </w:rPr>
        <w:t>г</w:t>
      </w:r>
      <w:r w:rsidRPr="00B911B2">
        <w:rPr>
          <w:rFonts w:ascii="Cambria" w:hAnsi="Cambria"/>
          <w:sz w:val="26"/>
          <w:szCs w:val="26"/>
        </w:rPr>
        <w:t xml:space="preserve"> встановив пока</w:t>
      </w:r>
      <w:r>
        <w:rPr>
          <w:rFonts w:ascii="Cambria" w:hAnsi="Cambria"/>
          <w:sz w:val="26"/>
          <w:szCs w:val="26"/>
        </w:rPr>
        <w:t>зники</w:t>
      </w:r>
      <w:r w:rsidRPr="00B911B2">
        <w:rPr>
          <w:rFonts w:ascii="Cambria" w:hAnsi="Cambria"/>
          <w:sz w:val="26"/>
          <w:szCs w:val="26"/>
        </w:rPr>
        <w:t xml:space="preserve"> істинності.</w:t>
      </w:r>
    </w:p>
    <w:p w14:paraId="48A9917F"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Якщо серед табі'їнів з'являється розбіжність, то слова одних із них не є доказом проти слів інших із їхнього ж числа.</w:t>
      </w:r>
    </w:p>
    <w:p w14:paraId="2C3F82D7" w14:textId="308BEB9E"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До повідомлень, що достовірно передаються від сподвижників довіри більше, ніж до того, що передається від табі'їнів, оскільки щодо сподвижника більше </w:t>
      </w:r>
      <w:r w:rsidRPr="00B911B2">
        <w:rPr>
          <w:rFonts w:ascii="Cambria" w:hAnsi="Cambria"/>
          <w:sz w:val="26"/>
          <w:szCs w:val="26"/>
        </w:rPr>
        <w:lastRenderedPageBreak/>
        <w:t>ймовірності, що він почув це від Пророка</w:t>
      </w:r>
      <w:r>
        <w:rPr>
          <w:rFonts w:ascii="Times New Roman" w:hAnsi="Times New Roman"/>
          <w:sz w:val="26"/>
          <w:szCs w:val="26"/>
        </w:rPr>
        <w:t xml:space="preserve">ﷺ, </w:t>
      </w:r>
      <w:r w:rsidRPr="00B911B2">
        <w:rPr>
          <w:rFonts w:ascii="Cambria" w:hAnsi="Cambria"/>
          <w:sz w:val="26"/>
          <w:szCs w:val="26"/>
        </w:rPr>
        <w:t xml:space="preserve"> або від інших сподвижників  які чули від нього.</w:t>
      </w:r>
    </w:p>
    <w:p w14:paraId="5868939B" w14:textId="07F3031C"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Те, щодо чого люди потребують, то з милості Алла</w:t>
      </w:r>
      <w:r>
        <w:rPr>
          <w:rFonts w:ascii="Cambria" w:hAnsi="Cambria"/>
          <w:sz w:val="26"/>
          <w:szCs w:val="26"/>
        </w:rPr>
        <w:t>га</w:t>
      </w:r>
      <w:r w:rsidRPr="00B911B2">
        <w:rPr>
          <w:rFonts w:ascii="Cambria" w:hAnsi="Cambria"/>
          <w:sz w:val="26"/>
          <w:szCs w:val="26"/>
        </w:rPr>
        <w:t>, є можливість переконатися в істинності цих переказів.  Адже щодо повідомлень, яких потребують люди для дотримання своєї релігії, Алла</w:t>
      </w:r>
      <w:r>
        <w:rPr>
          <w:rFonts w:ascii="Cambria" w:hAnsi="Cambria"/>
          <w:sz w:val="26"/>
          <w:szCs w:val="26"/>
        </w:rPr>
        <w:t>г</w:t>
      </w:r>
      <w:r w:rsidRPr="00B911B2">
        <w:rPr>
          <w:rFonts w:ascii="Cambria" w:hAnsi="Cambria"/>
          <w:sz w:val="26"/>
          <w:szCs w:val="26"/>
        </w:rPr>
        <w:t xml:space="preserve"> встановив пока</w:t>
      </w:r>
      <w:r>
        <w:rPr>
          <w:rFonts w:ascii="Cambria" w:hAnsi="Cambria"/>
          <w:sz w:val="26"/>
          <w:szCs w:val="26"/>
        </w:rPr>
        <w:t>зники</w:t>
      </w:r>
      <w:r w:rsidRPr="00B911B2">
        <w:rPr>
          <w:rFonts w:ascii="Cambria" w:hAnsi="Cambria"/>
          <w:sz w:val="26"/>
          <w:szCs w:val="26"/>
        </w:rPr>
        <w:t xml:space="preserve"> та докази, за допомогою яких можна відокремити достовірне від недостовірного.</w:t>
      </w:r>
    </w:p>
    <w:p w14:paraId="3EF385A3"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Що стосується «марасіль» у тафсирі — повідомлень, переданих послідовниками сподвижників, то якщо такі повідомлення передаються різними шляхами, позбавленими можливості змовитися на брехні навмисно чи ненавмисно, то вони вважаються однозначно достовірними.</w:t>
      </w:r>
    </w:p>
    <w:p w14:paraId="1F5AA060"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Якщо хадис «Мурсаль» доходить до нас через два і більше різних шляхів і неможливо, щоб передавачі могли змовитися, це дає нам впевненість у істинності повідомлення.  У більшості випадків, таким чином визначають повідомлення на достовірність, коли для утвердження істинності буває недостатньо одного повідомлення або через те, що воно приходить у формі «мурсаль», або через слабку пам'ять того, хто його передає.</w:t>
      </w:r>
    </w:p>
    <w:p w14:paraId="72C73466"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Цю основу потрібно знати з огляду на її велику користь, оскільки її застосування дає нам можливість підтвердити достовірність багатьох повідомлень в області хадісів, тафсира та військових походів, а також щодо того, що передається від різних людей про  їхніх словах та справах.</w:t>
      </w:r>
    </w:p>
    <w:p w14:paraId="3575D8CA" w14:textId="35E04F76"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Якщо одне й те саме довге повідомлення передається різними шляхами, та передавачі не могли змовитися або передавати один від одного, це вказує як на неможливість помилки, так і на неможливість брехні.</w:t>
      </w:r>
    </w:p>
    <w:p w14:paraId="050A8C49" w14:textId="00CFC529"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Воістину, щодо більшості з того, що наводиться у збірниках імамів аль-Бухарі та Мусліма, можна впевнено заявляти, що Послан</w:t>
      </w:r>
      <w:r>
        <w:rPr>
          <w:rFonts w:ascii="Cambria" w:hAnsi="Cambria"/>
          <w:sz w:val="26"/>
          <w:szCs w:val="26"/>
        </w:rPr>
        <w:t>ець</w:t>
      </w:r>
      <w:r w:rsidRPr="00B911B2">
        <w:rPr>
          <w:rFonts w:ascii="Cambria" w:hAnsi="Cambria"/>
          <w:sz w:val="26"/>
          <w:szCs w:val="26"/>
        </w:rPr>
        <w:t xml:space="preserve"> Алла</w:t>
      </w:r>
      <w:r>
        <w:rPr>
          <w:rFonts w:ascii="Cambria" w:hAnsi="Cambria"/>
          <w:sz w:val="26"/>
          <w:szCs w:val="26"/>
        </w:rPr>
        <w:t>га</w:t>
      </w:r>
      <w:r>
        <w:rPr>
          <w:rFonts w:ascii="Times New Roman" w:hAnsi="Times New Roman"/>
          <w:sz w:val="26"/>
          <w:szCs w:val="26"/>
        </w:rPr>
        <w:t xml:space="preserve">ﷺ </w:t>
      </w:r>
      <w:r w:rsidRPr="00B911B2">
        <w:rPr>
          <w:rFonts w:ascii="Cambria" w:hAnsi="Cambria"/>
          <w:sz w:val="26"/>
          <w:szCs w:val="26"/>
        </w:rPr>
        <w:t xml:space="preserve"> сказав це, оскільки більшість хадісів у цих збірниках є однозначно достовірними.</w:t>
      </w:r>
    </w:p>
    <w:p w14:paraId="00B48A44" w14:textId="1F9DA0CF"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Більшість володарів знання зійшлися на тому, що якщо повідомлення, що не досягає ступеня «мутауатир»,</w:t>
      </w:r>
      <w:r>
        <w:rPr>
          <w:rStyle w:val="aff"/>
          <w:rFonts w:ascii="Cambria" w:hAnsi="Cambria"/>
          <w:sz w:val="26"/>
          <w:szCs w:val="26"/>
        </w:rPr>
        <w:footnoteReference w:id="21"/>
      </w:r>
      <w:r w:rsidRPr="00B911B2">
        <w:rPr>
          <w:rFonts w:ascii="Cambria" w:hAnsi="Cambria"/>
          <w:sz w:val="26"/>
          <w:szCs w:val="26"/>
        </w:rPr>
        <w:t xml:space="preserve"> вчені ісламської громади приймають, підтверджуючи його зміст або практично застосовуючи його, то знання, яке міститься в цьому повідомленні, стає обов'язковим.</w:t>
      </w:r>
    </w:p>
    <w:p w14:paraId="09D34996"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Подібно до того, як хадисо</w:t>
      </w:r>
      <w:r>
        <w:rPr>
          <w:rFonts w:ascii="Cambria" w:hAnsi="Cambria"/>
          <w:sz w:val="26"/>
          <w:szCs w:val="26"/>
        </w:rPr>
        <w:t>знавці</w:t>
      </w:r>
      <w:r w:rsidRPr="00B911B2">
        <w:rPr>
          <w:rFonts w:ascii="Cambria" w:hAnsi="Cambria"/>
          <w:sz w:val="26"/>
          <w:szCs w:val="26"/>
        </w:rPr>
        <w:t xml:space="preserve"> підтверджують слабкий хадис іншим повідомленням,</w:t>
      </w:r>
      <w:r>
        <w:rPr>
          <w:rFonts w:ascii="Cambria" w:hAnsi="Cambria"/>
          <w:sz w:val="26"/>
          <w:szCs w:val="26"/>
        </w:rPr>
        <w:t xml:space="preserve"> </w:t>
      </w:r>
      <w:r w:rsidRPr="00B911B2">
        <w:rPr>
          <w:rFonts w:ascii="Cambria" w:hAnsi="Cambria"/>
          <w:sz w:val="26"/>
          <w:szCs w:val="26"/>
        </w:rPr>
        <w:t xml:space="preserve">якому є передавач зі слабкою пам'яттю, так само вони можуть послабити хадис, переданий надійним передавачем, якщо з допоміжних доказів їм відкривається, що він помилився в цьому повідомленні, а сама область цих знань </w:t>
      </w:r>
      <w:r w:rsidRPr="00B911B2">
        <w:rPr>
          <w:rFonts w:ascii="Cambria" w:hAnsi="Cambria"/>
          <w:sz w:val="26"/>
          <w:szCs w:val="26"/>
        </w:rPr>
        <w:lastRenderedPageBreak/>
        <w:t>називається «Іляль аль-хадіс»  тобто наукою про недоліки хадісів.  Ця наука відноситься до однієї з найпочесніших галузей знання серед хадисоведів.</w:t>
      </w:r>
    </w:p>
    <w:p w14:paraId="09BABCDD"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Люди в цій галузі впали в дві крайнощі: перша — послідовники каламу та подібні до тих, хто не розуміється на достовірності хадисів та їхніх передавачах і не відрізняє достовірні хадиси від слабких.  У зв'язку з цим вони сумніваються в достовірних хадисах, або ж навпаки, однозначно визнають слабкі хадиси, які вважають слабкими спеціалісти з хадисведення.</w:t>
      </w:r>
    </w:p>
    <w:p w14:paraId="620316DA" w14:textId="541CBF3A"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Інша крайність тих, хто, вважаючи себе послідовником хадисів та їх втілення, щоразу зустрічає повідомлення, передане надійним передавачем, або бачать хадис, основ якого зовні здається достовірним, хоче уявити так, ніби вчені зійшлися на його однозначній достовірності.  А коли бачить, що цей хадис суперечить достовірним хадисам, придумує для нього всілякі неприродні тлумачення та пояснення і використовує його як доказ у будь-якій галузі шаріатського знання, тоді як фахівці хадіс</w:t>
      </w:r>
      <w:r>
        <w:rPr>
          <w:rFonts w:ascii="Cambria" w:hAnsi="Cambria"/>
          <w:sz w:val="26"/>
          <w:szCs w:val="26"/>
        </w:rPr>
        <w:t>ознавці</w:t>
      </w:r>
      <w:r w:rsidRPr="00B911B2">
        <w:rPr>
          <w:rFonts w:ascii="Cambria" w:hAnsi="Cambria"/>
          <w:sz w:val="26"/>
          <w:szCs w:val="26"/>
        </w:rPr>
        <w:t xml:space="preserve"> подібне відносять до помилки.</w:t>
      </w:r>
    </w:p>
    <w:p w14:paraId="2B908DAD"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І так само, як можна дізнатися про вірність хадиса виходячи з доказів, що вказують на це, аж до однозначного твердження про його достовірність, так само, виходячи з доводів, можна дізнатися і про хибність хадиса, і однозначно стверджувати  про це.</w:t>
      </w:r>
    </w:p>
    <w:p w14:paraId="6397EF93" w14:textId="7B3911B0"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Збірники по тафсиру містять велику кількість недостовірних повідомлень, на кшталт того, що передали у своїх тафсирах ас-Са'лябі, аль-Уахіді та аз-Замахшарі щодо </w:t>
      </w:r>
      <w:r>
        <w:rPr>
          <w:rFonts w:ascii="Cambria" w:hAnsi="Cambria"/>
          <w:sz w:val="26"/>
          <w:szCs w:val="26"/>
        </w:rPr>
        <w:t>гідностей</w:t>
      </w:r>
      <w:r w:rsidRPr="00B911B2">
        <w:rPr>
          <w:rFonts w:ascii="Cambria" w:hAnsi="Cambria"/>
          <w:sz w:val="26"/>
          <w:szCs w:val="26"/>
        </w:rPr>
        <w:t xml:space="preserve"> по черзі всіх коранічний сур.  Щодо хибності цих повідомлень </w:t>
      </w:r>
      <w:r>
        <w:rPr>
          <w:rFonts w:ascii="Cambria" w:hAnsi="Cambria"/>
          <w:sz w:val="26"/>
          <w:szCs w:val="26"/>
        </w:rPr>
        <w:t>єдиноголосні</w:t>
      </w:r>
      <w:r w:rsidRPr="00B911B2">
        <w:rPr>
          <w:rFonts w:ascii="Cambria" w:hAnsi="Cambria"/>
          <w:sz w:val="26"/>
          <w:szCs w:val="26"/>
        </w:rPr>
        <w:t xml:space="preserve"> усі володарі знання.</w:t>
      </w:r>
    </w:p>
    <w:p w14:paraId="6B253C60" w14:textId="14E833E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Другий вид розбіжності — це той, що випливає з різних інтерпретацій, а не є результатом хибності джерел.  Даний вид отримав </w:t>
      </w:r>
      <w:r>
        <w:rPr>
          <w:rFonts w:ascii="Cambria" w:hAnsi="Cambria"/>
          <w:sz w:val="26"/>
          <w:szCs w:val="26"/>
        </w:rPr>
        <w:t xml:space="preserve">розповсюдження </w:t>
      </w:r>
      <w:r w:rsidRPr="00B911B2">
        <w:rPr>
          <w:rFonts w:ascii="Cambria" w:hAnsi="Cambria"/>
          <w:sz w:val="26"/>
          <w:szCs w:val="26"/>
        </w:rPr>
        <w:t>після часу сподвижників і двох поколінь після них (табі'інов та табі'-табі'інів).</w:t>
      </w:r>
    </w:p>
    <w:p w14:paraId="0E8A1395"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Ті, хто прийшов після них, то з боку інтерпретації текстів вони припустилися найбільше помилок із двох сторін: одні з них спочатку взяли собі певні переконання, а потім почали підлаштовувати під них тексти Корану;  а інші почали тлумачити Коран, спираючись лише на арабську мову, без урахування того, Ким був вимовлений Коран, кому він був посланий і до кого був звернений.</w:t>
      </w:r>
    </w:p>
    <w:p w14:paraId="621DF366"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Перша група застосовує два підходи: вони або повністю заперечують справжній зміст слів, на які вказують тексти Корану, або спотворюють, включаючи змісти, які в них не містяться.  В обох випадках — і при запереченні, і при затвердженні — вони помиляються як у конкретизації тих чи інших священних текстів, які вони використовують як доказ, так і у вказівках, які нібито містять ці докази.  Але іноді трапляється і те, що вони роблять правильні висновки, незважаючи на недоречність вибраних ними аргументів для аргументації.</w:t>
      </w:r>
    </w:p>
    <w:p w14:paraId="0771D034" w14:textId="19EF1953"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Отже, вони спочатку взяли собі переконання, а потім притягнули тексти Корану </w:t>
      </w:r>
      <w:r>
        <w:rPr>
          <w:rFonts w:ascii="Cambria" w:hAnsi="Cambria"/>
          <w:sz w:val="26"/>
          <w:szCs w:val="26"/>
        </w:rPr>
        <w:t xml:space="preserve">у </w:t>
      </w:r>
      <w:r w:rsidRPr="00B911B2">
        <w:rPr>
          <w:rFonts w:ascii="Cambria" w:hAnsi="Cambria"/>
          <w:sz w:val="26"/>
          <w:szCs w:val="26"/>
        </w:rPr>
        <w:t>спробі обґрунтувати свої переконання.  При цьому в них немає нікого з-поміж сподвижників, табі'їнів та імамів мусульман, хто б випередив їх у подібних поглядах, ні з боку їхніх переконань, ні з боку їхнього тлумачення Корану.</w:t>
      </w:r>
    </w:p>
    <w:p w14:paraId="344D0EF8" w14:textId="4161AA90"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З-поміж них можуть траплятися ті, хто, використовуючи красномовство, підсовує нововведення, тоді як більшість людей не можуть розпізнати це, і прикладом </w:t>
      </w:r>
      <w:r w:rsidRPr="00B911B2">
        <w:rPr>
          <w:rFonts w:ascii="Cambria" w:hAnsi="Cambria"/>
          <w:sz w:val="26"/>
          <w:szCs w:val="26"/>
        </w:rPr>
        <w:lastRenderedPageBreak/>
        <w:t>такого тафсіра може служити «аль-Кашшаф» аз-Замахшарі,  який зумів звабити дуже багатьох, хто не бачить помилки в його тафс</w:t>
      </w:r>
      <w:r>
        <w:rPr>
          <w:rFonts w:ascii="Cambria" w:hAnsi="Cambria"/>
          <w:sz w:val="26"/>
          <w:szCs w:val="26"/>
        </w:rPr>
        <w:t>ирі.</w:t>
      </w:r>
    </w:p>
    <w:p w14:paraId="0B43FCCA" w14:textId="0BE24742"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Хто відхиляється від шляху і тлумачення сподвижників і табі'їнів і слідує тому, що суперечить їхньому шляху, той помиляється в цьому і навіть є прихильником нововведень, навіть якщо досяг у знаннях рівня муджтахіду, коли </w:t>
      </w:r>
      <w:r>
        <w:rPr>
          <w:rFonts w:ascii="Cambria" w:hAnsi="Cambria"/>
          <w:sz w:val="26"/>
          <w:szCs w:val="26"/>
        </w:rPr>
        <w:t>пробачається</w:t>
      </w:r>
      <w:r w:rsidRPr="00B911B2">
        <w:rPr>
          <w:rFonts w:ascii="Cambria" w:hAnsi="Cambria"/>
          <w:sz w:val="26"/>
          <w:szCs w:val="26"/>
        </w:rPr>
        <w:t xml:space="preserve"> вченому його помилка.</w:t>
      </w:r>
    </w:p>
    <w:p w14:paraId="4D2F97A1" w14:textId="1F8F8DE9"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Відомо, що кожен, хто суперечить словам перших поколінь, спирається на сумнівні докази, які він згадує.  Вони можуть бути як наслідком міркувань, так і наслідком помилкового</w:t>
      </w:r>
      <w:r>
        <w:rPr>
          <w:rFonts w:ascii="Cambria" w:hAnsi="Cambria"/>
          <w:sz w:val="26"/>
          <w:szCs w:val="26"/>
        </w:rPr>
        <w:t xml:space="preserve"> </w:t>
      </w:r>
      <w:r w:rsidRPr="00B911B2">
        <w:rPr>
          <w:rFonts w:ascii="Cambria" w:hAnsi="Cambria"/>
          <w:sz w:val="26"/>
          <w:szCs w:val="26"/>
        </w:rPr>
        <w:t>розуміння священних текстів.</w:t>
      </w:r>
    </w:p>
    <w:p w14:paraId="7DCAA8A9" w14:textId="6B6802A3"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Метою даної праці є вказівка ​​на причину розбіжностей щодо тлумачення Корану, і що це є однією з найбільших причин поганих нововведень, які штовхають їхніх послідовників на спотворення сенсу Корану та тлумачення слів Алла</w:t>
      </w:r>
      <w:r>
        <w:rPr>
          <w:rFonts w:ascii="Cambria" w:hAnsi="Cambria"/>
          <w:sz w:val="26"/>
          <w:szCs w:val="26"/>
        </w:rPr>
        <w:t>га</w:t>
      </w:r>
      <w:r w:rsidRPr="00B911B2">
        <w:rPr>
          <w:rFonts w:ascii="Cambria" w:hAnsi="Cambria"/>
          <w:sz w:val="26"/>
          <w:szCs w:val="26"/>
        </w:rPr>
        <w:t xml:space="preserve"> та Його Посланця</w:t>
      </w:r>
      <w:r>
        <w:rPr>
          <w:rFonts w:ascii="Times New Roman" w:hAnsi="Times New Roman"/>
          <w:sz w:val="26"/>
          <w:szCs w:val="26"/>
        </w:rPr>
        <w:t>ﷺ</w:t>
      </w:r>
      <w:r w:rsidRPr="00B911B2">
        <w:rPr>
          <w:rFonts w:ascii="Cambria" w:hAnsi="Cambria"/>
          <w:sz w:val="26"/>
          <w:szCs w:val="26"/>
        </w:rPr>
        <w:t xml:space="preserve"> неналежним чином.</w:t>
      </w:r>
    </w:p>
    <w:p w14:paraId="62B55BF8"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Що стосується тих, хто помиляється у виборі аятів як доказ на правильні твердження, на кшталт багатьох із суфіїв, проповідників, фак'їхів та інших, то буває так, що вони при тлумаченні Корану вимовляють правильні смисли, проте аяти, якими  вони аргументуються, не вказують на ці смисли.</w:t>
      </w:r>
    </w:p>
    <w:p w14:paraId="73836C2E" w14:textId="5E79784C"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Найкращим шляхом у тлумаченні є тлумачення Корану за допомогою самого Корану.  І те, що в одному місці в Корані згадується загалом, пояснюється в іншому місці.  Якщо ж ти не зміг застосувати цей метод, тоді ти маєш звернутися до Сунн</w:t>
      </w:r>
      <w:r>
        <w:rPr>
          <w:rFonts w:ascii="Cambria" w:hAnsi="Cambria"/>
          <w:sz w:val="26"/>
          <w:szCs w:val="26"/>
        </w:rPr>
        <w:t>и</w:t>
      </w:r>
      <w:r w:rsidRPr="00B911B2">
        <w:rPr>
          <w:rFonts w:ascii="Cambria" w:hAnsi="Cambria"/>
          <w:sz w:val="26"/>
          <w:szCs w:val="26"/>
        </w:rPr>
        <w:t>, оскільки вона є тим, що пояснює Коран.</w:t>
      </w:r>
    </w:p>
    <w:p w14:paraId="13DA0AF6"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Коли ми не знаходимо тлумачення аятів ні в Корані, ні в Сунні, то звертаємося до слів сподвижників.</w:t>
      </w:r>
    </w:p>
    <w:p w14:paraId="2EE348B9"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Перекази людей Писання можна розділити на три категорії:</w:t>
      </w:r>
    </w:p>
    <w:p w14:paraId="6069B460"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1) Те, правильність чого нам відома виходячи з нашого Шаріату.</w:t>
      </w:r>
    </w:p>
    <w:p w14:paraId="5239B88A"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2) Те, хибність чого нам так само відома виходячи з нашого Шаріату.</w:t>
      </w:r>
    </w:p>
    <w:p w14:paraId="0B697508"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3) Те, щодо чого ми не маємо відомостей і подібне не стосується ні першої, ні другої категорії.  Щодо цієї категорії повідомлень ми не підтверджуємо та не спростовуємо їх, і як говорилося вище, їх можна просто передавати.  І більшість з того, що згадується в подібних повідомленнях, це те, знання чого не несе практичної користі у дотриманні релігії.</w:t>
      </w:r>
    </w:p>
    <w:p w14:paraId="67BB60C9"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Найкращий спосіб передачі розбіжності — це передати всі думки та вказати на правильну та неправильну, а також вказати на користь приведення розбіжності, а це для того, щоб люди не занурювались у розбір подібних несуттєвих питань, заняття якими відволікатиме їх від  дійсно важливого.</w:t>
      </w:r>
    </w:p>
    <w:p w14:paraId="493BA30A" w14:textId="42445836"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Якщо ж хтось передав одні з цих повідомлень і залишив інші, то це буде упущенням, адже правильним може виявитися те, що він залишив.  Або, якщо хтось приводить розбіжність і не вказує на правильну думку, то це теж недогляд.  Якщо він свідомо заявить про правильність неправильного, це навмисна брехня.  Якщо ж це робиться через незнання, то розцінюється як помилка.</w:t>
      </w:r>
    </w:p>
    <w:p w14:paraId="07AB37DF" w14:textId="0FEA9319"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Хто наводить розбіжності в тому питанні, від якого немає користі, або ж передає численні думки, які, відрізняючись лише формулюванням, зводяться всі до однієї чи </w:t>
      </w:r>
      <w:r w:rsidRPr="00B911B2">
        <w:rPr>
          <w:rFonts w:ascii="Cambria" w:hAnsi="Cambria"/>
          <w:sz w:val="26"/>
          <w:szCs w:val="26"/>
        </w:rPr>
        <w:lastRenderedPageBreak/>
        <w:t>двох думок, то такою витрачає свій час і займається розмноженням.  ням даремного.  Він подібний до того, що виставляє напоказ знання, яких у нього немає.</w:t>
      </w:r>
    </w:p>
    <w:p w14:paraId="134D4D75"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Якщо роз'яснення аяту не знаходили ні в самому Корані, ні в Сунні, ні в словах сподвижників, багато вчених зверталися до слів послідовників сподвижників (табіїнів).</w:t>
      </w:r>
    </w:p>
    <w:p w14:paraId="4CBACFCD" w14:textId="54210AD2"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Шуʻба ібн аль-Хаджадж та інші говорили, що слова табіʻінів не можуть бути </w:t>
      </w:r>
      <w:r>
        <w:rPr>
          <w:rFonts w:ascii="Cambria" w:hAnsi="Cambria"/>
          <w:sz w:val="26"/>
          <w:szCs w:val="26"/>
        </w:rPr>
        <w:t>доказом</w:t>
      </w:r>
      <w:r w:rsidRPr="00B911B2">
        <w:rPr>
          <w:rFonts w:ascii="Cambria" w:hAnsi="Cambria"/>
          <w:sz w:val="26"/>
          <w:szCs w:val="26"/>
        </w:rPr>
        <w:t xml:space="preserve"> навіть щодо відгалужень, не говорячи вже про тлумачення Корану.  Тобто їх слова не є доказом, якому необхідно підкоритися так, що решта не матиме права їм суперечити.  Однак якщо у них буде </w:t>
      </w:r>
      <w:r>
        <w:rPr>
          <w:rFonts w:ascii="Cambria" w:hAnsi="Cambria"/>
          <w:sz w:val="26"/>
          <w:szCs w:val="26"/>
        </w:rPr>
        <w:t>єдиноголосність</w:t>
      </w:r>
      <w:r w:rsidRPr="00B911B2">
        <w:rPr>
          <w:rFonts w:ascii="Cambria" w:hAnsi="Cambria"/>
          <w:sz w:val="26"/>
          <w:szCs w:val="26"/>
        </w:rPr>
        <w:t xml:space="preserve"> щодо чогось, то немає жодних сумнівів, що це є доказом, обов'язковим для прийняття.</w:t>
      </w:r>
    </w:p>
    <w:p w14:paraId="35C2CF6E"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Що стосується тлумачення Корану, спираючись лише на свою особисту думку, то це заборонено (харам).</w:t>
      </w:r>
    </w:p>
    <w:p w14:paraId="0D9C6E47" w14:textId="77777777" w:rsidR="00B911B2" w:rsidRP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Хто скаже щодо тлумачення Корану, спираючись на свою думку, той скаже те, про що він не знає, піде за тим, що йому заборонено.  І навіть якщо його думка співпаде з істиною, він опиниться серед тих, що помилилися, оскільки не підійшов до цієї справи належним чином.  Він подібний до того, хто судить між людьми на підставі свого невігластва, адже такий у вогні навіть якщо його рішення збіглося з істиною.  Однак немає сумніву, що його становище краще, ніж становище такого ж, як він, але рішення якого з істиною не співпало.</w:t>
      </w:r>
    </w:p>
    <w:p w14:paraId="35D18A72" w14:textId="0E821346" w:rsidR="00B911B2" w:rsidRDefault="00B911B2" w:rsidP="00B911B2">
      <w:pPr>
        <w:pStyle w:val="p1"/>
        <w:spacing w:line="276" w:lineRule="auto"/>
        <w:ind w:firstLine="720"/>
        <w:jc w:val="lowKashida"/>
        <w:divId w:val="12269875"/>
        <w:rPr>
          <w:rFonts w:ascii="Cambria" w:hAnsi="Cambria"/>
          <w:sz w:val="26"/>
          <w:szCs w:val="26"/>
        </w:rPr>
      </w:pPr>
      <w:r w:rsidRPr="00B911B2">
        <w:rPr>
          <w:rFonts w:ascii="Cambria" w:hAnsi="Cambria"/>
          <w:sz w:val="26"/>
          <w:szCs w:val="26"/>
        </w:rPr>
        <w:t xml:space="preserve"> • Багато достовірних повідомлень, що передаються від сподвижників та імамів саляфів, вказують на їхнє трепетне ставлення до тлумачення Корану та утримання від цього, коли вони не мали для цього достатнім знанням.  А щодо того, хто говорить, ґрунтуючись на знання як з боку шаріату, так і з боку мови, то немає в цьому проблем.  І тому від них та інших передаються слова тлумачення Корану, і в цьому немає суперечності, оскільки вони висловлювалися лише щодо того, в чому були впевнені, і мовчали щодо того, чого не мали знання.</w:t>
      </w:r>
    </w:p>
    <w:p w14:paraId="468F62F4" w14:textId="77777777" w:rsidR="00B911B2" w:rsidRPr="00B911B2" w:rsidRDefault="00B911B2" w:rsidP="00B911B2">
      <w:pPr>
        <w:pStyle w:val="p1"/>
        <w:spacing w:line="276" w:lineRule="auto"/>
        <w:ind w:firstLine="720"/>
        <w:jc w:val="lowKashida"/>
        <w:divId w:val="12269875"/>
        <w:rPr>
          <w:rFonts w:ascii="Cambria" w:hAnsi="Cambria"/>
          <w:i/>
          <w:iCs/>
          <w:sz w:val="26"/>
          <w:szCs w:val="26"/>
        </w:rPr>
      </w:pPr>
    </w:p>
    <w:p w14:paraId="7B7D3D3B" w14:textId="586D5050" w:rsidR="00B911B2" w:rsidRPr="00B911B2" w:rsidRDefault="00B911B2" w:rsidP="00B911B2">
      <w:pPr>
        <w:pStyle w:val="p1"/>
        <w:spacing w:line="276" w:lineRule="auto"/>
        <w:ind w:firstLine="720"/>
        <w:jc w:val="lowKashida"/>
        <w:divId w:val="12269875"/>
        <w:rPr>
          <w:rFonts w:ascii="Cambria" w:hAnsi="Cambria"/>
          <w:i/>
          <w:iCs/>
          <w:sz w:val="26"/>
          <w:szCs w:val="26"/>
        </w:rPr>
      </w:pPr>
      <w:r w:rsidRPr="00B911B2">
        <w:rPr>
          <w:rFonts w:ascii="Cambria" w:hAnsi="Cambria"/>
          <w:i/>
          <w:iCs/>
          <w:sz w:val="26"/>
          <w:szCs w:val="26"/>
        </w:rPr>
        <w:t xml:space="preserve"> За допомогою Аллага та Його сприяння ми завершуємо цю книгу.  Вся хвала і подяки одному лише Всевишньому Аллагу, з милості Якого доводяться до завершення добрі справи!</w:t>
      </w:r>
    </w:p>
    <w:sectPr w:rsidR="00B911B2" w:rsidRPr="00B911B2" w:rsidSect="003731C5">
      <w:pgSz w:w="11907" w:h="16839" w:code="9"/>
      <w:pgMar w:top="720" w:right="720" w:bottom="720" w:left="72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F02AB" w14:textId="77777777" w:rsidR="006755ED" w:rsidRDefault="006755ED">
      <w:pPr>
        <w:spacing w:after="0" w:line="240" w:lineRule="auto"/>
      </w:pPr>
      <w:r>
        <w:separator/>
      </w:r>
    </w:p>
    <w:p w14:paraId="33865BAC" w14:textId="77777777" w:rsidR="006755ED" w:rsidRDefault="006755ED"/>
    <w:p w14:paraId="4477B192" w14:textId="77777777" w:rsidR="006755ED" w:rsidRDefault="006755ED"/>
  </w:endnote>
  <w:endnote w:type="continuationSeparator" w:id="0">
    <w:p w14:paraId="4E6AE4C3" w14:textId="77777777" w:rsidR="006755ED" w:rsidRDefault="006755ED">
      <w:pPr>
        <w:spacing w:after="0" w:line="240" w:lineRule="auto"/>
      </w:pPr>
      <w:r>
        <w:continuationSeparator/>
      </w:r>
    </w:p>
    <w:p w14:paraId="75D6E64D" w14:textId="77777777" w:rsidR="006755ED" w:rsidRDefault="006755ED"/>
    <w:p w14:paraId="504E1387" w14:textId="77777777" w:rsidR="006755ED" w:rsidRDefault="006755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F Arabic">
    <w:altName w:val="Cambria"/>
    <w:panose1 w:val="020B0604020202020204"/>
    <w:charset w:val="00"/>
    <w:family w:val="roman"/>
    <w:pitch w:val="default"/>
  </w:font>
  <w:font w:name=".SFArabic-Regular">
    <w:panose1 w:val="020B0604020202020204"/>
    <w:charset w:val="00"/>
    <w:family w:val="roman"/>
    <w:pitch w:val="default"/>
  </w:font>
  <w:font w:name="UICTFontTextStyleBody">
    <w:altName w:val="Cambria"/>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Scheherazade">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c"/>
      </w:rPr>
      <w:id w:val="-2015678433"/>
      <w:docPartObj>
        <w:docPartGallery w:val="Page Numbers (Bottom of Page)"/>
        <w:docPartUnique/>
      </w:docPartObj>
    </w:sdtPr>
    <w:sdtEndPr>
      <w:rPr>
        <w:rStyle w:val="afc"/>
      </w:rPr>
    </w:sdtEndPr>
    <w:sdtContent>
      <w:p w14:paraId="411F3CFE" w14:textId="7C2AEF9A" w:rsidR="004F1ECC" w:rsidRDefault="004F1ECC" w:rsidP="00ED34C5">
        <w:pPr>
          <w:pStyle w:val="a9"/>
          <w:framePr w:wrap="none" w:vAnchor="text" w:hAnchor="margin" w:xAlign="center" w:y="1"/>
          <w:rPr>
            <w:rStyle w:val="afc"/>
          </w:rPr>
        </w:pPr>
        <w:r>
          <w:rPr>
            <w:rStyle w:val="afc"/>
          </w:rPr>
          <w:fldChar w:fldCharType="begin"/>
        </w:r>
        <w:r>
          <w:rPr>
            <w:rStyle w:val="afc"/>
          </w:rPr>
          <w:instrText xml:space="preserve"> PAGE </w:instrText>
        </w:r>
        <w:r>
          <w:rPr>
            <w:rStyle w:val="afc"/>
          </w:rPr>
          <w:fldChar w:fldCharType="separate"/>
        </w:r>
        <w:r>
          <w:rPr>
            <w:rStyle w:val="afc"/>
            <w:noProof/>
          </w:rPr>
          <w:t>4</w:t>
        </w:r>
        <w:r>
          <w:rPr>
            <w:rStyle w:val="afc"/>
          </w:rPr>
          <w:fldChar w:fldCharType="end"/>
        </w:r>
      </w:p>
    </w:sdtContent>
  </w:sdt>
  <w:p w14:paraId="53F15A6E" w14:textId="77777777" w:rsidR="0052079B" w:rsidRDefault="0052079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c"/>
      </w:rPr>
      <w:id w:val="1343352808"/>
      <w:docPartObj>
        <w:docPartGallery w:val="Page Numbers (Bottom of Page)"/>
        <w:docPartUnique/>
      </w:docPartObj>
    </w:sdtPr>
    <w:sdtEndPr>
      <w:rPr>
        <w:rStyle w:val="afc"/>
      </w:rPr>
    </w:sdtEndPr>
    <w:sdtContent>
      <w:p w14:paraId="2E0E3903" w14:textId="2FF83EC6" w:rsidR="004F1ECC" w:rsidRDefault="004F1ECC" w:rsidP="00ED34C5">
        <w:pPr>
          <w:pStyle w:val="a9"/>
          <w:framePr w:wrap="none" w:vAnchor="text" w:hAnchor="margin" w:xAlign="center" w:y="1"/>
          <w:rPr>
            <w:rStyle w:val="afc"/>
          </w:rPr>
        </w:pPr>
        <w:r>
          <w:rPr>
            <w:rStyle w:val="afc"/>
          </w:rPr>
          <w:fldChar w:fldCharType="begin"/>
        </w:r>
        <w:r>
          <w:rPr>
            <w:rStyle w:val="afc"/>
          </w:rPr>
          <w:instrText xml:space="preserve"> PAGE </w:instrText>
        </w:r>
        <w:r>
          <w:rPr>
            <w:rStyle w:val="afc"/>
          </w:rPr>
          <w:fldChar w:fldCharType="separate"/>
        </w:r>
        <w:r>
          <w:rPr>
            <w:rStyle w:val="afc"/>
            <w:noProof/>
          </w:rPr>
          <w:t>4</w:t>
        </w:r>
        <w:r>
          <w:rPr>
            <w:rStyle w:val="afc"/>
          </w:rPr>
          <w:fldChar w:fldCharType="end"/>
        </w:r>
      </w:p>
    </w:sdtContent>
  </w:sdt>
  <w:p w14:paraId="00A74FB0" w14:textId="21A051C7" w:rsidR="0027522E" w:rsidRDefault="0027522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c"/>
      </w:rPr>
      <w:id w:val="1450896115"/>
      <w:docPartObj>
        <w:docPartGallery w:val="Page Numbers (Bottom of Page)"/>
        <w:docPartUnique/>
      </w:docPartObj>
    </w:sdtPr>
    <w:sdtEndPr>
      <w:rPr>
        <w:rStyle w:val="afc"/>
      </w:rPr>
    </w:sdtEndPr>
    <w:sdtContent>
      <w:p w14:paraId="1AF2F7E7" w14:textId="7569104D" w:rsidR="0052079B" w:rsidRDefault="0052079B" w:rsidP="00ED34C5">
        <w:pPr>
          <w:pStyle w:val="a9"/>
          <w:framePr w:wrap="none" w:vAnchor="text" w:hAnchor="margin" w:xAlign="center" w:y="1"/>
          <w:rPr>
            <w:rStyle w:val="afc"/>
          </w:rPr>
        </w:pPr>
        <w:r>
          <w:rPr>
            <w:rStyle w:val="afc"/>
          </w:rPr>
          <w:fldChar w:fldCharType="begin"/>
        </w:r>
        <w:r>
          <w:rPr>
            <w:rStyle w:val="afc"/>
          </w:rPr>
          <w:instrText xml:space="preserve"> PAGE </w:instrText>
        </w:r>
        <w:r>
          <w:rPr>
            <w:rStyle w:val="afc"/>
          </w:rPr>
          <w:fldChar w:fldCharType="separate"/>
        </w:r>
        <w:r>
          <w:rPr>
            <w:rStyle w:val="afc"/>
            <w:noProof/>
          </w:rPr>
          <w:t>1</w:t>
        </w:r>
        <w:r>
          <w:rPr>
            <w:rStyle w:val="afc"/>
          </w:rPr>
          <w:fldChar w:fldCharType="end"/>
        </w:r>
      </w:p>
    </w:sdtContent>
  </w:sdt>
  <w:p w14:paraId="21D7E08F" w14:textId="046C88E6" w:rsidR="0027522E" w:rsidRDefault="0027522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9E4A6" w14:textId="77777777" w:rsidR="006755ED" w:rsidRDefault="006755ED">
      <w:pPr>
        <w:spacing w:after="0" w:line="240" w:lineRule="auto"/>
      </w:pPr>
      <w:r>
        <w:separator/>
      </w:r>
    </w:p>
    <w:p w14:paraId="1E958EE5" w14:textId="77777777" w:rsidR="006755ED" w:rsidRDefault="006755ED"/>
    <w:p w14:paraId="6A97B1D1" w14:textId="77777777" w:rsidR="006755ED" w:rsidRDefault="006755ED"/>
  </w:footnote>
  <w:footnote w:type="continuationSeparator" w:id="0">
    <w:p w14:paraId="4BA00C5A" w14:textId="77777777" w:rsidR="006755ED" w:rsidRDefault="006755ED">
      <w:pPr>
        <w:spacing w:after="0" w:line="240" w:lineRule="auto"/>
      </w:pPr>
      <w:r>
        <w:continuationSeparator/>
      </w:r>
    </w:p>
    <w:p w14:paraId="5606A798" w14:textId="77777777" w:rsidR="006755ED" w:rsidRDefault="006755ED"/>
    <w:p w14:paraId="58585652" w14:textId="77777777" w:rsidR="006755ED" w:rsidRDefault="006755ED"/>
  </w:footnote>
  <w:footnote w:id="1">
    <w:p w14:paraId="64AB8833" w14:textId="65EC6D49" w:rsidR="000B073E" w:rsidRPr="00247837" w:rsidRDefault="000B073E" w:rsidP="00247837">
      <w:pPr>
        <w:spacing w:line="276" w:lineRule="auto"/>
        <w:ind w:firstLine="720"/>
        <w:jc w:val="lowKashida"/>
        <w:rPr>
          <w:rFonts w:ascii="Cambria" w:hAnsi="Cambria" w:cs="Arial"/>
          <w:color w:val="081424" w:themeColor="text2"/>
          <w:sz w:val="26"/>
          <w:szCs w:val="26"/>
          <w:lang w:bidi="ar-SA"/>
        </w:rPr>
      </w:pPr>
      <w:r>
        <w:rPr>
          <w:rStyle w:val="aff"/>
        </w:rPr>
        <w:footnoteRef/>
      </w:r>
      <w:r>
        <w:t xml:space="preserve"> </w:t>
      </w:r>
      <w:r w:rsidR="00765DE2" w:rsidRPr="00E91814">
        <w:rPr>
          <w:rFonts w:ascii="Cambria" w:hAnsi="Cambria" w:cs="Arial"/>
          <w:color w:val="081424" w:themeColor="text2"/>
          <w:sz w:val="26"/>
          <w:szCs w:val="26"/>
          <w:lang w:bidi="ar-SA"/>
        </w:rPr>
        <w:t xml:space="preserve">Тобто те, що не можна не підтвердити і </w:t>
      </w:r>
      <w:r w:rsidR="00765DE2">
        <w:rPr>
          <w:rFonts w:ascii="Cambria" w:hAnsi="Cambria" w:cs="Arial"/>
          <w:color w:val="081424" w:themeColor="text2"/>
          <w:sz w:val="26"/>
          <w:szCs w:val="26"/>
          <w:lang w:bidi="ar-SA"/>
        </w:rPr>
        <w:t>не прийняти</w:t>
      </w:r>
      <w:r w:rsidR="00765DE2" w:rsidRPr="00E91814">
        <w:rPr>
          <w:rFonts w:ascii="Cambria" w:hAnsi="Cambria" w:cs="Arial"/>
          <w:color w:val="081424" w:themeColor="text2"/>
          <w:sz w:val="26"/>
          <w:szCs w:val="26"/>
          <w:lang w:bidi="ar-SA"/>
        </w:rPr>
        <w:t xml:space="preserve">, ні спростувати і </w:t>
      </w:r>
      <w:r w:rsidR="00765DE2">
        <w:rPr>
          <w:rFonts w:ascii="Cambria" w:hAnsi="Cambria" w:cs="Arial"/>
          <w:color w:val="081424" w:themeColor="text2"/>
          <w:sz w:val="26"/>
          <w:szCs w:val="26"/>
          <w:lang w:bidi="ar-SA"/>
        </w:rPr>
        <w:t xml:space="preserve">не </w:t>
      </w:r>
      <w:r w:rsidR="00765DE2" w:rsidRPr="00E91814">
        <w:rPr>
          <w:rFonts w:ascii="Cambria" w:hAnsi="Cambria" w:cs="Arial"/>
          <w:color w:val="081424" w:themeColor="text2"/>
          <w:sz w:val="26"/>
          <w:szCs w:val="26"/>
          <w:lang w:bidi="ar-SA"/>
        </w:rPr>
        <w:t>однозначно відкинути.</w:t>
      </w:r>
    </w:p>
  </w:footnote>
  <w:footnote w:id="2">
    <w:p w14:paraId="70B38EC2" w14:textId="7BF78F46" w:rsidR="00FA1688" w:rsidRDefault="00FA1688" w:rsidP="00066CBF">
      <w:pPr>
        <w:spacing w:line="276" w:lineRule="auto"/>
        <w:ind w:firstLine="720"/>
        <w:jc w:val="lowKashida"/>
        <w:rPr>
          <w:rFonts w:ascii="Cambria" w:hAnsi="Cambria" w:cs="Arial"/>
          <w:color w:val="081424" w:themeColor="text2"/>
          <w:sz w:val="26"/>
          <w:szCs w:val="26"/>
          <w:lang w:bidi="ar-SA"/>
        </w:rPr>
      </w:pPr>
      <w:r>
        <w:rPr>
          <w:rStyle w:val="aff"/>
        </w:rPr>
        <w:footnoteRef/>
      </w:r>
      <w:r>
        <w:t xml:space="preserve"> </w:t>
      </w:r>
      <w:r w:rsidRPr="00E91814">
        <w:rPr>
          <w:rFonts w:ascii="Cambria" w:hAnsi="Cambria" w:cs="Arial"/>
          <w:color w:val="081424" w:themeColor="text2"/>
          <w:sz w:val="26"/>
          <w:szCs w:val="26"/>
          <w:lang w:bidi="ar-SA"/>
        </w:rPr>
        <w:t>Як, наприклад, відом</w:t>
      </w:r>
      <w:r w:rsidR="00376ED3">
        <w:rPr>
          <w:rFonts w:ascii="Cambria" w:hAnsi="Cambria" w:cs="Arial"/>
          <w:color w:val="081424" w:themeColor="text2"/>
          <w:sz w:val="26"/>
          <w:szCs w:val="26"/>
          <w:lang w:bidi="ar-SA"/>
        </w:rPr>
        <w:t>ий</w:t>
      </w:r>
      <w:r w:rsidRPr="00E91814">
        <w:rPr>
          <w:rFonts w:ascii="Cambria" w:hAnsi="Cambria" w:cs="Arial"/>
          <w:color w:val="081424" w:themeColor="text2"/>
          <w:sz w:val="26"/>
          <w:szCs w:val="26"/>
          <w:lang w:bidi="ar-SA"/>
        </w:rPr>
        <w:t xml:space="preserve"> хад</w:t>
      </w:r>
      <w:r w:rsidR="00376ED3">
        <w:rPr>
          <w:rFonts w:ascii="Cambria" w:hAnsi="Cambria" w:cs="Arial"/>
          <w:color w:val="081424" w:themeColor="text2"/>
          <w:sz w:val="26"/>
          <w:szCs w:val="26"/>
          <w:lang w:bidi="ar-SA"/>
        </w:rPr>
        <w:t>іс</w:t>
      </w:r>
      <w:r w:rsidRPr="00E91814">
        <w:rPr>
          <w:rFonts w:ascii="Cambria" w:hAnsi="Cambria" w:cs="Arial"/>
          <w:color w:val="081424" w:themeColor="text2"/>
          <w:sz w:val="26"/>
          <w:szCs w:val="26"/>
          <w:lang w:bidi="ar-SA"/>
        </w:rPr>
        <w:t xml:space="preserve"> що наводяться у аль-Бухарі і Мусліма: «Два слова, легкі для язика, важкі на терезах, улюблені для Всемилостивого - це "субхана-Лла</w:t>
      </w:r>
      <w:r w:rsidR="00376ED3">
        <w:rPr>
          <w:rFonts w:ascii="Cambria" w:hAnsi="Cambria" w:cs="Arial"/>
          <w:color w:val="081424" w:themeColor="text2"/>
          <w:sz w:val="26"/>
          <w:szCs w:val="26"/>
          <w:lang w:bidi="ar-SA"/>
        </w:rPr>
        <w:t>гі</w:t>
      </w:r>
      <w:r w:rsidRPr="00E91814">
        <w:rPr>
          <w:rFonts w:ascii="Cambria" w:hAnsi="Cambria" w:cs="Arial"/>
          <w:color w:val="081424" w:themeColor="text2"/>
          <w:sz w:val="26"/>
          <w:szCs w:val="26"/>
          <w:lang w:bidi="ar-SA"/>
        </w:rPr>
        <w:t xml:space="preserve"> уа біхамді</w:t>
      </w:r>
      <w:r w:rsidR="00376ED3">
        <w:rPr>
          <w:rFonts w:ascii="Cambria" w:hAnsi="Cambria" w:cs="Arial"/>
          <w:color w:val="081424" w:themeColor="text2"/>
          <w:sz w:val="26"/>
          <w:szCs w:val="26"/>
          <w:lang w:bidi="ar-SA"/>
        </w:rPr>
        <w:t>гі</w:t>
      </w:r>
      <w:r w:rsidRPr="00E91814">
        <w:rPr>
          <w:rFonts w:ascii="Cambria" w:hAnsi="Cambria" w:cs="Arial"/>
          <w:color w:val="081424" w:themeColor="text2"/>
          <w:sz w:val="26"/>
          <w:szCs w:val="26"/>
          <w:lang w:bidi="ar-SA"/>
        </w:rPr>
        <w:t>, субхана-Лла</w:t>
      </w:r>
      <w:r w:rsidR="007619BF">
        <w:rPr>
          <w:rFonts w:ascii="Cambria" w:hAnsi="Cambria" w:cs="Arial"/>
          <w:color w:val="081424" w:themeColor="text2"/>
          <w:sz w:val="26"/>
          <w:szCs w:val="26"/>
          <w:lang w:bidi="ar-SA"/>
        </w:rPr>
        <w:t>гіль</w:t>
      </w:r>
      <w:r w:rsidRPr="00E91814">
        <w:rPr>
          <w:rFonts w:ascii="Cambria" w:hAnsi="Cambria" w:cs="Arial"/>
          <w:color w:val="081424" w:themeColor="text2"/>
          <w:sz w:val="26"/>
          <w:szCs w:val="26"/>
          <w:lang w:bidi="ar-SA"/>
        </w:rPr>
        <w:t>-азим"</w:t>
      </w:r>
      <w:r w:rsidR="007619BF">
        <w:rPr>
          <w:rFonts w:ascii="Cambria" w:hAnsi="Cambria" w:cs="Arial"/>
          <w:color w:val="081424" w:themeColor="text2"/>
          <w:sz w:val="26"/>
          <w:szCs w:val="26"/>
          <w:lang w:bidi="ar-SA"/>
        </w:rPr>
        <w:t>».</w:t>
      </w:r>
    </w:p>
    <w:p w14:paraId="3531C8E7" w14:textId="7B581132" w:rsidR="008928AB" w:rsidRPr="007C2586" w:rsidRDefault="008928AB" w:rsidP="00066CBF">
      <w:pPr>
        <w:spacing w:line="276" w:lineRule="auto"/>
        <w:ind w:firstLine="720"/>
        <w:jc w:val="lowKashida"/>
        <w:rPr>
          <w:rFonts w:ascii="Cambria" w:hAnsi="Cambria" w:cs="Arial"/>
          <w:color w:val="081424" w:themeColor="text2"/>
          <w:sz w:val="26"/>
          <w:szCs w:val="26"/>
          <w:rtl/>
          <w:lang w:bidi="ar-SA"/>
        </w:rPr>
      </w:pPr>
      <w:r w:rsidRPr="007C2586">
        <w:rPr>
          <w:rFonts w:ascii="Scheherazade" w:eastAsia="Times New Roman" w:hAnsi="Scheherazade"/>
          <w:color w:val="081424" w:themeColor="text2"/>
          <w:sz w:val="27"/>
          <w:szCs w:val="27"/>
          <w:shd w:val="clear" w:color="auto" w:fill="FFFFFF"/>
          <w:rtl/>
          <w:lang w:bidi="ar-SA"/>
        </w:rPr>
        <w:t>«كَلِمَتَانِ حَبِيبَتَانِ إِلَى الرَّحْمَنِ ، خَفِيفَتَانِ عَلَى اللِّسَانِ ، ثَقِيلَتَانِ فِى الْمِيزَانِ سُبْحَانَ اللَّهِ وَبِحَمْدِهِ ، سُبْحَانَ اللَّهِ الْعَظِيمِ».</w:t>
      </w:r>
    </w:p>
    <w:p w14:paraId="707AB897" w14:textId="33789499" w:rsidR="00FA1688" w:rsidRDefault="00FA1688">
      <w:pPr>
        <w:pStyle w:val="afd"/>
      </w:pPr>
    </w:p>
  </w:footnote>
  <w:footnote w:id="3">
    <w:p w14:paraId="424BFCC8" w14:textId="0F0BA93E" w:rsidR="008D65DF" w:rsidRDefault="00AE4116">
      <w:pPr>
        <w:pStyle w:val="p1"/>
        <w:divId w:val="2016108112"/>
        <w:rPr>
          <w:rFonts w:hint="eastAsia"/>
        </w:rPr>
      </w:pPr>
      <w:r>
        <w:rPr>
          <w:rStyle w:val="aff"/>
        </w:rPr>
        <w:footnoteRef/>
      </w:r>
      <w:r>
        <w:t xml:space="preserve"> </w:t>
      </w:r>
      <w:r w:rsidRPr="00081914">
        <w:rPr>
          <w:rFonts w:ascii="Cambria" w:hAnsi="Cambria" w:cs="Arial"/>
          <w:color w:val="081424" w:themeColor="text2"/>
          <w:sz w:val="26"/>
          <w:szCs w:val="26"/>
        </w:rPr>
        <w:t>Маються на увазі слова Всевишнього:</w:t>
      </w:r>
      <w:r w:rsidR="008D65DF" w:rsidRPr="008D65DF">
        <w:rPr>
          <w:rStyle w:val="s1"/>
          <w:rtl/>
        </w:rPr>
        <w:t xml:space="preserve"> </w:t>
      </w:r>
      <w:r w:rsidR="008D65DF">
        <w:rPr>
          <w:rStyle w:val="s1"/>
          <w:rtl/>
        </w:rPr>
        <w:t>وَاعْتَصِمُوا</w:t>
      </w:r>
      <w:r w:rsidR="008D65DF">
        <w:rPr>
          <w:rStyle w:val="s2"/>
          <w:rtl/>
        </w:rPr>
        <w:t xml:space="preserve"> </w:t>
      </w:r>
      <w:r w:rsidR="008D65DF">
        <w:rPr>
          <w:rStyle w:val="s1"/>
          <w:rtl/>
        </w:rPr>
        <w:t>بِحَبْلِ</w:t>
      </w:r>
      <w:r w:rsidR="008D65DF">
        <w:rPr>
          <w:rStyle w:val="s2"/>
          <w:rtl/>
        </w:rPr>
        <w:t xml:space="preserve"> </w:t>
      </w:r>
      <w:r w:rsidR="008D65DF">
        <w:rPr>
          <w:rStyle w:val="s1"/>
          <w:rtl/>
        </w:rPr>
        <w:t>اللَّهِ</w:t>
      </w:r>
      <w:r w:rsidR="008D65DF">
        <w:rPr>
          <w:rStyle w:val="s2"/>
          <w:rtl/>
        </w:rPr>
        <w:t xml:space="preserve"> </w:t>
      </w:r>
      <w:r w:rsidR="008D65DF">
        <w:rPr>
          <w:rStyle w:val="s1"/>
          <w:rtl/>
        </w:rPr>
        <w:t>جَمِيعًا</w:t>
      </w:r>
      <w:r w:rsidR="008D65DF">
        <w:rPr>
          <w:rStyle w:val="s2"/>
          <w:rtl/>
        </w:rPr>
        <w:t xml:space="preserve"> </w:t>
      </w:r>
      <w:r w:rsidR="008D65DF">
        <w:rPr>
          <w:rStyle w:val="s1"/>
          <w:rtl/>
        </w:rPr>
        <w:t>وَلَا</w:t>
      </w:r>
      <w:r w:rsidR="008D65DF">
        <w:rPr>
          <w:rStyle w:val="s2"/>
          <w:rtl/>
        </w:rPr>
        <w:t xml:space="preserve"> </w:t>
      </w:r>
      <w:r w:rsidR="008D65DF">
        <w:rPr>
          <w:rStyle w:val="s1"/>
          <w:rtl/>
        </w:rPr>
        <w:t>تَفَرَّقُوا</w:t>
      </w:r>
      <w:r w:rsidR="008D65DF">
        <w:rPr>
          <w:rStyle w:val="apple-converted-space"/>
          <w:rFonts w:ascii="UICTFontTextStyleBody" w:hAnsi="UICTFontTextStyleBody"/>
          <w:rtl/>
        </w:rPr>
        <w:t> </w:t>
      </w:r>
    </w:p>
    <w:p w14:paraId="7BEBB92C" w14:textId="2D0F025B" w:rsidR="00F22A1C" w:rsidRPr="00F22A1C" w:rsidRDefault="00F22A1C" w:rsidP="00F22A1C">
      <w:pPr>
        <w:spacing w:line="276" w:lineRule="auto"/>
        <w:jc w:val="lowKashida"/>
        <w:rPr>
          <w:rFonts w:ascii="Cambria" w:hAnsi="Cambria" w:cs="Arial"/>
          <w:color w:val="081424" w:themeColor="text2"/>
          <w:sz w:val="26"/>
          <w:szCs w:val="26"/>
          <w:lang w:bidi="ar-SA"/>
        </w:rPr>
      </w:pPr>
      <w:r w:rsidRPr="00F22A1C">
        <w:rPr>
          <w:rFonts w:ascii="Cambria" w:hAnsi="Cambria" w:cs="Arial"/>
          <w:color w:val="081424" w:themeColor="text2"/>
          <w:sz w:val="26"/>
          <w:szCs w:val="26"/>
          <w:lang w:bidi="ar-SA"/>
        </w:rPr>
        <w:t xml:space="preserve">«Міцно тримайтеся за </w:t>
      </w:r>
      <w:r w:rsidR="008054B4">
        <w:rPr>
          <w:rFonts w:ascii="Cambria" w:hAnsi="Cambria" w:cs="Arial"/>
          <w:color w:val="081424" w:themeColor="text2"/>
          <w:sz w:val="26"/>
          <w:szCs w:val="26"/>
          <w:lang w:bidi="ar-SA"/>
        </w:rPr>
        <w:t>мотузку</w:t>
      </w:r>
      <w:r w:rsidRPr="00F22A1C">
        <w:rPr>
          <w:rFonts w:ascii="Cambria" w:hAnsi="Cambria" w:cs="Arial"/>
          <w:color w:val="081424" w:themeColor="text2"/>
          <w:sz w:val="26"/>
          <w:szCs w:val="26"/>
          <w:lang w:bidi="ar-SA"/>
        </w:rPr>
        <w:t xml:space="preserve"> Алла</w:t>
      </w:r>
      <w:r w:rsidR="008054B4">
        <w:rPr>
          <w:rFonts w:ascii="Cambria" w:hAnsi="Cambria" w:cs="Arial"/>
          <w:color w:val="081424" w:themeColor="text2"/>
          <w:sz w:val="26"/>
          <w:szCs w:val="26"/>
          <w:lang w:bidi="ar-SA"/>
        </w:rPr>
        <w:t>га</w:t>
      </w:r>
      <w:r w:rsidRPr="00F22A1C">
        <w:rPr>
          <w:rFonts w:ascii="Cambria" w:hAnsi="Cambria" w:cs="Arial"/>
          <w:color w:val="081424" w:themeColor="text2"/>
          <w:sz w:val="26"/>
          <w:szCs w:val="26"/>
          <w:lang w:bidi="ar-SA"/>
        </w:rPr>
        <w:t xml:space="preserve"> всі разом і не поділяйтесь» (Коран, 3:103).</w:t>
      </w:r>
    </w:p>
    <w:p w14:paraId="59611C21" w14:textId="7F4764F5" w:rsidR="00AE4116" w:rsidRPr="00F22A1C" w:rsidRDefault="00F22A1C" w:rsidP="00C22E8C">
      <w:pPr>
        <w:spacing w:line="276" w:lineRule="auto"/>
        <w:jc w:val="lowKashida"/>
        <w:rPr>
          <w:rFonts w:ascii="Cambria" w:hAnsi="Cambria" w:cs="Arial"/>
          <w:color w:val="081424" w:themeColor="text2"/>
          <w:sz w:val="26"/>
          <w:szCs w:val="26"/>
          <w:lang w:bidi="ar-SA"/>
        </w:rPr>
      </w:pPr>
      <w:r w:rsidRPr="00F22A1C">
        <w:rPr>
          <w:rFonts w:ascii="Cambria" w:hAnsi="Cambria" w:cs="Arial"/>
          <w:color w:val="081424" w:themeColor="text2"/>
          <w:sz w:val="26"/>
          <w:szCs w:val="26"/>
          <w:lang w:bidi="ar-SA"/>
        </w:rPr>
        <w:t xml:space="preserve"> Повідомляється, що Ібн Мас'уд говорив: «Тримайтеся</w:t>
      </w:r>
      <w:r w:rsidR="00F7413E">
        <w:rPr>
          <w:rFonts w:ascii="Cambria" w:hAnsi="Cambria" w:cs="Arial"/>
          <w:color w:val="081424" w:themeColor="text2"/>
          <w:sz w:val="26"/>
          <w:szCs w:val="26"/>
          <w:lang w:bidi="ar-SA"/>
        </w:rPr>
        <w:t xml:space="preserve"> за мотузку, </w:t>
      </w:r>
      <w:r w:rsidRPr="00F22A1C">
        <w:rPr>
          <w:rFonts w:ascii="Cambria" w:hAnsi="Cambria" w:cs="Arial"/>
          <w:color w:val="081424" w:themeColor="text2"/>
          <w:sz w:val="26"/>
          <w:szCs w:val="26"/>
          <w:lang w:bidi="ar-SA"/>
        </w:rPr>
        <w:t>адже</w:t>
      </w:r>
      <w:r w:rsidR="00C22E8C">
        <w:rPr>
          <w:rFonts w:ascii="Cambria" w:hAnsi="Cambria" w:cs="Arial"/>
          <w:color w:val="081424" w:themeColor="text2"/>
          <w:sz w:val="26"/>
          <w:szCs w:val="26"/>
          <w:lang w:bidi="ar-SA"/>
        </w:rPr>
        <w:t>,воістину,</w:t>
      </w:r>
      <w:r w:rsidRPr="00F22A1C">
        <w:rPr>
          <w:rFonts w:ascii="Cambria" w:hAnsi="Cambria" w:cs="Arial"/>
          <w:color w:val="081424" w:themeColor="text2"/>
          <w:sz w:val="26"/>
          <w:szCs w:val="26"/>
          <w:lang w:bidi="ar-SA"/>
        </w:rPr>
        <w:t xml:space="preserve"> </w:t>
      </w:r>
      <w:r w:rsidR="00F7413E">
        <w:rPr>
          <w:rFonts w:ascii="Cambria" w:hAnsi="Cambria" w:cs="Arial"/>
          <w:color w:val="081424" w:themeColor="text2"/>
          <w:sz w:val="26"/>
          <w:szCs w:val="26"/>
          <w:lang w:bidi="ar-SA"/>
        </w:rPr>
        <w:t xml:space="preserve">мотузка </w:t>
      </w:r>
      <w:r w:rsidRPr="00F22A1C">
        <w:rPr>
          <w:rFonts w:ascii="Cambria" w:hAnsi="Cambria" w:cs="Arial"/>
          <w:color w:val="081424" w:themeColor="text2"/>
          <w:sz w:val="26"/>
          <w:szCs w:val="26"/>
          <w:lang w:bidi="ar-SA"/>
        </w:rPr>
        <w:t>Алла</w:t>
      </w:r>
      <w:r w:rsidR="00F7413E">
        <w:rPr>
          <w:rFonts w:ascii="Cambria" w:hAnsi="Cambria" w:cs="Arial"/>
          <w:color w:val="081424" w:themeColor="text2"/>
          <w:sz w:val="26"/>
          <w:szCs w:val="26"/>
          <w:lang w:bidi="ar-SA"/>
        </w:rPr>
        <w:t>га</w:t>
      </w:r>
      <w:r w:rsidRPr="00F22A1C">
        <w:rPr>
          <w:rFonts w:ascii="Cambria" w:hAnsi="Cambria" w:cs="Arial"/>
          <w:color w:val="081424" w:themeColor="text2"/>
          <w:sz w:val="26"/>
          <w:szCs w:val="26"/>
          <w:lang w:bidi="ar-SA"/>
        </w:rPr>
        <w:t>— це</w:t>
      </w:r>
      <w:r w:rsidR="00C22E8C">
        <w:rPr>
          <w:rFonts w:ascii="Cambria" w:hAnsi="Cambria" w:cs="Arial"/>
          <w:color w:val="081424" w:themeColor="text2"/>
          <w:sz w:val="26"/>
          <w:szCs w:val="26"/>
          <w:lang w:bidi="ar-SA"/>
        </w:rPr>
        <w:t xml:space="preserve"> </w:t>
      </w:r>
      <w:r w:rsidRPr="00F22A1C">
        <w:rPr>
          <w:rFonts w:ascii="Cambria" w:hAnsi="Cambria" w:cs="Arial"/>
          <w:color w:val="081424" w:themeColor="text2"/>
          <w:sz w:val="26"/>
          <w:szCs w:val="26"/>
          <w:lang w:bidi="ar-SA"/>
        </w:rPr>
        <w:t>Коран» (Див. «Масалюль-Іслям» Ібн Раджаба 1/135).</w:t>
      </w:r>
    </w:p>
  </w:footnote>
  <w:footnote w:id="4">
    <w:p w14:paraId="24C0CDC0" w14:textId="26DD05B0" w:rsidR="00AE1BF4" w:rsidRPr="00AE1BF4" w:rsidRDefault="00AF2E39" w:rsidP="00060FD7">
      <w:pPr>
        <w:pStyle w:val="afd"/>
        <w:jc w:val="lowKashida"/>
        <w:rPr>
          <w:rFonts w:ascii="Cambria" w:hAnsi="Cambria"/>
          <w:color w:val="081424" w:themeColor="text2"/>
          <w:sz w:val="26"/>
          <w:szCs w:val="26"/>
        </w:rPr>
      </w:pPr>
      <w:r w:rsidRPr="00AE1BF4">
        <w:rPr>
          <w:rStyle w:val="aff"/>
          <w:rFonts w:ascii="Cambria" w:hAnsi="Cambria"/>
          <w:color w:val="081424" w:themeColor="text2"/>
          <w:sz w:val="26"/>
          <w:szCs w:val="26"/>
        </w:rPr>
        <w:footnoteRef/>
      </w:r>
      <w:r w:rsidRPr="00AE1BF4">
        <w:rPr>
          <w:rFonts w:ascii="Cambria" w:hAnsi="Cambria"/>
          <w:color w:val="081424" w:themeColor="text2"/>
          <w:sz w:val="26"/>
          <w:szCs w:val="26"/>
        </w:rPr>
        <w:t xml:space="preserve"> </w:t>
      </w:r>
      <w:r w:rsidR="00AE1BF4" w:rsidRPr="00AE1BF4">
        <w:rPr>
          <w:rFonts w:ascii="Cambria" w:hAnsi="Cambria"/>
          <w:color w:val="081424" w:themeColor="text2"/>
          <w:sz w:val="26"/>
          <w:szCs w:val="26"/>
        </w:rPr>
        <w:t xml:space="preserve">Мається на увазі, що Пророк </w:t>
      </w:r>
      <w:r w:rsidR="009F20D3">
        <w:rPr>
          <w:rFonts w:ascii="Times New Roman" w:hAnsi="Times New Roman" w:cs="Times New Roman"/>
          <w:color w:val="081424" w:themeColor="text2"/>
          <w:sz w:val="26"/>
          <w:szCs w:val="26"/>
        </w:rPr>
        <w:t xml:space="preserve">ﷺ </w:t>
      </w:r>
      <w:r w:rsidR="00AE1BF4" w:rsidRPr="00AE1BF4">
        <w:rPr>
          <w:rFonts w:ascii="Cambria" w:hAnsi="Cambria"/>
          <w:color w:val="081424" w:themeColor="text2"/>
          <w:sz w:val="26"/>
          <w:szCs w:val="26"/>
        </w:rPr>
        <w:t xml:space="preserve"> пояснював Коран своїм прямим тлумаченням деяких аятів, а також його Сунна є тлумаченням Корану.</w:t>
      </w:r>
    </w:p>
    <w:p w14:paraId="2C62A035" w14:textId="13A20E54" w:rsidR="00AF2E39" w:rsidRPr="00AE1BF4" w:rsidRDefault="00AE1BF4" w:rsidP="00060FD7">
      <w:pPr>
        <w:pStyle w:val="afd"/>
        <w:jc w:val="lowKashida"/>
        <w:rPr>
          <w:rFonts w:ascii="Cambria" w:hAnsi="Cambria"/>
          <w:color w:val="081424" w:themeColor="text2"/>
          <w:sz w:val="26"/>
          <w:szCs w:val="26"/>
        </w:rPr>
      </w:pPr>
      <w:r w:rsidRPr="00AE1BF4">
        <w:rPr>
          <w:rFonts w:ascii="Cambria" w:hAnsi="Cambria"/>
          <w:color w:val="081424" w:themeColor="text2"/>
          <w:sz w:val="26"/>
          <w:szCs w:val="26"/>
        </w:rPr>
        <w:t xml:space="preserve"> (Див. Муса'їд ат-Тайяр «Куля мукаддіматі фі усуль ат-тафсир».) 303 ,40</w:t>
      </w:r>
    </w:p>
  </w:footnote>
  <w:footnote w:id="5">
    <w:p w14:paraId="1DB4EE65" w14:textId="592184F0" w:rsidR="0077188B" w:rsidRPr="00CC5AFD" w:rsidRDefault="00C852B0" w:rsidP="00060FD7">
      <w:pPr>
        <w:pStyle w:val="p1"/>
        <w:spacing w:line="276" w:lineRule="auto"/>
        <w:jc w:val="lowKashida"/>
        <w:rPr>
          <w:rFonts w:ascii="Cambria" w:hAnsi="Cambria"/>
          <w:sz w:val="26"/>
          <w:szCs w:val="26"/>
        </w:rPr>
      </w:pPr>
      <w:r>
        <w:rPr>
          <w:rStyle w:val="aff"/>
        </w:rPr>
        <w:footnoteRef/>
      </w:r>
      <w:r>
        <w:t xml:space="preserve"> </w:t>
      </w:r>
      <w:r w:rsidR="0077188B" w:rsidRPr="00CC5AFD">
        <w:rPr>
          <w:rFonts w:ascii="Cambria" w:hAnsi="Cambria"/>
          <w:sz w:val="26"/>
          <w:szCs w:val="26"/>
        </w:rPr>
        <w:t>Ат-тафоїд — дослівно «надання, покладання на іншого».  Прихильниками таф</w:t>
      </w:r>
      <w:r w:rsidR="00AA1F73">
        <w:rPr>
          <w:rFonts w:ascii="Cambria" w:hAnsi="Cambria"/>
          <w:sz w:val="26"/>
          <w:szCs w:val="26"/>
        </w:rPr>
        <w:t>о</w:t>
      </w:r>
      <w:r w:rsidR="0077188B" w:rsidRPr="00CC5AFD">
        <w:rPr>
          <w:rFonts w:ascii="Cambria" w:hAnsi="Cambria"/>
          <w:sz w:val="26"/>
          <w:szCs w:val="26"/>
        </w:rPr>
        <w:t xml:space="preserve">їда називали тих, хто спустошив </w:t>
      </w:r>
      <w:r w:rsidR="00AA4B28">
        <w:rPr>
          <w:rFonts w:ascii="Cambria" w:hAnsi="Cambria"/>
          <w:sz w:val="26"/>
          <w:szCs w:val="26"/>
        </w:rPr>
        <w:t>сенси</w:t>
      </w:r>
      <w:r w:rsidR="0077188B" w:rsidRPr="00CC5AFD">
        <w:rPr>
          <w:rFonts w:ascii="Cambria" w:hAnsi="Cambria"/>
          <w:sz w:val="26"/>
          <w:szCs w:val="26"/>
        </w:rPr>
        <w:t xml:space="preserve"> аятів із згадкою про дію або якість Алла</w:t>
      </w:r>
      <w:r w:rsidR="00AA4B28">
        <w:rPr>
          <w:rFonts w:ascii="Cambria" w:hAnsi="Cambria"/>
          <w:sz w:val="26"/>
          <w:szCs w:val="26"/>
        </w:rPr>
        <w:t>га</w:t>
      </w:r>
      <w:r w:rsidR="0077188B" w:rsidRPr="00CC5AFD">
        <w:rPr>
          <w:rFonts w:ascii="Cambria" w:hAnsi="Cambria"/>
          <w:sz w:val="26"/>
          <w:szCs w:val="26"/>
        </w:rPr>
        <w:t>.  Вони сказали, що вірять і стверджують лише слова, а знання сенсу цих слів невідомо нікому, окрім самого Алла</w:t>
      </w:r>
      <w:r w:rsidR="00AA4B28">
        <w:rPr>
          <w:rFonts w:ascii="Cambria" w:hAnsi="Cambria"/>
          <w:sz w:val="26"/>
          <w:szCs w:val="26"/>
        </w:rPr>
        <w:t>га</w:t>
      </w:r>
      <w:r w:rsidR="0077188B" w:rsidRPr="00CC5AFD">
        <w:rPr>
          <w:rFonts w:ascii="Cambria" w:hAnsi="Cambria"/>
          <w:sz w:val="26"/>
          <w:szCs w:val="26"/>
        </w:rPr>
        <w:t xml:space="preserve">.  На відміну від них, Ахлю-Сунна стверджують </w:t>
      </w:r>
      <w:r w:rsidR="000C096C">
        <w:rPr>
          <w:rFonts w:ascii="Cambria" w:hAnsi="Cambria"/>
          <w:sz w:val="26"/>
          <w:szCs w:val="26"/>
        </w:rPr>
        <w:t>сенси</w:t>
      </w:r>
      <w:r w:rsidR="0077188B" w:rsidRPr="00CC5AFD">
        <w:rPr>
          <w:rFonts w:ascii="Cambria" w:hAnsi="Cambria"/>
          <w:sz w:val="26"/>
          <w:szCs w:val="26"/>
        </w:rPr>
        <w:t xml:space="preserve"> без</w:t>
      </w:r>
      <w:r w:rsidR="000C096C">
        <w:rPr>
          <w:rFonts w:ascii="Cambria" w:hAnsi="Cambria"/>
          <w:sz w:val="26"/>
          <w:szCs w:val="26"/>
        </w:rPr>
        <w:t xml:space="preserve"> </w:t>
      </w:r>
      <w:r w:rsidR="0077188B" w:rsidRPr="00CC5AFD">
        <w:rPr>
          <w:rFonts w:ascii="Cambria" w:hAnsi="Cambria"/>
          <w:sz w:val="26"/>
          <w:szCs w:val="26"/>
        </w:rPr>
        <w:t>уподібнення до творінь і без опису образу.</w:t>
      </w:r>
    </w:p>
    <w:p w14:paraId="124CE069" w14:textId="412A4965" w:rsidR="00C852B0" w:rsidRPr="0077188B" w:rsidRDefault="00C852B0" w:rsidP="00060FD7">
      <w:pPr>
        <w:pStyle w:val="afd"/>
        <w:jc w:val="lowKashida"/>
        <w:rPr>
          <w:rFonts w:ascii="Cambria" w:hAnsi="Cambria"/>
          <w:color w:val="081424" w:themeColor="text2"/>
          <w:sz w:val="26"/>
          <w:szCs w:val="26"/>
        </w:rPr>
      </w:pPr>
    </w:p>
  </w:footnote>
  <w:footnote w:id="6">
    <w:p w14:paraId="48EEF5E2" w14:textId="07CDA4B3" w:rsidR="006847FA" w:rsidRPr="009A6C08" w:rsidRDefault="006847FA" w:rsidP="00133903">
      <w:pPr>
        <w:pStyle w:val="afd"/>
        <w:jc w:val="lowKashida"/>
        <w:rPr>
          <w:rFonts w:ascii="Cambria" w:hAnsi="Cambria"/>
          <w:color w:val="081424" w:themeColor="text2"/>
          <w:sz w:val="26"/>
          <w:szCs w:val="26"/>
        </w:rPr>
      </w:pPr>
      <w:r w:rsidRPr="009A6C08">
        <w:rPr>
          <w:rStyle w:val="aff"/>
          <w:rFonts w:ascii="Cambria" w:hAnsi="Cambria"/>
          <w:color w:val="081424" w:themeColor="text2"/>
          <w:sz w:val="26"/>
          <w:szCs w:val="26"/>
        </w:rPr>
        <w:footnoteRef/>
      </w:r>
      <w:r w:rsidRPr="009A6C08">
        <w:rPr>
          <w:rFonts w:ascii="Cambria" w:hAnsi="Cambria"/>
          <w:color w:val="081424" w:themeColor="text2"/>
          <w:sz w:val="26"/>
          <w:szCs w:val="26"/>
        </w:rPr>
        <w:t xml:space="preserve"> </w:t>
      </w:r>
      <w:r w:rsidR="000756BA" w:rsidRPr="009A6C08">
        <w:rPr>
          <w:rFonts w:ascii="Cambria" w:hAnsi="Cambria"/>
          <w:color w:val="081424" w:themeColor="text2"/>
          <w:sz w:val="26"/>
          <w:szCs w:val="26"/>
        </w:rPr>
        <w:t>За відсутності однієї протилежності затверджується інша, оскільки дві протилежності не можуть бути відсутніми або бути присутніми одночасно.  Однак батиніти заперечують обидві протилежності, а прийнятність цього аргументують тим, що стіна не описується ні тим, що вона жива,</w:t>
      </w:r>
      <w:r w:rsidR="009A6C08">
        <w:rPr>
          <w:rFonts w:ascii="Cambria" w:hAnsi="Cambria"/>
          <w:color w:val="081424" w:themeColor="text2"/>
          <w:sz w:val="26"/>
          <w:szCs w:val="26"/>
        </w:rPr>
        <w:t xml:space="preserve"> </w:t>
      </w:r>
      <w:r w:rsidR="000756BA" w:rsidRPr="009A6C08">
        <w:rPr>
          <w:rFonts w:ascii="Cambria" w:hAnsi="Cambria"/>
          <w:color w:val="081424" w:themeColor="text2"/>
          <w:sz w:val="26"/>
          <w:szCs w:val="26"/>
        </w:rPr>
        <w:t>ні тим, що вона мертва.</w:t>
      </w:r>
    </w:p>
  </w:footnote>
  <w:footnote w:id="7">
    <w:p w14:paraId="18991768" w14:textId="7AC804FC" w:rsidR="00FC204E" w:rsidRPr="00E069B1" w:rsidRDefault="00FC204E" w:rsidP="00E069B1">
      <w:pPr>
        <w:pStyle w:val="p1"/>
        <w:spacing w:line="276" w:lineRule="auto"/>
        <w:ind w:firstLine="720"/>
        <w:jc w:val="lowKashida"/>
        <w:rPr>
          <w:rFonts w:ascii="Cambria" w:hAnsi="Cambria"/>
          <w:sz w:val="26"/>
          <w:szCs w:val="26"/>
        </w:rPr>
      </w:pPr>
      <w:r>
        <w:rPr>
          <w:rStyle w:val="aff"/>
        </w:rPr>
        <w:footnoteRef/>
      </w:r>
      <w:r>
        <w:t xml:space="preserve"> </w:t>
      </w:r>
      <w:r w:rsidR="00E069B1">
        <w:rPr>
          <w:rFonts w:ascii="Cambria" w:hAnsi="Cambria"/>
          <w:sz w:val="26"/>
          <w:szCs w:val="26"/>
        </w:rPr>
        <w:t>В</w:t>
      </w:r>
      <w:r w:rsidR="00E069B1" w:rsidRPr="00AC4304">
        <w:rPr>
          <w:rFonts w:ascii="Cambria" w:hAnsi="Cambria"/>
          <w:sz w:val="26"/>
          <w:szCs w:val="26"/>
        </w:rPr>
        <w:t xml:space="preserve"> достовірному хадисі повідомляється, що Пророк </w:t>
      </w:r>
      <w:r w:rsidR="00E069B1">
        <w:rPr>
          <w:rFonts w:ascii="Times New Roman" w:hAnsi="Times New Roman"/>
          <w:sz w:val="26"/>
          <w:szCs w:val="26"/>
        </w:rPr>
        <w:t xml:space="preserve">ﷺ </w:t>
      </w:r>
      <w:r w:rsidR="00E069B1" w:rsidRPr="00AC4304">
        <w:rPr>
          <w:rFonts w:ascii="Cambria" w:hAnsi="Cambria"/>
          <w:sz w:val="26"/>
          <w:szCs w:val="26"/>
        </w:rPr>
        <w:t xml:space="preserve"> говорив: «Я — Мухаммад (</w:t>
      </w:r>
      <w:r w:rsidR="00E069B1">
        <w:rPr>
          <w:rFonts w:ascii="Cambria" w:hAnsi="Cambria"/>
          <w:sz w:val="26"/>
          <w:szCs w:val="26"/>
        </w:rPr>
        <w:t>вихваляючий</w:t>
      </w:r>
      <w:r w:rsidR="00E069B1" w:rsidRPr="00AC4304">
        <w:rPr>
          <w:rFonts w:ascii="Cambria" w:hAnsi="Cambria"/>
          <w:sz w:val="26"/>
          <w:szCs w:val="26"/>
        </w:rPr>
        <w:t>) і Ахмад (Хвалячий), і я — аль-Махі (Стираючий), через який Алла</w:t>
      </w:r>
      <w:r w:rsidR="00E069B1">
        <w:rPr>
          <w:rFonts w:ascii="Cambria" w:hAnsi="Cambria"/>
          <w:sz w:val="26"/>
          <w:szCs w:val="26"/>
        </w:rPr>
        <w:t>г</w:t>
      </w:r>
      <w:r w:rsidR="00E069B1" w:rsidRPr="00AC4304">
        <w:rPr>
          <w:rFonts w:ascii="Cambria" w:hAnsi="Cambria"/>
          <w:sz w:val="26"/>
          <w:szCs w:val="26"/>
        </w:rPr>
        <w:t xml:space="preserve"> зітре невіру, і я — аль-Хашир (Збираючий), за яким будуть зібрані люди (в Судний день), і я — аль-'Акіб (Той, що йде слідом)».  Під «ідучим слідом» мається на увазі останній пророк, після якого вже не буде пророків.  (Аль-Бухарі, 3532, Муслім, 2354).</w:t>
      </w:r>
    </w:p>
  </w:footnote>
  <w:footnote w:id="8">
    <w:p w14:paraId="0270D5FB" w14:textId="7BF632EE" w:rsidR="001045B2" w:rsidRPr="001C5771" w:rsidRDefault="001045B2" w:rsidP="00B911B2">
      <w:pPr>
        <w:pStyle w:val="afd"/>
        <w:jc w:val="lowKashida"/>
        <w:rPr>
          <w:rFonts w:ascii="Cambria" w:hAnsi="Cambria"/>
          <w:color w:val="081424" w:themeColor="text2"/>
          <w:sz w:val="26"/>
          <w:szCs w:val="26"/>
        </w:rPr>
      </w:pPr>
      <w:r>
        <w:rPr>
          <w:rStyle w:val="aff"/>
        </w:rPr>
        <w:footnoteRef/>
      </w:r>
      <w:r>
        <w:t xml:space="preserve"> </w:t>
      </w:r>
      <w:r w:rsidR="001C5771" w:rsidRPr="001C5771">
        <w:rPr>
          <w:rFonts w:ascii="Cambria" w:hAnsi="Cambria"/>
          <w:color w:val="081424" w:themeColor="text2"/>
          <w:sz w:val="26"/>
          <w:szCs w:val="26"/>
        </w:rPr>
        <w:t>Маються на увазі слова Всевишнього: «Ті, які оголошують своїх дружин забороненими для себе, а потім зрікаються сказаного, повинні звільнити одного раба, перш ніж вони торкнуться один одного.  Цим вас умовляють, і Алла</w:t>
      </w:r>
      <w:r w:rsidR="00B911B2">
        <w:rPr>
          <w:rFonts w:ascii="Cambria" w:hAnsi="Cambria"/>
          <w:color w:val="081424" w:themeColor="text2"/>
          <w:sz w:val="26"/>
          <w:szCs w:val="26"/>
        </w:rPr>
        <w:t>г</w:t>
      </w:r>
      <w:r w:rsidR="001C5771" w:rsidRPr="001C5771">
        <w:rPr>
          <w:rFonts w:ascii="Cambria" w:hAnsi="Cambria"/>
          <w:color w:val="081424" w:themeColor="text2"/>
          <w:sz w:val="26"/>
          <w:szCs w:val="26"/>
        </w:rPr>
        <w:t xml:space="preserve"> розповідає про те, що ви робите.  Якщо хтось не зможе зробити цього, то він повинен постити протягом двох місяців без перерви, перш ніж вони торкнуться один одного.  А хто не здатний на це, тому слід нагодувати</w:t>
      </w:r>
      <w:r w:rsidR="006A4229">
        <w:rPr>
          <w:rFonts w:ascii="Cambria" w:hAnsi="Cambria"/>
          <w:color w:val="081424" w:themeColor="text2"/>
          <w:sz w:val="26"/>
          <w:szCs w:val="26"/>
        </w:rPr>
        <w:t xml:space="preserve"> </w:t>
      </w:r>
      <w:r w:rsidR="006A4229" w:rsidRPr="006A4229">
        <w:rPr>
          <w:rFonts w:ascii="Cambria" w:hAnsi="Cambria"/>
          <w:color w:val="081424" w:themeColor="text2"/>
          <w:sz w:val="26"/>
          <w:szCs w:val="26"/>
        </w:rPr>
        <w:t>шістдесят бідняків.  Це робиться для того, щоб ви повірили в Алла</w:t>
      </w:r>
      <w:r w:rsidR="00B911B2">
        <w:rPr>
          <w:rFonts w:ascii="Cambria" w:hAnsi="Cambria"/>
          <w:color w:val="081424" w:themeColor="text2"/>
          <w:sz w:val="26"/>
          <w:szCs w:val="26"/>
        </w:rPr>
        <w:t>га</w:t>
      </w:r>
      <w:r w:rsidR="006A4229" w:rsidRPr="006A4229">
        <w:rPr>
          <w:rFonts w:ascii="Cambria" w:hAnsi="Cambria"/>
          <w:color w:val="081424" w:themeColor="text2"/>
          <w:sz w:val="26"/>
          <w:szCs w:val="26"/>
        </w:rPr>
        <w:t xml:space="preserve"> та Його Посланця.  Такі обмеження Алла</w:t>
      </w:r>
      <w:r w:rsidR="00B911B2">
        <w:rPr>
          <w:rFonts w:ascii="Cambria" w:hAnsi="Cambria"/>
          <w:color w:val="081424" w:themeColor="text2"/>
          <w:sz w:val="26"/>
          <w:szCs w:val="26"/>
        </w:rPr>
        <w:t>га</w:t>
      </w:r>
      <w:r w:rsidR="006A4229" w:rsidRPr="006A4229">
        <w:rPr>
          <w:rFonts w:ascii="Cambria" w:hAnsi="Cambria"/>
          <w:color w:val="081424" w:themeColor="text2"/>
          <w:sz w:val="26"/>
          <w:szCs w:val="26"/>
        </w:rPr>
        <w:t>, а для невіруючих уготовані болючі страждання» (Коран, 58:3,4).</w:t>
      </w:r>
    </w:p>
  </w:footnote>
  <w:footnote w:id="9">
    <w:p w14:paraId="2859069D" w14:textId="6B559F4E" w:rsidR="00833D5B" w:rsidRPr="0020628A" w:rsidRDefault="00833D5B" w:rsidP="00B911B2">
      <w:pPr>
        <w:pStyle w:val="afd"/>
        <w:jc w:val="lowKashida"/>
        <w:rPr>
          <w:rFonts w:ascii="Cambria" w:hAnsi="Cambria"/>
          <w:color w:val="081424" w:themeColor="text2"/>
          <w:sz w:val="26"/>
          <w:szCs w:val="26"/>
        </w:rPr>
      </w:pPr>
      <w:r>
        <w:rPr>
          <w:rStyle w:val="aff"/>
        </w:rPr>
        <w:footnoteRef/>
      </w:r>
      <w:r>
        <w:t xml:space="preserve"> </w:t>
      </w:r>
      <w:r w:rsidR="0020628A" w:rsidRPr="0020628A">
        <w:rPr>
          <w:rFonts w:ascii="Cambria" w:hAnsi="Cambria"/>
          <w:color w:val="081424" w:themeColor="text2"/>
          <w:sz w:val="26"/>
          <w:szCs w:val="26"/>
        </w:rPr>
        <w:t>Маються на увазі слова Всевишнього: «А свідченням кожного з тих, які звинувачують своїх дружин у перелюбстві, не маючи свідків, окрім самих себе, мають бути чотири свідчення Алла</w:t>
      </w:r>
      <w:r w:rsidR="00B911B2">
        <w:rPr>
          <w:rFonts w:ascii="Cambria" w:hAnsi="Cambria"/>
          <w:color w:val="081424" w:themeColor="text2"/>
          <w:sz w:val="26"/>
          <w:szCs w:val="26"/>
        </w:rPr>
        <w:t>гом</w:t>
      </w:r>
      <w:r w:rsidR="0020628A" w:rsidRPr="0020628A">
        <w:rPr>
          <w:rFonts w:ascii="Cambria" w:hAnsi="Cambria"/>
          <w:color w:val="081424" w:themeColor="text2"/>
          <w:sz w:val="26"/>
          <w:szCs w:val="26"/>
        </w:rPr>
        <w:t xml:space="preserve"> про те, що він говорить правду, і п'яте про  тому, що прокляття Алла</w:t>
      </w:r>
      <w:r w:rsidR="00B911B2">
        <w:rPr>
          <w:rFonts w:ascii="Cambria" w:hAnsi="Cambria"/>
          <w:color w:val="081424" w:themeColor="text2"/>
          <w:sz w:val="26"/>
          <w:szCs w:val="26"/>
        </w:rPr>
        <w:t>га</w:t>
      </w:r>
      <w:r w:rsidR="0020628A" w:rsidRPr="0020628A">
        <w:rPr>
          <w:rFonts w:ascii="Cambria" w:hAnsi="Cambria"/>
          <w:color w:val="081424" w:themeColor="text2"/>
          <w:sz w:val="26"/>
          <w:szCs w:val="26"/>
        </w:rPr>
        <w:t xml:space="preserve"> ляже на нього, якщо він бреше.  Покарання буде відвернене від неї, якщо вона принесе чотири свідчення Алла</w:t>
      </w:r>
      <w:r w:rsidR="00B911B2">
        <w:rPr>
          <w:rFonts w:ascii="Cambria" w:hAnsi="Cambria"/>
          <w:color w:val="081424" w:themeColor="text2"/>
          <w:sz w:val="26"/>
          <w:szCs w:val="26"/>
        </w:rPr>
        <w:t>гом</w:t>
      </w:r>
      <w:r w:rsidR="0020628A" w:rsidRPr="0020628A">
        <w:rPr>
          <w:rFonts w:ascii="Cambria" w:hAnsi="Cambria"/>
          <w:color w:val="081424" w:themeColor="text2"/>
          <w:sz w:val="26"/>
          <w:szCs w:val="26"/>
        </w:rPr>
        <w:t xml:space="preserve"> про те, що він бреше, і п'яте про те, що гнів Алла</w:t>
      </w:r>
      <w:r w:rsidR="00B911B2">
        <w:rPr>
          <w:rFonts w:ascii="Cambria" w:hAnsi="Cambria"/>
          <w:color w:val="081424" w:themeColor="text2"/>
          <w:sz w:val="26"/>
          <w:szCs w:val="26"/>
        </w:rPr>
        <w:t>га</w:t>
      </w:r>
      <w:r w:rsidR="0020628A" w:rsidRPr="0020628A">
        <w:rPr>
          <w:rFonts w:ascii="Cambria" w:hAnsi="Cambria"/>
          <w:color w:val="081424" w:themeColor="text2"/>
          <w:sz w:val="26"/>
          <w:szCs w:val="26"/>
        </w:rPr>
        <w:t xml:space="preserve"> впаде на неї, якщо він каже правду» (Коран, 24:6  -9).</w:t>
      </w:r>
    </w:p>
  </w:footnote>
  <w:footnote w:id="10">
    <w:p w14:paraId="31B519CA" w14:textId="4348F7A8" w:rsidR="00833D5B" w:rsidRPr="00883A33" w:rsidRDefault="00833D5B" w:rsidP="00B911B2">
      <w:pPr>
        <w:pStyle w:val="afd"/>
        <w:jc w:val="lowKashida"/>
        <w:rPr>
          <w:rFonts w:ascii="Cambria" w:hAnsi="Cambria"/>
          <w:color w:val="081424" w:themeColor="text2"/>
          <w:sz w:val="26"/>
          <w:szCs w:val="26"/>
        </w:rPr>
      </w:pPr>
      <w:r>
        <w:rPr>
          <w:rStyle w:val="aff"/>
        </w:rPr>
        <w:footnoteRef/>
      </w:r>
      <w:r>
        <w:t xml:space="preserve"> </w:t>
      </w:r>
      <w:r w:rsidR="00883A33" w:rsidRPr="00883A33">
        <w:rPr>
          <w:rFonts w:ascii="Cambria" w:hAnsi="Cambria"/>
          <w:color w:val="081424" w:themeColor="text2"/>
          <w:sz w:val="26"/>
          <w:szCs w:val="26"/>
        </w:rPr>
        <w:t>Йдеться про слова Всевишнього: «Вони просять тебе винести рішення.  Скажи: "Алла</w:t>
      </w:r>
      <w:r w:rsidR="00B911B2">
        <w:rPr>
          <w:rFonts w:ascii="Cambria" w:hAnsi="Cambria"/>
          <w:color w:val="081424" w:themeColor="text2"/>
          <w:sz w:val="26"/>
          <w:szCs w:val="26"/>
        </w:rPr>
        <w:t>г</w:t>
      </w:r>
      <w:r w:rsidR="00883A33" w:rsidRPr="00883A33">
        <w:rPr>
          <w:rFonts w:ascii="Cambria" w:hAnsi="Cambria"/>
          <w:color w:val="081424" w:themeColor="text2"/>
          <w:sz w:val="26"/>
          <w:szCs w:val="26"/>
        </w:rPr>
        <w:t xml:space="preserve"> винесе для вас рішення щодо тих, хто не залишає після себе батьків чи дітей".  Якщо помре чоловік, у якого немає дитини, але є сестра, то їй належить половина того, що вона залишила.  Він (брат) також успадковує від неї (від сестри), якщо вона не має дитини.  Якщо дві сестри, то їм належать дві третини того, що він залишив.  Якщо ж вони є братами та сестрами, то чоловікові належить частка, що дорівнює долі двох жінок.  Алла</w:t>
      </w:r>
      <w:r w:rsidR="00B911B2">
        <w:rPr>
          <w:rFonts w:ascii="Cambria" w:hAnsi="Cambria"/>
          <w:color w:val="081424" w:themeColor="text2"/>
          <w:sz w:val="26"/>
          <w:szCs w:val="26"/>
        </w:rPr>
        <w:t>г</w:t>
      </w:r>
      <w:r w:rsidR="00883A33" w:rsidRPr="00883A33">
        <w:rPr>
          <w:rFonts w:ascii="Cambria" w:hAnsi="Cambria"/>
          <w:color w:val="081424" w:themeColor="text2"/>
          <w:sz w:val="26"/>
          <w:szCs w:val="26"/>
        </w:rPr>
        <w:t xml:space="preserve"> пояснює вам це, щоб ви не впали в оману.  Алла</w:t>
      </w:r>
      <w:r w:rsidR="00B911B2">
        <w:rPr>
          <w:rFonts w:ascii="Cambria" w:hAnsi="Cambria"/>
          <w:color w:val="081424" w:themeColor="text2"/>
          <w:sz w:val="26"/>
          <w:szCs w:val="26"/>
        </w:rPr>
        <w:t>г</w:t>
      </w:r>
      <w:r w:rsidR="00883A33" w:rsidRPr="00883A33">
        <w:rPr>
          <w:rFonts w:ascii="Cambria" w:hAnsi="Cambria"/>
          <w:color w:val="081424" w:themeColor="text2"/>
          <w:sz w:val="26"/>
          <w:szCs w:val="26"/>
        </w:rPr>
        <w:t xml:space="preserve"> </w:t>
      </w:r>
      <w:r w:rsidR="00B911B2">
        <w:rPr>
          <w:rFonts w:ascii="Cambria" w:hAnsi="Cambria"/>
          <w:color w:val="081424" w:themeColor="text2"/>
          <w:sz w:val="26"/>
          <w:szCs w:val="26"/>
        </w:rPr>
        <w:t>з</w:t>
      </w:r>
      <w:r w:rsidR="00B911B2">
        <w:rPr>
          <w:rFonts w:ascii="Cambria" w:hAnsi="Cambria"/>
          <w:color w:val="081424" w:themeColor="text2"/>
          <w:sz w:val="26"/>
          <w:szCs w:val="26"/>
          <w:lang w:val="ru-RU"/>
        </w:rPr>
        <w:t>на</w:t>
      </w:r>
      <w:r w:rsidR="00B911B2">
        <w:rPr>
          <w:rFonts w:ascii="Cambria" w:hAnsi="Cambria"/>
          <w:color w:val="081424" w:themeColor="text2"/>
          <w:sz w:val="26"/>
          <w:szCs w:val="26"/>
        </w:rPr>
        <w:t>є</w:t>
      </w:r>
      <w:r w:rsidR="00883A33" w:rsidRPr="00883A33">
        <w:rPr>
          <w:rFonts w:ascii="Cambria" w:hAnsi="Cambria"/>
          <w:color w:val="081424" w:themeColor="text2"/>
          <w:sz w:val="26"/>
          <w:szCs w:val="26"/>
        </w:rPr>
        <w:t xml:space="preserve"> про всяку річ» (Коран, 4:176).</w:t>
      </w:r>
    </w:p>
  </w:footnote>
  <w:footnote w:id="11">
    <w:p w14:paraId="07988938" w14:textId="7B8FBC41" w:rsidR="007350E0" w:rsidRPr="00C823DC" w:rsidRDefault="00DF758E" w:rsidP="00EB2D98">
      <w:pPr>
        <w:pStyle w:val="p1"/>
        <w:spacing w:line="276" w:lineRule="auto"/>
        <w:ind w:firstLine="720"/>
        <w:jc w:val="lowKashida"/>
        <w:rPr>
          <w:rFonts w:ascii="Cambria" w:hAnsi="Cambria"/>
          <w:sz w:val="26"/>
          <w:szCs w:val="26"/>
        </w:rPr>
      </w:pPr>
      <w:r>
        <w:rPr>
          <w:rStyle w:val="aff"/>
        </w:rPr>
        <w:footnoteRef/>
      </w:r>
      <w:r>
        <w:t xml:space="preserve"> </w:t>
      </w:r>
      <w:r w:rsidR="007350E0" w:rsidRPr="00C823DC">
        <w:rPr>
          <w:rFonts w:ascii="Cambria" w:hAnsi="Cambria"/>
          <w:sz w:val="26"/>
          <w:szCs w:val="26"/>
        </w:rPr>
        <w:t>Ідеться про слова ан-Надра ібн аль-Харіса, який сказав: «О Алла</w:t>
      </w:r>
      <w:r w:rsidR="007350E0">
        <w:rPr>
          <w:rFonts w:ascii="Cambria" w:hAnsi="Cambria"/>
          <w:sz w:val="26"/>
          <w:szCs w:val="26"/>
        </w:rPr>
        <w:t>г</w:t>
      </w:r>
      <w:r w:rsidR="007350E0" w:rsidRPr="00C823DC">
        <w:rPr>
          <w:rFonts w:ascii="Cambria" w:hAnsi="Cambria"/>
          <w:sz w:val="26"/>
          <w:szCs w:val="26"/>
        </w:rPr>
        <w:t xml:space="preserve">, якщо це є істиною від Тебе, то </w:t>
      </w:r>
      <w:r w:rsidR="00EB2D98">
        <w:rPr>
          <w:rFonts w:ascii="Cambria" w:hAnsi="Cambria"/>
          <w:sz w:val="26"/>
          <w:szCs w:val="26"/>
        </w:rPr>
        <w:t>засип</w:t>
      </w:r>
      <w:r w:rsidR="007350E0" w:rsidRPr="00C823DC">
        <w:rPr>
          <w:rFonts w:ascii="Cambria" w:hAnsi="Cambria"/>
          <w:sz w:val="26"/>
          <w:szCs w:val="26"/>
        </w:rPr>
        <w:t xml:space="preserve"> нас каміння</w:t>
      </w:r>
      <w:r w:rsidR="00EB2D98">
        <w:rPr>
          <w:rFonts w:ascii="Cambria" w:hAnsi="Cambria"/>
          <w:sz w:val="26"/>
          <w:szCs w:val="26"/>
        </w:rPr>
        <w:t>м</w:t>
      </w:r>
      <w:r w:rsidR="007350E0" w:rsidRPr="00C823DC">
        <w:rPr>
          <w:rFonts w:ascii="Cambria" w:hAnsi="Cambria"/>
          <w:sz w:val="26"/>
          <w:szCs w:val="26"/>
        </w:rPr>
        <w:t xml:space="preserve"> з неба».  (Див. ан-Насаї в"Аль-Кубра" 11556, Ібн Абі Хатім 9013).</w:t>
      </w:r>
    </w:p>
    <w:p w14:paraId="20EE977E" w14:textId="01D4D82E" w:rsidR="00DF758E" w:rsidRDefault="00DF758E">
      <w:pPr>
        <w:pStyle w:val="afd"/>
      </w:pPr>
    </w:p>
  </w:footnote>
  <w:footnote w:id="12">
    <w:p w14:paraId="78DB9328" w14:textId="77777777" w:rsidR="00EE649A" w:rsidRPr="00657B8C" w:rsidRDefault="00262E9A" w:rsidP="0030446E">
      <w:pPr>
        <w:pStyle w:val="p1"/>
        <w:spacing w:line="276" w:lineRule="auto"/>
        <w:ind w:firstLine="720"/>
        <w:jc w:val="lowKashida"/>
        <w:rPr>
          <w:rFonts w:ascii="Cambria" w:hAnsi="Cambria"/>
          <w:sz w:val="26"/>
          <w:szCs w:val="26"/>
        </w:rPr>
      </w:pPr>
      <w:r>
        <w:rPr>
          <w:rStyle w:val="aff"/>
        </w:rPr>
        <w:footnoteRef/>
      </w:r>
      <w:r>
        <w:t xml:space="preserve"> </w:t>
      </w:r>
      <w:r w:rsidR="00EE649A" w:rsidRPr="00657B8C">
        <w:rPr>
          <w:rFonts w:ascii="Cambria" w:hAnsi="Cambria"/>
          <w:sz w:val="26"/>
          <w:szCs w:val="26"/>
        </w:rPr>
        <w:t xml:space="preserve">Історія юнаків, що сховалися в печері, </w:t>
      </w:r>
      <w:r w:rsidR="00EE649A">
        <w:rPr>
          <w:rFonts w:ascii="Cambria" w:hAnsi="Cambria"/>
          <w:sz w:val="26"/>
          <w:szCs w:val="26"/>
        </w:rPr>
        <w:t>описується</w:t>
      </w:r>
      <w:r w:rsidR="00EE649A" w:rsidRPr="00657B8C">
        <w:rPr>
          <w:rFonts w:ascii="Cambria" w:hAnsi="Cambria"/>
          <w:sz w:val="26"/>
          <w:szCs w:val="26"/>
        </w:rPr>
        <w:t xml:space="preserve"> в сурі «Печера», а історія Муси в сурі «Корова».</w:t>
      </w:r>
    </w:p>
    <w:p w14:paraId="49A8DC96" w14:textId="1AA95EFE" w:rsidR="00262E9A" w:rsidRDefault="00262E9A">
      <w:pPr>
        <w:pStyle w:val="afd"/>
      </w:pPr>
    </w:p>
  </w:footnote>
  <w:footnote w:id="13">
    <w:p w14:paraId="1448A7CF" w14:textId="30547BFC" w:rsidR="004A574D" w:rsidRPr="00C13F83" w:rsidRDefault="004A574D" w:rsidP="00C13F83">
      <w:pPr>
        <w:pStyle w:val="p1"/>
        <w:spacing w:line="276" w:lineRule="auto"/>
        <w:ind w:firstLine="720"/>
        <w:jc w:val="lowKashida"/>
        <w:rPr>
          <w:rFonts w:ascii="Times New Roman" w:hAnsi="Times New Roman"/>
          <w:sz w:val="26"/>
          <w:szCs w:val="26"/>
        </w:rPr>
      </w:pPr>
      <w:r>
        <w:rPr>
          <w:rStyle w:val="aff"/>
        </w:rPr>
        <w:footnoteRef/>
      </w:r>
      <w:r>
        <w:t xml:space="preserve"> </w:t>
      </w:r>
      <w:r w:rsidR="00C13F83" w:rsidRPr="00A90C3E">
        <w:rPr>
          <w:rFonts w:ascii="Cambria" w:hAnsi="Cambria"/>
          <w:sz w:val="26"/>
          <w:szCs w:val="26"/>
        </w:rPr>
        <w:t xml:space="preserve"> «аль-Маг'азі» </w:t>
      </w:r>
      <w:r w:rsidR="00C13F83" w:rsidRPr="00A90C3E">
        <w:rPr>
          <w:rFonts w:ascii="Cambria" w:hAnsi="Cambria"/>
          <w:sz w:val="26"/>
          <w:szCs w:val="26"/>
          <w:rtl/>
        </w:rPr>
        <w:t>المغازي)—</w:t>
      </w:r>
      <w:r w:rsidR="00C13F83">
        <w:rPr>
          <w:rFonts w:ascii="Cambria" w:hAnsi="Cambria"/>
          <w:sz w:val="26"/>
          <w:szCs w:val="26"/>
        </w:rPr>
        <w:t>) перекладається</w:t>
      </w:r>
      <w:r w:rsidR="00C13F83" w:rsidRPr="00A90C3E">
        <w:rPr>
          <w:rFonts w:ascii="Cambria" w:hAnsi="Cambria"/>
          <w:sz w:val="26"/>
          <w:szCs w:val="26"/>
        </w:rPr>
        <w:t xml:space="preserve">як військові походи, проте раніше так називали також і </w:t>
      </w:r>
      <w:r w:rsidR="00C13F83">
        <w:rPr>
          <w:rFonts w:ascii="Cambria" w:hAnsi="Cambria"/>
          <w:sz w:val="26"/>
          <w:szCs w:val="26"/>
        </w:rPr>
        <w:t>сіру</w:t>
      </w:r>
      <w:r w:rsidR="00C13F83" w:rsidRPr="00A90C3E">
        <w:rPr>
          <w:rFonts w:ascii="Cambria" w:hAnsi="Cambria"/>
          <w:sz w:val="26"/>
          <w:szCs w:val="26"/>
        </w:rPr>
        <w:t xml:space="preserve">, тобто життєпис пророка </w:t>
      </w:r>
      <w:r w:rsidR="00C13F83">
        <w:rPr>
          <w:rFonts w:ascii="Times New Roman" w:hAnsi="Times New Roman"/>
          <w:sz w:val="26"/>
          <w:szCs w:val="26"/>
        </w:rPr>
        <w:t>ﷺ.</w:t>
      </w:r>
    </w:p>
  </w:footnote>
  <w:footnote w:id="14">
    <w:p w14:paraId="3421C54E" w14:textId="5CC114D1" w:rsidR="00A407F5" w:rsidRPr="003126F9" w:rsidRDefault="000A2B37" w:rsidP="00A407F5">
      <w:pPr>
        <w:pStyle w:val="p1"/>
        <w:spacing w:line="276" w:lineRule="auto"/>
        <w:ind w:firstLine="720"/>
        <w:jc w:val="lowKashida"/>
        <w:rPr>
          <w:rFonts w:ascii="Cambria" w:hAnsi="Cambria"/>
          <w:sz w:val="26"/>
          <w:szCs w:val="26"/>
        </w:rPr>
      </w:pPr>
      <w:r>
        <w:rPr>
          <w:rStyle w:val="aff"/>
        </w:rPr>
        <w:footnoteRef/>
      </w:r>
      <w:r>
        <w:t xml:space="preserve"> </w:t>
      </w:r>
      <w:r w:rsidR="00A07290" w:rsidRPr="00A90C3E">
        <w:rPr>
          <w:rFonts w:ascii="Cambria" w:hAnsi="Cambria"/>
          <w:sz w:val="26"/>
          <w:szCs w:val="26"/>
        </w:rPr>
        <w:t>За часів імама Ахмада (пом. 241г.х.), збірки по тафсиру належали тим, хто не був достатньо компетентний і збирав у них все поспіль часом навіть без приведення снада, на зразок тафсира Мухаммада ібн Са'їда аль-Кальбі і  тафсира Мук'атиля</w:t>
      </w:r>
      <w:r w:rsidR="00A07290">
        <w:rPr>
          <w:rFonts w:ascii="Cambria" w:hAnsi="Cambria"/>
          <w:sz w:val="26"/>
          <w:szCs w:val="26"/>
        </w:rPr>
        <w:t xml:space="preserve"> </w:t>
      </w:r>
      <w:r w:rsidR="00A407F5" w:rsidRPr="00A90C3E">
        <w:rPr>
          <w:rFonts w:ascii="Cambria" w:hAnsi="Cambria"/>
          <w:sz w:val="26"/>
          <w:szCs w:val="26"/>
        </w:rPr>
        <w:t>ібн Сулеймана.  (Див. "аль-Дажмі" аль-ахляк" 2/162).  Потім згодом були складені зовсім інші праці з тафсиру з приведенням снадів, щоб фахівці, які розбираються в них, могли дати свою оцінку достовірності, як, наприклад, найвідоміший з них — тафсир імама Ібн Джаріра ат-Табарі. (</w:t>
      </w:r>
      <w:r w:rsidR="00FA5022">
        <w:rPr>
          <w:rFonts w:ascii="Cambria" w:hAnsi="Cambria"/>
          <w:sz w:val="26"/>
          <w:szCs w:val="26"/>
        </w:rPr>
        <w:t>пом</w:t>
      </w:r>
      <w:r w:rsidR="00A407F5" w:rsidRPr="00A90C3E">
        <w:rPr>
          <w:rFonts w:ascii="Cambria" w:hAnsi="Cambria"/>
          <w:sz w:val="26"/>
          <w:szCs w:val="26"/>
        </w:rPr>
        <w:t>. 310г.х.).</w:t>
      </w:r>
    </w:p>
    <w:p w14:paraId="22920C9E" w14:textId="0E9B018E" w:rsidR="000A2B37" w:rsidRPr="00A07290" w:rsidRDefault="000A2B37" w:rsidP="00A07290">
      <w:pPr>
        <w:pStyle w:val="p1"/>
        <w:spacing w:line="276" w:lineRule="auto"/>
        <w:ind w:firstLine="720"/>
        <w:jc w:val="lowKashida"/>
        <w:rPr>
          <w:rFonts w:ascii="Cambria" w:hAnsi="Cambria"/>
          <w:sz w:val="26"/>
          <w:szCs w:val="26"/>
        </w:rPr>
      </w:pPr>
    </w:p>
  </w:footnote>
  <w:footnote w:id="15">
    <w:p w14:paraId="02BF9219" w14:textId="31694DA4" w:rsidR="009F3032" w:rsidRPr="00E36EE1" w:rsidRDefault="00673613" w:rsidP="009F3032">
      <w:pPr>
        <w:pStyle w:val="afd"/>
        <w:rPr>
          <w:rFonts w:ascii="Cambria" w:hAnsi="Cambria"/>
          <w:color w:val="081424" w:themeColor="text2"/>
          <w:sz w:val="26"/>
          <w:szCs w:val="26"/>
        </w:rPr>
      </w:pPr>
      <w:r>
        <w:rPr>
          <w:rStyle w:val="aff"/>
        </w:rPr>
        <w:footnoteRef/>
      </w:r>
      <w:r>
        <w:t xml:space="preserve"> </w:t>
      </w:r>
      <w:r w:rsidR="009F3032">
        <w:t xml:space="preserve"> </w:t>
      </w:r>
      <w:r w:rsidR="009F3032" w:rsidRPr="00E36EE1">
        <w:rPr>
          <w:rFonts w:ascii="Cambria" w:hAnsi="Cambria"/>
          <w:color w:val="081424" w:themeColor="text2"/>
          <w:sz w:val="26"/>
          <w:szCs w:val="26"/>
        </w:rPr>
        <w:t>Мутауатир — повідомлення, яке передається множинними шляхами у всіх поколіннях передавачів.  Відповідно, поодинокі повідомлення «хабар ахад» — це ті, які не дотягують до умов повідомлення «мутауатир», навіть якщо передається від трьох і більше передавачів у кожному поко-</w:t>
      </w:r>
    </w:p>
    <w:p w14:paraId="151DA092" w14:textId="0A54755E" w:rsidR="00673613" w:rsidRPr="00E36EE1" w:rsidRDefault="009F3032">
      <w:pPr>
        <w:pStyle w:val="afd"/>
        <w:rPr>
          <w:rFonts w:ascii="Cambria" w:hAnsi="Cambria"/>
          <w:color w:val="081424" w:themeColor="text2"/>
          <w:sz w:val="26"/>
          <w:szCs w:val="26"/>
        </w:rPr>
      </w:pPr>
      <w:r w:rsidRPr="00E36EE1">
        <w:rPr>
          <w:rFonts w:ascii="Cambria" w:hAnsi="Cambria"/>
          <w:color w:val="081424" w:themeColor="text2"/>
          <w:sz w:val="26"/>
          <w:szCs w:val="26"/>
        </w:rPr>
        <w:t xml:space="preserve"> ні.</w:t>
      </w:r>
    </w:p>
  </w:footnote>
  <w:footnote w:id="16">
    <w:p w14:paraId="7C77D83B" w14:textId="5CCF5044" w:rsidR="00D44F85" w:rsidRPr="007976C0" w:rsidRDefault="00D90110" w:rsidP="00112469">
      <w:pPr>
        <w:pStyle w:val="p1"/>
        <w:spacing w:line="276" w:lineRule="auto"/>
        <w:ind w:firstLine="720"/>
        <w:jc w:val="lowKashida"/>
        <w:rPr>
          <w:rFonts w:ascii="Cambria" w:hAnsi="Cambria"/>
          <w:sz w:val="26"/>
          <w:szCs w:val="26"/>
        </w:rPr>
      </w:pPr>
      <w:r>
        <w:rPr>
          <w:rStyle w:val="aff"/>
        </w:rPr>
        <w:footnoteRef/>
      </w:r>
      <w:r>
        <w:t xml:space="preserve"> </w:t>
      </w:r>
      <w:r w:rsidR="00D44F85" w:rsidRPr="007976C0">
        <w:rPr>
          <w:rFonts w:ascii="Cambria" w:hAnsi="Cambria"/>
          <w:sz w:val="26"/>
          <w:szCs w:val="26"/>
        </w:rPr>
        <w:t>Як говорить правило: «То</w:t>
      </w:r>
      <w:r w:rsidR="00FF411D">
        <w:rPr>
          <w:rFonts w:ascii="Cambria" w:hAnsi="Cambria"/>
          <w:sz w:val="26"/>
          <w:szCs w:val="26"/>
        </w:rPr>
        <w:t>му</w:t>
      </w:r>
      <w:r w:rsidR="00D44F85" w:rsidRPr="007976C0">
        <w:rPr>
          <w:rFonts w:ascii="Cambria" w:hAnsi="Cambria"/>
          <w:sz w:val="26"/>
          <w:szCs w:val="26"/>
        </w:rPr>
        <w:t>, хто стверджує, віддається переваг</w:t>
      </w:r>
      <w:r w:rsidR="00FF411D">
        <w:rPr>
          <w:rFonts w:ascii="Cambria" w:hAnsi="Cambria"/>
          <w:sz w:val="26"/>
          <w:szCs w:val="26"/>
        </w:rPr>
        <w:t>а</w:t>
      </w:r>
      <w:r w:rsidR="00D44F85" w:rsidRPr="007976C0">
        <w:rPr>
          <w:rFonts w:ascii="Cambria" w:hAnsi="Cambria"/>
          <w:sz w:val="26"/>
          <w:szCs w:val="26"/>
        </w:rPr>
        <w:t xml:space="preserve"> перед заперечувачем, оскільки стверджуючий — стверджує виходячи зі знання, тоді як </w:t>
      </w:r>
      <w:r w:rsidR="00112469">
        <w:rPr>
          <w:rFonts w:ascii="Cambria" w:hAnsi="Cambria"/>
          <w:sz w:val="26"/>
          <w:szCs w:val="26"/>
        </w:rPr>
        <w:t xml:space="preserve">той хто </w:t>
      </w:r>
      <w:r w:rsidR="00D44F85" w:rsidRPr="007976C0">
        <w:rPr>
          <w:rFonts w:ascii="Cambria" w:hAnsi="Cambria"/>
          <w:sz w:val="26"/>
          <w:szCs w:val="26"/>
        </w:rPr>
        <w:t>заперечує — заперечує виходячи з його відсутності».</w:t>
      </w:r>
    </w:p>
    <w:p w14:paraId="0E56EACB" w14:textId="1CAF4154" w:rsidR="00D90110" w:rsidRDefault="00D90110">
      <w:pPr>
        <w:pStyle w:val="afd"/>
      </w:pPr>
    </w:p>
  </w:footnote>
  <w:footnote w:id="17">
    <w:p w14:paraId="07A72DB5" w14:textId="563563BC" w:rsidR="009B590D" w:rsidRPr="009B590D" w:rsidRDefault="009B590D">
      <w:pPr>
        <w:pStyle w:val="afd"/>
        <w:rPr>
          <w:rFonts w:ascii="Cambria" w:hAnsi="Cambria"/>
          <w:sz w:val="26"/>
          <w:szCs w:val="26"/>
        </w:rPr>
      </w:pPr>
      <w:r w:rsidRPr="009B590D">
        <w:rPr>
          <w:rStyle w:val="aff"/>
          <w:rFonts w:ascii="Cambria" w:hAnsi="Cambria"/>
          <w:color w:val="081424" w:themeColor="text2"/>
          <w:sz w:val="26"/>
          <w:szCs w:val="26"/>
        </w:rPr>
        <w:footnoteRef/>
      </w:r>
      <w:r w:rsidRPr="009B590D">
        <w:rPr>
          <w:rFonts w:ascii="Cambria" w:hAnsi="Cambria"/>
          <w:color w:val="081424" w:themeColor="text2"/>
          <w:sz w:val="26"/>
          <w:szCs w:val="26"/>
        </w:rPr>
        <w:t xml:space="preserve"> Усі чотири паломництва були здійснені Посланцем Аллага</w:t>
      </w:r>
      <w:r w:rsidRPr="009B590D">
        <w:rPr>
          <w:rFonts w:ascii="Times New Roman" w:hAnsi="Times New Roman" w:cs="Times New Roman"/>
          <w:color w:val="081424" w:themeColor="text2"/>
          <w:sz w:val="26"/>
          <w:szCs w:val="26"/>
        </w:rPr>
        <w:t>ﷺ</w:t>
      </w:r>
      <w:r w:rsidRPr="009B590D">
        <w:rPr>
          <w:rFonts w:ascii="Cambria" w:hAnsi="Cambria"/>
          <w:color w:val="081424" w:themeColor="text2"/>
          <w:sz w:val="26"/>
          <w:szCs w:val="26"/>
        </w:rPr>
        <w:t xml:space="preserve"> у місяці Зуль-К'і'да</w:t>
      </w:r>
    </w:p>
  </w:footnote>
  <w:footnote w:id="18">
    <w:p w14:paraId="2EB33668" w14:textId="29AE7B63" w:rsidR="00AC0ED7" w:rsidRPr="00095F86" w:rsidRDefault="008C36A6" w:rsidP="0030446E">
      <w:pPr>
        <w:pStyle w:val="p1"/>
        <w:spacing w:line="276" w:lineRule="auto"/>
        <w:ind w:firstLine="720"/>
        <w:jc w:val="lowKashida"/>
        <w:rPr>
          <w:rFonts w:ascii="Cambria" w:hAnsi="Cambria"/>
          <w:sz w:val="26"/>
          <w:szCs w:val="26"/>
        </w:rPr>
      </w:pPr>
      <w:r>
        <w:rPr>
          <w:rStyle w:val="aff"/>
        </w:rPr>
        <w:footnoteRef/>
      </w:r>
      <w:r>
        <w:t xml:space="preserve"> </w:t>
      </w:r>
      <w:r w:rsidR="00791EEF" w:rsidRPr="00095F86">
        <w:rPr>
          <w:rFonts w:ascii="Cambria" w:hAnsi="Cambria"/>
          <w:sz w:val="26"/>
          <w:szCs w:val="26"/>
        </w:rPr>
        <w:t>Мається на увазі хад</w:t>
      </w:r>
      <w:r w:rsidR="00791EEF">
        <w:rPr>
          <w:rFonts w:ascii="Cambria" w:hAnsi="Cambria"/>
          <w:sz w:val="26"/>
          <w:szCs w:val="26"/>
        </w:rPr>
        <w:t>іс</w:t>
      </w:r>
      <w:r w:rsidR="00791EEF" w:rsidRPr="00095F86">
        <w:rPr>
          <w:rFonts w:ascii="Cambria" w:hAnsi="Cambria"/>
          <w:sz w:val="26"/>
          <w:szCs w:val="26"/>
        </w:rPr>
        <w:t>, в якому за словами Абу Са'іда аль-Худрі, нехай буде задоволений ним Алла</w:t>
      </w:r>
      <w:r w:rsidR="00791EEF">
        <w:rPr>
          <w:rFonts w:ascii="Cambria" w:hAnsi="Cambria"/>
          <w:sz w:val="26"/>
          <w:szCs w:val="26"/>
        </w:rPr>
        <w:t>г</w:t>
      </w:r>
      <w:r w:rsidR="00791EEF" w:rsidRPr="00095F86">
        <w:rPr>
          <w:rFonts w:ascii="Cambria" w:hAnsi="Cambria"/>
          <w:sz w:val="26"/>
          <w:szCs w:val="26"/>
        </w:rPr>
        <w:t xml:space="preserve">, повідомляється, що Пророк </w:t>
      </w:r>
      <w:r w:rsidR="00791EEF">
        <w:rPr>
          <w:rFonts w:ascii="Times New Roman" w:hAnsi="Times New Roman"/>
          <w:sz w:val="26"/>
          <w:szCs w:val="26"/>
        </w:rPr>
        <w:t>ﷺ</w:t>
      </w:r>
      <w:r w:rsidR="00791EEF" w:rsidRPr="00095F86">
        <w:rPr>
          <w:rFonts w:ascii="Cambria" w:hAnsi="Cambria"/>
          <w:sz w:val="26"/>
          <w:szCs w:val="26"/>
        </w:rPr>
        <w:t xml:space="preserve"> сказав: «</w:t>
      </w:r>
      <w:r w:rsidR="00791EEF" w:rsidRPr="00791EEF">
        <w:rPr>
          <w:rFonts w:ascii="Cambria" w:hAnsi="Cambria"/>
          <w:b/>
          <w:bCs/>
          <w:sz w:val="26"/>
          <w:szCs w:val="26"/>
        </w:rPr>
        <w:t>У День воскресіння Аллаг скаже: «О Адаме!»  Адам відгукнеться:</w:t>
      </w:r>
      <w:r w:rsidR="00AC0ED7" w:rsidRPr="000D478B">
        <w:rPr>
          <w:rFonts w:ascii="Cambria" w:hAnsi="Cambria"/>
          <w:b/>
          <w:bCs/>
          <w:sz w:val="26"/>
          <w:szCs w:val="26"/>
        </w:rPr>
        <w:t xml:space="preserve"> «Ось я перед Тобою і готовий служити Тобі, а все благо в Твоїх руках!»  Алла</w:t>
      </w:r>
      <w:r w:rsidR="001C694E" w:rsidRPr="000D478B">
        <w:rPr>
          <w:rFonts w:ascii="Cambria" w:hAnsi="Cambria"/>
          <w:b/>
          <w:bCs/>
          <w:sz w:val="26"/>
          <w:szCs w:val="26"/>
        </w:rPr>
        <w:t>г</w:t>
      </w:r>
      <w:r w:rsidR="00AC0ED7" w:rsidRPr="000D478B">
        <w:rPr>
          <w:rFonts w:ascii="Cambria" w:hAnsi="Cambria"/>
          <w:b/>
          <w:bCs/>
          <w:sz w:val="26"/>
          <w:szCs w:val="26"/>
        </w:rPr>
        <w:t xml:space="preserve"> скаже: "Виведи тих, кому судилося опинитися у вогні!"  Адам запитає: "А скільки їх?"  Алла</w:t>
      </w:r>
      <w:r w:rsidR="001C694E" w:rsidRPr="000D478B">
        <w:rPr>
          <w:rFonts w:ascii="Cambria" w:hAnsi="Cambria"/>
          <w:b/>
          <w:bCs/>
          <w:sz w:val="26"/>
          <w:szCs w:val="26"/>
        </w:rPr>
        <w:t>г</w:t>
      </w:r>
      <w:r w:rsidR="00AC0ED7" w:rsidRPr="000D478B">
        <w:rPr>
          <w:rFonts w:ascii="Cambria" w:hAnsi="Cambria"/>
          <w:b/>
          <w:bCs/>
          <w:sz w:val="26"/>
          <w:szCs w:val="26"/>
        </w:rPr>
        <w:t xml:space="preserve"> скаже: "Виведи 999 з кожної тисячі", і після цього посивіють малі діти, і </w:t>
      </w:r>
      <w:r w:rsidR="00AC0ED7" w:rsidRPr="00095F86">
        <w:rPr>
          <w:rFonts w:ascii="Cambria" w:hAnsi="Cambria"/>
          <w:sz w:val="26"/>
          <w:szCs w:val="26"/>
        </w:rPr>
        <w:t xml:space="preserve">(як сказав Всевишній): </w:t>
      </w:r>
      <w:r w:rsidR="00210AAF">
        <w:rPr>
          <w:rFonts w:ascii="Cambria" w:hAnsi="Cambria"/>
          <w:b/>
          <w:bCs/>
          <w:sz w:val="26"/>
          <w:szCs w:val="26"/>
        </w:rPr>
        <w:t>«….</w:t>
      </w:r>
      <w:r w:rsidR="00AC0ED7" w:rsidRPr="00210AAF">
        <w:rPr>
          <w:rFonts w:ascii="Cambria" w:hAnsi="Cambria"/>
          <w:b/>
          <w:bCs/>
          <w:sz w:val="26"/>
          <w:szCs w:val="26"/>
        </w:rPr>
        <w:t>кожна вагітна складе свою ношу, і побачиш ти людей ніби вони п'яні, хоча п'яними вони не будуть, але  суворим буде покарання Алла</w:t>
      </w:r>
      <w:r w:rsidR="00210AAF" w:rsidRPr="00210AAF">
        <w:rPr>
          <w:rFonts w:ascii="Cambria" w:hAnsi="Cambria"/>
          <w:b/>
          <w:bCs/>
          <w:sz w:val="26"/>
          <w:szCs w:val="26"/>
        </w:rPr>
        <w:t>га</w:t>
      </w:r>
      <w:r w:rsidR="00AC0ED7" w:rsidRPr="00210AAF">
        <w:rPr>
          <w:rFonts w:ascii="Cambria" w:hAnsi="Cambria"/>
          <w:b/>
          <w:bCs/>
          <w:sz w:val="26"/>
          <w:szCs w:val="26"/>
        </w:rPr>
        <w:t xml:space="preserve">!» </w:t>
      </w:r>
      <w:r w:rsidR="00AC0ED7" w:rsidRPr="00095F86">
        <w:rPr>
          <w:rFonts w:ascii="Cambria" w:hAnsi="Cambria"/>
          <w:sz w:val="26"/>
          <w:szCs w:val="26"/>
        </w:rPr>
        <w:t xml:space="preserve">(Коран, 22:2).  Люди запитали: </w:t>
      </w:r>
      <w:r w:rsidR="00AC0ED7" w:rsidRPr="009C3BEE">
        <w:rPr>
          <w:rFonts w:ascii="Cambria" w:hAnsi="Cambria"/>
          <w:i/>
          <w:iCs/>
          <w:sz w:val="26"/>
          <w:szCs w:val="26"/>
        </w:rPr>
        <w:t>«О Послан</w:t>
      </w:r>
      <w:r w:rsidR="009C3BEE" w:rsidRPr="009C3BEE">
        <w:rPr>
          <w:rFonts w:ascii="Cambria" w:hAnsi="Cambria"/>
          <w:i/>
          <w:iCs/>
          <w:sz w:val="26"/>
          <w:szCs w:val="26"/>
        </w:rPr>
        <w:t xml:space="preserve">ець </w:t>
      </w:r>
      <w:r w:rsidR="00AC0ED7" w:rsidRPr="009C3BEE">
        <w:rPr>
          <w:rFonts w:ascii="Cambria" w:hAnsi="Cambria"/>
          <w:i/>
          <w:iCs/>
          <w:sz w:val="26"/>
          <w:szCs w:val="26"/>
        </w:rPr>
        <w:t>Алла</w:t>
      </w:r>
      <w:r w:rsidR="009C3BEE" w:rsidRPr="009C3BEE">
        <w:rPr>
          <w:rFonts w:ascii="Cambria" w:hAnsi="Cambria"/>
          <w:i/>
          <w:iCs/>
          <w:sz w:val="26"/>
          <w:szCs w:val="26"/>
        </w:rPr>
        <w:t>га</w:t>
      </w:r>
      <w:r w:rsidR="00AC0ED7" w:rsidRPr="009C3BEE">
        <w:rPr>
          <w:rFonts w:ascii="Cambria" w:hAnsi="Cambria"/>
          <w:i/>
          <w:iCs/>
          <w:sz w:val="26"/>
          <w:szCs w:val="26"/>
        </w:rPr>
        <w:t xml:space="preserve">, а хто з нас буде тим єдиним, хто врятується від вогню?» </w:t>
      </w:r>
      <w:r w:rsidR="00AC0ED7" w:rsidRPr="00095F86">
        <w:rPr>
          <w:rFonts w:ascii="Cambria" w:hAnsi="Cambria"/>
          <w:sz w:val="26"/>
          <w:szCs w:val="26"/>
        </w:rPr>
        <w:t xml:space="preserve"> На це пророк</w:t>
      </w:r>
      <w:r w:rsidR="009C3BEE">
        <w:rPr>
          <w:rFonts w:ascii="Times New Roman" w:hAnsi="Times New Roman"/>
          <w:sz w:val="26"/>
          <w:szCs w:val="26"/>
        </w:rPr>
        <w:t xml:space="preserve">ﷺ </w:t>
      </w:r>
      <w:r w:rsidR="00AC0ED7" w:rsidRPr="00095F86">
        <w:rPr>
          <w:rFonts w:ascii="Cambria" w:hAnsi="Cambria"/>
          <w:sz w:val="26"/>
          <w:szCs w:val="26"/>
        </w:rPr>
        <w:t xml:space="preserve">відповів: </w:t>
      </w:r>
      <w:r w:rsidR="00AC0ED7" w:rsidRPr="00851CAD">
        <w:rPr>
          <w:rFonts w:ascii="Cambria" w:hAnsi="Cambria"/>
          <w:i/>
          <w:iCs/>
          <w:sz w:val="26"/>
          <w:szCs w:val="26"/>
        </w:rPr>
        <w:t>«Радійте, бо один буде з вас, а тисяча з народів Йаджудж і Маджудж!».  — після чого сказав: «Клянусь Тим, у Чиїй долоні душа моя, воістину, я сподіваюся, що ви складете собою чверть мешканців Раю!»</w:t>
      </w:r>
      <w:r w:rsidR="00AC0ED7" w:rsidRPr="00095F86">
        <w:rPr>
          <w:rFonts w:ascii="Cambria" w:hAnsi="Cambria"/>
          <w:sz w:val="26"/>
          <w:szCs w:val="26"/>
        </w:rPr>
        <w:t xml:space="preserve">  — і ми вигукнули: «Алла</w:t>
      </w:r>
      <w:r w:rsidR="00477ABD">
        <w:rPr>
          <w:rFonts w:ascii="Cambria" w:hAnsi="Cambria"/>
          <w:sz w:val="26"/>
          <w:szCs w:val="26"/>
        </w:rPr>
        <w:t>г</w:t>
      </w:r>
      <w:r w:rsidR="00AC0ED7" w:rsidRPr="00095F86">
        <w:rPr>
          <w:rFonts w:ascii="Cambria" w:hAnsi="Cambria"/>
          <w:sz w:val="26"/>
          <w:szCs w:val="26"/>
        </w:rPr>
        <w:t xml:space="preserve"> великий!»  Потім пророк</w:t>
      </w:r>
      <w:r w:rsidR="00477ABD">
        <w:rPr>
          <w:rFonts w:ascii="Times New Roman" w:hAnsi="Times New Roman"/>
          <w:sz w:val="26"/>
          <w:szCs w:val="26"/>
        </w:rPr>
        <w:t>ﷺ</w:t>
      </w:r>
      <w:r w:rsidR="00AC0ED7" w:rsidRPr="00095F86">
        <w:rPr>
          <w:rFonts w:ascii="Cambria" w:hAnsi="Cambria"/>
          <w:sz w:val="26"/>
          <w:szCs w:val="26"/>
        </w:rPr>
        <w:t xml:space="preserve"> сказав: </w:t>
      </w:r>
      <w:r w:rsidR="00AC0ED7" w:rsidRPr="00477ABD">
        <w:rPr>
          <w:rFonts w:ascii="Cambria" w:hAnsi="Cambria"/>
          <w:i/>
          <w:iCs/>
          <w:sz w:val="26"/>
          <w:szCs w:val="26"/>
        </w:rPr>
        <w:t>«Я сподіваюся, що ви складете третину мешканців Раю!».</w:t>
      </w:r>
      <w:r w:rsidR="00AC0ED7" w:rsidRPr="00095F86">
        <w:rPr>
          <w:rFonts w:ascii="Cambria" w:hAnsi="Cambria"/>
          <w:sz w:val="26"/>
          <w:szCs w:val="26"/>
        </w:rPr>
        <w:t xml:space="preserve">  - І ми вигукнули: "Алла</w:t>
      </w:r>
      <w:r w:rsidR="00477ABD">
        <w:rPr>
          <w:rFonts w:ascii="Cambria" w:hAnsi="Cambria"/>
          <w:sz w:val="26"/>
          <w:szCs w:val="26"/>
        </w:rPr>
        <w:t>г</w:t>
      </w:r>
      <w:r w:rsidR="00AC0ED7" w:rsidRPr="00095F86">
        <w:rPr>
          <w:rFonts w:ascii="Cambria" w:hAnsi="Cambria"/>
          <w:sz w:val="26"/>
          <w:szCs w:val="26"/>
        </w:rPr>
        <w:t xml:space="preserve"> великий!"  Потім Пророк</w:t>
      </w:r>
      <w:r w:rsidR="00477ABD">
        <w:rPr>
          <w:rFonts w:ascii="Times New Roman" w:hAnsi="Times New Roman"/>
          <w:sz w:val="26"/>
          <w:szCs w:val="26"/>
        </w:rPr>
        <w:t>ﷺ</w:t>
      </w:r>
      <w:r w:rsidR="00AC0ED7" w:rsidRPr="00095F86">
        <w:rPr>
          <w:rFonts w:ascii="Cambria" w:hAnsi="Cambria"/>
          <w:sz w:val="26"/>
          <w:szCs w:val="26"/>
        </w:rPr>
        <w:t xml:space="preserve"> сказав: </w:t>
      </w:r>
      <w:r w:rsidR="00AC0ED7" w:rsidRPr="003E6CC3">
        <w:rPr>
          <w:rFonts w:ascii="Cambria" w:hAnsi="Cambria"/>
          <w:i/>
          <w:iCs/>
          <w:sz w:val="26"/>
          <w:szCs w:val="26"/>
        </w:rPr>
        <w:t xml:space="preserve">«Я сподіваюся, що ви складете половину мешканців Раю!». </w:t>
      </w:r>
      <w:r w:rsidR="00AC0ED7" w:rsidRPr="00095F86">
        <w:rPr>
          <w:rFonts w:ascii="Cambria" w:hAnsi="Cambria"/>
          <w:sz w:val="26"/>
          <w:szCs w:val="26"/>
        </w:rPr>
        <w:t xml:space="preserve"> - І ми вигукнули: "Алла</w:t>
      </w:r>
      <w:r w:rsidR="003E6CC3">
        <w:rPr>
          <w:rFonts w:ascii="Cambria" w:hAnsi="Cambria"/>
          <w:sz w:val="26"/>
          <w:szCs w:val="26"/>
        </w:rPr>
        <w:t>г</w:t>
      </w:r>
      <w:r w:rsidR="00AC0ED7" w:rsidRPr="00095F86">
        <w:rPr>
          <w:rFonts w:ascii="Cambria" w:hAnsi="Cambria"/>
          <w:sz w:val="26"/>
          <w:szCs w:val="26"/>
        </w:rPr>
        <w:t xml:space="preserve"> великий!"  А потім Пророк</w:t>
      </w:r>
      <w:r w:rsidR="003E6CC3">
        <w:rPr>
          <w:rFonts w:ascii="Times New Roman" w:hAnsi="Times New Roman"/>
          <w:sz w:val="26"/>
          <w:szCs w:val="26"/>
        </w:rPr>
        <w:t xml:space="preserve">ﷺ </w:t>
      </w:r>
      <w:r w:rsidR="00AC0ED7" w:rsidRPr="00095F86">
        <w:rPr>
          <w:rFonts w:ascii="Cambria" w:hAnsi="Cambria"/>
          <w:sz w:val="26"/>
          <w:szCs w:val="26"/>
        </w:rPr>
        <w:t xml:space="preserve">сказав: </w:t>
      </w:r>
      <w:r w:rsidR="003E6CC3" w:rsidRPr="00E81019">
        <w:rPr>
          <w:rFonts w:ascii="Cambria" w:hAnsi="Cambria"/>
          <w:i/>
          <w:iCs/>
          <w:sz w:val="26"/>
          <w:szCs w:val="26"/>
        </w:rPr>
        <w:t>«У</w:t>
      </w:r>
      <w:r w:rsidR="00AC0ED7" w:rsidRPr="00E81019">
        <w:rPr>
          <w:rFonts w:ascii="Cambria" w:hAnsi="Cambria"/>
          <w:i/>
          <w:iCs/>
          <w:sz w:val="26"/>
          <w:szCs w:val="26"/>
        </w:rPr>
        <w:t xml:space="preserve"> порівнянні з усім людством ви подібні лише до чорної волосинки на шкурі білого бика або б</w:t>
      </w:r>
      <w:r w:rsidR="00E81019" w:rsidRPr="00E81019">
        <w:rPr>
          <w:rFonts w:ascii="Cambria" w:hAnsi="Cambria"/>
          <w:i/>
          <w:iCs/>
          <w:sz w:val="26"/>
          <w:szCs w:val="26"/>
        </w:rPr>
        <w:t xml:space="preserve">ілому </w:t>
      </w:r>
      <w:r w:rsidR="00AC0ED7" w:rsidRPr="00E81019">
        <w:rPr>
          <w:rFonts w:ascii="Cambria" w:hAnsi="Cambria"/>
          <w:i/>
          <w:iCs/>
          <w:sz w:val="26"/>
          <w:szCs w:val="26"/>
        </w:rPr>
        <w:t xml:space="preserve"> волоску на шкурі чорного бика».  </w:t>
      </w:r>
      <w:r w:rsidR="00AC0ED7" w:rsidRPr="00095F86">
        <w:rPr>
          <w:rFonts w:ascii="Cambria" w:hAnsi="Cambria"/>
          <w:sz w:val="26"/>
          <w:szCs w:val="26"/>
        </w:rPr>
        <w:t>(Аль-Бухарі 3348).</w:t>
      </w:r>
    </w:p>
    <w:p w14:paraId="5F427375" w14:textId="2C3AFDF6" w:rsidR="00791EEF" w:rsidRPr="00791EEF" w:rsidRDefault="00791EEF" w:rsidP="0030446E">
      <w:pPr>
        <w:pStyle w:val="p1"/>
        <w:spacing w:line="276" w:lineRule="auto"/>
        <w:ind w:firstLine="720"/>
        <w:jc w:val="lowKashida"/>
        <w:rPr>
          <w:rFonts w:ascii="Cambria" w:hAnsi="Cambria"/>
          <w:b/>
          <w:bCs/>
          <w:sz w:val="26"/>
          <w:szCs w:val="26"/>
        </w:rPr>
      </w:pPr>
    </w:p>
    <w:p w14:paraId="2532F595" w14:textId="13543316" w:rsidR="008C36A6" w:rsidRDefault="008C36A6">
      <w:pPr>
        <w:pStyle w:val="afd"/>
      </w:pPr>
    </w:p>
  </w:footnote>
  <w:footnote w:id="19">
    <w:p w14:paraId="5760EB82" w14:textId="735A961E" w:rsidR="00B911B2" w:rsidRPr="00B911B2" w:rsidRDefault="00B911B2" w:rsidP="00B911B2">
      <w:pPr>
        <w:pStyle w:val="p1"/>
        <w:spacing w:line="276" w:lineRule="auto"/>
        <w:ind w:firstLine="720"/>
        <w:jc w:val="lowKashida"/>
        <w:rPr>
          <w:rFonts w:ascii="Cambria" w:hAnsi="Cambria"/>
          <w:sz w:val="26"/>
          <w:szCs w:val="26"/>
        </w:rPr>
      </w:pPr>
      <w:r>
        <w:rPr>
          <w:rStyle w:val="aff"/>
        </w:rPr>
        <w:footnoteRef/>
      </w:r>
      <w:r>
        <w:t xml:space="preserve"> </w:t>
      </w:r>
      <w:r w:rsidRPr="00B911B2">
        <w:rPr>
          <w:rFonts w:ascii="Cambria" w:hAnsi="Cambria"/>
          <w:sz w:val="26"/>
          <w:szCs w:val="26"/>
        </w:rPr>
        <w:t>Тобто, при читанні хадісів немає нагороди за кожну прочитану букву, подібно до того, як вона є при читанні Корану, так само як і не можна читати х</w:t>
      </w:r>
      <w:r>
        <w:rPr>
          <w:rFonts w:ascii="Cambria" w:hAnsi="Cambria"/>
          <w:sz w:val="26"/>
          <w:szCs w:val="26"/>
        </w:rPr>
        <w:t>а</w:t>
      </w:r>
      <w:r w:rsidRPr="00B911B2">
        <w:rPr>
          <w:rFonts w:ascii="Cambria" w:hAnsi="Cambria"/>
          <w:sz w:val="26"/>
          <w:szCs w:val="26"/>
        </w:rPr>
        <w:t>диси замість Корану у намазі.</w:t>
      </w:r>
    </w:p>
    <w:p w14:paraId="44C742F8" w14:textId="3C37B27E" w:rsidR="00B911B2" w:rsidRDefault="00B911B2">
      <w:pPr>
        <w:pStyle w:val="afd"/>
      </w:pPr>
    </w:p>
  </w:footnote>
  <w:footnote w:id="20">
    <w:p w14:paraId="2D64D9F2" w14:textId="77777777" w:rsidR="00B911B2" w:rsidRPr="00B911B2" w:rsidRDefault="00B911B2" w:rsidP="00A44FBE">
      <w:pPr>
        <w:pStyle w:val="p1"/>
        <w:spacing w:line="276" w:lineRule="auto"/>
        <w:ind w:firstLine="720"/>
        <w:jc w:val="lowKashida"/>
        <w:rPr>
          <w:rFonts w:ascii="Cambria" w:hAnsi="Cambria"/>
          <w:sz w:val="26"/>
          <w:szCs w:val="26"/>
        </w:rPr>
      </w:pPr>
      <w:r>
        <w:rPr>
          <w:rStyle w:val="aff"/>
        </w:rPr>
        <w:footnoteRef/>
      </w:r>
      <w:r>
        <w:t xml:space="preserve"> </w:t>
      </w:r>
      <w:r>
        <w:rPr>
          <w:rFonts w:ascii="Cambria" w:hAnsi="Cambria"/>
          <w:sz w:val="26"/>
          <w:szCs w:val="26"/>
        </w:rPr>
        <w:t>Існад</w:t>
      </w:r>
      <w:r w:rsidRPr="00B911B2">
        <w:rPr>
          <w:rFonts w:ascii="Cambria" w:hAnsi="Cambria"/>
          <w:sz w:val="26"/>
          <w:szCs w:val="26"/>
        </w:rPr>
        <w:t xml:space="preserve"> цього хадісу є слабким за причиною невідомості учнів Муаза, через яких він передається, а також невідомості аль-Харіса ібн</w:t>
      </w:r>
      <w:r>
        <w:rPr>
          <w:rFonts w:ascii="Cambria" w:hAnsi="Cambria"/>
          <w:sz w:val="26"/>
          <w:szCs w:val="26"/>
        </w:rPr>
        <w:t xml:space="preserve"> </w:t>
      </w:r>
      <w:r w:rsidRPr="00B911B2">
        <w:rPr>
          <w:rFonts w:ascii="Cambria" w:hAnsi="Cambria"/>
          <w:sz w:val="26"/>
          <w:szCs w:val="26"/>
        </w:rPr>
        <w:t>ʻАмра.  Проте деякі вчені-дослідники схилилися до прийнятності хадиса.  З них: Абу Бакр ар-Разі, Абу Бакр ібн аль-Арабі, аль-Хатиб аль-Багдаді, Ібн аль-К'айім аль-Джаузія та ін.</w:t>
      </w:r>
    </w:p>
    <w:p w14:paraId="1109F5FA" w14:textId="77777777" w:rsidR="00B911B2" w:rsidRPr="00B911B2" w:rsidRDefault="00B911B2" w:rsidP="00A44FBE">
      <w:pPr>
        <w:pStyle w:val="p1"/>
        <w:spacing w:line="276" w:lineRule="auto"/>
        <w:ind w:firstLine="720"/>
        <w:jc w:val="lowKashida"/>
        <w:rPr>
          <w:rFonts w:ascii="Cambria" w:hAnsi="Cambria"/>
          <w:sz w:val="26"/>
          <w:szCs w:val="26"/>
        </w:rPr>
      </w:pPr>
      <w:r w:rsidRPr="00B911B2">
        <w:rPr>
          <w:rFonts w:ascii="Cambria" w:hAnsi="Cambria"/>
          <w:sz w:val="26"/>
          <w:szCs w:val="26"/>
        </w:rPr>
        <w:t xml:space="preserve"> Ібн аль-К'айім (751г.х.) сказав: «Цей хадис, навіть якщо й передається від неназваних передавачів, відомо, що вони є учнями Муаза, тому їх невідомість не шкодить хадісу.  На його широку популярність вказує і те, що його крім аль-Харіса ібн аль-Амра передавали учні Муаза, не просто хтось один з них, а багато хто.  І ця обставина сильніша і вагоміша вказує на його поширеність і популярність, ніж якби він передавався від когось із них із згадкою його імені.  І при цьому широко відомо, що учні Муаза були з числа володарів знання, побожності, пошани та правдивості в передачі» (Див. «Ілям альмуӯакк'їїн» 1/102).</w:t>
      </w:r>
    </w:p>
    <w:p w14:paraId="462E4239" w14:textId="17F631FF" w:rsidR="00B911B2" w:rsidRPr="00B911B2" w:rsidRDefault="00B911B2" w:rsidP="00B911B2">
      <w:pPr>
        <w:pStyle w:val="p1"/>
        <w:spacing w:line="276" w:lineRule="auto"/>
        <w:ind w:firstLine="720"/>
        <w:jc w:val="lowKashida"/>
        <w:rPr>
          <w:rFonts w:ascii="Cambria" w:hAnsi="Cambria"/>
          <w:sz w:val="26"/>
          <w:szCs w:val="26"/>
        </w:rPr>
      </w:pPr>
      <w:r w:rsidRPr="00B911B2">
        <w:rPr>
          <w:rFonts w:ascii="Cambria" w:hAnsi="Cambria"/>
          <w:sz w:val="26"/>
          <w:szCs w:val="26"/>
        </w:rPr>
        <w:t xml:space="preserve"> Аль-Хатиб аль-Багдаді (463г.х.) сказав: «Воістину, володарі знання прийняли цей хадис і спиралися на нього і ми поділяємо їхню думку щодо його достовірності, подібно до того, як ми погодилися з достовірністю слів Послан</w:t>
      </w:r>
      <w:r>
        <w:rPr>
          <w:rFonts w:ascii="Cambria" w:hAnsi="Cambria"/>
          <w:sz w:val="26"/>
          <w:szCs w:val="26"/>
        </w:rPr>
        <w:t>ця</w:t>
      </w:r>
      <w:r w:rsidRPr="00B911B2">
        <w:rPr>
          <w:rFonts w:ascii="Cambria" w:hAnsi="Cambria"/>
          <w:sz w:val="26"/>
          <w:szCs w:val="26"/>
        </w:rPr>
        <w:t xml:space="preserve"> Алла</w:t>
      </w:r>
      <w:r>
        <w:rPr>
          <w:rFonts w:ascii="Cambria" w:hAnsi="Cambria"/>
          <w:sz w:val="26"/>
          <w:szCs w:val="26"/>
        </w:rPr>
        <w:t>га</w:t>
      </w:r>
      <w:r>
        <w:rPr>
          <w:rFonts w:ascii="Times New Roman" w:hAnsi="Times New Roman"/>
          <w:sz w:val="26"/>
          <w:szCs w:val="26"/>
        </w:rPr>
        <w:t>ﷺ</w:t>
      </w:r>
      <w:r w:rsidRPr="00B911B2">
        <w:rPr>
          <w:rFonts w:ascii="Cambria" w:hAnsi="Cambria"/>
          <w:sz w:val="26"/>
          <w:szCs w:val="26"/>
        </w:rPr>
        <w:t>: «</w:t>
      </w:r>
      <w:r w:rsidRPr="00B911B2">
        <w:rPr>
          <w:rFonts w:ascii="Cambria" w:hAnsi="Cambria"/>
          <w:i/>
          <w:iCs/>
          <w:sz w:val="26"/>
          <w:szCs w:val="26"/>
        </w:rPr>
        <w:t>Немає заповіту спадкоємцю</w:t>
      </w:r>
      <w:r w:rsidRPr="00B911B2">
        <w:rPr>
          <w:rFonts w:ascii="Cambria" w:hAnsi="Cambria"/>
          <w:sz w:val="26"/>
          <w:szCs w:val="26"/>
        </w:rPr>
        <w:t>»;  і його слів щодо моря: «</w:t>
      </w:r>
      <w:r w:rsidRPr="00B911B2">
        <w:rPr>
          <w:rFonts w:ascii="Cambria" w:hAnsi="Cambria"/>
          <w:i/>
          <w:iCs/>
          <w:sz w:val="26"/>
          <w:szCs w:val="26"/>
        </w:rPr>
        <w:t>Вода його чиста, а мертвина дозволена</w:t>
      </w:r>
      <w:r w:rsidRPr="00B911B2">
        <w:rPr>
          <w:rFonts w:ascii="Cambria" w:hAnsi="Cambria"/>
          <w:sz w:val="26"/>
          <w:szCs w:val="26"/>
        </w:rPr>
        <w:t>»;  та його слів: «</w:t>
      </w:r>
      <w:r w:rsidRPr="00B911B2">
        <w:rPr>
          <w:rFonts w:ascii="Cambria" w:hAnsi="Cambria"/>
          <w:i/>
          <w:iCs/>
          <w:sz w:val="26"/>
          <w:szCs w:val="26"/>
        </w:rPr>
        <w:t>Якщо продавець з покупцям різноголосять щодо ціни товару, тоді як товар цілий і неушкоджений, їх обох закликають до клятви, товар повертається продавцеві, а здійснена оплата — покупцю</w:t>
      </w:r>
      <w:r w:rsidRPr="00B911B2">
        <w:rPr>
          <w:rFonts w:ascii="Cambria" w:hAnsi="Cambria"/>
          <w:sz w:val="26"/>
          <w:szCs w:val="26"/>
        </w:rPr>
        <w:t>»;  та його слова: «</w:t>
      </w:r>
      <w:r w:rsidRPr="00B911B2">
        <w:rPr>
          <w:rFonts w:ascii="Cambria" w:hAnsi="Cambria"/>
          <w:i/>
          <w:iCs/>
          <w:sz w:val="26"/>
          <w:szCs w:val="26"/>
        </w:rPr>
        <w:t>Викуп за кров покладається на родичів з боку батька (Аль-Ак'ыля)</w:t>
      </w:r>
      <w:r w:rsidRPr="00B911B2">
        <w:rPr>
          <w:rFonts w:ascii="Cambria" w:hAnsi="Cambria"/>
          <w:sz w:val="26"/>
          <w:szCs w:val="26"/>
        </w:rPr>
        <w:t xml:space="preserve"> ».  І незважаючи на те, що всі ці хадиси з боку </w:t>
      </w:r>
      <w:r>
        <w:rPr>
          <w:rFonts w:ascii="Cambria" w:hAnsi="Cambria"/>
          <w:sz w:val="26"/>
          <w:szCs w:val="26"/>
        </w:rPr>
        <w:t>і</w:t>
      </w:r>
      <w:r w:rsidRPr="00B911B2">
        <w:rPr>
          <w:rFonts w:ascii="Cambria" w:hAnsi="Cambria"/>
          <w:sz w:val="26"/>
          <w:szCs w:val="26"/>
        </w:rPr>
        <w:t xml:space="preserve">снада є слабкими, однак через те, що безліч вчених приймали їх, передаючи одні від інших, то для підтвердження вірності необхідність розгляду їх </w:t>
      </w:r>
      <w:r>
        <w:rPr>
          <w:rFonts w:ascii="Cambria" w:hAnsi="Cambria"/>
          <w:sz w:val="26"/>
          <w:szCs w:val="26"/>
        </w:rPr>
        <w:t>існадів</w:t>
      </w:r>
      <w:r w:rsidRPr="00B911B2">
        <w:rPr>
          <w:rFonts w:ascii="Cambria" w:hAnsi="Cambria"/>
          <w:sz w:val="26"/>
          <w:szCs w:val="26"/>
        </w:rPr>
        <w:t xml:space="preserve"> відпала так само  , як і у випадку з </w:t>
      </w:r>
      <w:r>
        <w:rPr>
          <w:rFonts w:ascii="Cambria" w:hAnsi="Cambria"/>
          <w:sz w:val="26"/>
          <w:szCs w:val="26"/>
        </w:rPr>
        <w:t>хадісом</w:t>
      </w:r>
      <w:r w:rsidRPr="00B911B2">
        <w:rPr>
          <w:rFonts w:ascii="Cambria" w:hAnsi="Cambria"/>
          <w:sz w:val="26"/>
          <w:szCs w:val="26"/>
        </w:rPr>
        <w:t xml:space="preserve"> Муаза, на який спиралися всі вчені, і з цієї причини немає потреби в його </w:t>
      </w:r>
      <w:r>
        <w:rPr>
          <w:rFonts w:ascii="Cambria" w:hAnsi="Cambria"/>
          <w:sz w:val="26"/>
          <w:szCs w:val="26"/>
        </w:rPr>
        <w:t>і</w:t>
      </w:r>
      <w:r w:rsidRPr="00B911B2">
        <w:rPr>
          <w:rFonts w:ascii="Cambria" w:hAnsi="Cambria"/>
          <w:sz w:val="26"/>
          <w:szCs w:val="26"/>
        </w:rPr>
        <w:t>снаді».  (Див. «аль-фак'їх уаль-матафакк'їх»</w:t>
      </w:r>
      <w:r>
        <w:rPr>
          <w:rFonts w:ascii="Cambria" w:hAnsi="Cambria"/>
          <w:sz w:val="26"/>
          <w:szCs w:val="26"/>
        </w:rPr>
        <w:t>(</w:t>
      </w:r>
      <w:r w:rsidRPr="00B911B2">
        <w:rPr>
          <w:rFonts w:ascii="Cambria" w:hAnsi="Cambria"/>
          <w:sz w:val="26"/>
          <w:szCs w:val="26"/>
        </w:rPr>
        <w:t xml:space="preserve"> 1/189).</w:t>
      </w:r>
    </w:p>
    <w:p w14:paraId="007401AC" w14:textId="77AF6CB4" w:rsidR="00B911B2" w:rsidRDefault="00B911B2">
      <w:pPr>
        <w:pStyle w:val="afd"/>
      </w:pPr>
    </w:p>
  </w:footnote>
  <w:footnote w:id="21">
    <w:p w14:paraId="7D2EDA05" w14:textId="184A86F3" w:rsidR="00B911B2" w:rsidRPr="00B911B2" w:rsidRDefault="00B911B2" w:rsidP="00B911B2">
      <w:pPr>
        <w:pStyle w:val="afd"/>
        <w:jc w:val="lowKashida"/>
        <w:rPr>
          <w:rFonts w:ascii="Cambria" w:hAnsi="Cambria"/>
          <w:color w:val="000000" w:themeColor="text1"/>
          <w:sz w:val="26"/>
          <w:szCs w:val="26"/>
        </w:rPr>
      </w:pPr>
      <w:r>
        <w:rPr>
          <w:rStyle w:val="aff"/>
        </w:rPr>
        <w:footnoteRef/>
      </w:r>
      <w:r>
        <w:t xml:space="preserve"> </w:t>
      </w:r>
      <w:r w:rsidRPr="00B911B2">
        <w:rPr>
          <w:rFonts w:ascii="Cambria" w:hAnsi="Cambria"/>
          <w:color w:val="000000" w:themeColor="text1"/>
          <w:sz w:val="26"/>
          <w:szCs w:val="26"/>
        </w:rPr>
        <w:t>Мутауатир — повідомлення, яке передається множинними шляхами у всіх поколіннях передавачів.  Відповідно, поодинокі повідомлення «хабар ахад» — це ті, які не дотягують до умов повідомлення «мутауатир», навіть якщо передається від трьох і більше передавачів у кожному поко</w:t>
      </w:r>
      <w:r>
        <w:rPr>
          <w:rFonts w:ascii="Cambria" w:hAnsi="Cambria"/>
          <w:color w:val="000000" w:themeColor="text1"/>
          <w:sz w:val="26"/>
          <w:szCs w:val="26"/>
        </w:rPr>
        <w:t>лін</w:t>
      </w:r>
      <w:r w:rsidRPr="00B911B2">
        <w:rPr>
          <w:rFonts w:ascii="Cambria" w:hAnsi="Cambria"/>
          <w:color w:val="000000" w:themeColor="text1"/>
          <w:sz w:val="26"/>
          <w:szCs w:val="26"/>
        </w:rPr>
        <w:t>ні.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5263" w14:textId="415A0593" w:rsidR="00C76AC1" w:rsidRDefault="00C76AC1" w:rsidP="00C76AC1">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AB8A88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6E8ED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44E5CF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0725E3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23A55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E2E5C8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20DE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BEA92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E62011C"/>
    <w:lvl w:ilvl="0">
      <w:start w:val="1"/>
      <w:numFmt w:val="decimal"/>
      <w:lvlText w:val="%1."/>
      <w:lvlJc w:val="left"/>
      <w:pPr>
        <w:tabs>
          <w:tab w:val="num" w:pos="360"/>
        </w:tabs>
        <w:ind w:left="360" w:hanging="360"/>
      </w:pPr>
      <w:rPr>
        <w:rFonts w:hint="default"/>
        <w:b/>
        <w:i w:val="0"/>
      </w:rPr>
    </w:lvl>
  </w:abstractNum>
  <w:abstractNum w:abstractNumId="9" w15:restartNumberingAfterBreak="0">
    <w:nsid w:val="FFFFFF89"/>
    <w:multiLevelType w:val="singleLevel"/>
    <w:tmpl w:val="71E4D62E"/>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0CD629D"/>
    <w:multiLevelType w:val="hybridMultilevel"/>
    <w:tmpl w:val="D18EF58C"/>
    <w:lvl w:ilvl="0" w:tplc="FFFFFFFF">
      <w:start w:val="1"/>
      <w:numFmt w:val="bullet"/>
      <w:lvlText w:val=""/>
      <w:lvlJc w:val="left"/>
      <w:pPr>
        <w:ind w:left="1080" w:hanging="360"/>
      </w:pPr>
      <w:rPr>
        <w:rFonts w:ascii="Symbol" w:eastAsia="MS Mincho" w:hAnsi="Symbo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26DA33D1"/>
    <w:multiLevelType w:val="hybridMultilevel"/>
    <w:tmpl w:val="9F16C02E"/>
    <w:lvl w:ilvl="0" w:tplc="2D128166">
      <w:start w:val="1"/>
      <w:numFmt w:val="bullet"/>
      <w:pStyle w:val="a"/>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1B1C5A"/>
    <w:multiLevelType w:val="hybridMultilevel"/>
    <w:tmpl w:val="A3127486"/>
    <w:lvl w:ilvl="0" w:tplc="A96E589A">
      <w:start w:val="1"/>
      <w:numFmt w:val="decimal"/>
      <w:pStyle w:val="a0"/>
      <w:lvlText w:val="%1."/>
      <w:lvlJc w:val="left"/>
      <w:pPr>
        <w:tabs>
          <w:tab w:val="num" w:pos="432"/>
        </w:tabs>
        <w:ind w:left="432" w:hanging="432"/>
      </w:pPr>
      <w:rPr>
        <w:rFonts w:hint="default"/>
        <w:b/>
        <w:i w:val="0"/>
        <w:color w:val="266CBF" w:themeColor="accen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F25239"/>
    <w:multiLevelType w:val="hybridMultilevel"/>
    <w:tmpl w:val="ECB0A90C"/>
    <w:lvl w:ilvl="0" w:tplc="FFFFFFFF">
      <w:start w:val="1"/>
      <w:numFmt w:val="bullet"/>
      <w:lvlText w:val=""/>
      <w:lvlJc w:val="left"/>
      <w:pPr>
        <w:ind w:left="420" w:hanging="360"/>
      </w:pPr>
      <w:rPr>
        <w:rFonts w:ascii="Symbol" w:eastAsia="MS Mincho" w:hAnsi="Symbol" w:cs="Arial"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646785722">
    <w:abstractNumId w:val="9"/>
  </w:num>
  <w:num w:numId="2" w16cid:durableId="226958308">
    <w:abstractNumId w:val="8"/>
  </w:num>
  <w:num w:numId="3" w16cid:durableId="557210807">
    <w:abstractNumId w:val="7"/>
  </w:num>
  <w:num w:numId="4" w16cid:durableId="1623656038">
    <w:abstractNumId w:val="6"/>
  </w:num>
  <w:num w:numId="5" w16cid:durableId="955595934">
    <w:abstractNumId w:val="5"/>
  </w:num>
  <w:num w:numId="6" w16cid:durableId="1590383776">
    <w:abstractNumId w:val="4"/>
  </w:num>
  <w:num w:numId="7" w16cid:durableId="1088844916">
    <w:abstractNumId w:val="3"/>
  </w:num>
  <w:num w:numId="8" w16cid:durableId="977035664">
    <w:abstractNumId w:val="2"/>
  </w:num>
  <w:num w:numId="9" w16cid:durableId="1800103291">
    <w:abstractNumId w:val="1"/>
  </w:num>
  <w:num w:numId="10" w16cid:durableId="2127894662">
    <w:abstractNumId w:val="0"/>
  </w:num>
  <w:num w:numId="11" w16cid:durableId="825169033">
    <w:abstractNumId w:val="12"/>
  </w:num>
  <w:num w:numId="12" w16cid:durableId="469522118">
    <w:abstractNumId w:val="9"/>
    <w:lvlOverride w:ilvl="0">
      <w:startOverride w:val="1"/>
    </w:lvlOverride>
  </w:num>
  <w:num w:numId="13" w16cid:durableId="1222865445">
    <w:abstractNumId w:val="11"/>
  </w:num>
  <w:num w:numId="14" w16cid:durableId="1661499750">
    <w:abstractNumId w:val="12"/>
  </w:num>
  <w:num w:numId="15" w16cid:durableId="2053580261">
    <w:abstractNumId w:val="10"/>
  </w:num>
  <w:num w:numId="16" w16cid:durableId="7631109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653"/>
    <w:rsid w:val="000010EF"/>
    <w:rsid w:val="00001F9F"/>
    <w:rsid w:val="00004603"/>
    <w:rsid w:val="000062FB"/>
    <w:rsid w:val="000067AB"/>
    <w:rsid w:val="00010E33"/>
    <w:rsid w:val="00011BE0"/>
    <w:rsid w:val="00012A89"/>
    <w:rsid w:val="000146BA"/>
    <w:rsid w:val="0001480C"/>
    <w:rsid w:val="00020199"/>
    <w:rsid w:val="00020829"/>
    <w:rsid w:val="0002082F"/>
    <w:rsid w:val="000208CC"/>
    <w:rsid w:val="00020BCB"/>
    <w:rsid w:val="0002447E"/>
    <w:rsid w:val="0002737D"/>
    <w:rsid w:val="00031CC1"/>
    <w:rsid w:val="00032E1B"/>
    <w:rsid w:val="0003316C"/>
    <w:rsid w:val="000334CE"/>
    <w:rsid w:val="000407D7"/>
    <w:rsid w:val="00041E35"/>
    <w:rsid w:val="000432C5"/>
    <w:rsid w:val="0004366C"/>
    <w:rsid w:val="0004663F"/>
    <w:rsid w:val="00050170"/>
    <w:rsid w:val="00051266"/>
    <w:rsid w:val="00053196"/>
    <w:rsid w:val="00055789"/>
    <w:rsid w:val="000566FF"/>
    <w:rsid w:val="00060BC7"/>
    <w:rsid w:val="00060FD7"/>
    <w:rsid w:val="00062822"/>
    <w:rsid w:val="00063F12"/>
    <w:rsid w:val="000645C7"/>
    <w:rsid w:val="00067321"/>
    <w:rsid w:val="000676A7"/>
    <w:rsid w:val="00071256"/>
    <w:rsid w:val="0007180E"/>
    <w:rsid w:val="00071B79"/>
    <w:rsid w:val="00074421"/>
    <w:rsid w:val="00074C62"/>
    <w:rsid w:val="000756BA"/>
    <w:rsid w:val="0007785C"/>
    <w:rsid w:val="00081914"/>
    <w:rsid w:val="0008335B"/>
    <w:rsid w:val="0008354E"/>
    <w:rsid w:val="00083FD5"/>
    <w:rsid w:val="00084056"/>
    <w:rsid w:val="000843DC"/>
    <w:rsid w:val="00084D25"/>
    <w:rsid w:val="00086220"/>
    <w:rsid w:val="000867DF"/>
    <w:rsid w:val="00087141"/>
    <w:rsid w:val="00087372"/>
    <w:rsid w:val="0009068D"/>
    <w:rsid w:val="00091FFC"/>
    <w:rsid w:val="000931CE"/>
    <w:rsid w:val="00093DDE"/>
    <w:rsid w:val="00094976"/>
    <w:rsid w:val="00095F86"/>
    <w:rsid w:val="00097035"/>
    <w:rsid w:val="000A05F9"/>
    <w:rsid w:val="000A0CF8"/>
    <w:rsid w:val="000A10A4"/>
    <w:rsid w:val="000A1BFC"/>
    <w:rsid w:val="000A2B37"/>
    <w:rsid w:val="000A2F16"/>
    <w:rsid w:val="000A3C06"/>
    <w:rsid w:val="000A604D"/>
    <w:rsid w:val="000B073E"/>
    <w:rsid w:val="000B090F"/>
    <w:rsid w:val="000B2697"/>
    <w:rsid w:val="000B27DF"/>
    <w:rsid w:val="000B465C"/>
    <w:rsid w:val="000C019B"/>
    <w:rsid w:val="000C096C"/>
    <w:rsid w:val="000C409D"/>
    <w:rsid w:val="000C5619"/>
    <w:rsid w:val="000C779F"/>
    <w:rsid w:val="000D0A1A"/>
    <w:rsid w:val="000D1AE6"/>
    <w:rsid w:val="000D3C13"/>
    <w:rsid w:val="000D478B"/>
    <w:rsid w:val="000D52F4"/>
    <w:rsid w:val="000D5DAD"/>
    <w:rsid w:val="000D5FA9"/>
    <w:rsid w:val="000D6177"/>
    <w:rsid w:val="000D66E2"/>
    <w:rsid w:val="000D76FC"/>
    <w:rsid w:val="000D7F88"/>
    <w:rsid w:val="000E2062"/>
    <w:rsid w:val="000E2536"/>
    <w:rsid w:val="000F10C0"/>
    <w:rsid w:val="000F17CF"/>
    <w:rsid w:val="000F192B"/>
    <w:rsid w:val="000F52C3"/>
    <w:rsid w:val="000F5DB0"/>
    <w:rsid w:val="000F5E8B"/>
    <w:rsid w:val="000F6F59"/>
    <w:rsid w:val="0010199D"/>
    <w:rsid w:val="001045B2"/>
    <w:rsid w:val="00105A42"/>
    <w:rsid w:val="00106B5F"/>
    <w:rsid w:val="00106D83"/>
    <w:rsid w:val="00112469"/>
    <w:rsid w:val="0011267C"/>
    <w:rsid w:val="00113D3F"/>
    <w:rsid w:val="001143BE"/>
    <w:rsid w:val="00115240"/>
    <w:rsid w:val="00115D61"/>
    <w:rsid w:val="00116991"/>
    <w:rsid w:val="00116B78"/>
    <w:rsid w:val="0011749C"/>
    <w:rsid w:val="00117801"/>
    <w:rsid w:val="00117AB9"/>
    <w:rsid w:val="0012091C"/>
    <w:rsid w:val="001216F8"/>
    <w:rsid w:val="00123DE1"/>
    <w:rsid w:val="001245DC"/>
    <w:rsid w:val="00127772"/>
    <w:rsid w:val="0013196B"/>
    <w:rsid w:val="001321CC"/>
    <w:rsid w:val="00133903"/>
    <w:rsid w:val="00133A7C"/>
    <w:rsid w:val="001356F0"/>
    <w:rsid w:val="00140A6C"/>
    <w:rsid w:val="00141CC8"/>
    <w:rsid w:val="00142A57"/>
    <w:rsid w:val="0014457D"/>
    <w:rsid w:val="00144ED1"/>
    <w:rsid w:val="00153529"/>
    <w:rsid w:val="001536CD"/>
    <w:rsid w:val="00153DBA"/>
    <w:rsid w:val="001566EF"/>
    <w:rsid w:val="00156E2D"/>
    <w:rsid w:val="0015702D"/>
    <w:rsid w:val="001570F2"/>
    <w:rsid w:val="00157A91"/>
    <w:rsid w:val="00160FD3"/>
    <w:rsid w:val="00161B6B"/>
    <w:rsid w:val="00162996"/>
    <w:rsid w:val="0016380C"/>
    <w:rsid w:val="00163C02"/>
    <w:rsid w:val="00165272"/>
    <w:rsid w:val="00166289"/>
    <w:rsid w:val="0016640D"/>
    <w:rsid w:val="001702CB"/>
    <w:rsid w:val="0017144F"/>
    <w:rsid w:val="00172191"/>
    <w:rsid w:val="001736AA"/>
    <w:rsid w:val="00174110"/>
    <w:rsid w:val="00175112"/>
    <w:rsid w:val="001757B0"/>
    <w:rsid w:val="0017595C"/>
    <w:rsid w:val="0018153F"/>
    <w:rsid w:val="00182C52"/>
    <w:rsid w:val="001836D2"/>
    <w:rsid w:val="00184061"/>
    <w:rsid w:val="00185511"/>
    <w:rsid w:val="00186DFD"/>
    <w:rsid w:val="0018704A"/>
    <w:rsid w:val="001870EB"/>
    <w:rsid w:val="001874A1"/>
    <w:rsid w:val="00187C70"/>
    <w:rsid w:val="00190661"/>
    <w:rsid w:val="001907C1"/>
    <w:rsid w:val="001914F9"/>
    <w:rsid w:val="0019287A"/>
    <w:rsid w:val="00193B04"/>
    <w:rsid w:val="0019779D"/>
    <w:rsid w:val="001A1345"/>
    <w:rsid w:val="001A42EF"/>
    <w:rsid w:val="001A5C6B"/>
    <w:rsid w:val="001A62A4"/>
    <w:rsid w:val="001B4B71"/>
    <w:rsid w:val="001B6E79"/>
    <w:rsid w:val="001B76ED"/>
    <w:rsid w:val="001C0F47"/>
    <w:rsid w:val="001C1ACD"/>
    <w:rsid w:val="001C29A6"/>
    <w:rsid w:val="001C3A20"/>
    <w:rsid w:val="001C5771"/>
    <w:rsid w:val="001C5F88"/>
    <w:rsid w:val="001C6188"/>
    <w:rsid w:val="001C694E"/>
    <w:rsid w:val="001C7D8B"/>
    <w:rsid w:val="001D092E"/>
    <w:rsid w:val="001D2896"/>
    <w:rsid w:val="001D42BE"/>
    <w:rsid w:val="001D532A"/>
    <w:rsid w:val="001D6137"/>
    <w:rsid w:val="001D639A"/>
    <w:rsid w:val="001D63D9"/>
    <w:rsid w:val="001D7028"/>
    <w:rsid w:val="001D759B"/>
    <w:rsid w:val="001E0B14"/>
    <w:rsid w:val="001E15E4"/>
    <w:rsid w:val="001E35D1"/>
    <w:rsid w:val="001E3FC0"/>
    <w:rsid w:val="001E7084"/>
    <w:rsid w:val="001E7FF9"/>
    <w:rsid w:val="001F0DC6"/>
    <w:rsid w:val="001F1769"/>
    <w:rsid w:val="001F196C"/>
    <w:rsid w:val="001F5815"/>
    <w:rsid w:val="001F5985"/>
    <w:rsid w:val="001F6D70"/>
    <w:rsid w:val="001F6FC6"/>
    <w:rsid w:val="001F7653"/>
    <w:rsid w:val="002006AF"/>
    <w:rsid w:val="00200B40"/>
    <w:rsid w:val="002045D3"/>
    <w:rsid w:val="0020628A"/>
    <w:rsid w:val="00207507"/>
    <w:rsid w:val="002078ED"/>
    <w:rsid w:val="00207C91"/>
    <w:rsid w:val="00207E49"/>
    <w:rsid w:val="00210727"/>
    <w:rsid w:val="00210A2D"/>
    <w:rsid w:val="00210AAF"/>
    <w:rsid w:val="00211268"/>
    <w:rsid w:val="0021132B"/>
    <w:rsid w:val="00211A16"/>
    <w:rsid w:val="0021473E"/>
    <w:rsid w:val="00215017"/>
    <w:rsid w:val="0021603F"/>
    <w:rsid w:val="00217FC0"/>
    <w:rsid w:val="002208A6"/>
    <w:rsid w:val="00220A53"/>
    <w:rsid w:val="0022137D"/>
    <w:rsid w:val="00222773"/>
    <w:rsid w:val="002230C0"/>
    <w:rsid w:val="002235A3"/>
    <w:rsid w:val="00226F93"/>
    <w:rsid w:val="00230EC7"/>
    <w:rsid w:val="00235B68"/>
    <w:rsid w:val="0024026A"/>
    <w:rsid w:val="00241275"/>
    <w:rsid w:val="002431B3"/>
    <w:rsid w:val="0024604B"/>
    <w:rsid w:val="002471E6"/>
    <w:rsid w:val="00247837"/>
    <w:rsid w:val="0025081F"/>
    <w:rsid w:val="00251555"/>
    <w:rsid w:val="00252F51"/>
    <w:rsid w:val="00253043"/>
    <w:rsid w:val="002535BF"/>
    <w:rsid w:val="0025481E"/>
    <w:rsid w:val="002553C6"/>
    <w:rsid w:val="00257746"/>
    <w:rsid w:val="0026009C"/>
    <w:rsid w:val="002612ED"/>
    <w:rsid w:val="0026234C"/>
    <w:rsid w:val="002628C1"/>
    <w:rsid w:val="00262E9A"/>
    <w:rsid w:val="00263844"/>
    <w:rsid w:val="00263E06"/>
    <w:rsid w:val="00264C35"/>
    <w:rsid w:val="0026502D"/>
    <w:rsid w:val="0027020B"/>
    <w:rsid w:val="00270A1A"/>
    <w:rsid w:val="00270A83"/>
    <w:rsid w:val="0027133F"/>
    <w:rsid w:val="00271851"/>
    <w:rsid w:val="00272E59"/>
    <w:rsid w:val="002745EF"/>
    <w:rsid w:val="0027522E"/>
    <w:rsid w:val="002761DD"/>
    <w:rsid w:val="00276280"/>
    <w:rsid w:val="00276B86"/>
    <w:rsid w:val="002770B2"/>
    <w:rsid w:val="00277557"/>
    <w:rsid w:val="00280B46"/>
    <w:rsid w:val="00284B21"/>
    <w:rsid w:val="0028754F"/>
    <w:rsid w:val="00290611"/>
    <w:rsid w:val="0029078E"/>
    <w:rsid w:val="00291712"/>
    <w:rsid w:val="00293229"/>
    <w:rsid w:val="00293442"/>
    <w:rsid w:val="00295581"/>
    <w:rsid w:val="00295E67"/>
    <w:rsid w:val="002963E5"/>
    <w:rsid w:val="002975B0"/>
    <w:rsid w:val="002A1348"/>
    <w:rsid w:val="002A25D2"/>
    <w:rsid w:val="002A2905"/>
    <w:rsid w:val="002A2E0B"/>
    <w:rsid w:val="002A33F4"/>
    <w:rsid w:val="002A5285"/>
    <w:rsid w:val="002A55DE"/>
    <w:rsid w:val="002A7A64"/>
    <w:rsid w:val="002B14C0"/>
    <w:rsid w:val="002B2E48"/>
    <w:rsid w:val="002B5D8D"/>
    <w:rsid w:val="002B6381"/>
    <w:rsid w:val="002B6C1F"/>
    <w:rsid w:val="002C0E29"/>
    <w:rsid w:val="002C15B9"/>
    <w:rsid w:val="002C6DE5"/>
    <w:rsid w:val="002C738F"/>
    <w:rsid w:val="002D03E4"/>
    <w:rsid w:val="002D074B"/>
    <w:rsid w:val="002D2CF9"/>
    <w:rsid w:val="002D3740"/>
    <w:rsid w:val="002D416C"/>
    <w:rsid w:val="002D474C"/>
    <w:rsid w:val="002D5146"/>
    <w:rsid w:val="002D5E65"/>
    <w:rsid w:val="002E2B29"/>
    <w:rsid w:val="002E3B09"/>
    <w:rsid w:val="002E3F36"/>
    <w:rsid w:val="002E488E"/>
    <w:rsid w:val="002E6572"/>
    <w:rsid w:val="002F0924"/>
    <w:rsid w:val="002F1FB8"/>
    <w:rsid w:val="002F3700"/>
    <w:rsid w:val="002F401F"/>
    <w:rsid w:val="002F4775"/>
    <w:rsid w:val="003006BD"/>
    <w:rsid w:val="00301B47"/>
    <w:rsid w:val="00302024"/>
    <w:rsid w:val="00310BFD"/>
    <w:rsid w:val="003126F9"/>
    <w:rsid w:val="0031632A"/>
    <w:rsid w:val="00316470"/>
    <w:rsid w:val="0031691E"/>
    <w:rsid w:val="00317381"/>
    <w:rsid w:val="00320A48"/>
    <w:rsid w:val="00321048"/>
    <w:rsid w:val="00321D59"/>
    <w:rsid w:val="00323014"/>
    <w:rsid w:val="003279BC"/>
    <w:rsid w:val="00327E6A"/>
    <w:rsid w:val="00330104"/>
    <w:rsid w:val="003307DC"/>
    <w:rsid w:val="00331221"/>
    <w:rsid w:val="00332EE4"/>
    <w:rsid w:val="003334BC"/>
    <w:rsid w:val="0033492F"/>
    <w:rsid w:val="003360D2"/>
    <w:rsid w:val="003366C4"/>
    <w:rsid w:val="003370A7"/>
    <w:rsid w:val="003379CB"/>
    <w:rsid w:val="00341F6D"/>
    <w:rsid w:val="00342F48"/>
    <w:rsid w:val="00343264"/>
    <w:rsid w:val="00344998"/>
    <w:rsid w:val="00345857"/>
    <w:rsid w:val="00346B5E"/>
    <w:rsid w:val="0035076C"/>
    <w:rsid w:val="00352CEE"/>
    <w:rsid w:val="0035318B"/>
    <w:rsid w:val="003535E5"/>
    <w:rsid w:val="00354B5B"/>
    <w:rsid w:val="0035507B"/>
    <w:rsid w:val="0035546E"/>
    <w:rsid w:val="00355F49"/>
    <w:rsid w:val="00356B34"/>
    <w:rsid w:val="00357F20"/>
    <w:rsid w:val="00360D9D"/>
    <w:rsid w:val="0036114A"/>
    <w:rsid w:val="003616AA"/>
    <w:rsid w:val="00364C6E"/>
    <w:rsid w:val="00364F70"/>
    <w:rsid w:val="0036785F"/>
    <w:rsid w:val="00367952"/>
    <w:rsid w:val="00372252"/>
    <w:rsid w:val="00372A51"/>
    <w:rsid w:val="003731C5"/>
    <w:rsid w:val="00374CDE"/>
    <w:rsid w:val="00376819"/>
    <w:rsid w:val="00376828"/>
    <w:rsid w:val="00376ED3"/>
    <w:rsid w:val="00381312"/>
    <w:rsid w:val="003815DC"/>
    <w:rsid w:val="0038700C"/>
    <w:rsid w:val="003875D0"/>
    <w:rsid w:val="00392ADE"/>
    <w:rsid w:val="00395AFB"/>
    <w:rsid w:val="003A24EF"/>
    <w:rsid w:val="003A355F"/>
    <w:rsid w:val="003A4767"/>
    <w:rsid w:val="003A7505"/>
    <w:rsid w:val="003B12D2"/>
    <w:rsid w:val="003B1DB9"/>
    <w:rsid w:val="003B1E59"/>
    <w:rsid w:val="003B31AE"/>
    <w:rsid w:val="003B60A1"/>
    <w:rsid w:val="003B7178"/>
    <w:rsid w:val="003B787D"/>
    <w:rsid w:val="003C3501"/>
    <w:rsid w:val="003C3B9E"/>
    <w:rsid w:val="003D0218"/>
    <w:rsid w:val="003D1044"/>
    <w:rsid w:val="003D2A5B"/>
    <w:rsid w:val="003D5F3D"/>
    <w:rsid w:val="003E0A3E"/>
    <w:rsid w:val="003E3F0D"/>
    <w:rsid w:val="003E6CC3"/>
    <w:rsid w:val="003E7128"/>
    <w:rsid w:val="003F08BC"/>
    <w:rsid w:val="003F26B7"/>
    <w:rsid w:val="003F358E"/>
    <w:rsid w:val="003F5676"/>
    <w:rsid w:val="003F5D42"/>
    <w:rsid w:val="003F64BF"/>
    <w:rsid w:val="003F700B"/>
    <w:rsid w:val="003F77DE"/>
    <w:rsid w:val="004005DA"/>
    <w:rsid w:val="004007FD"/>
    <w:rsid w:val="004026C2"/>
    <w:rsid w:val="00403603"/>
    <w:rsid w:val="0040393E"/>
    <w:rsid w:val="00404732"/>
    <w:rsid w:val="004055BF"/>
    <w:rsid w:val="00405692"/>
    <w:rsid w:val="00406A56"/>
    <w:rsid w:val="00407131"/>
    <w:rsid w:val="004101CA"/>
    <w:rsid w:val="00410B07"/>
    <w:rsid w:val="00411143"/>
    <w:rsid w:val="00413B14"/>
    <w:rsid w:val="004177A8"/>
    <w:rsid w:val="00420FF0"/>
    <w:rsid w:val="004211D6"/>
    <w:rsid w:val="004215E7"/>
    <w:rsid w:val="004216C4"/>
    <w:rsid w:val="00421FCE"/>
    <w:rsid w:val="00422E4F"/>
    <w:rsid w:val="00422EBD"/>
    <w:rsid w:val="0042335D"/>
    <w:rsid w:val="00424E0D"/>
    <w:rsid w:val="00426EC0"/>
    <w:rsid w:val="004307E5"/>
    <w:rsid w:val="004319BA"/>
    <w:rsid w:val="00432C8C"/>
    <w:rsid w:val="00434315"/>
    <w:rsid w:val="0043461B"/>
    <w:rsid w:val="00434932"/>
    <w:rsid w:val="00434F89"/>
    <w:rsid w:val="00437813"/>
    <w:rsid w:val="00441D30"/>
    <w:rsid w:val="004460EE"/>
    <w:rsid w:val="0044647D"/>
    <w:rsid w:val="00447F41"/>
    <w:rsid w:val="004508AE"/>
    <w:rsid w:val="00451324"/>
    <w:rsid w:val="00452BCD"/>
    <w:rsid w:val="004542BB"/>
    <w:rsid w:val="0045534D"/>
    <w:rsid w:val="00456C30"/>
    <w:rsid w:val="00457068"/>
    <w:rsid w:val="00460F74"/>
    <w:rsid w:val="00461E46"/>
    <w:rsid w:val="00462D87"/>
    <w:rsid w:val="004721A3"/>
    <w:rsid w:val="00472DD7"/>
    <w:rsid w:val="004738D8"/>
    <w:rsid w:val="0047467A"/>
    <w:rsid w:val="00475852"/>
    <w:rsid w:val="00475C7A"/>
    <w:rsid w:val="00476B40"/>
    <w:rsid w:val="00477ABD"/>
    <w:rsid w:val="00477F77"/>
    <w:rsid w:val="00480E1C"/>
    <w:rsid w:val="00483B1E"/>
    <w:rsid w:val="004870D3"/>
    <w:rsid w:val="00487A32"/>
    <w:rsid w:val="004906DD"/>
    <w:rsid w:val="00490D12"/>
    <w:rsid w:val="00492C15"/>
    <w:rsid w:val="0049339D"/>
    <w:rsid w:val="00493407"/>
    <w:rsid w:val="0049369E"/>
    <w:rsid w:val="00495593"/>
    <w:rsid w:val="00496506"/>
    <w:rsid w:val="004A20AE"/>
    <w:rsid w:val="004A2DA7"/>
    <w:rsid w:val="004A38F2"/>
    <w:rsid w:val="004A40A5"/>
    <w:rsid w:val="004A4A20"/>
    <w:rsid w:val="004A4CB4"/>
    <w:rsid w:val="004A574D"/>
    <w:rsid w:val="004A5C96"/>
    <w:rsid w:val="004B02D8"/>
    <w:rsid w:val="004B067B"/>
    <w:rsid w:val="004B1C33"/>
    <w:rsid w:val="004B3D7F"/>
    <w:rsid w:val="004B5ADF"/>
    <w:rsid w:val="004B5BC4"/>
    <w:rsid w:val="004B6055"/>
    <w:rsid w:val="004B7979"/>
    <w:rsid w:val="004B7E89"/>
    <w:rsid w:val="004C15FF"/>
    <w:rsid w:val="004C2190"/>
    <w:rsid w:val="004C39FE"/>
    <w:rsid w:val="004C420B"/>
    <w:rsid w:val="004C4D72"/>
    <w:rsid w:val="004C7358"/>
    <w:rsid w:val="004C7A2D"/>
    <w:rsid w:val="004D018A"/>
    <w:rsid w:val="004D25BE"/>
    <w:rsid w:val="004D2757"/>
    <w:rsid w:val="004D28F1"/>
    <w:rsid w:val="004D2E30"/>
    <w:rsid w:val="004D3C96"/>
    <w:rsid w:val="004E0F2A"/>
    <w:rsid w:val="004E12D1"/>
    <w:rsid w:val="004E17E8"/>
    <w:rsid w:val="004E2C5C"/>
    <w:rsid w:val="004E3B5C"/>
    <w:rsid w:val="004E5995"/>
    <w:rsid w:val="004E5C1E"/>
    <w:rsid w:val="004F1B81"/>
    <w:rsid w:val="004F1CDC"/>
    <w:rsid w:val="004F1ECC"/>
    <w:rsid w:val="004F28CA"/>
    <w:rsid w:val="004F2912"/>
    <w:rsid w:val="004F30D0"/>
    <w:rsid w:val="004F4C38"/>
    <w:rsid w:val="004F6E70"/>
    <w:rsid w:val="004F728F"/>
    <w:rsid w:val="004F7932"/>
    <w:rsid w:val="00500B33"/>
    <w:rsid w:val="00502F70"/>
    <w:rsid w:val="005036E6"/>
    <w:rsid w:val="00503D65"/>
    <w:rsid w:val="00504B14"/>
    <w:rsid w:val="00505D19"/>
    <w:rsid w:val="00506D16"/>
    <w:rsid w:val="0051156F"/>
    <w:rsid w:val="0051196D"/>
    <w:rsid w:val="00511A05"/>
    <w:rsid w:val="005129FD"/>
    <w:rsid w:val="00512F34"/>
    <w:rsid w:val="0051676C"/>
    <w:rsid w:val="005203BF"/>
    <w:rsid w:val="0052079B"/>
    <w:rsid w:val="0052315E"/>
    <w:rsid w:val="005243E8"/>
    <w:rsid w:val="00524E66"/>
    <w:rsid w:val="00527A3E"/>
    <w:rsid w:val="00530E75"/>
    <w:rsid w:val="0053182F"/>
    <w:rsid w:val="0053281B"/>
    <w:rsid w:val="005328B3"/>
    <w:rsid w:val="00532DCD"/>
    <w:rsid w:val="00533F34"/>
    <w:rsid w:val="005414E5"/>
    <w:rsid w:val="00541FCC"/>
    <w:rsid w:val="005420CD"/>
    <w:rsid w:val="00542873"/>
    <w:rsid w:val="005436D8"/>
    <w:rsid w:val="00544354"/>
    <w:rsid w:val="00551282"/>
    <w:rsid w:val="005518F8"/>
    <w:rsid w:val="00551FA2"/>
    <w:rsid w:val="0055539A"/>
    <w:rsid w:val="00560C42"/>
    <w:rsid w:val="00561A7C"/>
    <w:rsid w:val="00561C36"/>
    <w:rsid w:val="0056255E"/>
    <w:rsid w:val="0056264E"/>
    <w:rsid w:val="00563BC1"/>
    <w:rsid w:val="00564139"/>
    <w:rsid w:val="0056423A"/>
    <w:rsid w:val="00574893"/>
    <w:rsid w:val="00580E54"/>
    <w:rsid w:val="00581FB9"/>
    <w:rsid w:val="00583C74"/>
    <w:rsid w:val="0058501D"/>
    <w:rsid w:val="00585261"/>
    <w:rsid w:val="005858C5"/>
    <w:rsid w:val="00590DDF"/>
    <w:rsid w:val="00593442"/>
    <w:rsid w:val="0059434A"/>
    <w:rsid w:val="005943DF"/>
    <w:rsid w:val="0059598E"/>
    <w:rsid w:val="00596778"/>
    <w:rsid w:val="005A1747"/>
    <w:rsid w:val="005A191F"/>
    <w:rsid w:val="005A28BA"/>
    <w:rsid w:val="005A3F6F"/>
    <w:rsid w:val="005A562B"/>
    <w:rsid w:val="005A5F7D"/>
    <w:rsid w:val="005A689D"/>
    <w:rsid w:val="005A7401"/>
    <w:rsid w:val="005A7909"/>
    <w:rsid w:val="005A7A90"/>
    <w:rsid w:val="005B1283"/>
    <w:rsid w:val="005B18FA"/>
    <w:rsid w:val="005B5A35"/>
    <w:rsid w:val="005B5D56"/>
    <w:rsid w:val="005B6463"/>
    <w:rsid w:val="005B6762"/>
    <w:rsid w:val="005C61BA"/>
    <w:rsid w:val="005C69CE"/>
    <w:rsid w:val="005D02CA"/>
    <w:rsid w:val="005D046D"/>
    <w:rsid w:val="005D0597"/>
    <w:rsid w:val="005D1162"/>
    <w:rsid w:val="005D4CBD"/>
    <w:rsid w:val="005D6502"/>
    <w:rsid w:val="005D6DEA"/>
    <w:rsid w:val="005E11D6"/>
    <w:rsid w:val="005E23BF"/>
    <w:rsid w:val="005E4EFF"/>
    <w:rsid w:val="005E7854"/>
    <w:rsid w:val="005F0547"/>
    <w:rsid w:val="005F106A"/>
    <w:rsid w:val="005F1F70"/>
    <w:rsid w:val="005F2C01"/>
    <w:rsid w:val="005F30C0"/>
    <w:rsid w:val="005F3614"/>
    <w:rsid w:val="005F372E"/>
    <w:rsid w:val="005F531C"/>
    <w:rsid w:val="005F5976"/>
    <w:rsid w:val="005F6666"/>
    <w:rsid w:val="005F7035"/>
    <w:rsid w:val="00601F79"/>
    <w:rsid w:val="00603AEE"/>
    <w:rsid w:val="00606A7F"/>
    <w:rsid w:val="00606B91"/>
    <w:rsid w:val="0061170F"/>
    <w:rsid w:val="00612CE9"/>
    <w:rsid w:val="006130B6"/>
    <w:rsid w:val="00614127"/>
    <w:rsid w:val="00614A4A"/>
    <w:rsid w:val="00621467"/>
    <w:rsid w:val="0062309F"/>
    <w:rsid w:val="00624001"/>
    <w:rsid w:val="006253B5"/>
    <w:rsid w:val="00625682"/>
    <w:rsid w:val="00625996"/>
    <w:rsid w:val="006261CE"/>
    <w:rsid w:val="00626B7B"/>
    <w:rsid w:val="00627043"/>
    <w:rsid w:val="00630136"/>
    <w:rsid w:val="00630897"/>
    <w:rsid w:val="00630FF0"/>
    <w:rsid w:val="00631D07"/>
    <w:rsid w:val="00632062"/>
    <w:rsid w:val="00633BD4"/>
    <w:rsid w:val="00635224"/>
    <w:rsid w:val="006361FB"/>
    <w:rsid w:val="0063640C"/>
    <w:rsid w:val="0063790E"/>
    <w:rsid w:val="00637B30"/>
    <w:rsid w:val="00640C6A"/>
    <w:rsid w:val="006419E4"/>
    <w:rsid w:val="006467B6"/>
    <w:rsid w:val="006468D6"/>
    <w:rsid w:val="0064758E"/>
    <w:rsid w:val="00647A8B"/>
    <w:rsid w:val="00650C59"/>
    <w:rsid w:val="0065224E"/>
    <w:rsid w:val="00653C1E"/>
    <w:rsid w:val="006548EA"/>
    <w:rsid w:val="006576DA"/>
    <w:rsid w:val="00657B8C"/>
    <w:rsid w:val="00657E60"/>
    <w:rsid w:val="0066247A"/>
    <w:rsid w:val="00662D24"/>
    <w:rsid w:val="006630A4"/>
    <w:rsid w:val="00664195"/>
    <w:rsid w:val="00664E5C"/>
    <w:rsid w:val="00664FC7"/>
    <w:rsid w:val="00665D7A"/>
    <w:rsid w:val="00665DE3"/>
    <w:rsid w:val="006661AB"/>
    <w:rsid w:val="00666292"/>
    <w:rsid w:val="00670E5C"/>
    <w:rsid w:val="00670EBD"/>
    <w:rsid w:val="00673613"/>
    <w:rsid w:val="006755ED"/>
    <w:rsid w:val="00676223"/>
    <w:rsid w:val="00676B40"/>
    <w:rsid w:val="00677230"/>
    <w:rsid w:val="00677B4A"/>
    <w:rsid w:val="00680E93"/>
    <w:rsid w:val="00682606"/>
    <w:rsid w:val="006847FA"/>
    <w:rsid w:val="0068635E"/>
    <w:rsid w:val="00692168"/>
    <w:rsid w:val="0069234E"/>
    <w:rsid w:val="006932C8"/>
    <w:rsid w:val="00694446"/>
    <w:rsid w:val="006947C3"/>
    <w:rsid w:val="00696163"/>
    <w:rsid w:val="0069630B"/>
    <w:rsid w:val="0069725A"/>
    <w:rsid w:val="00697797"/>
    <w:rsid w:val="006A2A32"/>
    <w:rsid w:val="006A4229"/>
    <w:rsid w:val="006A5220"/>
    <w:rsid w:val="006A6F1A"/>
    <w:rsid w:val="006A747F"/>
    <w:rsid w:val="006B1472"/>
    <w:rsid w:val="006B4D0F"/>
    <w:rsid w:val="006B4FF8"/>
    <w:rsid w:val="006C1856"/>
    <w:rsid w:val="006C2CEC"/>
    <w:rsid w:val="006C7B49"/>
    <w:rsid w:val="006D0A88"/>
    <w:rsid w:val="006D0D40"/>
    <w:rsid w:val="006D12B4"/>
    <w:rsid w:val="006D2195"/>
    <w:rsid w:val="006D4AE7"/>
    <w:rsid w:val="006D4F29"/>
    <w:rsid w:val="006D7830"/>
    <w:rsid w:val="006E0E6C"/>
    <w:rsid w:val="006E1DE7"/>
    <w:rsid w:val="006E29D7"/>
    <w:rsid w:val="006E2CD4"/>
    <w:rsid w:val="006E3A8F"/>
    <w:rsid w:val="006E42E2"/>
    <w:rsid w:val="006E5318"/>
    <w:rsid w:val="006E6E54"/>
    <w:rsid w:val="006E7F6A"/>
    <w:rsid w:val="006F08E8"/>
    <w:rsid w:val="006F0F2D"/>
    <w:rsid w:val="006F1585"/>
    <w:rsid w:val="006F28F4"/>
    <w:rsid w:val="006F29D2"/>
    <w:rsid w:val="00701E0D"/>
    <w:rsid w:val="00702A5D"/>
    <w:rsid w:val="00702D5A"/>
    <w:rsid w:val="00706FD1"/>
    <w:rsid w:val="00707D85"/>
    <w:rsid w:val="00710B62"/>
    <w:rsid w:val="007115CE"/>
    <w:rsid w:val="007124D6"/>
    <w:rsid w:val="0071452E"/>
    <w:rsid w:val="007251D8"/>
    <w:rsid w:val="0072643A"/>
    <w:rsid w:val="00730ABD"/>
    <w:rsid w:val="00731730"/>
    <w:rsid w:val="00732CD3"/>
    <w:rsid w:val="00733381"/>
    <w:rsid w:val="007343D2"/>
    <w:rsid w:val="00734F00"/>
    <w:rsid w:val="007350E0"/>
    <w:rsid w:val="00735D33"/>
    <w:rsid w:val="0073714E"/>
    <w:rsid w:val="007375D8"/>
    <w:rsid w:val="00741B07"/>
    <w:rsid w:val="007428D5"/>
    <w:rsid w:val="00747AB9"/>
    <w:rsid w:val="00753689"/>
    <w:rsid w:val="007546DF"/>
    <w:rsid w:val="00755F03"/>
    <w:rsid w:val="00756944"/>
    <w:rsid w:val="00756E45"/>
    <w:rsid w:val="00757372"/>
    <w:rsid w:val="007573B4"/>
    <w:rsid w:val="0075797A"/>
    <w:rsid w:val="007611EA"/>
    <w:rsid w:val="007619BF"/>
    <w:rsid w:val="00762358"/>
    <w:rsid w:val="00764908"/>
    <w:rsid w:val="00764D77"/>
    <w:rsid w:val="00765DE2"/>
    <w:rsid w:val="007664BE"/>
    <w:rsid w:val="0077188B"/>
    <w:rsid w:val="007738E2"/>
    <w:rsid w:val="0077505A"/>
    <w:rsid w:val="00775BC7"/>
    <w:rsid w:val="007768BF"/>
    <w:rsid w:val="007801DE"/>
    <w:rsid w:val="007809C9"/>
    <w:rsid w:val="007816E8"/>
    <w:rsid w:val="007835B1"/>
    <w:rsid w:val="00783C89"/>
    <w:rsid w:val="00785F3F"/>
    <w:rsid w:val="00786BD5"/>
    <w:rsid w:val="007914D1"/>
    <w:rsid w:val="007918C7"/>
    <w:rsid w:val="00791EEF"/>
    <w:rsid w:val="00793013"/>
    <w:rsid w:val="007941A3"/>
    <w:rsid w:val="00794CF0"/>
    <w:rsid w:val="007956EB"/>
    <w:rsid w:val="007976C0"/>
    <w:rsid w:val="007A139C"/>
    <w:rsid w:val="007A2C78"/>
    <w:rsid w:val="007A3F4A"/>
    <w:rsid w:val="007A4A9A"/>
    <w:rsid w:val="007A7087"/>
    <w:rsid w:val="007A728C"/>
    <w:rsid w:val="007B0A76"/>
    <w:rsid w:val="007B230B"/>
    <w:rsid w:val="007B5219"/>
    <w:rsid w:val="007B524B"/>
    <w:rsid w:val="007B777F"/>
    <w:rsid w:val="007B77FF"/>
    <w:rsid w:val="007C2586"/>
    <w:rsid w:val="007C3A11"/>
    <w:rsid w:val="007C3BCD"/>
    <w:rsid w:val="007C4EC5"/>
    <w:rsid w:val="007C6290"/>
    <w:rsid w:val="007D1D32"/>
    <w:rsid w:val="007D20E8"/>
    <w:rsid w:val="007D4756"/>
    <w:rsid w:val="007D76E5"/>
    <w:rsid w:val="007E1A35"/>
    <w:rsid w:val="007E1D92"/>
    <w:rsid w:val="007E200D"/>
    <w:rsid w:val="007E20C7"/>
    <w:rsid w:val="007E2BC4"/>
    <w:rsid w:val="007E495D"/>
    <w:rsid w:val="007E4BE3"/>
    <w:rsid w:val="007E58F4"/>
    <w:rsid w:val="007E5B21"/>
    <w:rsid w:val="007E5FCE"/>
    <w:rsid w:val="007E7893"/>
    <w:rsid w:val="007F0962"/>
    <w:rsid w:val="007F19B3"/>
    <w:rsid w:val="007F19B9"/>
    <w:rsid w:val="007F33BB"/>
    <w:rsid w:val="007F39FA"/>
    <w:rsid w:val="007F4E65"/>
    <w:rsid w:val="007F4E9F"/>
    <w:rsid w:val="00802E4E"/>
    <w:rsid w:val="00803DB3"/>
    <w:rsid w:val="008054B4"/>
    <w:rsid w:val="008054F7"/>
    <w:rsid w:val="008056F5"/>
    <w:rsid w:val="00805F51"/>
    <w:rsid w:val="00810FB1"/>
    <w:rsid w:val="00811B65"/>
    <w:rsid w:val="00817264"/>
    <w:rsid w:val="00820073"/>
    <w:rsid w:val="00820B81"/>
    <w:rsid w:val="00820E5D"/>
    <w:rsid w:val="00821046"/>
    <w:rsid w:val="00822CA6"/>
    <w:rsid w:val="00822DF8"/>
    <w:rsid w:val="0082474D"/>
    <w:rsid w:val="00833D5B"/>
    <w:rsid w:val="008342D4"/>
    <w:rsid w:val="00834BC5"/>
    <w:rsid w:val="008376C3"/>
    <w:rsid w:val="00841871"/>
    <w:rsid w:val="008422A4"/>
    <w:rsid w:val="008427D6"/>
    <w:rsid w:val="00843561"/>
    <w:rsid w:val="008435C0"/>
    <w:rsid w:val="0084530F"/>
    <w:rsid w:val="00845BCE"/>
    <w:rsid w:val="00845CE1"/>
    <w:rsid w:val="00846343"/>
    <w:rsid w:val="00847572"/>
    <w:rsid w:val="00847913"/>
    <w:rsid w:val="00850564"/>
    <w:rsid w:val="00851CAD"/>
    <w:rsid w:val="00851F80"/>
    <w:rsid w:val="008529E9"/>
    <w:rsid w:val="00855039"/>
    <w:rsid w:val="00855BC4"/>
    <w:rsid w:val="00860F5F"/>
    <w:rsid w:val="00861026"/>
    <w:rsid w:val="00861822"/>
    <w:rsid w:val="008630CF"/>
    <w:rsid w:val="00864663"/>
    <w:rsid w:val="008649CB"/>
    <w:rsid w:val="00865F7A"/>
    <w:rsid w:val="0086725E"/>
    <w:rsid w:val="008675CB"/>
    <w:rsid w:val="00867753"/>
    <w:rsid w:val="00871598"/>
    <w:rsid w:val="00872873"/>
    <w:rsid w:val="0087402E"/>
    <w:rsid w:val="008740BB"/>
    <w:rsid w:val="0087424F"/>
    <w:rsid w:val="008747D2"/>
    <w:rsid w:val="00880775"/>
    <w:rsid w:val="0088180E"/>
    <w:rsid w:val="00883443"/>
    <w:rsid w:val="00883644"/>
    <w:rsid w:val="00883705"/>
    <w:rsid w:val="00883A33"/>
    <w:rsid w:val="00885E5C"/>
    <w:rsid w:val="00886E77"/>
    <w:rsid w:val="0089212D"/>
    <w:rsid w:val="008927DB"/>
    <w:rsid w:val="008928AB"/>
    <w:rsid w:val="00892F90"/>
    <w:rsid w:val="00893B8C"/>
    <w:rsid w:val="0089512A"/>
    <w:rsid w:val="00896788"/>
    <w:rsid w:val="008976C5"/>
    <w:rsid w:val="00897BCB"/>
    <w:rsid w:val="008A0356"/>
    <w:rsid w:val="008A1C44"/>
    <w:rsid w:val="008A2208"/>
    <w:rsid w:val="008A3458"/>
    <w:rsid w:val="008A41D8"/>
    <w:rsid w:val="008A457C"/>
    <w:rsid w:val="008A47ED"/>
    <w:rsid w:val="008A5667"/>
    <w:rsid w:val="008A62EE"/>
    <w:rsid w:val="008A6EA9"/>
    <w:rsid w:val="008B2C66"/>
    <w:rsid w:val="008B487E"/>
    <w:rsid w:val="008B4B76"/>
    <w:rsid w:val="008B517E"/>
    <w:rsid w:val="008B5997"/>
    <w:rsid w:val="008B5F09"/>
    <w:rsid w:val="008C0668"/>
    <w:rsid w:val="008C1E17"/>
    <w:rsid w:val="008C36A6"/>
    <w:rsid w:val="008C3D72"/>
    <w:rsid w:val="008C3FF6"/>
    <w:rsid w:val="008D1C52"/>
    <w:rsid w:val="008D2E72"/>
    <w:rsid w:val="008D3632"/>
    <w:rsid w:val="008D4B74"/>
    <w:rsid w:val="008D58A6"/>
    <w:rsid w:val="008D65DF"/>
    <w:rsid w:val="008D73A4"/>
    <w:rsid w:val="008D7750"/>
    <w:rsid w:val="008E0D7D"/>
    <w:rsid w:val="008E0E1E"/>
    <w:rsid w:val="008E6732"/>
    <w:rsid w:val="008E770F"/>
    <w:rsid w:val="008F120C"/>
    <w:rsid w:val="008F1EF4"/>
    <w:rsid w:val="008F20DD"/>
    <w:rsid w:val="008F2B33"/>
    <w:rsid w:val="008F3295"/>
    <w:rsid w:val="008F4E05"/>
    <w:rsid w:val="008F4EA2"/>
    <w:rsid w:val="008F54D0"/>
    <w:rsid w:val="00900E91"/>
    <w:rsid w:val="00904E00"/>
    <w:rsid w:val="00905369"/>
    <w:rsid w:val="009060AE"/>
    <w:rsid w:val="009063E5"/>
    <w:rsid w:val="0091033C"/>
    <w:rsid w:val="00911A91"/>
    <w:rsid w:val="0091241D"/>
    <w:rsid w:val="009129E0"/>
    <w:rsid w:val="00912DA6"/>
    <w:rsid w:val="009137A4"/>
    <w:rsid w:val="009150F3"/>
    <w:rsid w:val="0091595A"/>
    <w:rsid w:val="00917072"/>
    <w:rsid w:val="00917B59"/>
    <w:rsid w:val="0092084E"/>
    <w:rsid w:val="00920C76"/>
    <w:rsid w:val="009217CD"/>
    <w:rsid w:val="00921EFC"/>
    <w:rsid w:val="00922144"/>
    <w:rsid w:val="00923930"/>
    <w:rsid w:val="0092605D"/>
    <w:rsid w:val="009268D1"/>
    <w:rsid w:val="009333AF"/>
    <w:rsid w:val="0093467E"/>
    <w:rsid w:val="009346AA"/>
    <w:rsid w:val="009359DF"/>
    <w:rsid w:val="009368B7"/>
    <w:rsid w:val="00942404"/>
    <w:rsid w:val="00943D6E"/>
    <w:rsid w:val="009440EB"/>
    <w:rsid w:val="0094515B"/>
    <w:rsid w:val="00945704"/>
    <w:rsid w:val="009458D9"/>
    <w:rsid w:val="00946084"/>
    <w:rsid w:val="00946D05"/>
    <w:rsid w:val="00946D62"/>
    <w:rsid w:val="00947429"/>
    <w:rsid w:val="00947B7F"/>
    <w:rsid w:val="0095014B"/>
    <w:rsid w:val="009508A8"/>
    <w:rsid w:val="009522C8"/>
    <w:rsid w:val="009548FB"/>
    <w:rsid w:val="00954AFC"/>
    <w:rsid w:val="0095501D"/>
    <w:rsid w:val="009611F9"/>
    <w:rsid w:val="00961DDA"/>
    <w:rsid w:val="00961E04"/>
    <w:rsid w:val="00963D4A"/>
    <w:rsid w:val="00966FB9"/>
    <w:rsid w:val="0096766B"/>
    <w:rsid w:val="00971CC4"/>
    <w:rsid w:val="009747C9"/>
    <w:rsid w:val="009759A2"/>
    <w:rsid w:val="00976CC9"/>
    <w:rsid w:val="00976F98"/>
    <w:rsid w:val="00977B49"/>
    <w:rsid w:val="00977F12"/>
    <w:rsid w:val="009802A2"/>
    <w:rsid w:val="009808D9"/>
    <w:rsid w:val="00982EA6"/>
    <w:rsid w:val="009854E2"/>
    <w:rsid w:val="00985FD1"/>
    <w:rsid w:val="00990B92"/>
    <w:rsid w:val="00992871"/>
    <w:rsid w:val="00993D0A"/>
    <w:rsid w:val="009971E7"/>
    <w:rsid w:val="009A10CD"/>
    <w:rsid w:val="009A2C58"/>
    <w:rsid w:val="009A5C9F"/>
    <w:rsid w:val="009A6C08"/>
    <w:rsid w:val="009B19C1"/>
    <w:rsid w:val="009B2993"/>
    <w:rsid w:val="009B3157"/>
    <w:rsid w:val="009B35B1"/>
    <w:rsid w:val="009B440D"/>
    <w:rsid w:val="009B590D"/>
    <w:rsid w:val="009B591D"/>
    <w:rsid w:val="009B64DB"/>
    <w:rsid w:val="009B7AC4"/>
    <w:rsid w:val="009C1579"/>
    <w:rsid w:val="009C175B"/>
    <w:rsid w:val="009C3BEE"/>
    <w:rsid w:val="009C3EF2"/>
    <w:rsid w:val="009D449E"/>
    <w:rsid w:val="009D4C26"/>
    <w:rsid w:val="009D5ABD"/>
    <w:rsid w:val="009E01E5"/>
    <w:rsid w:val="009E0A54"/>
    <w:rsid w:val="009E1349"/>
    <w:rsid w:val="009E1A17"/>
    <w:rsid w:val="009E4B48"/>
    <w:rsid w:val="009E4DDE"/>
    <w:rsid w:val="009E506B"/>
    <w:rsid w:val="009E5A30"/>
    <w:rsid w:val="009F0390"/>
    <w:rsid w:val="009F0E45"/>
    <w:rsid w:val="009F1CE8"/>
    <w:rsid w:val="009F1E27"/>
    <w:rsid w:val="009F20D3"/>
    <w:rsid w:val="009F2BDB"/>
    <w:rsid w:val="009F3032"/>
    <w:rsid w:val="009F3224"/>
    <w:rsid w:val="009F51EB"/>
    <w:rsid w:val="009F6145"/>
    <w:rsid w:val="009F7D07"/>
    <w:rsid w:val="00A01989"/>
    <w:rsid w:val="00A0396A"/>
    <w:rsid w:val="00A04034"/>
    <w:rsid w:val="00A04695"/>
    <w:rsid w:val="00A05366"/>
    <w:rsid w:val="00A06840"/>
    <w:rsid w:val="00A06FBC"/>
    <w:rsid w:val="00A07290"/>
    <w:rsid w:val="00A07EBF"/>
    <w:rsid w:val="00A103C1"/>
    <w:rsid w:val="00A13627"/>
    <w:rsid w:val="00A163B4"/>
    <w:rsid w:val="00A16B4B"/>
    <w:rsid w:val="00A17117"/>
    <w:rsid w:val="00A20B8D"/>
    <w:rsid w:val="00A230CC"/>
    <w:rsid w:val="00A24317"/>
    <w:rsid w:val="00A257B6"/>
    <w:rsid w:val="00A26520"/>
    <w:rsid w:val="00A30A20"/>
    <w:rsid w:val="00A326BB"/>
    <w:rsid w:val="00A328E8"/>
    <w:rsid w:val="00A328F8"/>
    <w:rsid w:val="00A33D2C"/>
    <w:rsid w:val="00A35163"/>
    <w:rsid w:val="00A35C62"/>
    <w:rsid w:val="00A407F5"/>
    <w:rsid w:val="00A4226E"/>
    <w:rsid w:val="00A43E69"/>
    <w:rsid w:val="00A46B72"/>
    <w:rsid w:val="00A4750A"/>
    <w:rsid w:val="00A508F2"/>
    <w:rsid w:val="00A52FAB"/>
    <w:rsid w:val="00A54680"/>
    <w:rsid w:val="00A56C01"/>
    <w:rsid w:val="00A5763B"/>
    <w:rsid w:val="00A60A89"/>
    <w:rsid w:val="00A64DE1"/>
    <w:rsid w:val="00A64F27"/>
    <w:rsid w:val="00A65128"/>
    <w:rsid w:val="00A65587"/>
    <w:rsid w:val="00A66B18"/>
    <w:rsid w:val="00A66E01"/>
    <w:rsid w:val="00A67B0C"/>
    <w:rsid w:val="00A71BEB"/>
    <w:rsid w:val="00A7205B"/>
    <w:rsid w:val="00A724B7"/>
    <w:rsid w:val="00A77220"/>
    <w:rsid w:val="00A77821"/>
    <w:rsid w:val="00A815E1"/>
    <w:rsid w:val="00A831C5"/>
    <w:rsid w:val="00A834F1"/>
    <w:rsid w:val="00A850E3"/>
    <w:rsid w:val="00A855F7"/>
    <w:rsid w:val="00A8569F"/>
    <w:rsid w:val="00A8704E"/>
    <w:rsid w:val="00A870B5"/>
    <w:rsid w:val="00A87291"/>
    <w:rsid w:val="00A90C39"/>
    <w:rsid w:val="00A90C3E"/>
    <w:rsid w:val="00A90D93"/>
    <w:rsid w:val="00A9176A"/>
    <w:rsid w:val="00A9435A"/>
    <w:rsid w:val="00A951B2"/>
    <w:rsid w:val="00A95EC5"/>
    <w:rsid w:val="00A96407"/>
    <w:rsid w:val="00AA191C"/>
    <w:rsid w:val="00AA1F73"/>
    <w:rsid w:val="00AA25F8"/>
    <w:rsid w:val="00AA290C"/>
    <w:rsid w:val="00AA327B"/>
    <w:rsid w:val="00AA4B28"/>
    <w:rsid w:val="00AB0F47"/>
    <w:rsid w:val="00AB3835"/>
    <w:rsid w:val="00AB51AB"/>
    <w:rsid w:val="00AB6EA9"/>
    <w:rsid w:val="00AC07DB"/>
    <w:rsid w:val="00AC0ED7"/>
    <w:rsid w:val="00AC291B"/>
    <w:rsid w:val="00AC4304"/>
    <w:rsid w:val="00AC54DB"/>
    <w:rsid w:val="00AC5C2D"/>
    <w:rsid w:val="00AC7045"/>
    <w:rsid w:val="00AC74AC"/>
    <w:rsid w:val="00AD197B"/>
    <w:rsid w:val="00AD2711"/>
    <w:rsid w:val="00AD35E8"/>
    <w:rsid w:val="00AD3D2C"/>
    <w:rsid w:val="00AD4F4C"/>
    <w:rsid w:val="00AD6BF8"/>
    <w:rsid w:val="00AD733F"/>
    <w:rsid w:val="00AE1006"/>
    <w:rsid w:val="00AE1BF4"/>
    <w:rsid w:val="00AE2A06"/>
    <w:rsid w:val="00AE4116"/>
    <w:rsid w:val="00AE6E5C"/>
    <w:rsid w:val="00AE6FCD"/>
    <w:rsid w:val="00AE704E"/>
    <w:rsid w:val="00AE7DF8"/>
    <w:rsid w:val="00AF0C2C"/>
    <w:rsid w:val="00AF105A"/>
    <w:rsid w:val="00AF2E39"/>
    <w:rsid w:val="00AF49E3"/>
    <w:rsid w:val="00B04D83"/>
    <w:rsid w:val="00B06A5F"/>
    <w:rsid w:val="00B10768"/>
    <w:rsid w:val="00B11ABC"/>
    <w:rsid w:val="00B13971"/>
    <w:rsid w:val="00B14483"/>
    <w:rsid w:val="00B149BD"/>
    <w:rsid w:val="00B14E42"/>
    <w:rsid w:val="00B17F81"/>
    <w:rsid w:val="00B25153"/>
    <w:rsid w:val="00B26AD8"/>
    <w:rsid w:val="00B30BE8"/>
    <w:rsid w:val="00B316B0"/>
    <w:rsid w:val="00B33309"/>
    <w:rsid w:val="00B3555C"/>
    <w:rsid w:val="00B40970"/>
    <w:rsid w:val="00B40A47"/>
    <w:rsid w:val="00B443A6"/>
    <w:rsid w:val="00B44C5D"/>
    <w:rsid w:val="00B46348"/>
    <w:rsid w:val="00B463D4"/>
    <w:rsid w:val="00B502A1"/>
    <w:rsid w:val="00B5228D"/>
    <w:rsid w:val="00B52C9A"/>
    <w:rsid w:val="00B54A14"/>
    <w:rsid w:val="00B55155"/>
    <w:rsid w:val="00B55C39"/>
    <w:rsid w:val="00B56B36"/>
    <w:rsid w:val="00B613E1"/>
    <w:rsid w:val="00B61CB3"/>
    <w:rsid w:val="00B62DE1"/>
    <w:rsid w:val="00B62E99"/>
    <w:rsid w:val="00B6350B"/>
    <w:rsid w:val="00B644FB"/>
    <w:rsid w:val="00B670E2"/>
    <w:rsid w:val="00B67B88"/>
    <w:rsid w:val="00B70B0F"/>
    <w:rsid w:val="00B726A3"/>
    <w:rsid w:val="00B735A1"/>
    <w:rsid w:val="00B74631"/>
    <w:rsid w:val="00B75F72"/>
    <w:rsid w:val="00B80D59"/>
    <w:rsid w:val="00B82A2C"/>
    <w:rsid w:val="00B83F04"/>
    <w:rsid w:val="00B83FA7"/>
    <w:rsid w:val="00B84648"/>
    <w:rsid w:val="00B86C96"/>
    <w:rsid w:val="00B87337"/>
    <w:rsid w:val="00B911B2"/>
    <w:rsid w:val="00B94EC3"/>
    <w:rsid w:val="00B95AE1"/>
    <w:rsid w:val="00B969AC"/>
    <w:rsid w:val="00B96E82"/>
    <w:rsid w:val="00BA1773"/>
    <w:rsid w:val="00BA227E"/>
    <w:rsid w:val="00BA2CF7"/>
    <w:rsid w:val="00BA314E"/>
    <w:rsid w:val="00BA484A"/>
    <w:rsid w:val="00BA4A21"/>
    <w:rsid w:val="00BA7202"/>
    <w:rsid w:val="00BA7C74"/>
    <w:rsid w:val="00BB021D"/>
    <w:rsid w:val="00BB0CC9"/>
    <w:rsid w:val="00BB175E"/>
    <w:rsid w:val="00BB176D"/>
    <w:rsid w:val="00BB26AD"/>
    <w:rsid w:val="00BB3356"/>
    <w:rsid w:val="00BB366B"/>
    <w:rsid w:val="00BB4C22"/>
    <w:rsid w:val="00BB4EFA"/>
    <w:rsid w:val="00BB54DC"/>
    <w:rsid w:val="00BB67E5"/>
    <w:rsid w:val="00BB6C56"/>
    <w:rsid w:val="00BC07D3"/>
    <w:rsid w:val="00BC0A0F"/>
    <w:rsid w:val="00BC11CB"/>
    <w:rsid w:val="00BC1246"/>
    <w:rsid w:val="00BC2A38"/>
    <w:rsid w:val="00BC2C18"/>
    <w:rsid w:val="00BC4547"/>
    <w:rsid w:val="00BC4989"/>
    <w:rsid w:val="00BC4D25"/>
    <w:rsid w:val="00BD2077"/>
    <w:rsid w:val="00BD3624"/>
    <w:rsid w:val="00BD4EAA"/>
    <w:rsid w:val="00BD736F"/>
    <w:rsid w:val="00BE172D"/>
    <w:rsid w:val="00BE402B"/>
    <w:rsid w:val="00BE59E7"/>
    <w:rsid w:val="00BE72DD"/>
    <w:rsid w:val="00BF011B"/>
    <w:rsid w:val="00BF08E0"/>
    <w:rsid w:val="00BF272F"/>
    <w:rsid w:val="00BF311C"/>
    <w:rsid w:val="00BF499C"/>
    <w:rsid w:val="00BF6BA8"/>
    <w:rsid w:val="00BF7CD6"/>
    <w:rsid w:val="00C00C34"/>
    <w:rsid w:val="00C00CF1"/>
    <w:rsid w:val="00C016B2"/>
    <w:rsid w:val="00C03645"/>
    <w:rsid w:val="00C038CE"/>
    <w:rsid w:val="00C04D0F"/>
    <w:rsid w:val="00C07094"/>
    <w:rsid w:val="00C11370"/>
    <w:rsid w:val="00C11F91"/>
    <w:rsid w:val="00C13F83"/>
    <w:rsid w:val="00C13FB7"/>
    <w:rsid w:val="00C17136"/>
    <w:rsid w:val="00C174B2"/>
    <w:rsid w:val="00C179B9"/>
    <w:rsid w:val="00C21026"/>
    <w:rsid w:val="00C2186B"/>
    <w:rsid w:val="00C22E8C"/>
    <w:rsid w:val="00C25FE2"/>
    <w:rsid w:val="00C2617C"/>
    <w:rsid w:val="00C273C7"/>
    <w:rsid w:val="00C2745F"/>
    <w:rsid w:val="00C30418"/>
    <w:rsid w:val="00C3599A"/>
    <w:rsid w:val="00C37A69"/>
    <w:rsid w:val="00C4060B"/>
    <w:rsid w:val="00C4147D"/>
    <w:rsid w:val="00C432E5"/>
    <w:rsid w:val="00C46989"/>
    <w:rsid w:val="00C4711C"/>
    <w:rsid w:val="00C50DDB"/>
    <w:rsid w:val="00C512B1"/>
    <w:rsid w:val="00C533A6"/>
    <w:rsid w:val="00C5347F"/>
    <w:rsid w:val="00C56ED6"/>
    <w:rsid w:val="00C5725F"/>
    <w:rsid w:val="00C6012D"/>
    <w:rsid w:val="00C60631"/>
    <w:rsid w:val="00C61313"/>
    <w:rsid w:val="00C61757"/>
    <w:rsid w:val="00C63C64"/>
    <w:rsid w:val="00C63D51"/>
    <w:rsid w:val="00C63FAB"/>
    <w:rsid w:val="00C649D0"/>
    <w:rsid w:val="00C64C16"/>
    <w:rsid w:val="00C66E9A"/>
    <w:rsid w:val="00C67455"/>
    <w:rsid w:val="00C675F2"/>
    <w:rsid w:val="00C711B4"/>
    <w:rsid w:val="00C74DEB"/>
    <w:rsid w:val="00C751BF"/>
    <w:rsid w:val="00C7535A"/>
    <w:rsid w:val="00C758C6"/>
    <w:rsid w:val="00C76AC1"/>
    <w:rsid w:val="00C76E6B"/>
    <w:rsid w:val="00C77B3F"/>
    <w:rsid w:val="00C77E7D"/>
    <w:rsid w:val="00C80A13"/>
    <w:rsid w:val="00C80F83"/>
    <w:rsid w:val="00C81190"/>
    <w:rsid w:val="00C8210C"/>
    <w:rsid w:val="00C823DC"/>
    <w:rsid w:val="00C82B17"/>
    <w:rsid w:val="00C836A1"/>
    <w:rsid w:val="00C83870"/>
    <w:rsid w:val="00C8522C"/>
    <w:rsid w:val="00C852B0"/>
    <w:rsid w:val="00C85E85"/>
    <w:rsid w:val="00C90AC2"/>
    <w:rsid w:val="00C92D7F"/>
    <w:rsid w:val="00C95F08"/>
    <w:rsid w:val="00CA0E08"/>
    <w:rsid w:val="00CA23ED"/>
    <w:rsid w:val="00CA2A64"/>
    <w:rsid w:val="00CA4774"/>
    <w:rsid w:val="00CB0847"/>
    <w:rsid w:val="00CB097F"/>
    <w:rsid w:val="00CB11C9"/>
    <w:rsid w:val="00CB1B1D"/>
    <w:rsid w:val="00CC0390"/>
    <w:rsid w:val="00CC1C48"/>
    <w:rsid w:val="00CC368E"/>
    <w:rsid w:val="00CC4F15"/>
    <w:rsid w:val="00CC5AFD"/>
    <w:rsid w:val="00CD07EE"/>
    <w:rsid w:val="00CD0D0C"/>
    <w:rsid w:val="00CD25A8"/>
    <w:rsid w:val="00CD600F"/>
    <w:rsid w:val="00CD627D"/>
    <w:rsid w:val="00CD7AA7"/>
    <w:rsid w:val="00CE02BF"/>
    <w:rsid w:val="00CE13F5"/>
    <w:rsid w:val="00CE2473"/>
    <w:rsid w:val="00CE2FAF"/>
    <w:rsid w:val="00CE5F41"/>
    <w:rsid w:val="00CE6941"/>
    <w:rsid w:val="00CF0F18"/>
    <w:rsid w:val="00CF1F5A"/>
    <w:rsid w:val="00CF27A5"/>
    <w:rsid w:val="00CF3D8A"/>
    <w:rsid w:val="00CF402D"/>
    <w:rsid w:val="00CF40E7"/>
    <w:rsid w:val="00CF5B79"/>
    <w:rsid w:val="00CF5FAB"/>
    <w:rsid w:val="00CF6D29"/>
    <w:rsid w:val="00D040CF"/>
    <w:rsid w:val="00D05A6A"/>
    <w:rsid w:val="00D05CFF"/>
    <w:rsid w:val="00D05E20"/>
    <w:rsid w:val="00D06931"/>
    <w:rsid w:val="00D06C6E"/>
    <w:rsid w:val="00D0774C"/>
    <w:rsid w:val="00D12026"/>
    <w:rsid w:val="00D12BD5"/>
    <w:rsid w:val="00D12CEF"/>
    <w:rsid w:val="00D1380B"/>
    <w:rsid w:val="00D15E11"/>
    <w:rsid w:val="00D16EDA"/>
    <w:rsid w:val="00D17D66"/>
    <w:rsid w:val="00D17EE8"/>
    <w:rsid w:val="00D22E50"/>
    <w:rsid w:val="00D23573"/>
    <w:rsid w:val="00D23B97"/>
    <w:rsid w:val="00D2579F"/>
    <w:rsid w:val="00D262F1"/>
    <w:rsid w:val="00D27341"/>
    <w:rsid w:val="00D27CC0"/>
    <w:rsid w:val="00D310ED"/>
    <w:rsid w:val="00D31C61"/>
    <w:rsid w:val="00D3375E"/>
    <w:rsid w:val="00D341F5"/>
    <w:rsid w:val="00D365DE"/>
    <w:rsid w:val="00D3706B"/>
    <w:rsid w:val="00D41D1B"/>
    <w:rsid w:val="00D426A7"/>
    <w:rsid w:val="00D42C2B"/>
    <w:rsid w:val="00D43CE6"/>
    <w:rsid w:val="00D44234"/>
    <w:rsid w:val="00D44C59"/>
    <w:rsid w:val="00D44F85"/>
    <w:rsid w:val="00D457CE"/>
    <w:rsid w:val="00D501D8"/>
    <w:rsid w:val="00D5108C"/>
    <w:rsid w:val="00D51947"/>
    <w:rsid w:val="00D52F35"/>
    <w:rsid w:val="00D56132"/>
    <w:rsid w:val="00D570FF"/>
    <w:rsid w:val="00D57933"/>
    <w:rsid w:val="00D60651"/>
    <w:rsid w:val="00D641B3"/>
    <w:rsid w:val="00D678D9"/>
    <w:rsid w:val="00D67C86"/>
    <w:rsid w:val="00D75D85"/>
    <w:rsid w:val="00D80D89"/>
    <w:rsid w:val="00D83A4E"/>
    <w:rsid w:val="00D879EC"/>
    <w:rsid w:val="00D90110"/>
    <w:rsid w:val="00D90938"/>
    <w:rsid w:val="00D92334"/>
    <w:rsid w:val="00D9310A"/>
    <w:rsid w:val="00D9742D"/>
    <w:rsid w:val="00DA0966"/>
    <w:rsid w:val="00DA35C7"/>
    <w:rsid w:val="00DA49D4"/>
    <w:rsid w:val="00DA7C6A"/>
    <w:rsid w:val="00DB3257"/>
    <w:rsid w:val="00DB5DFC"/>
    <w:rsid w:val="00DC19FC"/>
    <w:rsid w:val="00DC274D"/>
    <w:rsid w:val="00DC4EB1"/>
    <w:rsid w:val="00DC50CD"/>
    <w:rsid w:val="00DC7E12"/>
    <w:rsid w:val="00DD0CE4"/>
    <w:rsid w:val="00DD188A"/>
    <w:rsid w:val="00DD2520"/>
    <w:rsid w:val="00DD2F7B"/>
    <w:rsid w:val="00DD4661"/>
    <w:rsid w:val="00DD5DED"/>
    <w:rsid w:val="00DD6B9F"/>
    <w:rsid w:val="00DD6F60"/>
    <w:rsid w:val="00DE1086"/>
    <w:rsid w:val="00DE1513"/>
    <w:rsid w:val="00DE16B9"/>
    <w:rsid w:val="00DE3A10"/>
    <w:rsid w:val="00DE76F0"/>
    <w:rsid w:val="00DE7F05"/>
    <w:rsid w:val="00DE7FEF"/>
    <w:rsid w:val="00DF0A92"/>
    <w:rsid w:val="00DF4257"/>
    <w:rsid w:val="00DF47D7"/>
    <w:rsid w:val="00DF4CF9"/>
    <w:rsid w:val="00DF5640"/>
    <w:rsid w:val="00DF5766"/>
    <w:rsid w:val="00DF5EA8"/>
    <w:rsid w:val="00DF646C"/>
    <w:rsid w:val="00DF64E7"/>
    <w:rsid w:val="00DF6939"/>
    <w:rsid w:val="00DF758E"/>
    <w:rsid w:val="00E00EDB"/>
    <w:rsid w:val="00E03656"/>
    <w:rsid w:val="00E06192"/>
    <w:rsid w:val="00E069B1"/>
    <w:rsid w:val="00E07AC4"/>
    <w:rsid w:val="00E10191"/>
    <w:rsid w:val="00E124A6"/>
    <w:rsid w:val="00E158F6"/>
    <w:rsid w:val="00E15A93"/>
    <w:rsid w:val="00E15FBB"/>
    <w:rsid w:val="00E173DF"/>
    <w:rsid w:val="00E2112C"/>
    <w:rsid w:val="00E2346B"/>
    <w:rsid w:val="00E2371E"/>
    <w:rsid w:val="00E243DF"/>
    <w:rsid w:val="00E267FA"/>
    <w:rsid w:val="00E314B6"/>
    <w:rsid w:val="00E31CC8"/>
    <w:rsid w:val="00E31FA2"/>
    <w:rsid w:val="00E32D38"/>
    <w:rsid w:val="00E34FE9"/>
    <w:rsid w:val="00E35EAB"/>
    <w:rsid w:val="00E36EE1"/>
    <w:rsid w:val="00E37167"/>
    <w:rsid w:val="00E415F1"/>
    <w:rsid w:val="00E428AF"/>
    <w:rsid w:val="00E43E3C"/>
    <w:rsid w:val="00E44D10"/>
    <w:rsid w:val="00E4580B"/>
    <w:rsid w:val="00E46F22"/>
    <w:rsid w:val="00E47AE1"/>
    <w:rsid w:val="00E47FF4"/>
    <w:rsid w:val="00E51529"/>
    <w:rsid w:val="00E52EF8"/>
    <w:rsid w:val="00E54572"/>
    <w:rsid w:val="00E56AB0"/>
    <w:rsid w:val="00E61DEC"/>
    <w:rsid w:val="00E66929"/>
    <w:rsid w:val="00E67163"/>
    <w:rsid w:val="00E67EE0"/>
    <w:rsid w:val="00E67F24"/>
    <w:rsid w:val="00E7058B"/>
    <w:rsid w:val="00E71643"/>
    <w:rsid w:val="00E71895"/>
    <w:rsid w:val="00E725B4"/>
    <w:rsid w:val="00E72FF5"/>
    <w:rsid w:val="00E747A1"/>
    <w:rsid w:val="00E76724"/>
    <w:rsid w:val="00E76FA5"/>
    <w:rsid w:val="00E77240"/>
    <w:rsid w:val="00E775A6"/>
    <w:rsid w:val="00E80BC0"/>
    <w:rsid w:val="00E80F02"/>
    <w:rsid w:val="00E81019"/>
    <w:rsid w:val="00E8494A"/>
    <w:rsid w:val="00E857B9"/>
    <w:rsid w:val="00E86792"/>
    <w:rsid w:val="00E90215"/>
    <w:rsid w:val="00E91588"/>
    <w:rsid w:val="00E91814"/>
    <w:rsid w:val="00E9259F"/>
    <w:rsid w:val="00E973DA"/>
    <w:rsid w:val="00EA1413"/>
    <w:rsid w:val="00EA2326"/>
    <w:rsid w:val="00EA5756"/>
    <w:rsid w:val="00EB022D"/>
    <w:rsid w:val="00EB0E5F"/>
    <w:rsid w:val="00EB11B4"/>
    <w:rsid w:val="00EB2D98"/>
    <w:rsid w:val="00EB6F6F"/>
    <w:rsid w:val="00EB76CA"/>
    <w:rsid w:val="00EC0182"/>
    <w:rsid w:val="00EC0CF7"/>
    <w:rsid w:val="00EC1DD6"/>
    <w:rsid w:val="00EC254A"/>
    <w:rsid w:val="00EC2FA3"/>
    <w:rsid w:val="00EC79E2"/>
    <w:rsid w:val="00EC79FF"/>
    <w:rsid w:val="00ED063F"/>
    <w:rsid w:val="00ED1346"/>
    <w:rsid w:val="00ED14F5"/>
    <w:rsid w:val="00ED17E9"/>
    <w:rsid w:val="00ED3C21"/>
    <w:rsid w:val="00ED6508"/>
    <w:rsid w:val="00ED6DE7"/>
    <w:rsid w:val="00ED7D4A"/>
    <w:rsid w:val="00EE123A"/>
    <w:rsid w:val="00EE228D"/>
    <w:rsid w:val="00EE2457"/>
    <w:rsid w:val="00EE4EB7"/>
    <w:rsid w:val="00EE5EBC"/>
    <w:rsid w:val="00EE649A"/>
    <w:rsid w:val="00EF281F"/>
    <w:rsid w:val="00EF4574"/>
    <w:rsid w:val="00EF4C7B"/>
    <w:rsid w:val="00EF5A8E"/>
    <w:rsid w:val="00EF5F40"/>
    <w:rsid w:val="00EF676C"/>
    <w:rsid w:val="00F01165"/>
    <w:rsid w:val="00F02F10"/>
    <w:rsid w:val="00F03367"/>
    <w:rsid w:val="00F04D89"/>
    <w:rsid w:val="00F04D8B"/>
    <w:rsid w:val="00F04E81"/>
    <w:rsid w:val="00F0553B"/>
    <w:rsid w:val="00F05966"/>
    <w:rsid w:val="00F07403"/>
    <w:rsid w:val="00F07ED7"/>
    <w:rsid w:val="00F11978"/>
    <w:rsid w:val="00F11C44"/>
    <w:rsid w:val="00F13D33"/>
    <w:rsid w:val="00F14131"/>
    <w:rsid w:val="00F14918"/>
    <w:rsid w:val="00F14F19"/>
    <w:rsid w:val="00F163C2"/>
    <w:rsid w:val="00F17E4F"/>
    <w:rsid w:val="00F17E86"/>
    <w:rsid w:val="00F203DD"/>
    <w:rsid w:val="00F2063B"/>
    <w:rsid w:val="00F22A1C"/>
    <w:rsid w:val="00F2344F"/>
    <w:rsid w:val="00F237D0"/>
    <w:rsid w:val="00F255E5"/>
    <w:rsid w:val="00F26263"/>
    <w:rsid w:val="00F2775E"/>
    <w:rsid w:val="00F30724"/>
    <w:rsid w:val="00F31262"/>
    <w:rsid w:val="00F34D3B"/>
    <w:rsid w:val="00F3539B"/>
    <w:rsid w:val="00F41A9B"/>
    <w:rsid w:val="00F41DFA"/>
    <w:rsid w:val="00F42C8D"/>
    <w:rsid w:val="00F44381"/>
    <w:rsid w:val="00F44D24"/>
    <w:rsid w:val="00F510B7"/>
    <w:rsid w:val="00F51C84"/>
    <w:rsid w:val="00F53D2C"/>
    <w:rsid w:val="00F565B5"/>
    <w:rsid w:val="00F57032"/>
    <w:rsid w:val="00F57670"/>
    <w:rsid w:val="00F57FB3"/>
    <w:rsid w:val="00F62C62"/>
    <w:rsid w:val="00F65C6F"/>
    <w:rsid w:val="00F66196"/>
    <w:rsid w:val="00F66D37"/>
    <w:rsid w:val="00F67D25"/>
    <w:rsid w:val="00F70B6B"/>
    <w:rsid w:val="00F7286C"/>
    <w:rsid w:val="00F73575"/>
    <w:rsid w:val="00F73703"/>
    <w:rsid w:val="00F7413E"/>
    <w:rsid w:val="00F75563"/>
    <w:rsid w:val="00F756F5"/>
    <w:rsid w:val="00F80609"/>
    <w:rsid w:val="00F82EEC"/>
    <w:rsid w:val="00F8303F"/>
    <w:rsid w:val="00F851E2"/>
    <w:rsid w:val="00F857A1"/>
    <w:rsid w:val="00F866DB"/>
    <w:rsid w:val="00F8724A"/>
    <w:rsid w:val="00F87B1D"/>
    <w:rsid w:val="00F87E7D"/>
    <w:rsid w:val="00F9184F"/>
    <w:rsid w:val="00F935C5"/>
    <w:rsid w:val="00F9395D"/>
    <w:rsid w:val="00F95E6C"/>
    <w:rsid w:val="00F96167"/>
    <w:rsid w:val="00FA1688"/>
    <w:rsid w:val="00FA1BF2"/>
    <w:rsid w:val="00FA5022"/>
    <w:rsid w:val="00FA51D9"/>
    <w:rsid w:val="00FA5CCC"/>
    <w:rsid w:val="00FA6383"/>
    <w:rsid w:val="00FA69A6"/>
    <w:rsid w:val="00FA734C"/>
    <w:rsid w:val="00FB0452"/>
    <w:rsid w:val="00FB2D71"/>
    <w:rsid w:val="00FB483F"/>
    <w:rsid w:val="00FB6964"/>
    <w:rsid w:val="00FC021F"/>
    <w:rsid w:val="00FC067A"/>
    <w:rsid w:val="00FC0E99"/>
    <w:rsid w:val="00FC204E"/>
    <w:rsid w:val="00FC2460"/>
    <w:rsid w:val="00FC2765"/>
    <w:rsid w:val="00FC2B43"/>
    <w:rsid w:val="00FC2B79"/>
    <w:rsid w:val="00FC3DDB"/>
    <w:rsid w:val="00FC5624"/>
    <w:rsid w:val="00FC6148"/>
    <w:rsid w:val="00FC672E"/>
    <w:rsid w:val="00FC7B7E"/>
    <w:rsid w:val="00FC7CB4"/>
    <w:rsid w:val="00FD0354"/>
    <w:rsid w:val="00FD1619"/>
    <w:rsid w:val="00FD2E0B"/>
    <w:rsid w:val="00FD330A"/>
    <w:rsid w:val="00FD4038"/>
    <w:rsid w:val="00FD4459"/>
    <w:rsid w:val="00FD5F90"/>
    <w:rsid w:val="00FD7191"/>
    <w:rsid w:val="00FE1B09"/>
    <w:rsid w:val="00FE2EC2"/>
    <w:rsid w:val="00FE2ECF"/>
    <w:rsid w:val="00FE3A9C"/>
    <w:rsid w:val="00FF031F"/>
    <w:rsid w:val="00FF1B17"/>
    <w:rsid w:val="00FF2813"/>
    <w:rsid w:val="00FF322D"/>
    <w:rsid w:val="00FF3B2A"/>
    <w:rsid w:val="00FF411D"/>
    <w:rsid w:val="00FF46F3"/>
    <w:rsid w:val="00FF4D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6226F"/>
  <w15:chartTrackingRefBased/>
  <w15:docId w15:val="{B77B8B4A-1D83-B343-A73D-40EA101F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color w:val="595959" w:themeColor="text1" w:themeTint="A6"/>
        <w:sz w:val="28"/>
        <w:szCs w:val="28"/>
        <w:lang w:val="uk-UA" w:eastAsia="ja-JP" w:bidi="uk-U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440EB"/>
  </w:style>
  <w:style w:type="paragraph" w:styleId="1">
    <w:name w:val="heading 1"/>
    <w:basedOn w:val="a1"/>
    <w:next w:val="a1"/>
    <w:link w:val="10"/>
    <w:uiPriority w:val="9"/>
    <w:qFormat/>
    <w:pPr>
      <w:keepNext/>
      <w:keepLines/>
      <w:spacing w:before="360"/>
      <w:outlineLvl w:val="0"/>
    </w:pPr>
    <w:rPr>
      <w:rFonts w:asciiTheme="majorHAnsi" w:eastAsiaTheme="majorEastAsia" w:hAnsiTheme="majorHAnsi" w:cstheme="majorBidi"/>
      <w:b/>
      <w:color w:val="266CBF" w:themeColor="accent1"/>
      <w:sz w:val="46"/>
      <w:szCs w:val="32"/>
    </w:rPr>
  </w:style>
  <w:style w:type="paragraph" w:styleId="2">
    <w:name w:val="heading 2"/>
    <w:basedOn w:val="a1"/>
    <w:next w:val="a1"/>
    <w:link w:val="20"/>
    <w:uiPriority w:val="9"/>
    <w:unhideWhenUsed/>
    <w:qFormat/>
    <w:pPr>
      <w:keepNext/>
      <w:keepLines/>
      <w:spacing w:before="360"/>
      <w:outlineLvl w:val="1"/>
    </w:pPr>
    <w:rPr>
      <w:rFonts w:asciiTheme="majorHAnsi" w:eastAsiaTheme="majorEastAsia" w:hAnsiTheme="majorHAnsi" w:cstheme="majorBidi"/>
      <w:b/>
      <w:color w:val="7F7F7F" w:themeColor="text1" w:themeTint="80"/>
      <w:szCs w:val="26"/>
    </w:rPr>
  </w:style>
  <w:style w:type="paragraph" w:styleId="3">
    <w:name w:val="heading 3"/>
    <w:basedOn w:val="a1"/>
    <w:next w:val="a1"/>
    <w:link w:val="30"/>
    <w:uiPriority w:val="9"/>
    <w:semiHidden/>
    <w:unhideWhenUsed/>
    <w:qFormat/>
    <w:pPr>
      <w:keepNext/>
      <w:keepLines/>
      <w:spacing w:before="360"/>
      <w:outlineLvl w:val="2"/>
    </w:pPr>
    <w:rPr>
      <w:rFonts w:asciiTheme="majorHAnsi" w:eastAsiaTheme="majorEastAsia" w:hAnsiTheme="majorHAnsi" w:cstheme="majorBidi"/>
      <w:color w:val="266CBF" w:themeColor="accent1"/>
      <w:sz w:val="34"/>
      <w:szCs w:val="24"/>
    </w:rPr>
  </w:style>
  <w:style w:type="paragraph" w:styleId="4">
    <w:name w:val="heading 4"/>
    <w:basedOn w:val="a1"/>
    <w:next w:val="a1"/>
    <w:link w:val="40"/>
    <w:uiPriority w:val="9"/>
    <w:semiHidden/>
    <w:unhideWhenUsed/>
    <w:qFormat/>
    <w:pPr>
      <w:keepNext/>
      <w:keepLines/>
      <w:spacing w:before="360"/>
      <w:outlineLvl w:val="3"/>
    </w:pPr>
    <w:rPr>
      <w:rFonts w:asciiTheme="majorHAnsi" w:eastAsiaTheme="majorEastAsia" w:hAnsiTheme="majorHAnsi" w:cstheme="majorBidi"/>
      <w:i/>
      <w:iCs/>
      <w:color w:val="266CBF" w:themeColor="accent1"/>
      <w:sz w:val="34"/>
    </w:rPr>
  </w:style>
  <w:style w:type="paragraph" w:styleId="5">
    <w:name w:val="heading 5"/>
    <w:basedOn w:val="a1"/>
    <w:next w:val="a1"/>
    <w:link w:val="50"/>
    <w:uiPriority w:val="9"/>
    <w:semiHidden/>
    <w:unhideWhenUsed/>
    <w:qFormat/>
    <w:pPr>
      <w:keepNext/>
      <w:keepLines/>
      <w:spacing w:before="360"/>
      <w:outlineLvl w:val="4"/>
    </w:pPr>
    <w:rPr>
      <w:rFonts w:asciiTheme="majorHAnsi" w:eastAsiaTheme="majorEastAsia" w:hAnsiTheme="majorHAnsi" w:cstheme="majorBidi"/>
      <w:b/>
      <w:color w:val="266CBF" w:themeColor="accent1"/>
    </w:rPr>
  </w:style>
  <w:style w:type="paragraph" w:styleId="6">
    <w:name w:val="heading 6"/>
    <w:basedOn w:val="a1"/>
    <w:next w:val="a1"/>
    <w:link w:val="60"/>
    <w:uiPriority w:val="9"/>
    <w:semiHidden/>
    <w:unhideWhenUsed/>
    <w:qFormat/>
    <w:pPr>
      <w:keepNext/>
      <w:keepLines/>
      <w:spacing w:before="360"/>
      <w:outlineLvl w:val="5"/>
    </w:pPr>
    <w:rPr>
      <w:rFonts w:asciiTheme="majorHAnsi" w:eastAsiaTheme="majorEastAsia" w:hAnsiTheme="majorHAnsi" w:cstheme="majorBidi"/>
      <w:b/>
      <w:i/>
      <w:color w:val="266CBF" w:themeColor="accent1"/>
    </w:rPr>
  </w:style>
  <w:style w:type="paragraph" w:styleId="7">
    <w:name w:val="heading 7"/>
    <w:basedOn w:val="a1"/>
    <w:next w:val="a1"/>
    <w:link w:val="70"/>
    <w:uiPriority w:val="9"/>
    <w:semiHidden/>
    <w:unhideWhenUsed/>
    <w:qFormat/>
    <w:pPr>
      <w:keepNext/>
      <w:keepLines/>
      <w:spacing w:before="360"/>
      <w:outlineLvl w:val="6"/>
    </w:pPr>
    <w:rPr>
      <w:rFonts w:asciiTheme="majorHAnsi" w:eastAsiaTheme="majorEastAsia" w:hAnsiTheme="majorHAnsi" w:cstheme="majorBidi"/>
      <w:b/>
      <w:iCs/>
    </w:rPr>
  </w:style>
  <w:style w:type="paragraph" w:styleId="8">
    <w:name w:val="heading 8"/>
    <w:basedOn w:val="a1"/>
    <w:next w:val="a1"/>
    <w:link w:val="80"/>
    <w:uiPriority w:val="9"/>
    <w:semiHidden/>
    <w:unhideWhenUsed/>
    <w:qFormat/>
    <w:pPr>
      <w:keepNext/>
      <w:keepLines/>
      <w:spacing w:before="360"/>
      <w:outlineLvl w:val="7"/>
    </w:pPr>
    <w:rPr>
      <w:rFonts w:asciiTheme="majorHAnsi" w:eastAsiaTheme="majorEastAsia" w:hAnsiTheme="majorHAnsi" w:cstheme="majorBidi"/>
      <w:szCs w:val="21"/>
    </w:rPr>
  </w:style>
  <w:style w:type="paragraph" w:styleId="9">
    <w:name w:val="heading 9"/>
    <w:basedOn w:val="a1"/>
    <w:next w:val="a1"/>
    <w:link w:val="90"/>
    <w:uiPriority w:val="9"/>
    <w:semiHidden/>
    <w:unhideWhenUsed/>
    <w:qFormat/>
    <w:pPr>
      <w:keepNext/>
      <w:keepLines/>
      <w:spacing w:before="360"/>
      <w:outlineLvl w:val="8"/>
    </w:pPr>
    <w:rPr>
      <w:rFonts w:asciiTheme="majorHAnsi" w:eastAsiaTheme="majorEastAsia" w:hAnsiTheme="majorHAnsi" w:cstheme="majorBidi"/>
      <w:i/>
      <w:iCs/>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qFormat/>
    <w:pPr>
      <w:spacing w:after="0" w:line="240" w:lineRule="auto"/>
    </w:pPr>
  </w:style>
  <w:style w:type="paragraph" w:styleId="a7">
    <w:name w:val="Title"/>
    <w:basedOn w:val="a1"/>
    <w:link w:val="a8"/>
    <w:uiPriority w:val="10"/>
    <w:semiHidden/>
    <w:unhideWhenUsed/>
    <w:pPr>
      <w:spacing w:after="0" w:line="240" w:lineRule="auto"/>
      <w:contextualSpacing/>
    </w:pPr>
    <w:rPr>
      <w:rFonts w:asciiTheme="majorHAnsi" w:eastAsiaTheme="majorEastAsia" w:hAnsiTheme="majorHAnsi" w:cstheme="majorBidi"/>
      <w:b/>
      <w:color w:val="266CBF" w:themeColor="accent1"/>
      <w:kern w:val="28"/>
      <w:sz w:val="90"/>
      <w:szCs w:val="56"/>
    </w:rPr>
  </w:style>
  <w:style w:type="character" w:customStyle="1" w:styleId="10">
    <w:name w:val="Заголовок 1 Знак"/>
    <w:basedOn w:val="a2"/>
    <w:link w:val="1"/>
    <w:uiPriority w:val="9"/>
    <w:rPr>
      <w:rFonts w:asciiTheme="majorHAnsi" w:eastAsiaTheme="majorEastAsia" w:hAnsiTheme="majorHAnsi" w:cstheme="majorBidi"/>
      <w:b/>
      <w:color w:val="266CBF" w:themeColor="accent1"/>
      <w:sz w:val="46"/>
      <w:szCs w:val="32"/>
    </w:rPr>
  </w:style>
  <w:style w:type="character" w:customStyle="1" w:styleId="a6">
    <w:name w:val="Верхній колонтитул Знак"/>
    <w:basedOn w:val="a2"/>
    <w:link w:val="a5"/>
    <w:uiPriority w:val="99"/>
  </w:style>
  <w:style w:type="paragraph" w:styleId="a9">
    <w:name w:val="footer"/>
    <w:basedOn w:val="a1"/>
    <w:link w:val="aa"/>
    <w:uiPriority w:val="99"/>
    <w:unhideWhenUsed/>
    <w:qFormat/>
    <w:pPr>
      <w:spacing w:after="0" w:line="240" w:lineRule="auto"/>
    </w:pPr>
  </w:style>
  <w:style w:type="character" w:customStyle="1" w:styleId="aa">
    <w:name w:val="Нижній колонтитул Знак"/>
    <w:basedOn w:val="a2"/>
    <w:link w:val="a9"/>
    <w:uiPriority w:val="99"/>
  </w:style>
  <w:style w:type="paragraph" w:styleId="a">
    <w:name w:val="List Bullet"/>
    <w:basedOn w:val="a1"/>
    <w:uiPriority w:val="10"/>
    <w:qFormat/>
    <w:pPr>
      <w:numPr>
        <w:numId w:val="13"/>
      </w:numPr>
    </w:pPr>
  </w:style>
  <w:style w:type="paragraph" w:styleId="ab">
    <w:name w:val="Subtitle"/>
    <w:basedOn w:val="a1"/>
    <w:link w:val="ac"/>
    <w:uiPriority w:val="11"/>
    <w:semiHidden/>
    <w:unhideWhenUsed/>
    <w:qFormat/>
    <w:pPr>
      <w:numPr>
        <w:ilvl w:val="1"/>
      </w:numPr>
      <w:spacing w:after="480" w:line="240" w:lineRule="auto"/>
      <w:contextualSpacing/>
    </w:pPr>
    <w:rPr>
      <w:rFonts w:eastAsiaTheme="minorEastAsia"/>
      <w:sz w:val="34"/>
      <w:szCs w:val="22"/>
    </w:rPr>
  </w:style>
  <w:style w:type="character" w:customStyle="1" w:styleId="ac">
    <w:name w:val="Підзаголовок Знак"/>
    <w:basedOn w:val="a2"/>
    <w:link w:val="ab"/>
    <w:uiPriority w:val="11"/>
    <w:semiHidden/>
    <w:rPr>
      <w:rFonts w:eastAsiaTheme="minorEastAsia"/>
      <w:sz w:val="34"/>
      <w:szCs w:val="22"/>
    </w:rPr>
  </w:style>
  <w:style w:type="character" w:customStyle="1" w:styleId="20">
    <w:name w:val="Заголовок 2 Знак"/>
    <w:basedOn w:val="a2"/>
    <w:link w:val="2"/>
    <w:uiPriority w:val="9"/>
    <w:rPr>
      <w:rFonts w:asciiTheme="majorHAnsi" w:eastAsiaTheme="majorEastAsia" w:hAnsiTheme="majorHAnsi" w:cstheme="majorBidi"/>
      <w:b/>
      <w:color w:val="7F7F7F" w:themeColor="text1" w:themeTint="80"/>
      <w:szCs w:val="26"/>
    </w:rPr>
  </w:style>
  <w:style w:type="character" w:customStyle="1" w:styleId="30">
    <w:name w:val="Заголовок 3 Знак"/>
    <w:basedOn w:val="a2"/>
    <w:link w:val="3"/>
    <w:uiPriority w:val="9"/>
    <w:semiHidden/>
    <w:rPr>
      <w:rFonts w:asciiTheme="majorHAnsi" w:eastAsiaTheme="majorEastAsia" w:hAnsiTheme="majorHAnsi" w:cstheme="majorBidi"/>
      <w:color w:val="266CBF" w:themeColor="accent1"/>
      <w:sz w:val="34"/>
      <w:szCs w:val="24"/>
    </w:rPr>
  </w:style>
  <w:style w:type="character" w:customStyle="1" w:styleId="40">
    <w:name w:val="Заголовок 4 Знак"/>
    <w:basedOn w:val="a2"/>
    <w:link w:val="4"/>
    <w:uiPriority w:val="9"/>
    <w:semiHidden/>
    <w:rPr>
      <w:rFonts w:asciiTheme="majorHAnsi" w:eastAsiaTheme="majorEastAsia" w:hAnsiTheme="majorHAnsi" w:cstheme="majorBidi"/>
      <w:i/>
      <w:iCs/>
      <w:color w:val="266CBF" w:themeColor="accent1"/>
      <w:sz w:val="34"/>
    </w:rPr>
  </w:style>
  <w:style w:type="character" w:customStyle="1" w:styleId="50">
    <w:name w:val="Заголовок 5 Знак"/>
    <w:basedOn w:val="a2"/>
    <w:link w:val="5"/>
    <w:uiPriority w:val="9"/>
    <w:semiHidden/>
    <w:rPr>
      <w:rFonts w:asciiTheme="majorHAnsi" w:eastAsiaTheme="majorEastAsia" w:hAnsiTheme="majorHAnsi" w:cstheme="majorBidi"/>
      <w:b/>
      <w:color w:val="266CBF" w:themeColor="accent1"/>
    </w:rPr>
  </w:style>
  <w:style w:type="character" w:customStyle="1" w:styleId="60">
    <w:name w:val="Заголовок 6 Знак"/>
    <w:basedOn w:val="a2"/>
    <w:link w:val="6"/>
    <w:uiPriority w:val="9"/>
    <w:semiHidden/>
    <w:rPr>
      <w:rFonts w:asciiTheme="majorHAnsi" w:eastAsiaTheme="majorEastAsia" w:hAnsiTheme="majorHAnsi" w:cstheme="majorBidi"/>
      <w:b/>
      <w:i/>
      <w:color w:val="266CBF" w:themeColor="accent1"/>
    </w:rPr>
  </w:style>
  <w:style w:type="character" w:customStyle="1" w:styleId="70">
    <w:name w:val="Заголовок 7 Знак"/>
    <w:basedOn w:val="a2"/>
    <w:link w:val="7"/>
    <w:uiPriority w:val="9"/>
    <w:semiHidden/>
    <w:rPr>
      <w:rFonts w:asciiTheme="majorHAnsi" w:eastAsiaTheme="majorEastAsia" w:hAnsiTheme="majorHAnsi" w:cstheme="majorBidi"/>
      <w:b/>
      <w:iCs/>
    </w:rPr>
  </w:style>
  <w:style w:type="character" w:customStyle="1" w:styleId="80">
    <w:name w:val="Заголовок 8 Знак"/>
    <w:basedOn w:val="a2"/>
    <w:link w:val="8"/>
    <w:uiPriority w:val="9"/>
    <w:semiHidden/>
    <w:rPr>
      <w:rFonts w:asciiTheme="majorHAnsi" w:eastAsiaTheme="majorEastAsia" w:hAnsiTheme="majorHAnsi" w:cstheme="majorBidi"/>
      <w:szCs w:val="21"/>
    </w:rPr>
  </w:style>
  <w:style w:type="character" w:customStyle="1" w:styleId="90">
    <w:name w:val="Заголовок 9 Знак"/>
    <w:basedOn w:val="a2"/>
    <w:link w:val="9"/>
    <w:uiPriority w:val="9"/>
    <w:semiHidden/>
    <w:rPr>
      <w:rFonts w:asciiTheme="majorHAnsi" w:eastAsiaTheme="majorEastAsia" w:hAnsiTheme="majorHAnsi" w:cstheme="majorBidi"/>
      <w:i/>
      <w:iCs/>
      <w:szCs w:val="21"/>
    </w:rPr>
  </w:style>
  <w:style w:type="character" w:styleId="ad">
    <w:name w:val="Subtle Emphasis"/>
    <w:basedOn w:val="a2"/>
    <w:uiPriority w:val="19"/>
    <w:semiHidden/>
    <w:unhideWhenUsed/>
    <w:qFormat/>
    <w:rPr>
      <w:i/>
      <w:iCs/>
      <w:color w:val="595959" w:themeColor="text1" w:themeTint="A6"/>
    </w:rPr>
  </w:style>
  <w:style w:type="character" w:styleId="ae">
    <w:name w:val="Emphasis"/>
    <w:basedOn w:val="a2"/>
    <w:uiPriority w:val="20"/>
    <w:semiHidden/>
    <w:unhideWhenUsed/>
    <w:qFormat/>
    <w:rPr>
      <w:b/>
      <w:iCs/>
    </w:rPr>
  </w:style>
  <w:style w:type="character" w:styleId="af">
    <w:name w:val="Intense Emphasis"/>
    <w:basedOn w:val="a2"/>
    <w:uiPriority w:val="21"/>
    <w:semiHidden/>
    <w:unhideWhenUsed/>
    <w:qFormat/>
    <w:rPr>
      <w:i/>
      <w:iCs/>
      <w:color w:val="266CBF" w:themeColor="accent1"/>
    </w:rPr>
  </w:style>
  <w:style w:type="character" w:styleId="af0">
    <w:name w:val="Strong"/>
    <w:basedOn w:val="a2"/>
    <w:uiPriority w:val="22"/>
    <w:semiHidden/>
    <w:unhideWhenUsed/>
    <w:qFormat/>
    <w:rPr>
      <w:b/>
      <w:bCs/>
      <w:i/>
      <w:color w:val="266CBF" w:themeColor="accent1"/>
    </w:rPr>
  </w:style>
  <w:style w:type="paragraph" w:styleId="af1">
    <w:name w:val="Quote"/>
    <w:basedOn w:val="a1"/>
    <w:next w:val="a1"/>
    <w:link w:val="af2"/>
    <w:uiPriority w:val="29"/>
    <w:semiHidden/>
    <w:unhideWhenUsed/>
    <w:qFormat/>
    <w:pPr>
      <w:spacing w:before="240" w:after="240"/>
    </w:pPr>
    <w:rPr>
      <w:i/>
      <w:iCs/>
      <w:sz w:val="36"/>
    </w:rPr>
  </w:style>
  <w:style w:type="character" w:customStyle="1" w:styleId="af2">
    <w:name w:val="Цитата Знак"/>
    <w:basedOn w:val="a2"/>
    <w:link w:val="af1"/>
    <w:uiPriority w:val="29"/>
    <w:semiHidden/>
    <w:rPr>
      <w:i/>
      <w:iCs/>
      <w:sz w:val="36"/>
    </w:rPr>
  </w:style>
  <w:style w:type="paragraph" w:styleId="af3">
    <w:name w:val="Intense Quote"/>
    <w:basedOn w:val="a1"/>
    <w:next w:val="a1"/>
    <w:link w:val="af4"/>
    <w:uiPriority w:val="30"/>
    <w:semiHidden/>
    <w:unhideWhenUsed/>
    <w:qFormat/>
    <w:pPr>
      <w:spacing w:before="240" w:after="240"/>
    </w:pPr>
    <w:rPr>
      <w:b/>
      <w:i/>
      <w:iCs/>
      <w:color w:val="266CBF" w:themeColor="accent1"/>
      <w:sz w:val="36"/>
    </w:rPr>
  </w:style>
  <w:style w:type="character" w:customStyle="1" w:styleId="af4">
    <w:name w:val="Насичена цитата Знак"/>
    <w:basedOn w:val="a2"/>
    <w:link w:val="af3"/>
    <w:uiPriority w:val="30"/>
    <w:semiHidden/>
    <w:rPr>
      <w:b/>
      <w:i/>
      <w:iCs/>
      <w:color w:val="266CBF" w:themeColor="accent1"/>
      <w:sz w:val="36"/>
    </w:rPr>
  </w:style>
  <w:style w:type="character" w:styleId="af5">
    <w:name w:val="Subtle Reference"/>
    <w:basedOn w:val="a2"/>
    <w:uiPriority w:val="31"/>
    <w:semiHidden/>
    <w:unhideWhenUsed/>
    <w:qFormat/>
    <w:rPr>
      <w:caps/>
      <w:smallCaps w:val="0"/>
      <w:color w:val="595959" w:themeColor="text1" w:themeTint="A6"/>
    </w:rPr>
  </w:style>
  <w:style w:type="character" w:styleId="af6">
    <w:name w:val="Intense Reference"/>
    <w:basedOn w:val="a2"/>
    <w:uiPriority w:val="32"/>
    <w:semiHidden/>
    <w:unhideWhenUsed/>
    <w:qFormat/>
    <w:rPr>
      <w:b/>
      <w:bCs/>
      <w:caps/>
      <w:smallCaps w:val="0"/>
      <w:color w:val="595959" w:themeColor="text1" w:themeTint="A6"/>
      <w:spacing w:val="0"/>
    </w:rPr>
  </w:style>
  <w:style w:type="character" w:styleId="af7">
    <w:name w:val="Book Title"/>
    <w:basedOn w:val="a2"/>
    <w:uiPriority w:val="33"/>
    <w:semiHidden/>
    <w:unhideWhenUsed/>
    <w:rPr>
      <w:b w:val="0"/>
      <w:bCs/>
      <w:i w:val="0"/>
      <w:iCs/>
      <w:spacing w:val="0"/>
      <w:u w:val="single"/>
    </w:rPr>
  </w:style>
  <w:style w:type="paragraph" w:styleId="af8">
    <w:name w:val="caption"/>
    <w:basedOn w:val="a1"/>
    <w:next w:val="a1"/>
    <w:uiPriority w:val="35"/>
    <w:semiHidden/>
    <w:unhideWhenUsed/>
    <w:qFormat/>
    <w:pPr>
      <w:spacing w:after="200" w:line="240" w:lineRule="auto"/>
    </w:pPr>
    <w:rPr>
      <w:i/>
      <w:iCs/>
      <w:sz w:val="24"/>
      <w:szCs w:val="18"/>
    </w:rPr>
  </w:style>
  <w:style w:type="character" w:styleId="af9">
    <w:name w:val="Placeholder Text"/>
    <w:basedOn w:val="a2"/>
    <w:uiPriority w:val="99"/>
    <w:semiHidden/>
    <w:rPr>
      <w:color w:val="808080"/>
    </w:rPr>
  </w:style>
  <w:style w:type="paragraph" w:styleId="afa">
    <w:name w:val="TOC Heading"/>
    <w:basedOn w:val="1"/>
    <w:next w:val="a1"/>
    <w:uiPriority w:val="39"/>
    <w:semiHidden/>
    <w:unhideWhenUsed/>
    <w:qFormat/>
    <w:pPr>
      <w:outlineLvl w:val="9"/>
    </w:pPr>
  </w:style>
  <w:style w:type="paragraph" w:styleId="a0">
    <w:name w:val="List Number"/>
    <w:basedOn w:val="a1"/>
    <w:uiPriority w:val="10"/>
    <w:unhideWhenUsed/>
    <w:qFormat/>
    <w:pPr>
      <w:numPr>
        <w:numId w:val="14"/>
      </w:numPr>
    </w:pPr>
  </w:style>
  <w:style w:type="character" w:customStyle="1" w:styleId="a8">
    <w:name w:val="Назва Знак"/>
    <w:basedOn w:val="a2"/>
    <w:link w:val="a7"/>
    <w:uiPriority w:val="10"/>
    <w:semiHidden/>
    <w:rPr>
      <w:rFonts w:asciiTheme="majorHAnsi" w:eastAsiaTheme="majorEastAsia" w:hAnsiTheme="majorHAnsi" w:cstheme="majorBidi"/>
      <w:b/>
      <w:color w:val="266CBF" w:themeColor="accent1"/>
      <w:kern w:val="28"/>
      <w:sz w:val="90"/>
      <w:szCs w:val="56"/>
    </w:rPr>
  </w:style>
  <w:style w:type="character" w:styleId="afb">
    <w:name w:val="Hyperlink"/>
    <w:basedOn w:val="a2"/>
    <w:uiPriority w:val="99"/>
    <w:unhideWhenUsed/>
    <w:rPr>
      <w:color w:val="266CBF" w:themeColor="hyperlink"/>
      <w:u w:val="single"/>
    </w:rPr>
  </w:style>
  <w:style w:type="character" w:styleId="afc">
    <w:name w:val="page number"/>
    <w:basedOn w:val="a2"/>
    <w:uiPriority w:val="99"/>
    <w:semiHidden/>
    <w:unhideWhenUsed/>
    <w:rsid w:val="006D4F29"/>
  </w:style>
  <w:style w:type="character" w:customStyle="1" w:styleId="original-text">
    <w:name w:val="original-text"/>
    <w:basedOn w:val="a2"/>
    <w:rsid w:val="00B62DE1"/>
  </w:style>
  <w:style w:type="paragraph" w:customStyle="1" w:styleId="p1">
    <w:name w:val="p1"/>
    <w:basedOn w:val="a1"/>
    <w:rsid w:val="00533F34"/>
    <w:pPr>
      <w:spacing w:after="0" w:line="240" w:lineRule="auto"/>
    </w:pPr>
    <w:rPr>
      <w:rFonts w:ascii=".SF Arabic" w:eastAsiaTheme="minorEastAsia" w:hAnsi=".SF Arabic" w:cs="Times New Roman"/>
      <w:color w:val="auto"/>
      <w:lang w:eastAsia="uk-UA" w:bidi="ar-SA"/>
    </w:rPr>
  </w:style>
  <w:style w:type="character" w:customStyle="1" w:styleId="s1">
    <w:name w:val="s1"/>
    <w:basedOn w:val="a2"/>
    <w:rsid w:val="00533F34"/>
    <w:rPr>
      <w:rFonts w:ascii=".SFArabic-Regular" w:hAnsi=".SFArabic-Regular" w:hint="default"/>
      <w:b w:val="0"/>
      <w:bCs w:val="0"/>
      <w:i w:val="0"/>
      <w:iCs w:val="0"/>
      <w:sz w:val="28"/>
      <w:szCs w:val="28"/>
    </w:rPr>
  </w:style>
  <w:style w:type="character" w:customStyle="1" w:styleId="s2">
    <w:name w:val="s2"/>
    <w:basedOn w:val="a2"/>
    <w:rsid w:val="00533F34"/>
    <w:rPr>
      <w:rFonts w:ascii="UICTFontTextStyleBody" w:hAnsi="UICTFontTextStyleBody" w:hint="default"/>
      <w:b w:val="0"/>
      <w:bCs w:val="0"/>
      <w:i w:val="0"/>
      <w:iCs w:val="0"/>
      <w:sz w:val="28"/>
      <w:szCs w:val="28"/>
    </w:rPr>
  </w:style>
  <w:style w:type="paragraph" w:styleId="afd">
    <w:name w:val="footnote text"/>
    <w:basedOn w:val="a1"/>
    <w:link w:val="afe"/>
    <w:uiPriority w:val="99"/>
    <w:semiHidden/>
    <w:unhideWhenUsed/>
    <w:rsid w:val="000B073E"/>
    <w:pPr>
      <w:spacing w:after="0" w:line="240" w:lineRule="auto"/>
    </w:pPr>
    <w:rPr>
      <w:sz w:val="20"/>
      <w:szCs w:val="20"/>
    </w:rPr>
  </w:style>
  <w:style w:type="character" w:customStyle="1" w:styleId="afe">
    <w:name w:val="Текст виноски Знак"/>
    <w:basedOn w:val="a2"/>
    <w:link w:val="afd"/>
    <w:uiPriority w:val="99"/>
    <w:semiHidden/>
    <w:rsid w:val="000B073E"/>
    <w:rPr>
      <w:sz w:val="20"/>
      <w:szCs w:val="20"/>
    </w:rPr>
  </w:style>
  <w:style w:type="character" w:styleId="aff">
    <w:name w:val="footnote reference"/>
    <w:basedOn w:val="a2"/>
    <w:uiPriority w:val="99"/>
    <w:semiHidden/>
    <w:unhideWhenUsed/>
    <w:rsid w:val="000B073E"/>
    <w:rPr>
      <w:vertAlign w:val="superscript"/>
    </w:rPr>
  </w:style>
  <w:style w:type="character" w:customStyle="1" w:styleId="apple-converted-space">
    <w:name w:val="apple-converted-space"/>
    <w:basedOn w:val="a2"/>
    <w:rsid w:val="008D65DF"/>
  </w:style>
  <w:style w:type="paragraph" w:styleId="aff0">
    <w:name w:val="List Paragraph"/>
    <w:basedOn w:val="a1"/>
    <w:uiPriority w:val="34"/>
    <w:unhideWhenUsed/>
    <w:qFormat/>
    <w:rsid w:val="00AE6FCD"/>
    <w:pPr>
      <w:ind w:left="720"/>
      <w:contextualSpacing/>
    </w:pPr>
  </w:style>
  <w:style w:type="character" w:customStyle="1" w:styleId="s3">
    <w:name w:val="s3"/>
    <w:basedOn w:val="a2"/>
    <w:rsid w:val="00DE1086"/>
    <w:rPr>
      <w:rFonts w:ascii="UICTFontTextStyleBody" w:hAnsi="UICTFontTextStyleBody" w:hint="default"/>
      <w:b w:val="0"/>
      <w:bCs w:val="0"/>
      <w:i w:val="0"/>
      <w:iCs w:val="0"/>
      <w:sz w:val="26"/>
      <w:szCs w:val="26"/>
    </w:rPr>
  </w:style>
  <w:style w:type="character" w:customStyle="1" w:styleId="s4">
    <w:name w:val="s4"/>
    <w:basedOn w:val="a2"/>
    <w:rsid w:val="00DE1086"/>
    <w:rPr>
      <w:rFonts w:ascii=".SFArabic-Regular" w:hAnsi=".SFArabic-Regular" w:hint="default"/>
      <w:b w:val="0"/>
      <w:bCs w:val="0"/>
      <w:i w:val="0"/>
      <w:iCs w:val="0"/>
      <w:sz w:val="26"/>
      <w:szCs w:val="26"/>
    </w:rPr>
  </w:style>
  <w:style w:type="character" w:customStyle="1" w:styleId="s5">
    <w:name w:val="s5"/>
    <w:basedOn w:val="a2"/>
    <w:rsid w:val="00DE1086"/>
    <w:rPr>
      <w:rFonts w:ascii="UICTFontTextStyleBody" w:hAnsi="UICTFontTextStyleBody" w:hint="default"/>
      <w:b w:val="0"/>
      <w:bCs w:val="0"/>
      <w:i w:val="0"/>
      <w:iCs w:val="0"/>
      <w:sz w:val="24"/>
      <w:szCs w:val="24"/>
    </w:rPr>
  </w:style>
  <w:style w:type="character" w:customStyle="1" w:styleId="s6">
    <w:name w:val="s6"/>
    <w:basedOn w:val="a2"/>
    <w:rsid w:val="00DE1086"/>
    <w:rPr>
      <w:rFonts w:ascii=".SFArabic-Regular" w:hAnsi=".SFArabic-Regular" w:hint="default"/>
      <w:b w:val="0"/>
      <w:bCs w:val="0"/>
      <w:i w:val="0"/>
      <w:iCs w:val="0"/>
      <w:sz w:val="24"/>
      <w:szCs w:val="24"/>
    </w:rPr>
  </w:style>
  <w:style w:type="character" w:customStyle="1" w:styleId="s7">
    <w:name w:val="s7"/>
    <w:basedOn w:val="a2"/>
    <w:rsid w:val="00DE1086"/>
    <w:rPr>
      <w:rFonts w:ascii="UICTFontTextStyleBody" w:hAnsi="UICTFontTextStyleBody" w:hint="default"/>
      <w:b w:val="0"/>
      <w:bCs w:val="0"/>
      <w:i w:val="0"/>
      <w:iCs w:val="0"/>
      <w:sz w:val="22"/>
      <w:szCs w:val="22"/>
    </w:rPr>
  </w:style>
  <w:style w:type="character" w:customStyle="1" w:styleId="s8">
    <w:name w:val="s8"/>
    <w:basedOn w:val="a2"/>
    <w:rsid w:val="00DE1086"/>
    <w:rPr>
      <w:rFonts w:ascii=".SFArabic-Regular" w:hAnsi=".SFArabic-Regular" w:hint="default"/>
      <w:b w:val="0"/>
      <w:bCs w:val="0"/>
      <w:i w:val="0"/>
      <w:iCs w:val="0"/>
      <w:sz w:val="22"/>
      <w:szCs w:val="22"/>
    </w:rPr>
  </w:style>
  <w:style w:type="character" w:customStyle="1" w:styleId="s9">
    <w:name w:val="s9"/>
    <w:basedOn w:val="a2"/>
    <w:rsid w:val="00B911B2"/>
    <w:rPr>
      <w:rFonts w:ascii="UICTFontTextStyleBody" w:hAnsi="UICTFontTextStyleBody" w:hint="default"/>
      <w:b w:val="0"/>
      <w:bCs w:val="0"/>
      <w:i w:val="0"/>
      <w:iCs w:val="0"/>
      <w:sz w:val="20"/>
      <w:szCs w:val="20"/>
    </w:rPr>
  </w:style>
  <w:style w:type="character" w:customStyle="1" w:styleId="s10">
    <w:name w:val="s10"/>
    <w:basedOn w:val="a2"/>
    <w:rsid w:val="00B911B2"/>
    <w:rPr>
      <w:rFonts w:ascii=".SFArabic-Regular" w:hAnsi=".SFArabic-Regular" w:hint="default"/>
      <w:b w:val="0"/>
      <w:bCs w:val="0"/>
      <w:i w:val="0"/>
      <w:iCs w:val="0"/>
      <w:sz w:val="20"/>
      <w:szCs w:val="20"/>
    </w:rPr>
  </w:style>
  <w:style w:type="character" w:customStyle="1" w:styleId="s11">
    <w:name w:val="s11"/>
    <w:basedOn w:val="a2"/>
    <w:rsid w:val="00B911B2"/>
    <w:rPr>
      <w:rFonts w:ascii="UICTFontTextStyleBody" w:hAnsi="UICTFontTextStyleBody" w:hint="default"/>
      <w:b w:val="0"/>
      <w:bCs w:val="0"/>
      <w:i w:val="0"/>
      <w:iCs w:val="0"/>
      <w:sz w:val="19"/>
      <w:szCs w:val="19"/>
    </w:rPr>
  </w:style>
  <w:style w:type="character" w:customStyle="1" w:styleId="s12">
    <w:name w:val="s12"/>
    <w:basedOn w:val="a2"/>
    <w:rsid w:val="00B911B2"/>
    <w:rPr>
      <w:rFonts w:ascii=".SFArabic-Regular" w:hAnsi=".SFArabic-Regular" w:hint="default"/>
      <w:b w:val="0"/>
      <w:bCs w:val="0"/>
      <w:i w:val="0"/>
      <w:iCs w:val="0"/>
      <w:sz w:val="19"/>
      <w:szCs w:val="19"/>
    </w:rPr>
  </w:style>
  <w:style w:type="character" w:customStyle="1" w:styleId="s13">
    <w:name w:val="s13"/>
    <w:basedOn w:val="a2"/>
    <w:rsid w:val="00B911B2"/>
    <w:rPr>
      <w:rFonts w:ascii="UICTFontTextStyleBody" w:hAnsi="UICTFontTextStyleBody" w:hint="default"/>
      <w:b w:val="0"/>
      <w:bCs w:val="0"/>
      <w:i w:val="0"/>
      <w:iCs w:val="0"/>
      <w:sz w:val="17"/>
      <w:szCs w:val="17"/>
    </w:rPr>
  </w:style>
  <w:style w:type="character" w:customStyle="1" w:styleId="s14">
    <w:name w:val="s14"/>
    <w:basedOn w:val="a2"/>
    <w:rsid w:val="00B911B2"/>
    <w:rPr>
      <w:rFonts w:ascii=".SFArabic-Regular" w:hAnsi=".SFArabic-Regular" w:hint="default"/>
      <w:b w:val="0"/>
      <w:bCs w:val="0"/>
      <w:i w:val="0"/>
      <w:iCs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73524">
      <w:bodyDiv w:val="1"/>
      <w:marLeft w:val="0"/>
      <w:marRight w:val="0"/>
      <w:marTop w:val="0"/>
      <w:marBottom w:val="0"/>
      <w:divBdr>
        <w:top w:val="none" w:sz="0" w:space="0" w:color="auto"/>
        <w:left w:val="none" w:sz="0" w:space="0" w:color="auto"/>
        <w:bottom w:val="none" w:sz="0" w:space="0" w:color="auto"/>
        <w:right w:val="none" w:sz="0" w:space="0" w:color="auto"/>
      </w:divBdr>
      <w:divsChild>
        <w:div w:id="1410073863">
          <w:marLeft w:val="0"/>
          <w:marRight w:val="0"/>
          <w:marTop w:val="0"/>
          <w:marBottom w:val="0"/>
          <w:divBdr>
            <w:top w:val="none" w:sz="0" w:space="0" w:color="auto"/>
            <w:left w:val="none" w:sz="0" w:space="0" w:color="auto"/>
            <w:bottom w:val="none" w:sz="0" w:space="0" w:color="auto"/>
            <w:right w:val="none" w:sz="0" w:space="0" w:color="auto"/>
          </w:divBdr>
        </w:div>
        <w:div w:id="1418938788">
          <w:marLeft w:val="0"/>
          <w:marRight w:val="0"/>
          <w:marTop w:val="0"/>
          <w:marBottom w:val="0"/>
          <w:divBdr>
            <w:top w:val="none" w:sz="0" w:space="0" w:color="auto"/>
            <w:left w:val="none" w:sz="0" w:space="0" w:color="auto"/>
            <w:bottom w:val="none" w:sz="0" w:space="0" w:color="auto"/>
            <w:right w:val="none" w:sz="0" w:space="0" w:color="auto"/>
          </w:divBdr>
        </w:div>
        <w:div w:id="1566447537">
          <w:marLeft w:val="0"/>
          <w:marRight w:val="0"/>
          <w:marTop w:val="0"/>
          <w:marBottom w:val="0"/>
          <w:divBdr>
            <w:top w:val="none" w:sz="0" w:space="0" w:color="auto"/>
            <w:left w:val="none" w:sz="0" w:space="0" w:color="auto"/>
            <w:bottom w:val="none" w:sz="0" w:space="0" w:color="auto"/>
            <w:right w:val="none" w:sz="0" w:space="0" w:color="auto"/>
          </w:divBdr>
        </w:div>
        <w:div w:id="432020541">
          <w:marLeft w:val="0"/>
          <w:marRight w:val="0"/>
          <w:marTop w:val="0"/>
          <w:marBottom w:val="0"/>
          <w:divBdr>
            <w:top w:val="none" w:sz="0" w:space="0" w:color="auto"/>
            <w:left w:val="none" w:sz="0" w:space="0" w:color="auto"/>
            <w:bottom w:val="none" w:sz="0" w:space="0" w:color="auto"/>
            <w:right w:val="none" w:sz="0" w:space="0" w:color="auto"/>
          </w:divBdr>
        </w:div>
        <w:div w:id="960841738">
          <w:marLeft w:val="0"/>
          <w:marRight w:val="0"/>
          <w:marTop w:val="0"/>
          <w:marBottom w:val="0"/>
          <w:divBdr>
            <w:top w:val="none" w:sz="0" w:space="0" w:color="auto"/>
            <w:left w:val="none" w:sz="0" w:space="0" w:color="auto"/>
            <w:bottom w:val="none" w:sz="0" w:space="0" w:color="auto"/>
            <w:right w:val="none" w:sz="0" w:space="0" w:color="auto"/>
          </w:divBdr>
        </w:div>
        <w:div w:id="359858551">
          <w:marLeft w:val="0"/>
          <w:marRight w:val="0"/>
          <w:marTop w:val="0"/>
          <w:marBottom w:val="0"/>
          <w:divBdr>
            <w:top w:val="none" w:sz="0" w:space="0" w:color="auto"/>
            <w:left w:val="none" w:sz="0" w:space="0" w:color="auto"/>
            <w:bottom w:val="none" w:sz="0" w:space="0" w:color="auto"/>
            <w:right w:val="none" w:sz="0" w:space="0" w:color="auto"/>
          </w:divBdr>
          <w:divsChild>
            <w:div w:id="340469453">
              <w:marLeft w:val="0"/>
              <w:marRight w:val="0"/>
              <w:marTop w:val="0"/>
              <w:marBottom w:val="0"/>
              <w:divBdr>
                <w:top w:val="none" w:sz="0" w:space="0" w:color="auto"/>
                <w:left w:val="none" w:sz="0" w:space="0" w:color="auto"/>
                <w:bottom w:val="none" w:sz="0" w:space="0" w:color="auto"/>
                <w:right w:val="none" w:sz="0" w:space="0" w:color="auto"/>
              </w:divBdr>
            </w:div>
          </w:divsChild>
        </w:div>
        <w:div w:id="1277252817">
          <w:marLeft w:val="0"/>
          <w:marRight w:val="0"/>
          <w:marTop w:val="0"/>
          <w:marBottom w:val="0"/>
          <w:divBdr>
            <w:top w:val="none" w:sz="0" w:space="0" w:color="auto"/>
            <w:left w:val="none" w:sz="0" w:space="0" w:color="auto"/>
            <w:bottom w:val="none" w:sz="0" w:space="0" w:color="auto"/>
            <w:right w:val="none" w:sz="0" w:space="0" w:color="auto"/>
          </w:divBdr>
        </w:div>
        <w:div w:id="1680278490">
          <w:marLeft w:val="0"/>
          <w:marRight w:val="0"/>
          <w:marTop w:val="0"/>
          <w:marBottom w:val="0"/>
          <w:divBdr>
            <w:top w:val="none" w:sz="0" w:space="0" w:color="auto"/>
            <w:left w:val="none" w:sz="0" w:space="0" w:color="auto"/>
            <w:bottom w:val="none" w:sz="0" w:space="0" w:color="auto"/>
            <w:right w:val="none" w:sz="0" w:space="0" w:color="auto"/>
          </w:divBdr>
        </w:div>
        <w:div w:id="1853760018">
          <w:marLeft w:val="0"/>
          <w:marRight w:val="0"/>
          <w:marTop w:val="0"/>
          <w:marBottom w:val="0"/>
          <w:divBdr>
            <w:top w:val="none" w:sz="0" w:space="0" w:color="auto"/>
            <w:left w:val="none" w:sz="0" w:space="0" w:color="auto"/>
            <w:bottom w:val="none" w:sz="0" w:space="0" w:color="auto"/>
            <w:right w:val="none" w:sz="0" w:space="0" w:color="auto"/>
          </w:divBdr>
        </w:div>
        <w:div w:id="184099715">
          <w:marLeft w:val="0"/>
          <w:marRight w:val="0"/>
          <w:marTop w:val="0"/>
          <w:marBottom w:val="0"/>
          <w:divBdr>
            <w:top w:val="none" w:sz="0" w:space="0" w:color="auto"/>
            <w:left w:val="none" w:sz="0" w:space="0" w:color="auto"/>
            <w:bottom w:val="none" w:sz="0" w:space="0" w:color="auto"/>
            <w:right w:val="none" w:sz="0" w:space="0" w:color="auto"/>
          </w:divBdr>
          <w:divsChild>
            <w:div w:id="1355033926">
              <w:marLeft w:val="0"/>
              <w:marRight w:val="0"/>
              <w:marTop w:val="0"/>
              <w:marBottom w:val="0"/>
              <w:divBdr>
                <w:top w:val="none" w:sz="0" w:space="0" w:color="auto"/>
                <w:left w:val="none" w:sz="0" w:space="0" w:color="auto"/>
                <w:bottom w:val="none" w:sz="0" w:space="0" w:color="auto"/>
                <w:right w:val="none" w:sz="0" w:space="0" w:color="auto"/>
              </w:divBdr>
            </w:div>
          </w:divsChild>
        </w:div>
        <w:div w:id="1614747970">
          <w:marLeft w:val="0"/>
          <w:marRight w:val="0"/>
          <w:marTop w:val="0"/>
          <w:marBottom w:val="0"/>
          <w:divBdr>
            <w:top w:val="none" w:sz="0" w:space="0" w:color="auto"/>
            <w:left w:val="none" w:sz="0" w:space="0" w:color="auto"/>
            <w:bottom w:val="none" w:sz="0" w:space="0" w:color="auto"/>
            <w:right w:val="none" w:sz="0" w:space="0" w:color="auto"/>
          </w:divBdr>
        </w:div>
        <w:div w:id="1169178594">
          <w:marLeft w:val="0"/>
          <w:marRight w:val="0"/>
          <w:marTop w:val="0"/>
          <w:marBottom w:val="0"/>
          <w:divBdr>
            <w:top w:val="none" w:sz="0" w:space="0" w:color="auto"/>
            <w:left w:val="none" w:sz="0" w:space="0" w:color="auto"/>
            <w:bottom w:val="none" w:sz="0" w:space="0" w:color="auto"/>
            <w:right w:val="none" w:sz="0" w:space="0" w:color="auto"/>
          </w:divBdr>
        </w:div>
        <w:div w:id="2047287855">
          <w:marLeft w:val="0"/>
          <w:marRight w:val="0"/>
          <w:marTop w:val="0"/>
          <w:marBottom w:val="0"/>
          <w:divBdr>
            <w:top w:val="none" w:sz="0" w:space="0" w:color="auto"/>
            <w:left w:val="none" w:sz="0" w:space="0" w:color="auto"/>
            <w:bottom w:val="none" w:sz="0" w:space="0" w:color="auto"/>
            <w:right w:val="none" w:sz="0" w:space="0" w:color="auto"/>
          </w:divBdr>
        </w:div>
        <w:div w:id="115605684">
          <w:marLeft w:val="0"/>
          <w:marRight w:val="0"/>
          <w:marTop w:val="0"/>
          <w:marBottom w:val="0"/>
          <w:divBdr>
            <w:top w:val="none" w:sz="0" w:space="0" w:color="auto"/>
            <w:left w:val="none" w:sz="0" w:space="0" w:color="auto"/>
            <w:bottom w:val="none" w:sz="0" w:space="0" w:color="auto"/>
            <w:right w:val="none" w:sz="0" w:space="0" w:color="auto"/>
          </w:divBdr>
        </w:div>
        <w:div w:id="1760712113">
          <w:marLeft w:val="0"/>
          <w:marRight w:val="0"/>
          <w:marTop w:val="0"/>
          <w:marBottom w:val="0"/>
          <w:divBdr>
            <w:top w:val="none" w:sz="0" w:space="0" w:color="auto"/>
            <w:left w:val="none" w:sz="0" w:space="0" w:color="auto"/>
            <w:bottom w:val="none" w:sz="0" w:space="0" w:color="auto"/>
            <w:right w:val="none" w:sz="0" w:space="0" w:color="auto"/>
          </w:divBdr>
        </w:div>
        <w:div w:id="1056128716">
          <w:marLeft w:val="0"/>
          <w:marRight w:val="0"/>
          <w:marTop w:val="0"/>
          <w:marBottom w:val="0"/>
          <w:divBdr>
            <w:top w:val="none" w:sz="0" w:space="0" w:color="auto"/>
            <w:left w:val="none" w:sz="0" w:space="0" w:color="auto"/>
            <w:bottom w:val="none" w:sz="0" w:space="0" w:color="auto"/>
            <w:right w:val="none" w:sz="0" w:space="0" w:color="auto"/>
          </w:divBdr>
        </w:div>
        <w:div w:id="847448495">
          <w:marLeft w:val="0"/>
          <w:marRight w:val="0"/>
          <w:marTop w:val="0"/>
          <w:marBottom w:val="0"/>
          <w:divBdr>
            <w:top w:val="none" w:sz="0" w:space="0" w:color="auto"/>
            <w:left w:val="none" w:sz="0" w:space="0" w:color="auto"/>
            <w:bottom w:val="none" w:sz="0" w:space="0" w:color="auto"/>
            <w:right w:val="none" w:sz="0" w:space="0" w:color="auto"/>
          </w:divBdr>
        </w:div>
        <w:div w:id="1417243678">
          <w:marLeft w:val="0"/>
          <w:marRight w:val="0"/>
          <w:marTop w:val="0"/>
          <w:marBottom w:val="0"/>
          <w:divBdr>
            <w:top w:val="none" w:sz="0" w:space="0" w:color="auto"/>
            <w:left w:val="none" w:sz="0" w:space="0" w:color="auto"/>
            <w:bottom w:val="none" w:sz="0" w:space="0" w:color="auto"/>
            <w:right w:val="none" w:sz="0" w:space="0" w:color="auto"/>
          </w:divBdr>
        </w:div>
        <w:div w:id="1661419694">
          <w:marLeft w:val="0"/>
          <w:marRight w:val="0"/>
          <w:marTop w:val="0"/>
          <w:marBottom w:val="0"/>
          <w:divBdr>
            <w:top w:val="none" w:sz="0" w:space="0" w:color="auto"/>
            <w:left w:val="none" w:sz="0" w:space="0" w:color="auto"/>
            <w:bottom w:val="none" w:sz="0" w:space="0" w:color="auto"/>
            <w:right w:val="none" w:sz="0" w:space="0" w:color="auto"/>
          </w:divBdr>
        </w:div>
        <w:div w:id="10106583">
          <w:marLeft w:val="0"/>
          <w:marRight w:val="0"/>
          <w:marTop w:val="0"/>
          <w:marBottom w:val="0"/>
          <w:divBdr>
            <w:top w:val="none" w:sz="0" w:space="0" w:color="auto"/>
            <w:left w:val="none" w:sz="0" w:space="0" w:color="auto"/>
            <w:bottom w:val="none" w:sz="0" w:space="0" w:color="auto"/>
            <w:right w:val="none" w:sz="0" w:space="0" w:color="auto"/>
          </w:divBdr>
        </w:div>
        <w:div w:id="1551725981">
          <w:marLeft w:val="0"/>
          <w:marRight w:val="0"/>
          <w:marTop w:val="0"/>
          <w:marBottom w:val="0"/>
          <w:divBdr>
            <w:top w:val="none" w:sz="0" w:space="0" w:color="auto"/>
            <w:left w:val="none" w:sz="0" w:space="0" w:color="auto"/>
            <w:bottom w:val="none" w:sz="0" w:space="0" w:color="auto"/>
            <w:right w:val="none" w:sz="0" w:space="0" w:color="auto"/>
          </w:divBdr>
        </w:div>
        <w:div w:id="1132593748">
          <w:marLeft w:val="0"/>
          <w:marRight w:val="0"/>
          <w:marTop w:val="0"/>
          <w:marBottom w:val="0"/>
          <w:divBdr>
            <w:top w:val="none" w:sz="0" w:space="0" w:color="auto"/>
            <w:left w:val="none" w:sz="0" w:space="0" w:color="auto"/>
            <w:bottom w:val="none" w:sz="0" w:space="0" w:color="auto"/>
            <w:right w:val="none" w:sz="0" w:space="0" w:color="auto"/>
          </w:divBdr>
        </w:div>
        <w:div w:id="1853060886">
          <w:marLeft w:val="0"/>
          <w:marRight w:val="0"/>
          <w:marTop w:val="0"/>
          <w:marBottom w:val="0"/>
          <w:divBdr>
            <w:top w:val="none" w:sz="0" w:space="0" w:color="auto"/>
            <w:left w:val="none" w:sz="0" w:space="0" w:color="auto"/>
            <w:bottom w:val="none" w:sz="0" w:space="0" w:color="auto"/>
            <w:right w:val="none" w:sz="0" w:space="0" w:color="auto"/>
          </w:divBdr>
        </w:div>
        <w:div w:id="2048790861">
          <w:marLeft w:val="0"/>
          <w:marRight w:val="0"/>
          <w:marTop w:val="0"/>
          <w:marBottom w:val="0"/>
          <w:divBdr>
            <w:top w:val="none" w:sz="0" w:space="0" w:color="auto"/>
            <w:left w:val="none" w:sz="0" w:space="0" w:color="auto"/>
            <w:bottom w:val="none" w:sz="0" w:space="0" w:color="auto"/>
            <w:right w:val="none" w:sz="0" w:space="0" w:color="auto"/>
          </w:divBdr>
        </w:div>
        <w:div w:id="1251113210">
          <w:marLeft w:val="0"/>
          <w:marRight w:val="0"/>
          <w:marTop w:val="0"/>
          <w:marBottom w:val="0"/>
          <w:divBdr>
            <w:top w:val="none" w:sz="0" w:space="0" w:color="auto"/>
            <w:left w:val="none" w:sz="0" w:space="0" w:color="auto"/>
            <w:bottom w:val="none" w:sz="0" w:space="0" w:color="auto"/>
            <w:right w:val="none" w:sz="0" w:space="0" w:color="auto"/>
          </w:divBdr>
        </w:div>
        <w:div w:id="395905253">
          <w:marLeft w:val="0"/>
          <w:marRight w:val="0"/>
          <w:marTop w:val="0"/>
          <w:marBottom w:val="0"/>
          <w:divBdr>
            <w:top w:val="none" w:sz="0" w:space="0" w:color="auto"/>
            <w:left w:val="none" w:sz="0" w:space="0" w:color="auto"/>
            <w:bottom w:val="none" w:sz="0" w:space="0" w:color="auto"/>
            <w:right w:val="none" w:sz="0" w:space="0" w:color="auto"/>
          </w:divBdr>
        </w:div>
        <w:div w:id="1982686842">
          <w:marLeft w:val="0"/>
          <w:marRight w:val="0"/>
          <w:marTop w:val="0"/>
          <w:marBottom w:val="0"/>
          <w:divBdr>
            <w:top w:val="none" w:sz="0" w:space="0" w:color="auto"/>
            <w:left w:val="none" w:sz="0" w:space="0" w:color="auto"/>
            <w:bottom w:val="none" w:sz="0" w:space="0" w:color="auto"/>
            <w:right w:val="none" w:sz="0" w:space="0" w:color="auto"/>
          </w:divBdr>
          <w:divsChild>
            <w:div w:id="1977296221">
              <w:marLeft w:val="0"/>
              <w:marRight w:val="0"/>
              <w:marTop w:val="0"/>
              <w:marBottom w:val="0"/>
              <w:divBdr>
                <w:top w:val="none" w:sz="0" w:space="0" w:color="auto"/>
                <w:left w:val="none" w:sz="0" w:space="0" w:color="auto"/>
                <w:bottom w:val="none" w:sz="0" w:space="0" w:color="auto"/>
                <w:right w:val="none" w:sz="0" w:space="0" w:color="auto"/>
              </w:divBdr>
            </w:div>
            <w:div w:id="33772494">
              <w:marLeft w:val="0"/>
              <w:marRight w:val="0"/>
              <w:marTop w:val="0"/>
              <w:marBottom w:val="0"/>
              <w:divBdr>
                <w:top w:val="none" w:sz="0" w:space="0" w:color="auto"/>
                <w:left w:val="none" w:sz="0" w:space="0" w:color="auto"/>
                <w:bottom w:val="none" w:sz="0" w:space="0" w:color="auto"/>
                <w:right w:val="none" w:sz="0" w:space="0" w:color="auto"/>
              </w:divBdr>
            </w:div>
            <w:div w:id="121507844">
              <w:marLeft w:val="0"/>
              <w:marRight w:val="0"/>
              <w:marTop w:val="0"/>
              <w:marBottom w:val="0"/>
              <w:divBdr>
                <w:top w:val="none" w:sz="0" w:space="0" w:color="auto"/>
                <w:left w:val="none" w:sz="0" w:space="0" w:color="auto"/>
                <w:bottom w:val="none" w:sz="0" w:space="0" w:color="auto"/>
                <w:right w:val="none" w:sz="0" w:space="0" w:color="auto"/>
              </w:divBdr>
            </w:div>
            <w:div w:id="299698208">
              <w:marLeft w:val="0"/>
              <w:marRight w:val="0"/>
              <w:marTop w:val="0"/>
              <w:marBottom w:val="0"/>
              <w:divBdr>
                <w:top w:val="none" w:sz="0" w:space="0" w:color="auto"/>
                <w:left w:val="none" w:sz="0" w:space="0" w:color="auto"/>
                <w:bottom w:val="none" w:sz="0" w:space="0" w:color="auto"/>
                <w:right w:val="none" w:sz="0" w:space="0" w:color="auto"/>
              </w:divBdr>
            </w:div>
            <w:div w:id="213390000">
              <w:marLeft w:val="0"/>
              <w:marRight w:val="0"/>
              <w:marTop w:val="0"/>
              <w:marBottom w:val="0"/>
              <w:divBdr>
                <w:top w:val="none" w:sz="0" w:space="0" w:color="auto"/>
                <w:left w:val="none" w:sz="0" w:space="0" w:color="auto"/>
                <w:bottom w:val="none" w:sz="0" w:space="0" w:color="auto"/>
                <w:right w:val="none" w:sz="0" w:space="0" w:color="auto"/>
              </w:divBdr>
            </w:div>
            <w:div w:id="12269875">
              <w:marLeft w:val="0"/>
              <w:marRight w:val="0"/>
              <w:marTop w:val="0"/>
              <w:marBottom w:val="0"/>
              <w:divBdr>
                <w:top w:val="none" w:sz="0" w:space="0" w:color="auto"/>
                <w:left w:val="none" w:sz="0" w:space="0" w:color="auto"/>
                <w:bottom w:val="none" w:sz="0" w:space="0" w:color="auto"/>
                <w:right w:val="none" w:sz="0" w:space="0" w:color="auto"/>
              </w:divBdr>
              <w:divsChild>
                <w:div w:id="374744859">
                  <w:marLeft w:val="0"/>
                  <w:marRight w:val="0"/>
                  <w:marTop w:val="0"/>
                  <w:marBottom w:val="0"/>
                  <w:divBdr>
                    <w:top w:val="none" w:sz="0" w:space="0" w:color="auto"/>
                    <w:left w:val="none" w:sz="0" w:space="0" w:color="auto"/>
                    <w:bottom w:val="none" w:sz="0" w:space="0" w:color="auto"/>
                    <w:right w:val="none" w:sz="0" w:space="0" w:color="auto"/>
                  </w:divBdr>
                </w:div>
                <w:div w:id="1185241363">
                  <w:marLeft w:val="0"/>
                  <w:marRight w:val="0"/>
                  <w:marTop w:val="0"/>
                  <w:marBottom w:val="0"/>
                  <w:divBdr>
                    <w:top w:val="none" w:sz="0" w:space="0" w:color="auto"/>
                    <w:left w:val="none" w:sz="0" w:space="0" w:color="auto"/>
                    <w:bottom w:val="none" w:sz="0" w:space="0" w:color="auto"/>
                    <w:right w:val="none" w:sz="0" w:space="0" w:color="auto"/>
                  </w:divBdr>
                </w:div>
                <w:div w:id="1447967648">
                  <w:marLeft w:val="0"/>
                  <w:marRight w:val="0"/>
                  <w:marTop w:val="0"/>
                  <w:marBottom w:val="0"/>
                  <w:divBdr>
                    <w:top w:val="none" w:sz="0" w:space="0" w:color="auto"/>
                    <w:left w:val="none" w:sz="0" w:space="0" w:color="auto"/>
                    <w:bottom w:val="none" w:sz="0" w:space="0" w:color="auto"/>
                    <w:right w:val="none" w:sz="0" w:space="0" w:color="auto"/>
                  </w:divBdr>
                </w:div>
                <w:div w:id="223834874">
                  <w:marLeft w:val="0"/>
                  <w:marRight w:val="0"/>
                  <w:marTop w:val="0"/>
                  <w:marBottom w:val="0"/>
                  <w:divBdr>
                    <w:top w:val="none" w:sz="0" w:space="0" w:color="auto"/>
                    <w:left w:val="none" w:sz="0" w:space="0" w:color="auto"/>
                    <w:bottom w:val="none" w:sz="0" w:space="0" w:color="auto"/>
                    <w:right w:val="none" w:sz="0" w:space="0" w:color="auto"/>
                  </w:divBdr>
                </w:div>
                <w:div w:id="684093460">
                  <w:marLeft w:val="0"/>
                  <w:marRight w:val="0"/>
                  <w:marTop w:val="0"/>
                  <w:marBottom w:val="0"/>
                  <w:divBdr>
                    <w:top w:val="none" w:sz="0" w:space="0" w:color="auto"/>
                    <w:left w:val="none" w:sz="0" w:space="0" w:color="auto"/>
                    <w:bottom w:val="none" w:sz="0" w:space="0" w:color="auto"/>
                    <w:right w:val="none" w:sz="0" w:space="0" w:color="auto"/>
                  </w:divBdr>
                </w:div>
                <w:div w:id="535585790">
                  <w:marLeft w:val="0"/>
                  <w:marRight w:val="0"/>
                  <w:marTop w:val="0"/>
                  <w:marBottom w:val="0"/>
                  <w:divBdr>
                    <w:top w:val="none" w:sz="0" w:space="0" w:color="auto"/>
                    <w:left w:val="none" w:sz="0" w:space="0" w:color="auto"/>
                    <w:bottom w:val="none" w:sz="0" w:space="0" w:color="auto"/>
                    <w:right w:val="none" w:sz="0" w:space="0" w:color="auto"/>
                  </w:divBdr>
                </w:div>
                <w:div w:id="1168595402">
                  <w:marLeft w:val="0"/>
                  <w:marRight w:val="0"/>
                  <w:marTop w:val="0"/>
                  <w:marBottom w:val="0"/>
                  <w:divBdr>
                    <w:top w:val="none" w:sz="0" w:space="0" w:color="auto"/>
                    <w:left w:val="none" w:sz="0" w:space="0" w:color="auto"/>
                    <w:bottom w:val="none" w:sz="0" w:space="0" w:color="auto"/>
                    <w:right w:val="none" w:sz="0" w:space="0" w:color="auto"/>
                  </w:divBdr>
                </w:div>
                <w:div w:id="1514151399">
                  <w:marLeft w:val="0"/>
                  <w:marRight w:val="0"/>
                  <w:marTop w:val="0"/>
                  <w:marBottom w:val="0"/>
                  <w:divBdr>
                    <w:top w:val="none" w:sz="0" w:space="0" w:color="auto"/>
                    <w:left w:val="none" w:sz="0" w:space="0" w:color="auto"/>
                    <w:bottom w:val="none" w:sz="0" w:space="0" w:color="auto"/>
                    <w:right w:val="none" w:sz="0" w:space="0" w:color="auto"/>
                  </w:divBdr>
                </w:div>
                <w:div w:id="294604641">
                  <w:marLeft w:val="0"/>
                  <w:marRight w:val="0"/>
                  <w:marTop w:val="0"/>
                  <w:marBottom w:val="0"/>
                  <w:divBdr>
                    <w:top w:val="none" w:sz="0" w:space="0" w:color="auto"/>
                    <w:left w:val="none" w:sz="0" w:space="0" w:color="auto"/>
                    <w:bottom w:val="none" w:sz="0" w:space="0" w:color="auto"/>
                    <w:right w:val="none" w:sz="0" w:space="0" w:color="auto"/>
                  </w:divBdr>
                </w:div>
                <w:div w:id="1207765678">
                  <w:marLeft w:val="0"/>
                  <w:marRight w:val="0"/>
                  <w:marTop w:val="0"/>
                  <w:marBottom w:val="0"/>
                  <w:divBdr>
                    <w:top w:val="none" w:sz="0" w:space="0" w:color="auto"/>
                    <w:left w:val="none" w:sz="0" w:space="0" w:color="auto"/>
                    <w:bottom w:val="none" w:sz="0" w:space="0" w:color="auto"/>
                    <w:right w:val="none" w:sz="0" w:space="0" w:color="auto"/>
                  </w:divBdr>
                </w:div>
                <w:div w:id="1680347245">
                  <w:marLeft w:val="0"/>
                  <w:marRight w:val="0"/>
                  <w:marTop w:val="0"/>
                  <w:marBottom w:val="0"/>
                  <w:divBdr>
                    <w:top w:val="none" w:sz="0" w:space="0" w:color="auto"/>
                    <w:left w:val="none" w:sz="0" w:space="0" w:color="auto"/>
                    <w:bottom w:val="none" w:sz="0" w:space="0" w:color="auto"/>
                    <w:right w:val="none" w:sz="0" w:space="0" w:color="auto"/>
                  </w:divBdr>
                </w:div>
                <w:div w:id="760029697">
                  <w:marLeft w:val="0"/>
                  <w:marRight w:val="0"/>
                  <w:marTop w:val="0"/>
                  <w:marBottom w:val="0"/>
                  <w:divBdr>
                    <w:top w:val="none" w:sz="0" w:space="0" w:color="auto"/>
                    <w:left w:val="none" w:sz="0" w:space="0" w:color="auto"/>
                    <w:bottom w:val="none" w:sz="0" w:space="0" w:color="auto"/>
                    <w:right w:val="none" w:sz="0" w:space="0" w:color="auto"/>
                  </w:divBdr>
                </w:div>
                <w:div w:id="1704355196">
                  <w:marLeft w:val="0"/>
                  <w:marRight w:val="0"/>
                  <w:marTop w:val="0"/>
                  <w:marBottom w:val="0"/>
                  <w:divBdr>
                    <w:top w:val="none" w:sz="0" w:space="0" w:color="auto"/>
                    <w:left w:val="none" w:sz="0" w:space="0" w:color="auto"/>
                    <w:bottom w:val="none" w:sz="0" w:space="0" w:color="auto"/>
                    <w:right w:val="none" w:sz="0" w:space="0" w:color="auto"/>
                  </w:divBdr>
                </w:div>
                <w:div w:id="1949697530">
                  <w:marLeft w:val="0"/>
                  <w:marRight w:val="0"/>
                  <w:marTop w:val="0"/>
                  <w:marBottom w:val="0"/>
                  <w:divBdr>
                    <w:top w:val="none" w:sz="0" w:space="0" w:color="auto"/>
                    <w:left w:val="none" w:sz="0" w:space="0" w:color="auto"/>
                    <w:bottom w:val="none" w:sz="0" w:space="0" w:color="auto"/>
                    <w:right w:val="none" w:sz="0" w:space="0" w:color="auto"/>
                  </w:divBdr>
                </w:div>
                <w:div w:id="2140418454">
                  <w:marLeft w:val="0"/>
                  <w:marRight w:val="0"/>
                  <w:marTop w:val="0"/>
                  <w:marBottom w:val="0"/>
                  <w:divBdr>
                    <w:top w:val="none" w:sz="0" w:space="0" w:color="auto"/>
                    <w:left w:val="none" w:sz="0" w:space="0" w:color="auto"/>
                    <w:bottom w:val="none" w:sz="0" w:space="0" w:color="auto"/>
                    <w:right w:val="none" w:sz="0" w:space="0" w:color="auto"/>
                  </w:divBdr>
                </w:div>
                <w:div w:id="1551653696">
                  <w:marLeft w:val="0"/>
                  <w:marRight w:val="0"/>
                  <w:marTop w:val="0"/>
                  <w:marBottom w:val="0"/>
                  <w:divBdr>
                    <w:top w:val="none" w:sz="0" w:space="0" w:color="auto"/>
                    <w:left w:val="none" w:sz="0" w:space="0" w:color="auto"/>
                    <w:bottom w:val="none" w:sz="0" w:space="0" w:color="auto"/>
                    <w:right w:val="none" w:sz="0" w:space="0" w:color="auto"/>
                  </w:divBdr>
                </w:div>
                <w:div w:id="576282571">
                  <w:marLeft w:val="0"/>
                  <w:marRight w:val="0"/>
                  <w:marTop w:val="0"/>
                  <w:marBottom w:val="0"/>
                  <w:divBdr>
                    <w:top w:val="none" w:sz="0" w:space="0" w:color="auto"/>
                    <w:left w:val="none" w:sz="0" w:space="0" w:color="auto"/>
                    <w:bottom w:val="none" w:sz="0" w:space="0" w:color="auto"/>
                    <w:right w:val="none" w:sz="0" w:space="0" w:color="auto"/>
                  </w:divBdr>
                </w:div>
                <w:div w:id="233708180">
                  <w:marLeft w:val="0"/>
                  <w:marRight w:val="0"/>
                  <w:marTop w:val="0"/>
                  <w:marBottom w:val="0"/>
                  <w:divBdr>
                    <w:top w:val="none" w:sz="0" w:space="0" w:color="auto"/>
                    <w:left w:val="none" w:sz="0" w:space="0" w:color="auto"/>
                    <w:bottom w:val="none" w:sz="0" w:space="0" w:color="auto"/>
                    <w:right w:val="none" w:sz="0" w:space="0" w:color="auto"/>
                  </w:divBdr>
                </w:div>
                <w:div w:id="1055277301">
                  <w:marLeft w:val="0"/>
                  <w:marRight w:val="0"/>
                  <w:marTop w:val="0"/>
                  <w:marBottom w:val="0"/>
                  <w:divBdr>
                    <w:top w:val="none" w:sz="0" w:space="0" w:color="auto"/>
                    <w:left w:val="none" w:sz="0" w:space="0" w:color="auto"/>
                    <w:bottom w:val="none" w:sz="0" w:space="0" w:color="auto"/>
                    <w:right w:val="none" w:sz="0" w:space="0" w:color="auto"/>
                  </w:divBdr>
                </w:div>
                <w:div w:id="1637754766">
                  <w:marLeft w:val="0"/>
                  <w:marRight w:val="0"/>
                  <w:marTop w:val="0"/>
                  <w:marBottom w:val="0"/>
                  <w:divBdr>
                    <w:top w:val="none" w:sz="0" w:space="0" w:color="auto"/>
                    <w:left w:val="none" w:sz="0" w:space="0" w:color="auto"/>
                    <w:bottom w:val="none" w:sz="0" w:space="0" w:color="auto"/>
                    <w:right w:val="none" w:sz="0" w:space="0" w:color="auto"/>
                  </w:divBdr>
                </w:div>
                <w:div w:id="1563713915">
                  <w:marLeft w:val="0"/>
                  <w:marRight w:val="0"/>
                  <w:marTop w:val="0"/>
                  <w:marBottom w:val="0"/>
                  <w:divBdr>
                    <w:top w:val="none" w:sz="0" w:space="0" w:color="auto"/>
                    <w:left w:val="none" w:sz="0" w:space="0" w:color="auto"/>
                    <w:bottom w:val="none" w:sz="0" w:space="0" w:color="auto"/>
                    <w:right w:val="none" w:sz="0" w:space="0" w:color="auto"/>
                  </w:divBdr>
                </w:div>
                <w:div w:id="1507595024">
                  <w:marLeft w:val="0"/>
                  <w:marRight w:val="0"/>
                  <w:marTop w:val="0"/>
                  <w:marBottom w:val="0"/>
                  <w:divBdr>
                    <w:top w:val="none" w:sz="0" w:space="0" w:color="auto"/>
                    <w:left w:val="none" w:sz="0" w:space="0" w:color="auto"/>
                    <w:bottom w:val="none" w:sz="0" w:space="0" w:color="auto"/>
                    <w:right w:val="none" w:sz="0" w:space="0" w:color="auto"/>
                  </w:divBdr>
                </w:div>
                <w:div w:id="678508474">
                  <w:marLeft w:val="0"/>
                  <w:marRight w:val="0"/>
                  <w:marTop w:val="0"/>
                  <w:marBottom w:val="0"/>
                  <w:divBdr>
                    <w:top w:val="none" w:sz="0" w:space="0" w:color="auto"/>
                    <w:left w:val="none" w:sz="0" w:space="0" w:color="auto"/>
                    <w:bottom w:val="none" w:sz="0" w:space="0" w:color="auto"/>
                    <w:right w:val="none" w:sz="0" w:space="0" w:color="auto"/>
                  </w:divBdr>
                </w:div>
                <w:div w:id="880169167">
                  <w:marLeft w:val="0"/>
                  <w:marRight w:val="0"/>
                  <w:marTop w:val="0"/>
                  <w:marBottom w:val="0"/>
                  <w:divBdr>
                    <w:top w:val="none" w:sz="0" w:space="0" w:color="auto"/>
                    <w:left w:val="none" w:sz="0" w:space="0" w:color="auto"/>
                    <w:bottom w:val="none" w:sz="0" w:space="0" w:color="auto"/>
                    <w:right w:val="none" w:sz="0" w:space="0" w:color="auto"/>
                  </w:divBdr>
                </w:div>
                <w:div w:id="322246351">
                  <w:marLeft w:val="0"/>
                  <w:marRight w:val="0"/>
                  <w:marTop w:val="0"/>
                  <w:marBottom w:val="0"/>
                  <w:divBdr>
                    <w:top w:val="none" w:sz="0" w:space="0" w:color="auto"/>
                    <w:left w:val="none" w:sz="0" w:space="0" w:color="auto"/>
                    <w:bottom w:val="none" w:sz="0" w:space="0" w:color="auto"/>
                    <w:right w:val="none" w:sz="0" w:space="0" w:color="auto"/>
                  </w:divBdr>
                </w:div>
                <w:div w:id="1879587410">
                  <w:marLeft w:val="0"/>
                  <w:marRight w:val="0"/>
                  <w:marTop w:val="0"/>
                  <w:marBottom w:val="0"/>
                  <w:divBdr>
                    <w:top w:val="none" w:sz="0" w:space="0" w:color="auto"/>
                    <w:left w:val="none" w:sz="0" w:space="0" w:color="auto"/>
                    <w:bottom w:val="none" w:sz="0" w:space="0" w:color="auto"/>
                    <w:right w:val="none" w:sz="0" w:space="0" w:color="auto"/>
                  </w:divBdr>
                </w:div>
                <w:div w:id="51124354">
                  <w:marLeft w:val="0"/>
                  <w:marRight w:val="0"/>
                  <w:marTop w:val="0"/>
                  <w:marBottom w:val="0"/>
                  <w:divBdr>
                    <w:top w:val="none" w:sz="0" w:space="0" w:color="auto"/>
                    <w:left w:val="none" w:sz="0" w:space="0" w:color="auto"/>
                    <w:bottom w:val="none" w:sz="0" w:space="0" w:color="auto"/>
                    <w:right w:val="none" w:sz="0" w:space="0" w:color="auto"/>
                  </w:divBdr>
                </w:div>
                <w:div w:id="1964538843">
                  <w:marLeft w:val="0"/>
                  <w:marRight w:val="0"/>
                  <w:marTop w:val="0"/>
                  <w:marBottom w:val="0"/>
                  <w:divBdr>
                    <w:top w:val="none" w:sz="0" w:space="0" w:color="auto"/>
                    <w:left w:val="none" w:sz="0" w:space="0" w:color="auto"/>
                    <w:bottom w:val="none" w:sz="0" w:space="0" w:color="auto"/>
                    <w:right w:val="none" w:sz="0" w:space="0" w:color="auto"/>
                  </w:divBdr>
                </w:div>
                <w:div w:id="761801086">
                  <w:marLeft w:val="0"/>
                  <w:marRight w:val="0"/>
                  <w:marTop w:val="0"/>
                  <w:marBottom w:val="0"/>
                  <w:divBdr>
                    <w:top w:val="none" w:sz="0" w:space="0" w:color="auto"/>
                    <w:left w:val="none" w:sz="0" w:space="0" w:color="auto"/>
                    <w:bottom w:val="none" w:sz="0" w:space="0" w:color="auto"/>
                    <w:right w:val="none" w:sz="0" w:space="0" w:color="auto"/>
                  </w:divBdr>
                </w:div>
                <w:div w:id="1801456139">
                  <w:marLeft w:val="0"/>
                  <w:marRight w:val="0"/>
                  <w:marTop w:val="0"/>
                  <w:marBottom w:val="0"/>
                  <w:divBdr>
                    <w:top w:val="none" w:sz="0" w:space="0" w:color="auto"/>
                    <w:left w:val="none" w:sz="0" w:space="0" w:color="auto"/>
                    <w:bottom w:val="none" w:sz="0" w:space="0" w:color="auto"/>
                    <w:right w:val="none" w:sz="0" w:space="0" w:color="auto"/>
                  </w:divBdr>
                </w:div>
                <w:div w:id="711998635">
                  <w:marLeft w:val="0"/>
                  <w:marRight w:val="0"/>
                  <w:marTop w:val="0"/>
                  <w:marBottom w:val="0"/>
                  <w:divBdr>
                    <w:top w:val="none" w:sz="0" w:space="0" w:color="auto"/>
                    <w:left w:val="none" w:sz="0" w:space="0" w:color="auto"/>
                    <w:bottom w:val="none" w:sz="0" w:space="0" w:color="auto"/>
                    <w:right w:val="none" w:sz="0" w:space="0" w:color="auto"/>
                  </w:divBdr>
                </w:div>
                <w:div w:id="1470783377">
                  <w:marLeft w:val="0"/>
                  <w:marRight w:val="0"/>
                  <w:marTop w:val="0"/>
                  <w:marBottom w:val="0"/>
                  <w:divBdr>
                    <w:top w:val="none" w:sz="0" w:space="0" w:color="auto"/>
                    <w:left w:val="none" w:sz="0" w:space="0" w:color="auto"/>
                    <w:bottom w:val="none" w:sz="0" w:space="0" w:color="auto"/>
                    <w:right w:val="none" w:sz="0" w:space="0" w:color="auto"/>
                  </w:divBdr>
                </w:div>
                <w:div w:id="1721828231">
                  <w:marLeft w:val="0"/>
                  <w:marRight w:val="0"/>
                  <w:marTop w:val="0"/>
                  <w:marBottom w:val="0"/>
                  <w:divBdr>
                    <w:top w:val="none" w:sz="0" w:space="0" w:color="auto"/>
                    <w:left w:val="none" w:sz="0" w:space="0" w:color="auto"/>
                    <w:bottom w:val="none" w:sz="0" w:space="0" w:color="auto"/>
                    <w:right w:val="none" w:sz="0" w:space="0" w:color="auto"/>
                  </w:divBdr>
                </w:div>
                <w:div w:id="748306737">
                  <w:marLeft w:val="0"/>
                  <w:marRight w:val="0"/>
                  <w:marTop w:val="0"/>
                  <w:marBottom w:val="0"/>
                  <w:divBdr>
                    <w:top w:val="none" w:sz="0" w:space="0" w:color="auto"/>
                    <w:left w:val="none" w:sz="0" w:space="0" w:color="auto"/>
                    <w:bottom w:val="none" w:sz="0" w:space="0" w:color="auto"/>
                    <w:right w:val="none" w:sz="0" w:space="0" w:color="auto"/>
                  </w:divBdr>
                </w:div>
                <w:div w:id="569269087">
                  <w:marLeft w:val="0"/>
                  <w:marRight w:val="0"/>
                  <w:marTop w:val="0"/>
                  <w:marBottom w:val="0"/>
                  <w:divBdr>
                    <w:top w:val="none" w:sz="0" w:space="0" w:color="auto"/>
                    <w:left w:val="none" w:sz="0" w:space="0" w:color="auto"/>
                    <w:bottom w:val="none" w:sz="0" w:space="0" w:color="auto"/>
                    <w:right w:val="none" w:sz="0" w:space="0" w:color="auto"/>
                  </w:divBdr>
                </w:div>
                <w:div w:id="2017919424">
                  <w:marLeft w:val="0"/>
                  <w:marRight w:val="0"/>
                  <w:marTop w:val="0"/>
                  <w:marBottom w:val="0"/>
                  <w:divBdr>
                    <w:top w:val="none" w:sz="0" w:space="0" w:color="auto"/>
                    <w:left w:val="none" w:sz="0" w:space="0" w:color="auto"/>
                    <w:bottom w:val="none" w:sz="0" w:space="0" w:color="auto"/>
                    <w:right w:val="none" w:sz="0" w:space="0" w:color="auto"/>
                  </w:divBdr>
                </w:div>
                <w:div w:id="1115906130">
                  <w:marLeft w:val="0"/>
                  <w:marRight w:val="0"/>
                  <w:marTop w:val="0"/>
                  <w:marBottom w:val="0"/>
                  <w:divBdr>
                    <w:top w:val="none" w:sz="0" w:space="0" w:color="auto"/>
                    <w:left w:val="none" w:sz="0" w:space="0" w:color="auto"/>
                    <w:bottom w:val="none" w:sz="0" w:space="0" w:color="auto"/>
                    <w:right w:val="none" w:sz="0" w:space="0" w:color="auto"/>
                  </w:divBdr>
                </w:div>
                <w:div w:id="1834106358">
                  <w:marLeft w:val="0"/>
                  <w:marRight w:val="0"/>
                  <w:marTop w:val="0"/>
                  <w:marBottom w:val="0"/>
                  <w:divBdr>
                    <w:top w:val="none" w:sz="0" w:space="0" w:color="auto"/>
                    <w:left w:val="none" w:sz="0" w:space="0" w:color="auto"/>
                    <w:bottom w:val="none" w:sz="0" w:space="0" w:color="auto"/>
                    <w:right w:val="none" w:sz="0" w:space="0" w:color="auto"/>
                  </w:divBdr>
                </w:div>
                <w:div w:id="470831668">
                  <w:marLeft w:val="0"/>
                  <w:marRight w:val="0"/>
                  <w:marTop w:val="0"/>
                  <w:marBottom w:val="0"/>
                  <w:divBdr>
                    <w:top w:val="none" w:sz="0" w:space="0" w:color="auto"/>
                    <w:left w:val="none" w:sz="0" w:space="0" w:color="auto"/>
                    <w:bottom w:val="none" w:sz="0" w:space="0" w:color="auto"/>
                    <w:right w:val="none" w:sz="0" w:space="0" w:color="auto"/>
                  </w:divBdr>
                </w:div>
                <w:div w:id="227300719">
                  <w:marLeft w:val="0"/>
                  <w:marRight w:val="0"/>
                  <w:marTop w:val="0"/>
                  <w:marBottom w:val="0"/>
                  <w:divBdr>
                    <w:top w:val="none" w:sz="0" w:space="0" w:color="auto"/>
                    <w:left w:val="none" w:sz="0" w:space="0" w:color="auto"/>
                    <w:bottom w:val="none" w:sz="0" w:space="0" w:color="auto"/>
                    <w:right w:val="none" w:sz="0" w:space="0" w:color="auto"/>
                  </w:divBdr>
                </w:div>
                <w:div w:id="249628108">
                  <w:marLeft w:val="0"/>
                  <w:marRight w:val="0"/>
                  <w:marTop w:val="0"/>
                  <w:marBottom w:val="0"/>
                  <w:divBdr>
                    <w:top w:val="none" w:sz="0" w:space="0" w:color="auto"/>
                    <w:left w:val="none" w:sz="0" w:space="0" w:color="auto"/>
                    <w:bottom w:val="none" w:sz="0" w:space="0" w:color="auto"/>
                    <w:right w:val="none" w:sz="0" w:space="0" w:color="auto"/>
                  </w:divBdr>
                </w:div>
                <w:div w:id="473258859">
                  <w:marLeft w:val="0"/>
                  <w:marRight w:val="0"/>
                  <w:marTop w:val="0"/>
                  <w:marBottom w:val="0"/>
                  <w:divBdr>
                    <w:top w:val="none" w:sz="0" w:space="0" w:color="auto"/>
                    <w:left w:val="none" w:sz="0" w:space="0" w:color="auto"/>
                    <w:bottom w:val="none" w:sz="0" w:space="0" w:color="auto"/>
                    <w:right w:val="none" w:sz="0" w:space="0" w:color="auto"/>
                  </w:divBdr>
                </w:div>
                <w:div w:id="1530334197">
                  <w:marLeft w:val="0"/>
                  <w:marRight w:val="0"/>
                  <w:marTop w:val="0"/>
                  <w:marBottom w:val="0"/>
                  <w:divBdr>
                    <w:top w:val="none" w:sz="0" w:space="0" w:color="auto"/>
                    <w:left w:val="none" w:sz="0" w:space="0" w:color="auto"/>
                    <w:bottom w:val="none" w:sz="0" w:space="0" w:color="auto"/>
                    <w:right w:val="none" w:sz="0" w:space="0" w:color="auto"/>
                  </w:divBdr>
                </w:div>
                <w:div w:id="7134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836088">
      <w:bodyDiv w:val="1"/>
      <w:marLeft w:val="0"/>
      <w:marRight w:val="0"/>
      <w:marTop w:val="0"/>
      <w:marBottom w:val="0"/>
      <w:divBdr>
        <w:top w:val="none" w:sz="0" w:space="0" w:color="auto"/>
        <w:left w:val="none" w:sz="0" w:space="0" w:color="auto"/>
        <w:bottom w:val="none" w:sz="0" w:space="0" w:color="auto"/>
        <w:right w:val="none" w:sz="0" w:space="0" w:color="auto"/>
      </w:divBdr>
    </w:div>
    <w:div w:id="850879160">
      <w:bodyDiv w:val="1"/>
      <w:marLeft w:val="0"/>
      <w:marRight w:val="0"/>
      <w:marTop w:val="0"/>
      <w:marBottom w:val="0"/>
      <w:divBdr>
        <w:top w:val="none" w:sz="0" w:space="0" w:color="auto"/>
        <w:left w:val="none" w:sz="0" w:space="0" w:color="auto"/>
        <w:bottom w:val="none" w:sz="0" w:space="0" w:color="auto"/>
        <w:right w:val="none" w:sz="0" w:space="0" w:color="auto"/>
      </w:divBdr>
    </w:div>
    <w:div w:id="1119103597">
      <w:bodyDiv w:val="1"/>
      <w:marLeft w:val="0"/>
      <w:marRight w:val="0"/>
      <w:marTop w:val="0"/>
      <w:marBottom w:val="0"/>
      <w:divBdr>
        <w:top w:val="none" w:sz="0" w:space="0" w:color="auto"/>
        <w:left w:val="none" w:sz="0" w:space="0" w:color="auto"/>
        <w:bottom w:val="none" w:sz="0" w:space="0" w:color="auto"/>
        <w:right w:val="none" w:sz="0" w:space="0" w:color="auto"/>
      </w:divBdr>
    </w:div>
    <w:div w:id="1161315906">
      <w:bodyDiv w:val="1"/>
      <w:marLeft w:val="0"/>
      <w:marRight w:val="0"/>
      <w:marTop w:val="0"/>
      <w:marBottom w:val="0"/>
      <w:divBdr>
        <w:top w:val="none" w:sz="0" w:space="0" w:color="auto"/>
        <w:left w:val="none" w:sz="0" w:space="0" w:color="auto"/>
        <w:bottom w:val="none" w:sz="0" w:space="0" w:color="auto"/>
        <w:right w:val="none" w:sz="0" w:space="0" w:color="auto"/>
      </w:divBdr>
    </w:div>
    <w:div w:id="1292174900">
      <w:bodyDiv w:val="1"/>
      <w:marLeft w:val="0"/>
      <w:marRight w:val="0"/>
      <w:marTop w:val="0"/>
      <w:marBottom w:val="0"/>
      <w:divBdr>
        <w:top w:val="none" w:sz="0" w:space="0" w:color="auto"/>
        <w:left w:val="none" w:sz="0" w:space="0" w:color="auto"/>
        <w:bottom w:val="none" w:sz="0" w:space="0" w:color="auto"/>
        <w:right w:val="none" w:sz="0" w:space="0" w:color="auto"/>
      </w:divBdr>
    </w:div>
    <w:div w:id="1541436971">
      <w:bodyDiv w:val="1"/>
      <w:marLeft w:val="0"/>
      <w:marRight w:val="0"/>
      <w:marTop w:val="0"/>
      <w:marBottom w:val="0"/>
      <w:divBdr>
        <w:top w:val="none" w:sz="0" w:space="0" w:color="auto"/>
        <w:left w:val="none" w:sz="0" w:space="0" w:color="auto"/>
        <w:bottom w:val="none" w:sz="0" w:space="0" w:color="auto"/>
        <w:right w:val="none" w:sz="0" w:space="0" w:color="auto"/>
      </w:divBdr>
    </w:div>
    <w:div w:id="2016108112">
      <w:bodyDiv w:val="1"/>
      <w:marLeft w:val="0"/>
      <w:marRight w:val="0"/>
      <w:marTop w:val="0"/>
      <w:marBottom w:val="0"/>
      <w:divBdr>
        <w:top w:val="none" w:sz="0" w:space="0" w:color="auto"/>
        <w:left w:val="none" w:sz="0" w:space="0" w:color="auto"/>
        <w:bottom w:val="none" w:sz="0" w:space="0" w:color="auto"/>
        <w:right w:val="none" w:sz="0" w:space="0" w:color="auto"/>
      </w:divBdr>
    </w:div>
    <w:div w:id="213320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7b3E71117E-B019-884D-B391-7D9BA95E1BFF%7dtf16392128.dotx" TargetMode="External"/></Relationships>
</file>

<file path=word/theme/theme1.xml><?xml version="1.0" encoding="utf-8"?>
<a:theme xmlns:a="http://schemas.openxmlformats.org/drawingml/2006/main" name="Office Theme">
  <a:themeElements>
    <a:clrScheme name="Make a List">
      <a:dk1>
        <a:sysClr val="windowText" lastClr="000000"/>
      </a:dk1>
      <a:lt1>
        <a:sysClr val="window" lastClr="FFFFFF"/>
      </a:lt1>
      <a:dk2>
        <a:srgbClr val="081424"/>
      </a:dk2>
      <a:lt2>
        <a:srgbClr val="EBEBEB"/>
      </a:lt2>
      <a:accent1>
        <a:srgbClr val="266CBF"/>
      </a:accent1>
      <a:accent2>
        <a:srgbClr val="EF8271"/>
      </a:accent2>
      <a:accent3>
        <a:srgbClr val="5DB372"/>
      </a:accent3>
      <a:accent4>
        <a:srgbClr val="E5C34E"/>
      </a:accent4>
      <a:accent5>
        <a:srgbClr val="F18846"/>
      </a:accent5>
      <a:accent6>
        <a:srgbClr val="8956A5"/>
      </a:accent6>
      <a:hlink>
        <a:srgbClr val="266CBF"/>
      </a:hlink>
      <a:folHlink>
        <a:srgbClr val="8956A5"/>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%7b3E71117E-B019-884D-B391-7D9BA95E1BFF%7dtf16392128.dotx</Template>
  <TotalTime>0</TotalTime>
  <Pages>109</Pages>
  <Words>174698</Words>
  <Characters>99578</Characters>
  <Application>Microsoft Office Word</Application>
  <DocSecurity>0</DocSecurity>
  <Lines>829</Lines>
  <Paragraphs>547</Paragraphs>
  <ScaleCrop>false</ScaleCrop>
  <Company/>
  <LinksUpToDate>false</LinksUpToDate>
  <CharactersWithSpaces>273729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aminaalina138@gmail.com</dc:creator>
  <cp:keywords/>
  <dc:description/>
  <cp:lastModifiedBy>aminaalina138@gmail.com</cp:lastModifiedBy>
  <cp:revision>2</cp:revision>
  <dcterms:created xsi:type="dcterms:W3CDTF">2023-04-23T04:30:00Z</dcterms:created>
  <dcterms:modified xsi:type="dcterms:W3CDTF">2023-04-23T04:30:00Z</dcterms:modified>
</cp:coreProperties>
</file>