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Bidi"/>
        </w:rPr>
        <w:id w:val="-1430183609"/>
        <w:docPartObj>
          <w:docPartGallery w:val="Cover Pages"/>
          <w:docPartUnique/>
        </w:docPartObj>
      </w:sdtPr>
      <w:sdtContent>
        <w:p w14:paraId="077642DD" w14:textId="35F32287" w:rsidR="007C4327" w:rsidRPr="00542342" w:rsidRDefault="007C4327">
          <w:pPr>
            <w:rPr>
              <w:rFonts w:cstheme="minorBidi"/>
            </w:rPr>
          </w:pPr>
          <w:r w:rsidRPr="00542342">
            <w:rPr>
              <w:rFonts w:cstheme="minorBidi"/>
              <w:noProof/>
              <w:color w:val="002060"/>
              <w:sz w:val="48"/>
              <w:szCs w:val="40"/>
              <w:u w:val="single"/>
            </w:rPr>
            <mc:AlternateContent>
              <mc:Choice Requires="wpg">
                <w:drawing>
                  <wp:anchor distT="0" distB="0" distL="114300" distR="114300" simplePos="0" relativeHeight="251651072" behindDoc="0" locked="0" layoutInCell="1" allowOverlap="1" wp14:anchorId="47B6B628" wp14:editId="3081216F">
                    <wp:simplePos x="0" y="0"/>
                    <wp:positionH relativeFrom="column">
                      <wp:posOffset>-905097</wp:posOffset>
                    </wp:positionH>
                    <wp:positionV relativeFrom="paragraph">
                      <wp:posOffset>-1072559</wp:posOffset>
                    </wp:positionV>
                    <wp:extent cx="8569552" cy="11059376"/>
                    <wp:effectExtent l="0" t="0" r="3175" b="27940"/>
                    <wp:wrapNone/>
                    <wp:docPr id="2049006279" name="Group 8"/>
                    <wp:cNvGraphicFramePr/>
                    <a:graphic xmlns:a="http://schemas.openxmlformats.org/drawingml/2006/main">
                      <a:graphicData uri="http://schemas.microsoft.com/office/word/2010/wordprocessingGroup">
                        <wpg:wgp>
                          <wpg:cNvGrpSpPr/>
                          <wpg:grpSpPr>
                            <a:xfrm>
                              <a:off x="0" y="0"/>
                              <a:ext cx="8569552" cy="11059376"/>
                              <a:chOff x="-138226" y="-250406"/>
                              <a:chExt cx="8569552" cy="11059376"/>
                            </a:xfrm>
                            <a:solidFill>
                              <a:srgbClr val="FFC000"/>
                            </a:solidFill>
                          </wpg:grpSpPr>
                          <wpg:grpSp>
                            <wpg:cNvPr id="1999638464" name="Group 1999638464"/>
                            <wpg:cNvGrpSpPr/>
                            <wpg:grpSpPr>
                              <a:xfrm>
                                <a:off x="-138226" y="-250406"/>
                                <a:ext cx="8569552" cy="11059376"/>
                                <a:chOff x="-615908" y="-782090"/>
                                <a:chExt cx="8570061" cy="10431058"/>
                              </a:xfrm>
                              <a:grpFill/>
                            </wpg:grpSpPr>
                            <wps:wsp>
                              <wps:cNvPr id="1937410586" name="Rectangle 1937410586"/>
                              <wps:cNvSpPr/>
                              <wps:spPr>
                                <a:xfrm>
                                  <a:off x="-477672" y="-545910"/>
                                  <a:ext cx="7806520" cy="10194878"/>
                                </a:xfrm>
                                <a:prstGeom prst="rect">
                                  <a:avLst/>
                                </a:prstGeom>
                                <a:grp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9982957" name="Text Box 959982957"/>
                              <wps:cNvSpPr txBox="1"/>
                              <wps:spPr>
                                <a:xfrm>
                                  <a:off x="-615908" y="-782090"/>
                                  <a:ext cx="8570061" cy="2235464"/>
                                </a:xfrm>
                                <a:prstGeom prst="rect">
                                  <a:avLst/>
                                </a:prstGeom>
                                <a:grpFill/>
                                <a:ln w="6350">
                                  <a:noFill/>
                                </a:ln>
                                <a:effectLst/>
                              </wps:spPr>
                              <wps:style>
                                <a:lnRef idx="0">
                                  <a:schemeClr val="accent1"/>
                                </a:lnRef>
                                <a:fillRef idx="0">
                                  <a:schemeClr val="accent1"/>
                                </a:fillRef>
                                <a:effectRef idx="0">
                                  <a:schemeClr val="accent1"/>
                                </a:effectRef>
                                <a:fontRef idx="minor">
                                  <a:schemeClr val="dk1"/>
                                </a:fontRef>
                              </wps:style>
                              <wps:txbx>
                                <w:txbxContent>
                                  <w:p w14:paraId="009D52FD" w14:textId="1EEA290B" w:rsidR="00565205" w:rsidRPr="0027403F" w:rsidRDefault="0027403F" w:rsidP="00565205">
                                    <w:pPr>
                                      <w:pStyle w:val="Title"/>
                                      <w:rPr>
                                        <w:b w:val="0"/>
                                        <w:bCs w:val="0"/>
                                        <w:color w:val="002060"/>
                                        <w:sz w:val="44"/>
                                        <w:szCs w:val="44"/>
                                      </w:rPr>
                                    </w:pPr>
                                    <w:r w:rsidRPr="0027403F">
                                      <w:rPr>
                                        <w:b w:val="0"/>
                                        <w:bCs w:val="0"/>
                                        <w:color w:val="002060"/>
                                        <w:sz w:val="44"/>
                                        <w:szCs w:val="44"/>
                                      </w:rPr>
                                      <w:t>THALAATHAT UL-USOOL WA ADILLATUHA</w:t>
                                    </w:r>
                                  </w:p>
                                  <w:p w14:paraId="6A8F0BC2" w14:textId="77777777" w:rsidR="00565205" w:rsidRPr="00565205" w:rsidRDefault="00565205" w:rsidP="00565205">
                                    <w:pPr>
                                      <w:pStyle w:val="Title"/>
                                      <w:rPr>
                                        <w:b w:val="0"/>
                                        <w:bCs w:val="0"/>
                                        <w:color w:val="002060"/>
                                        <w:sz w:val="28"/>
                                        <w:szCs w:val="28"/>
                                      </w:rPr>
                                    </w:pPr>
                                  </w:p>
                                  <w:p w14:paraId="092E2391" w14:textId="20D82216" w:rsidR="005D74C7" w:rsidRPr="0027403F" w:rsidRDefault="0027403F" w:rsidP="00565205">
                                    <w:pPr>
                                      <w:pStyle w:val="NoSpacing"/>
                                      <w:jc w:val="center"/>
                                      <w:rPr>
                                        <w:rFonts w:asciiTheme="minorBidi" w:hAnsiTheme="minorBidi"/>
                                        <w:b/>
                                        <w:bCs/>
                                        <w:color w:val="002060"/>
                                        <w:sz w:val="56"/>
                                        <w:szCs w:val="56"/>
                                      </w:rPr>
                                    </w:pPr>
                                    <w:r w:rsidRPr="0027403F">
                                      <w:rPr>
                                        <w:rFonts w:asciiTheme="minorBidi" w:hAnsiTheme="minorBidi"/>
                                        <w:b/>
                                        <w:bCs/>
                                        <w:color w:val="002060"/>
                                        <w:sz w:val="56"/>
                                        <w:szCs w:val="56"/>
                                      </w:rPr>
                                      <w:t>THE THREE FUNDAMENTAL PRINCIPLES AND THEIR PROOFS</w:t>
                                    </w:r>
                                  </w:p>
                                  <w:p w14:paraId="4C4F5192" w14:textId="77777777" w:rsidR="00B1470B" w:rsidRPr="005F164E" w:rsidRDefault="00B1470B" w:rsidP="00565205">
                                    <w:pPr>
                                      <w:pStyle w:val="NoSpacing"/>
                                      <w:jc w:val="center"/>
                                      <w:rPr>
                                        <w:rFonts w:asciiTheme="minorBidi" w:hAnsiTheme="minorBidi"/>
                                        <w:b/>
                                        <w:bCs/>
                                        <w:color w:val="002060"/>
                                        <w:sz w:val="28"/>
                                        <w:szCs w:val="28"/>
                                      </w:rPr>
                                    </w:pPr>
                                  </w:p>
                                  <w:p w14:paraId="433D95FB" w14:textId="357A566D" w:rsidR="00565205" w:rsidRPr="00565205" w:rsidRDefault="0027403F" w:rsidP="00565205">
                                    <w:pPr>
                                      <w:pStyle w:val="Subtitle"/>
                                      <w:rPr>
                                        <w:b w:val="0"/>
                                        <w:bCs w:val="0"/>
                                        <w:i/>
                                        <w:iCs/>
                                        <w:color w:val="002060"/>
                                      </w:rPr>
                                    </w:pPr>
                                    <w:r w:rsidRPr="0027403F">
                                      <w:rPr>
                                        <w:b w:val="0"/>
                                        <w:bCs w:val="0"/>
                                        <w:i/>
                                        <w:iCs/>
                                        <w:color w:val="002060"/>
                                      </w:rPr>
                                      <w:t>MUḤAMMAD IBN ‘ABD UL-WAHHAAB</w:t>
                                    </w:r>
                                  </w:p>
                                </w:txbxContent>
                              </wps:txbx>
                              <wps:bodyPr rot="0" spcFirstLastPara="0" vertOverflow="overflow" horzOverflow="overflow" vert="horz" wrap="square" lIns="457200" tIns="0" rIns="914400" bIns="0" numCol="1" spcCol="0" rtlCol="0" fromWordArt="0" anchor="b" anchorCtr="0" forceAA="0" compatLnSpc="1">
                                <a:prstTxWarp prst="textNoShape">
                                  <a:avLst/>
                                </a:prstTxWarp>
                                <a:noAutofit/>
                              </wps:bodyPr>
                            </wps:wsp>
                          </wpg:grpSp>
                          <wps:wsp>
                            <wps:cNvPr id="1046308379" name="Text Box 1"/>
                            <wps:cNvSpPr txBox="1"/>
                            <wps:spPr>
                              <a:xfrm>
                                <a:off x="462242" y="6749484"/>
                                <a:ext cx="7496214" cy="3909636"/>
                              </a:xfrm>
                              <a:prstGeom prst="rect">
                                <a:avLst/>
                              </a:prstGeom>
                              <a:grp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61B17" w14:textId="1BB1421D" w:rsidR="005F164E" w:rsidRPr="00565205" w:rsidRDefault="005F164E" w:rsidP="005F164E">
                                  <w:pPr>
                                    <w:jc w:val="center"/>
                                    <w:rPr>
                                      <w:rFonts w:eastAsiaTheme="minorEastAsia" w:cstheme="minorBidi"/>
                                      <w:b w:val="0"/>
                                      <w:bCs w:val="0"/>
                                      <w:color w:val="FFFFFF" w:themeColor="background1"/>
                                      <w:sz w:val="48"/>
                                      <w:szCs w:val="48"/>
                                      <w:lang w:bidi="ar-EG"/>
                                    </w:rPr>
                                  </w:pPr>
                                  <w:r w:rsidRPr="00565205">
                                    <w:rPr>
                                      <w:rFonts w:eastAsiaTheme="minorEastAsia" w:cstheme="minorBidi"/>
                                      <w:b w:val="0"/>
                                      <w:bCs w:val="0"/>
                                      <w:color w:val="FFFFFF" w:themeColor="background1"/>
                                      <w:sz w:val="48"/>
                                      <w:szCs w:val="48"/>
                                    </w:rPr>
                                    <w:t xml:space="preserve">ENGLISH – </w:t>
                                  </w:r>
                                  <w:r w:rsidRPr="00565205">
                                    <w:rPr>
                                      <w:rFonts w:eastAsiaTheme="minorEastAsia" w:cstheme="minorBidi" w:hint="cs"/>
                                      <w:b w:val="0"/>
                                      <w:bCs w:val="0"/>
                                      <w:color w:val="FFFFFF" w:themeColor="background1"/>
                                      <w:sz w:val="48"/>
                                      <w:szCs w:val="48"/>
                                      <w:rtl/>
                                      <w:lang w:bidi="ar-EG"/>
                                    </w:rPr>
                                    <w:t>إنجليزية</w:t>
                                  </w:r>
                                </w:p>
                                <w:p w14:paraId="6E348DF3" w14:textId="77777777" w:rsidR="005F164E" w:rsidRDefault="005F164E" w:rsidP="005F164E">
                                  <w:pPr>
                                    <w:jc w:val="center"/>
                                    <w:rPr>
                                      <w:rFonts w:eastAsiaTheme="minorEastAsia" w:cstheme="minorBidi"/>
                                      <w:color w:val="002060"/>
                                      <w:sz w:val="48"/>
                                      <w:szCs w:val="48"/>
                                      <w:lang w:bidi="ar-EG"/>
                                    </w:rPr>
                                  </w:pPr>
                                </w:p>
                                <w:p w14:paraId="1A6DCEB1" w14:textId="086D79E3" w:rsidR="005F164E" w:rsidRPr="0027403F" w:rsidRDefault="00565205" w:rsidP="005F164E">
                                  <w:pPr>
                                    <w:jc w:val="center"/>
                                    <w:rPr>
                                      <w:rFonts w:eastAsiaTheme="minorEastAsia" w:cstheme="minorBidi"/>
                                      <w:color w:val="002060"/>
                                      <w:sz w:val="44"/>
                                      <w:szCs w:val="44"/>
                                      <w:lang w:bidi="ar-EG"/>
                                    </w:rPr>
                                  </w:pPr>
                                  <w:r w:rsidRPr="0027403F">
                                    <w:rPr>
                                      <w:rFonts w:eastAsiaTheme="minorEastAsia" w:cstheme="minorBidi"/>
                                      <w:color w:val="002060"/>
                                      <w:sz w:val="44"/>
                                      <w:szCs w:val="44"/>
                                      <w:lang w:bidi="ar-EG"/>
                                    </w:rPr>
                                    <w:t>SHAR</w:t>
                                  </w:r>
                                  <w:r w:rsidR="0027403F" w:rsidRPr="0027403F">
                                    <w:rPr>
                                      <w:rFonts w:eastAsiaTheme="minorEastAsia" w:cstheme="minorBidi"/>
                                      <w:color w:val="002060"/>
                                      <w:sz w:val="44"/>
                                      <w:szCs w:val="44"/>
                                      <w:lang w:bidi="ar-EG"/>
                                    </w:rPr>
                                    <w:t>Ḥ</w:t>
                                  </w:r>
                                </w:p>
                                <w:p w14:paraId="0ECDF893" w14:textId="5BCAF5C4" w:rsidR="00565205" w:rsidRPr="00276F57" w:rsidRDefault="00565205" w:rsidP="005F164E">
                                  <w:pPr>
                                    <w:jc w:val="center"/>
                                    <w:rPr>
                                      <w:rFonts w:eastAsiaTheme="minorEastAsia" w:cstheme="minorBidi"/>
                                      <w:color w:val="002060"/>
                                      <w:sz w:val="44"/>
                                      <w:szCs w:val="44"/>
                                      <w:u w:val="single"/>
                                      <w:rtl/>
                                      <w:lang w:bidi="ar-EG"/>
                                    </w:rPr>
                                  </w:pPr>
                                  <w:r w:rsidRPr="00276F57">
                                    <w:rPr>
                                      <w:rFonts w:eastAsiaTheme="minorEastAsia" w:cstheme="minorBidi"/>
                                      <w:color w:val="002060"/>
                                      <w:sz w:val="44"/>
                                      <w:szCs w:val="44"/>
                                      <w:u w:val="single"/>
                                      <w:lang w:bidi="ar-EG"/>
                                    </w:rPr>
                                    <w:t>COMMENTARY</w:t>
                                  </w:r>
                                </w:p>
                                <w:p w14:paraId="1784C2A5" w14:textId="77777777" w:rsidR="005F164E" w:rsidRDefault="005F164E" w:rsidP="005F164E">
                                  <w:pPr>
                                    <w:jc w:val="center"/>
                                    <w:rPr>
                                      <w:rFonts w:eastAsiaTheme="minorEastAsia" w:cstheme="minorBidi"/>
                                      <w:color w:val="002060"/>
                                      <w:sz w:val="36"/>
                                      <w:szCs w:val="36"/>
                                    </w:rPr>
                                  </w:pPr>
                                </w:p>
                                <w:p w14:paraId="79FF954F" w14:textId="56827382" w:rsidR="005F164E" w:rsidRPr="005F164E" w:rsidRDefault="005F164E" w:rsidP="005F164E">
                                  <w:pPr>
                                    <w:jc w:val="center"/>
                                    <w:rPr>
                                      <w:rFonts w:eastAsiaTheme="minorEastAsia" w:cstheme="minorBidi"/>
                                      <w:b w:val="0"/>
                                      <w:bCs w:val="0"/>
                                      <w:color w:val="002060"/>
                                      <w:sz w:val="36"/>
                                      <w:szCs w:val="36"/>
                                    </w:rPr>
                                  </w:pPr>
                                  <w:r w:rsidRPr="005F164E">
                                    <w:rPr>
                                      <w:rFonts w:eastAsiaTheme="minorEastAsia" w:cstheme="minorBidi"/>
                                      <w:b w:val="0"/>
                                      <w:bCs w:val="0"/>
                                      <w:color w:val="002060"/>
                                      <w:sz w:val="36"/>
                                      <w:szCs w:val="36"/>
                                    </w:rPr>
                                    <w:t>REVISED BY THE SUNNAH COLLEGE COMMITTEE,</w:t>
                                  </w:r>
                                </w:p>
                                <w:p w14:paraId="5D0FFEB8" w14:textId="77777777" w:rsidR="005F164E" w:rsidRPr="005F164E" w:rsidRDefault="005F164E" w:rsidP="005F164E">
                                  <w:pPr>
                                    <w:jc w:val="center"/>
                                    <w:rPr>
                                      <w:rFonts w:eastAsiaTheme="minorEastAsia" w:cstheme="minorBidi"/>
                                      <w:b w:val="0"/>
                                      <w:bCs w:val="0"/>
                                      <w:color w:val="002060"/>
                                      <w:sz w:val="36"/>
                                      <w:szCs w:val="36"/>
                                    </w:rPr>
                                  </w:pPr>
                                  <w:r w:rsidRPr="005F164E">
                                    <w:rPr>
                                      <w:rFonts w:eastAsiaTheme="minorEastAsia" w:cstheme="minorBidi"/>
                                      <w:b w:val="0"/>
                                      <w:bCs w:val="0"/>
                                      <w:color w:val="002060"/>
                                      <w:sz w:val="36"/>
                                      <w:szCs w:val="36"/>
                                    </w:rPr>
                                    <w:t>UNDER THE SCHOLARLY SUPERVISION OF:</w:t>
                                  </w:r>
                                </w:p>
                                <w:p w14:paraId="49ABBEF9" w14:textId="77777777" w:rsidR="005F164E" w:rsidRPr="00565205" w:rsidRDefault="005F164E" w:rsidP="005F164E">
                                  <w:pPr>
                                    <w:jc w:val="center"/>
                                    <w:rPr>
                                      <w:rFonts w:eastAsiaTheme="minorEastAsia" w:cstheme="minorBidi"/>
                                      <w:color w:val="002060"/>
                                      <w:sz w:val="56"/>
                                      <w:szCs w:val="56"/>
                                    </w:rPr>
                                  </w:pPr>
                                  <w:r w:rsidRPr="00565205">
                                    <w:rPr>
                                      <w:rFonts w:eastAsiaTheme="minorEastAsia" w:cstheme="minorBidi"/>
                                      <w:color w:val="002060"/>
                                      <w:sz w:val="56"/>
                                      <w:szCs w:val="56"/>
                                    </w:rPr>
                                    <w:t>SHEIKH DR. HAYTHAM SARHAAN</w:t>
                                  </w:r>
                                </w:p>
                                <w:p w14:paraId="5CCA2009" w14:textId="77777777" w:rsidR="005F164E" w:rsidRPr="005F164E" w:rsidRDefault="005F164E" w:rsidP="005F164E">
                                  <w:pPr>
                                    <w:jc w:val="center"/>
                                    <w:rPr>
                                      <w:rFonts w:eastAsiaTheme="minorEastAsia" w:cstheme="minorBidi"/>
                                      <w:b w:val="0"/>
                                      <w:bCs w:val="0"/>
                                      <w:color w:val="002060"/>
                                      <w:sz w:val="36"/>
                                      <w:szCs w:val="36"/>
                                    </w:rPr>
                                  </w:pPr>
                                  <w:r w:rsidRPr="005F164E">
                                    <w:rPr>
                                      <w:rFonts w:eastAsiaTheme="minorEastAsia" w:cstheme="minorBidi"/>
                                      <w:b w:val="0"/>
                                      <w:bCs w:val="0"/>
                                      <w:color w:val="002060"/>
                                      <w:sz w:val="36"/>
                                      <w:szCs w:val="36"/>
                                    </w:rPr>
                                    <w:t xml:space="preserve">(TEACHER IN THE MASJID OF THE PROPHET </w:t>
                                  </w:r>
                                  <w:r w:rsidRPr="005F164E">
                                    <w:rPr>
                                      <w:rFonts w:eastAsiaTheme="minorEastAsia" w:cs="Arial"/>
                                      <w:b w:val="0"/>
                                      <w:bCs w:val="0"/>
                                      <w:color w:val="002060"/>
                                      <w:sz w:val="36"/>
                                      <w:szCs w:val="36"/>
                                      <w:rtl/>
                                    </w:rPr>
                                    <w:t>ﷺ</w:t>
                                  </w:r>
                                  <w:r w:rsidRPr="005F164E">
                                    <w:rPr>
                                      <w:rFonts w:eastAsiaTheme="minorEastAsia" w:cstheme="minorBidi"/>
                                      <w:b w:val="0"/>
                                      <w:bCs w:val="0"/>
                                      <w:color w:val="002060"/>
                                      <w:sz w:val="36"/>
                                      <w:szCs w:val="36"/>
                                    </w:rPr>
                                    <w:t>)</w:t>
                                  </w:r>
                                </w:p>
                                <w:p w14:paraId="513BE158" w14:textId="77777777" w:rsidR="005F164E" w:rsidRPr="00565205" w:rsidRDefault="005F164E" w:rsidP="005F164E">
                                  <w:pPr>
                                    <w:jc w:val="center"/>
                                    <w:rPr>
                                      <w:rFonts w:eastAsiaTheme="minorEastAsia" w:cstheme="minorBidi"/>
                                      <w:color w:val="002060"/>
                                      <w:sz w:val="52"/>
                                      <w:szCs w:val="52"/>
                                    </w:rPr>
                                  </w:pPr>
                                </w:p>
                                <w:p w14:paraId="2E8F50F2" w14:textId="69F1522E" w:rsidR="00A6382E" w:rsidRPr="00565205" w:rsidRDefault="005F164E" w:rsidP="005F164E">
                                  <w:pPr>
                                    <w:jc w:val="center"/>
                                    <w:rPr>
                                      <w:rFonts w:eastAsiaTheme="minorEastAsia" w:cstheme="minorBidi"/>
                                      <w:color w:val="002060"/>
                                      <w:sz w:val="52"/>
                                      <w:szCs w:val="52"/>
                                    </w:rPr>
                                  </w:pPr>
                                  <w:r w:rsidRPr="00565205">
                                    <w:rPr>
                                      <w:rFonts w:eastAsiaTheme="minorEastAsia" w:cstheme="minorBidi"/>
                                      <w:color w:val="002060"/>
                                      <w:sz w:val="52"/>
                                      <w:szCs w:val="52"/>
                                    </w:rPr>
                                    <w:t>SARHAAN.COM</w:t>
                                  </w:r>
                                </w:p>
                                <w:p w14:paraId="69EF0811" w14:textId="0BF737E9" w:rsidR="005F164E" w:rsidRPr="00565205" w:rsidRDefault="005F164E" w:rsidP="005F164E">
                                  <w:pPr>
                                    <w:jc w:val="center"/>
                                    <w:rPr>
                                      <w:rFonts w:eastAsiaTheme="minorEastAsia" w:cstheme="minorBidi"/>
                                      <w:color w:val="002060"/>
                                      <w:sz w:val="52"/>
                                      <w:szCs w:val="52"/>
                                    </w:rPr>
                                  </w:pPr>
                                  <w:r w:rsidRPr="00565205">
                                    <w:rPr>
                                      <w:rFonts w:eastAsiaTheme="minorEastAsia" w:cstheme="minorBidi"/>
                                      <w:color w:val="002060"/>
                                      <w:sz w:val="52"/>
                                      <w:szCs w:val="52"/>
                                    </w:rPr>
                                    <w:t>MAHADSUNNAH.COM</w:t>
                                  </w:r>
                                </w:p>
                              </w:txbxContent>
                            </wps:txbx>
                            <wps:bodyPr rot="0" spcFirstLastPara="0" vertOverflow="overflow" horzOverflow="overflow" vert="horz" wrap="square" lIns="457200" tIns="0" rIns="91440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7B6B628" id="Group 8" o:spid="_x0000_s1026" style="position:absolute;margin-left:-71.25pt;margin-top:-84.45pt;width:674.75pt;height:870.8pt;z-index:251651072;mso-width-relative:margin;mso-height-relative:margin" coordorigin="-1382,-2504" coordsize="85695,1105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">
                    <v:group id="Group 1999638464" o:spid="_x0000_s1027" style="position:absolute;left:-1382;top:-2504;width:85695;height:110593" coordorigin="-6159,-7820" coordsize="85700,10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">
                      <v:rect id="Rectangle 1937410586" o:spid="_x0000_s1028" style="position:absolute;left:-4776;top:-5459;width:78064;height:1019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" filled="f" strokecolor="#ffc000" strokeweight="2pt"/>
                      <v:shapetype id="_x0000_t202" coordsize="21600,21600" o:spt="202" path="m,l,21600r21600,l21600,xe">
                        <v:stroke joinstyle="miter"/>
                        <v:path gradientshapeok="t" o:connecttype="rect"/>
                      </v:shapetype>
                      <v:shape id="Text Box 959982957" o:spid="_x0000_s1029" type="#_x0000_t202" style="position:absolute;left:-6159;top:-7820;width:85700;height:2235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" filled="f" stroked="f" strokeweight=".5pt">
                        <v:textbox inset="36pt,0,1in,0">
                          <w:txbxContent>
                            <w:p w14:paraId="009D52FD" w14:textId="1EEA290B" w:rsidR="00565205" w:rsidRPr="0027403F" w:rsidRDefault="0027403F" w:rsidP="00565205">
                              <w:pPr>
                                <w:pStyle w:val="Title"/>
                                <w:rPr>
                                  <w:b w:val="0"/>
                                  <w:bCs w:val="0"/>
                                  <w:color w:val="002060"/>
                                  <w:sz w:val="44"/>
                                  <w:szCs w:val="44"/>
                                </w:rPr>
                              </w:pPr>
                              <w:r w:rsidRPr="0027403F">
                                <w:rPr>
                                  <w:b w:val="0"/>
                                  <w:bCs w:val="0"/>
                                  <w:color w:val="002060"/>
                                  <w:sz w:val="44"/>
                                  <w:szCs w:val="44"/>
                                </w:rPr>
                                <w:t>THALAATHAT UL-USOOL WA ADILLATUHA</w:t>
                              </w:r>
                            </w:p>
                            <w:p w14:paraId="6A8F0BC2" w14:textId="77777777" w:rsidR="00565205" w:rsidRPr="00565205" w:rsidRDefault="00565205" w:rsidP="00565205">
                              <w:pPr>
                                <w:pStyle w:val="Title"/>
                                <w:rPr>
                                  <w:b w:val="0"/>
                                  <w:bCs w:val="0"/>
                                  <w:color w:val="002060"/>
                                  <w:sz w:val="28"/>
                                  <w:szCs w:val="28"/>
                                </w:rPr>
                              </w:pPr>
                            </w:p>
                            <w:p w14:paraId="092E2391" w14:textId="20D82216" w:rsidR="005D74C7" w:rsidRPr="0027403F" w:rsidRDefault="0027403F" w:rsidP="00565205">
                              <w:pPr>
                                <w:pStyle w:val="NoSpacing"/>
                                <w:jc w:val="center"/>
                                <w:rPr>
                                  <w:rFonts w:asciiTheme="minorBidi" w:hAnsiTheme="minorBidi"/>
                                  <w:b/>
                                  <w:bCs/>
                                  <w:color w:val="002060"/>
                                  <w:sz w:val="56"/>
                                  <w:szCs w:val="56"/>
                                </w:rPr>
                              </w:pPr>
                              <w:r w:rsidRPr="0027403F">
                                <w:rPr>
                                  <w:rFonts w:asciiTheme="minorBidi" w:hAnsiTheme="minorBidi"/>
                                  <w:b/>
                                  <w:bCs/>
                                  <w:color w:val="002060"/>
                                  <w:sz w:val="56"/>
                                  <w:szCs w:val="56"/>
                                </w:rPr>
                                <w:t>THE THREE FUNDAMENTAL PRINCIPLES AND THEIR PROOFS</w:t>
                              </w:r>
                            </w:p>
                            <w:p w14:paraId="4C4F5192" w14:textId="77777777" w:rsidR="00B1470B" w:rsidRPr="005F164E" w:rsidRDefault="00B1470B" w:rsidP="00565205">
                              <w:pPr>
                                <w:pStyle w:val="NoSpacing"/>
                                <w:jc w:val="center"/>
                                <w:rPr>
                                  <w:rFonts w:asciiTheme="minorBidi" w:hAnsiTheme="minorBidi"/>
                                  <w:b/>
                                  <w:bCs/>
                                  <w:color w:val="002060"/>
                                  <w:sz w:val="28"/>
                                  <w:szCs w:val="28"/>
                                </w:rPr>
                              </w:pPr>
                            </w:p>
                            <w:p w14:paraId="433D95FB" w14:textId="357A566D" w:rsidR="00565205" w:rsidRPr="00565205" w:rsidRDefault="0027403F" w:rsidP="00565205">
                              <w:pPr>
                                <w:pStyle w:val="Subtitle"/>
                                <w:rPr>
                                  <w:b w:val="0"/>
                                  <w:bCs w:val="0"/>
                                  <w:i/>
                                  <w:iCs/>
                                  <w:color w:val="002060"/>
                                </w:rPr>
                              </w:pPr>
                              <w:r w:rsidRPr="0027403F">
                                <w:rPr>
                                  <w:b w:val="0"/>
                                  <w:bCs w:val="0"/>
                                  <w:i/>
                                  <w:iCs/>
                                  <w:color w:val="002060"/>
                                </w:rPr>
                                <w:t>MUḤAMMAD IBN ‘ABD UL-WAHHAAB</w:t>
                              </w:r>
                            </w:p>
                          </w:txbxContent>
                        </v:textbox>
                      </v:shape>
                    </v:group>
                    <v:shape id="Text Box 1" o:spid="_x0000_s1030" type="#_x0000_t202" style="position:absolute;left:4622;top:67494;width:74962;height:3909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" filled="f" stroked="f" strokeweight=".5pt">
                      <v:textbox inset="36pt,0,1in,0">
                        <w:txbxContent>
                          <w:p w14:paraId="65961B17" w14:textId="1BB1421D" w:rsidR="005F164E" w:rsidRPr="00565205" w:rsidRDefault="005F164E" w:rsidP="005F164E">
                            <w:pPr>
                              <w:jc w:val="center"/>
                              <w:rPr>
                                <w:rFonts w:eastAsiaTheme="minorEastAsia" w:cstheme="minorBidi"/>
                                <w:b w:val="0"/>
                                <w:bCs w:val="0"/>
                                <w:color w:val="FFFFFF" w:themeColor="background1"/>
                                <w:sz w:val="48"/>
                                <w:szCs w:val="48"/>
                                <w:lang w:bidi="ar-EG"/>
                              </w:rPr>
                            </w:pPr>
                            <w:r w:rsidRPr="00565205">
                              <w:rPr>
                                <w:rFonts w:eastAsiaTheme="minorEastAsia" w:cstheme="minorBidi"/>
                                <w:b w:val="0"/>
                                <w:bCs w:val="0"/>
                                <w:color w:val="FFFFFF" w:themeColor="background1"/>
                                <w:sz w:val="48"/>
                                <w:szCs w:val="48"/>
                              </w:rPr>
                              <w:t xml:space="preserve">ENGLISH – </w:t>
                            </w:r>
                            <w:r w:rsidRPr="00565205">
                              <w:rPr>
                                <w:rFonts w:eastAsiaTheme="minorEastAsia" w:cstheme="minorBidi" w:hint="cs"/>
                                <w:b w:val="0"/>
                                <w:bCs w:val="0"/>
                                <w:color w:val="FFFFFF" w:themeColor="background1"/>
                                <w:sz w:val="48"/>
                                <w:szCs w:val="48"/>
                                <w:rtl/>
                                <w:lang w:bidi="ar-EG"/>
                              </w:rPr>
                              <w:t>إنجليزية</w:t>
                            </w:r>
                          </w:p>
                          <w:p w14:paraId="6E348DF3" w14:textId="77777777" w:rsidR="005F164E" w:rsidRDefault="005F164E" w:rsidP="005F164E">
                            <w:pPr>
                              <w:jc w:val="center"/>
                              <w:rPr>
                                <w:rFonts w:eastAsiaTheme="minorEastAsia" w:cstheme="minorBidi"/>
                                <w:color w:val="002060"/>
                                <w:sz w:val="48"/>
                                <w:szCs w:val="48"/>
                                <w:lang w:bidi="ar-EG"/>
                              </w:rPr>
                            </w:pPr>
                          </w:p>
                          <w:p w14:paraId="1A6DCEB1" w14:textId="086D79E3" w:rsidR="005F164E" w:rsidRPr="0027403F" w:rsidRDefault="00565205" w:rsidP="005F164E">
                            <w:pPr>
                              <w:jc w:val="center"/>
                              <w:rPr>
                                <w:rFonts w:eastAsiaTheme="minorEastAsia" w:cstheme="minorBidi"/>
                                <w:color w:val="002060"/>
                                <w:sz w:val="44"/>
                                <w:szCs w:val="44"/>
                                <w:lang w:bidi="ar-EG"/>
                              </w:rPr>
                            </w:pPr>
                            <w:r w:rsidRPr="0027403F">
                              <w:rPr>
                                <w:rFonts w:eastAsiaTheme="minorEastAsia" w:cstheme="minorBidi"/>
                                <w:color w:val="002060"/>
                                <w:sz w:val="44"/>
                                <w:szCs w:val="44"/>
                                <w:lang w:bidi="ar-EG"/>
                              </w:rPr>
                              <w:t>SHAR</w:t>
                            </w:r>
                            <w:r w:rsidR="0027403F" w:rsidRPr="0027403F">
                              <w:rPr>
                                <w:rFonts w:eastAsiaTheme="minorEastAsia" w:cstheme="minorBidi"/>
                                <w:color w:val="002060"/>
                                <w:sz w:val="44"/>
                                <w:szCs w:val="44"/>
                                <w:lang w:bidi="ar-EG"/>
                              </w:rPr>
                              <w:t>Ḥ</w:t>
                            </w:r>
                          </w:p>
                          <w:p w14:paraId="0ECDF893" w14:textId="5BCAF5C4" w:rsidR="00565205" w:rsidRPr="00276F57" w:rsidRDefault="00565205" w:rsidP="005F164E">
                            <w:pPr>
                              <w:jc w:val="center"/>
                              <w:rPr>
                                <w:rFonts w:eastAsiaTheme="minorEastAsia" w:cstheme="minorBidi"/>
                                <w:color w:val="002060"/>
                                <w:sz w:val="44"/>
                                <w:szCs w:val="44"/>
                                <w:u w:val="single"/>
                                <w:rtl/>
                                <w:lang w:bidi="ar-EG"/>
                              </w:rPr>
                            </w:pPr>
                            <w:r w:rsidRPr="00276F57">
                              <w:rPr>
                                <w:rFonts w:eastAsiaTheme="minorEastAsia" w:cstheme="minorBidi"/>
                                <w:color w:val="002060"/>
                                <w:sz w:val="44"/>
                                <w:szCs w:val="44"/>
                                <w:u w:val="single"/>
                                <w:lang w:bidi="ar-EG"/>
                              </w:rPr>
                              <w:t>COMMENTARY</w:t>
                            </w:r>
                          </w:p>
                          <w:p w14:paraId="1784C2A5" w14:textId="77777777" w:rsidR="005F164E" w:rsidRDefault="005F164E" w:rsidP="005F164E">
                            <w:pPr>
                              <w:jc w:val="center"/>
                              <w:rPr>
                                <w:rFonts w:eastAsiaTheme="minorEastAsia" w:cstheme="minorBidi"/>
                                <w:color w:val="002060"/>
                                <w:sz w:val="36"/>
                                <w:szCs w:val="36"/>
                              </w:rPr>
                            </w:pPr>
                          </w:p>
                          <w:p w14:paraId="79FF954F" w14:textId="56827382" w:rsidR="005F164E" w:rsidRPr="005F164E" w:rsidRDefault="005F164E" w:rsidP="005F164E">
                            <w:pPr>
                              <w:jc w:val="center"/>
                              <w:rPr>
                                <w:rFonts w:eastAsiaTheme="minorEastAsia" w:cstheme="minorBidi"/>
                                <w:b w:val="0"/>
                                <w:bCs w:val="0"/>
                                <w:color w:val="002060"/>
                                <w:sz w:val="36"/>
                                <w:szCs w:val="36"/>
                              </w:rPr>
                            </w:pPr>
                            <w:r w:rsidRPr="005F164E">
                              <w:rPr>
                                <w:rFonts w:eastAsiaTheme="minorEastAsia" w:cstheme="minorBidi"/>
                                <w:b w:val="0"/>
                                <w:bCs w:val="0"/>
                                <w:color w:val="002060"/>
                                <w:sz w:val="36"/>
                                <w:szCs w:val="36"/>
                              </w:rPr>
                              <w:t>REVISED BY THE SUNNAH COLLEGE COMMITTEE,</w:t>
                            </w:r>
                          </w:p>
                          <w:p w14:paraId="5D0FFEB8" w14:textId="77777777" w:rsidR="005F164E" w:rsidRPr="005F164E" w:rsidRDefault="005F164E" w:rsidP="005F164E">
                            <w:pPr>
                              <w:jc w:val="center"/>
                              <w:rPr>
                                <w:rFonts w:eastAsiaTheme="minorEastAsia" w:cstheme="minorBidi"/>
                                <w:b w:val="0"/>
                                <w:bCs w:val="0"/>
                                <w:color w:val="002060"/>
                                <w:sz w:val="36"/>
                                <w:szCs w:val="36"/>
                              </w:rPr>
                            </w:pPr>
                            <w:r w:rsidRPr="005F164E">
                              <w:rPr>
                                <w:rFonts w:eastAsiaTheme="minorEastAsia" w:cstheme="minorBidi"/>
                                <w:b w:val="0"/>
                                <w:bCs w:val="0"/>
                                <w:color w:val="002060"/>
                                <w:sz w:val="36"/>
                                <w:szCs w:val="36"/>
                              </w:rPr>
                              <w:t>UNDER THE SCHOLARLY SUPERVISION OF:</w:t>
                            </w:r>
                          </w:p>
                          <w:p w14:paraId="49ABBEF9" w14:textId="77777777" w:rsidR="005F164E" w:rsidRPr="00565205" w:rsidRDefault="005F164E" w:rsidP="005F164E">
                            <w:pPr>
                              <w:jc w:val="center"/>
                              <w:rPr>
                                <w:rFonts w:eastAsiaTheme="minorEastAsia" w:cstheme="minorBidi"/>
                                <w:color w:val="002060"/>
                                <w:sz w:val="56"/>
                                <w:szCs w:val="56"/>
                              </w:rPr>
                            </w:pPr>
                            <w:r w:rsidRPr="00565205">
                              <w:rPr>
                                <w:rFonts w:eastAsiaTheme="minorEastAsia" w:cstheme="minorBidi"/>
                                <w:color w:val="002060"/>
                                <w:sz w:val="56"/>
                                <w:szCs w:val="56"/>
                              </w:rPr>
                              <w:t>SHEIKH DR. HAYTHAM SARHAAN</w:t>
                            </w:r>
                          </w:p>
                          <w:p w14:paraId="5CCA2009" w14:textId="77777777" w:rsidR="005F164E" w:rsidRPr="005F164E" w:rsidRDefault="005F164E" w:rsidP="005F164E">
                            <w:pPr>
                              <w:jc w:val="center"/>
                              <w:rPr>
                                <w:rFonts w:eastAsiaTheme="minorEastAsia" w:cstheme="minorBidi"/>
                                <w:b w:val="0"/>
                                <w:bCs w:val="0"/>
                                <w:color w:val="002060"/>
                                <w:sz w:val="36"/>
                                <w:szCs w:val="36"/>
                              </w:rPr>
                            </w:pPr>
                            <w:r w:rsidRPr="005F164E">
                              <w:rPr>
                                <w:rFonts w:eastAsiaTheme="minorEastAsia" w:cstheme="minorBidi"/>
                                <w:b w:val="0"/>
                                <w:bCs w:val="0"/>
                                <w:color w:val="002060"/>
                                <w:sz w:val="36"/>
                                <w:szCs w:val="36"/>
                              </w:rPr>
                              <w:t xml:space="preserve">(TEACHER IN THE MASJID OF THE PROPHET </w:t>
                            </w:r>
                            <w:r w:rsidRPr="005F164E">
                              <w:rPr>
                                <w:rFonts w:eastAsiaTheme="minorEastAsia" w:cs="Arial"/>
                                <w:b w:val="0"/>
                                <w:bCs w:val="0"/>
                                <w:color w:val="002060"/>
                                <w:sz w:val="36"/>
                                <w:szCs w:val="36"/>
                                <w:rtl/>
                              </w:rPr>
                              <w:t>ﷺ</w:t>
                            </w:r>
                            <w:r w:rsidRPr="005F164E">
                              <w:rPr>
                                <w:rFonts w:eastAsiaTheme="minorEastAsia" w:cstheme="minorBidi"/>
                                <w:b w:val="0"/>
                                <w:bCs w:val="0"/>
                                <w:color w:val="002060"/>
                                <w:sz w:val="36"/>
                                <w:szCs w:val="36"/>
                              </w:rPr>
                              <w:t>)</w:t>
                            </w:r>
                          </w:p>
                          <w:p w14:paraId="513BE158" w14:textId="77777777" w:rsidR="005F164E" w:rsidRPr="00565205" w:rsidRDefault="005F164E" w:rsidP="005F164E">
                            <w:pPr>
                              <w:jc w:val="center"/>
                              <w:rPr>
                                <w:rFonts w:eastAsiaTheme="minorEastAsia" w:cstheme="minorBidi"/>
                                <w:color w:val="002060"/>
                                <w:sz w:val="52"/>
                                <w:szCs w:val="52"/>
                              </w:rPr>
                            </w:pPr>
                          </w:p>
                          <w:p w14:paraId="2E8F50F2" w14:textId="69F1522E" w:rsidR="00A6382E" w:rsidRPr="00565205" w:rsidRDefault="005F164E" w:rsidP="005F164E">
                            <w:pPr>
                              <w:jc w:val="center"/>
                              <w:rPr>
                                <w:rFonts w:eastAsiaTheme="minorEastAsia" w:cstheme="minorBidi"/>
                                <w:color w:val="002060"/>
                                <w:sz w:val="52"/>
                                <w:szCs w:val="52"/>
                              </w:rPr>
                            </w:pPr>
                            <w:r w:rsidRPr="00565205">
                              <w:rPr>
                                <w:rFonts w:eastAsiaTheme="minorEastAsia" w:cstheme="minorBidi"/>
                                <w:color w:val="002060"/>
                                <w:sz w:val="52"/>
                                <w:szCs w:val="52"/>
                              </w:rPr>
                              <w:t>SARHAAN.COM</w:t>
                            </w:r>
                          </w:p>
                          <w:p w14:paraId="69EF0811" w14:textId="0BF737E9" w:rsidR="005F164E" w:rsidRPr="00565205" w:rsidRDefault="005F164E" w:rsidP="005F164E">
                            <w:pPr>
                              <w:jc w:val="center"/>
                              <w:rPr>
                                <w:rFonts w:eastAsiaTheme="minorEastAsia" w:cstheme="minorBidi"/>
                                <w:color w:val="002060"/>
                                <w:sz w:val="52"/>
                                <w:szCs w:val="52"/>
                              </w:rPr>
                            </w:pPr>
                            <w:r w:rsidRPr="00565205">
                              <w:rPr>
                                <w:rFonts w:eastAsiaTheme="minorEastAsia" w:cstheme="minorBidi"/>
                                <w:color w:val="002060"/>
                                <w:sz w:val="52"/>
                                <w:szCs w:val="52"/>
                              </w:rPr>
                              <w:t>MAHADSUNNAH.COM</w:t>
                            </w:r>
                          </w:p>
                        </w:txbxContent>
                      </v:textbox>
                    </v:shape>
                  </v:group>
                </w:pict>
              </mc:Fallback>
            </mc:AlternateContent>
          </w:r>
        </w:p>
        <w:p w14:paraId="0DDCA0A8" w14:textId="4B805A93" w:rsidR="007C4327" w:rsidRPr="00542342" w:rsidRDefault="005F164E">
          <w:pPr>
            <w:rPr>
              <w:rFonts w:cstheme="minorBidi"/>
            </w:rPr>
          </w:pPr>
          <w:r>
            <w:rPr>
              <w:noProof/>
            </w:rPr>
            <w:drawing>
              <wp:anchor distT="0" distB="0" distL="114300" distR="114300" simplePos="0" relativeHeight="251655168" behindDoc="0" locked="0" layoutInCell="1" allowOverlap="1" wp14:anchorId="3BD08C07" wp14:editId="0626C763">
                <wp:simplePos x="0" y="0"/>
                <wp:positionH relativeFrom="column">
                  <wp:posOffset>1518986</wp:posOffset>
                </wp:positionH>
                <wp:positionV relativeFrom="paragraph">
                  <wp:posOffset>1470622</wp:posOffset>
                </wp:positionV>
                <wp:extent cx="3474024" cy="3825240"/>
                <wp:effectExtent l="0" t="57150" r="0" b="41910"/>
                <wp:wrapNone/>
                <wp:docPr id="39" name="Picture 1" descr="Logo&#10;&#10;Description automatically generated">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Logo&#10;&#10;Description automatically generated">
                          <a:hlinkClick r:id="rId8"/>
                        </pic:cNvPr>
                        <pic:cNvPicPr>
                          <a:picLocks noChangeAspect="1"/>
                        </pic:cNvPicPr>
                      </pic:nvPicPr>
                      <pic:blipFill rotWithShape="1">
                        <a:blip r:embed="rId9" cstate="print">
                          <a:biLevel thresh="25000"/>
                          <a:extLst>
                            <a:ext uri="{BEBA8EAE-BF5A-486C-A8C5-ECC9F3942E4B}">
                              <a14:imgProps xmlns:a14="http://schemas.microsoft.com/office/drawing/2010/main">
                                <a14:imgLayer r:embed="rId10">
                                  <a14:imgEffect>
                                    <a14:artisticPhotocopy/>
                                  </a14:imgEffect>
                                  <a14:imgEffect>
                                    <a14:colorTemperature colorTemp="4700"/>
                                  </a14:imgEffect>
                                  <a14:imgEffect>
                                    <a14:brightnessContrast bright="-40000" contrast="-40000"/>
                                  </a14:imgEffect>
                                </a14:imgLayer>
                              </a14:imgProps>
                            </a:ext>
                            <a:ext uri="{28A0092B-C50C-407E-A947-70E740481C1C}">
                              <a14:useLocalDpi xmlns:a14="http://schemas.microsoft.com/office/drawing/2010/main" val="0"/>
                            </a:ext>
                          </a:extLst>
                        </a:blip>
                        <a:srcRect l="4600" r="4600"/>
                        <a:stretch>
                          <a:fillRect/>
                        </a:stretch>
                      </pic:blipFill>
                      <pic:spPr bwMode="auto">
                        <a:xfrm>
                          <a:off x="0" y="0"/>
                          <a:ext cx="3474024" cy="3825240"/>
                        </a:xfrm>
                        <a:prstGeom prst="rect">
                          <a:avLst/>
                        </a:prstGeom>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C4327" w:rsidRPr="00542342">
            <w:rPr>
              <w:rFonts w:cstheme="minorBidi"/>
            </w:rPr>
            <w:br w:type="page"/>
          </w:r>
        </w:p>
      </w:sdtContent>
    </w:sdt>
    <w:p w14:paraId="47AEED94" w14:textId="1469EAA8" w:rsidR="000B247A" w:rsidRPr="00542342" w:rsidRDefault="000B247A" w:rsidP="000B247A">
      <w:pPr>
        <w:rPr>
          <w:rFonts w:cstheme="minorBidi"/>
        </w:rPr>
      </w:pPr>
    </w:p>
    <w:sdt>
      <w:sdtPr>
        <w:rPr>
          <w:rFonts w:eastAsia="Arial MT" w:cs="Arial MT"/>
          <w:caps w:val="0"/>
          <w:color w:val="auto"/>
          <w:sz w:val="28"/>
          <w:szCs w:val="28"/>
          <w:u w:val="none"/>
        </w:rPr>
        <w:id w:val="-572662785"/>
        <w:docPartObj>
          <w:docPartGallery w:val="Table of Contents"/>
          <w:docPartUnique/>
        </w:docPartObj>
      </w:sdtPr>
      <w:sdtEndPr>
        <w:rPr>
          <w:noProof/>
        </w:rPr>
      </w:sdtEndPr>
      <w:sdtContent>
        <w:p w14:paraId="12425479" w14:textId="77777777" w:rsidR="00D876A7" w:rsidRDefault="00D876A7" w:rsidP="00DC5F15">
          <w:pPr>
            <w:pStyle w:val="TOCHeading"/>
          </w:pPr>
          <w:r w:rsidRPr="00DC5F15">
            <w:t>Contents</w:t>
          </w:r>
          <w:r w:rsidR="00DC5F15" w:rsidRPr="00DC5F15">
            <w:t>:</w:t>
          </w:r>
        </w:p>
        <w:p w14:paraId="3C8C7A68" w14:textId="77777777" w:rsidR="00565205" w:rsidRPr="00565205" w:rsidRDefault="00565205" w:rsidP="00565205"/>
        <w:p w14:paraId="63F44B6B" w14:textId="77777777" w:rsidR="00DC5F15" w:rsidRPr="00DC5F15" w:rsidRDefault="00DC5F15" w:rsidP="00DC5F15"/>
        <w:p w14:paraId="14C46C30" w14:textId="4A520614" w:rsidR="00482F0B" w:rsidRPr="00482F0B" w:rsidRDefault="00374F27">
          <w:pPr>
            <w:pStyle w:val="TOC1"/>
            <w:tabs>
              <w:tab w:val="right" w:leader="dot" w:pos="10160"/>
            </w:tabs>
            <w:rPr>
              <w:rFonts w:eastAsiaTheme="minorEastAsia" w:cstheme="minorBidi"/>
              <w:b w:val="0"/>
              <w:bCs w:val="0"/>
              <w:caps w:val="0"/>
              <w:noProof/>
              <w:kern w:val="2"/>
              <w:sz w:val="28"/>
              <w:szCs w:val="28"/>
              <w14:ligatures w14:val="standardContextual"/>
            </w:rPr>
          </w:pPr>
          <w:r w:rsidRPr="00482F0B">
            <w:rPr>
              <w:rFonts w:cstheme="minorBidi"/>
              <w:caps w:val="0"/>
              <w:sz w:val="44"/>
              <w:szCs w:val="44"/>
            </w:rPr>
            <w:fldChar w:fldCharType="begin"/>
          </w:r>
          <w:r w:rsidRPr="00482F0B">
            <w:rPr>
              <w:rFonts w:cstheme="minorBidi"/>
              <w:caps w:val="0"/>
              <w:sz w:val="44"/>
              <w:szCs w:val="44"/>
            </w:rPr>
            <w:instrText xml:space="preserve"> TOC \o "1-1" \h \z \u </w:instrText>
          </w:r>
          <w:r w:rsidRPr="00482F0B">
            <w:rPr>
              <w:rFonts w:cstheme="minorBidi"/>
              <w:caps w:val="0"/>
              <w:sz w:val="44"/>
              <w:szCs w:val="44"/>
            </w:rPr>
            <w:fldChar w:fldCharType="separate"/>
          </w:r>
          <w:hyperlink w:anchor="_Toc230586768" w:history="1">
            <w:r w:rsidR="00482F0B" w:rsidRPr="00482F0B">
              <w:rPr>
                <w:rStyle w:val="Hyperlink"/>
                <w:noProof/>
                <w:sz w:val="36"/>
                <w:szCs w:val="28"/>
              </w:rPr>
              <w:t>THE FOUR MATTERS</w:t>
            </w:r>
            <w:r w:rsidR="00482F0B" w:rsidRPr="00482F0B">
              <w:rPr>
                <w:noProof/>
                <w:webHidden/>
                <w:sz w:val="36"/>
                <w:szCs w:val="28"/>
              </w:rPr>
              <w:tab/>
            </w:r>
            <w:r w:rsidR="00482F0B" w:rsidRPr="00482F0B">
              <w:rPr>
                <w:noProof/>
                <w:webHidden/>
                <w:sz w:val="36"/>
                <w:szCs w:val="28"/>
              </w:rPr>
              <w:fldChar w:fldCharType="begin"/>
            </w:r>
            <w:r w:rsidR="00482F0B" w:rsidRPr="00482F0B">
              <w:rPr>
                <w:noProof/>
                <w:webHidden/>
                <w:sz w:val="36"/>
                <w:szCs w:val="28"/>
              </w:rPr>
              <w:instrText xml:space="preserve"> PAGEREF _Toc230586768 \h </w:instrText>
            </w:r>
            <w:r w:rsidR="00482F0B" w:rsidRPr="00482F0B">
              <w:rPr>
                <w:noProof/>
                <w:webHidden/>
                <w:sz w:val="36"/>
                <w:szCs w:val="28"/>
              </w:rPr>
            </w:r>
            <w:r w:rsidR="00482F0B" w:rsidRPr="00482F0B">
              <w:rPr>
                <w:noProof/>
                <w:webHidden/>
                <w:sz w:val="36"/>
                <w:szCs w:val="28"/>
              </w:rPr>
              <w:fldChar w:fldCharType="separate"/>
            </w:r>
            <w:r w:rsidR="008B73C6">
              <w:rPr>
                <w:noProof/>
                <w:webHidden/>
                <w:sz w:val="36"/>
                <w:szCs w:val="28"/>
              </w:rPr>
              <w:t>6</w:t>
            </w:r>
            <w:r w:rsidR="00482F0B" w:rsidRPr="00482F0B">
              <w:rPr>
                <w:noProof/>
                <w:webHidden/>
                <w:sz w:val="36"/>
                <w:szCs w:val="28"/>
              </w:rPr>
              <w:fldChar w:fldCharType="end"/>
            </w:r>
          </w:hyperlink>
        </w:p>
        <w:p w14:paraId="4E77390A" w14:textId="2BC3B528" w:rsidR="00482F0B" w:rsidRPr="00482F0B" w:rsidRDefault="00482F0B">
          <w:pPr>
            <w:pStyle w:val="TOC1"/>
            <w:tabs>
              <w:tab w:val="right" w:leader="dot" w:pos="10160"/>
            </w:tabs>
            <w:rPr>
              <w:rFonts w:eastAsiaTheme="minorEastAsia" w:cstheme="minorBidi"/>
              <w:b w:val="0"/>
              <w:bCs w:val="0"/>
              <w:caps w:val="0"/>
              <w:noProof/>
              <w:kern w:val="2"/>
              <w:sz w:val="28"/>
              <w:szCs w:val="28"/>
              <w14:ligatures w14:val="standardContextual"/>
            </w:rPr>
          </w:pPr>
          <w:hyperlink w:anchor="_Toc230586769" w:history="1">
            <w:r w:rsidRPr="00482F0B">
              <w:rPr>
                <w:rStyle w:val="Hyperlink"/>
                <w:noProof/>
                <w:sz w:val="36"/>
                <w:szCs w:val="28"/>
              </w:rPr>
              <w:t>THE THREE MATTERS</w:t>
            </w:r>
            <w:r w:rsidRPr="00482F0B">
              <w:rPr>
                <w:noProof/>
                <w:webHidden/>
                <w:sz w:val="36"/>
                <w:szCs w:val="28"/>
              </w:rPr>
              <w:tab/>
            </w:r>
            <w:r w:rsidRPr="00482F0B">
              <w:rPr>
                <w:noProof/>
                <w:webHidden/>
                <w:sz w:val="36"/>
                <w:szCs w:val="28"/>
              </w:rPr>
              <w:fldChar w:fldCharType="begin"/>
            </w:r>
            <w:r w:rsidRPr="00482F0B">
              <w:rPr>
                <w:noProof/>
                <w:webHidden/>
                <w:sz w:val="36"/>
                <w:szCs w:val="28"/>
              </w:rPr>
              <w:instrText xml:space="preserve"> PAGEREF _Toc230586769 \h </w:instrText>
            </w:r>
            <w:r w:rsidRPr="00482F0B">
              <w:rPr>
                <w:noProof/>
                <w:webHidden/>
                <w:sz w:val="36"/>
                <w:szCs w:val="28"/>
              </w:rPr>
            </w:r>
            <w:r w:rsidRPr="00482F0B">
              <w:rPr>
                <w:noProof/>
                <w:webHidden/>
                <w:sz w:val="36"/>
                <w:szCs w:val="28"/>
              </w:rPr>
              <w:fldChar w:fldCharType="separate"/>
            </w:r>
            <w:r w:rsidR="008B73C6">
              <w:rPr>
                <w:noProof/>
                <w:webHidden/>
                <w:sz w:val="36"/>
                <w:szCs w:val="28"/>
              </w:rPr>
              <w:t>10</w:t>
            </w:r>
            <w:r w:rsidRPr="00482F0B">
              <w:rPr>
                <w:noProof/>
                <w:webHidden/>
                <w:sz w:val="36"/>
                <w:szCs w:val="28"/>
              </w:rPr>
              <w:fldChar w:fldCharType="end"/>
            </w:r>
          </w:hyperlink>
        </w:p>
        <w:p w14:paraId="4ED41909" w14:textId="1E84C342" w:rsidR="00482F0B" w:rsidRPr="00482F0B" w:rsidRDefault="00482F0B">
          <w:pPr>
            <w:pStyle w:val="TOC1"/>
            <w:tabs>
              <w:tab w:val="right" w:leader="dot" w:pos="10160"/>
            </w:tabs>
            <w:rPr>
              <w:rFonts w:eastAsiaTheme="minorEastAsia" w:cstheme="minorBidi"/>
              <w:b w:val="0"/>
              <w:bCs w:val="0"/>
              <w:caps w:val="0"/>
              <w:noProof/>
              <w:kern w:val="2"/>
              <w:sz w:val="28"/>
              <w:szCs w:val="28"/>
              <w14:ligatures w14:val="standardContextual"/>
            </w:rPr>
          </w:pPr>
          <w:hyperlink w:anchor="_Toc230586770" w:history="1">
            <w:r w:rsidRPr="00482F0B">
              <w:rPr>
                <w:rStyle w:val="Hyperlink"/>
                <w:noProof/>
                <w:sz w:val="36"/>
                <w:szCs w:val="28"/>
              </w:rPr>
              <w:t>THE IMPORTANCE OF STUDYING TAWHEED</w:t>
            </w:r>
            <w:r w:rsidRPr="00482F0B">
              <w:rPr>
                <w:noProof/>
                <w:webHidden/>
                <w:sz w:val="36"/>
                <w:szCs w:val="28"/>
              </w:rPr>
              <w:tab/>
            </w:r>
            <w:r w:rsidRPr="00482F0B">
              <w:rPr>
                <w:noProof/>
                <w:webHidden/>
                <w:sz w:val="36"/>
                <w:szCs w:val="28"/>
              </w:rPr>
              <w:fldChar w:fldCharType="begin"/>
            </w:r>
            <w:r w:rsidRPr="00482F0B">
              <w:rPr>
                <w:noProof/>
                <w:webHidden/>
                <w:sz w:val="36"/>
                <w:szCs w:val="28"/>
              </w:rPr>
              <w:instrText xml:space="preserve"> PAGEREF _Toc230586770 \h </w:instrText>
            </w:r>
            <w:r w:rsidRPr="00482F0B">
              <w:rPr>
                <w:noProof/>
                <w:webHidden/>
                <w:sz w:val="36"/>
                <w:szCs w:val="28"/>
              </w:rPr>
            </w:r>
            <w:r w:rsidRPr="00482F0B">
              <w:rPr>
                <w:noProof/>
                <w:webHidden/>
                <w:sz w:val="36"/>
                <w:szCs w:val="28"/>
              </w:rPr>
              <w:fldChar w:fldCharType="separate"/>
            </w:r>
            <w:r w:rsidR="008B73C6">
              <w:rPr>
                <w:noProof/>
                <w:webHidden/>
                <w:sz w:val="36"/>
                <w:szCs w:val="28"/>
              </w:rPr>
              <w:t>14</w:t>
            </w:r>
            <w:r w:rsidRPr="00482F0B">
              <w:rPr>
                <w:noProof/>
                <w:webHidden/>
                <w:sz w:val="36"/>
                <w:szCs w:val="28"/>
              </w:rPr>
              <w:fldChar w:fldCharType="end"/>
            </w:r>
          </w:hyperlink>
        </w:p>
        <w:p w14:paraId="39D15765" w14:textId="478EC02B" w:rsidR="00482F0B" w:rsidRPr="00482F0B" w:rsidRDefault="00482F0B">
          <w:pPr>
            <w:pStyle w:val="TOC1"/>
            <w:tabs>
              <w:tab w:val="right" w:leader="dot" w:pos="10160"/>
            </w:tabs>
            <w:rPr>
              <w:rFonts w:eastAsiaTheme="minorEastAsia" w:cstheme="minorBidi"/>
              <w:b w:val="0"/>
              <w:bCs w:val="0"/>
              <w:caps w:val="0"/>
              <w:noProof/>
              <w:kern w:val="2"/>
              <w:sz w:val="28"/>
              <w:szCs w:val="28"/>
              <w14:ligatures w14:val="standardContextual"/>
            </w:rPr>
          </w:pPr>
          <w:hyperlink w:anchor="_Toc230586771" w:history="1">
            <w:r w:rsidRPr="00482F0B">
              <w:rPr>
                <w:rStyle w:val="Hyperlink"/>
                <w:noProof/>
                <w:sz w:val="36"/>
                <w:szCs w:val="28"/>
              </w:rPr>
              <w:t>THE THREE FUNDAMENTALS</w:t>
            </w:r>
            <w:r w:rsidRPr="00482F0B">
              <w:rPr>
                <w:noProof/>
                <w:webHidden/>
                <w:sz w:val="36"/>
                <w:szCs w:val="28"/>
              </w:rPr>
              <w:tab/>
            </w:r>
            <w:r w:rsidRPr="00482F0B">
              <w:rPr>
                <w:noProof/>
                <w:webHidden/>
                <w:sz w:val="36"/>
                <w:szCs w:val="28"/>
              </w:rPr>
              <w:fldChar w:fldCharType="begin"/>
            </w:r>
            <w:r w:rsidRPr="00482F0B">
              <w:rPr>
                <w:noProof/>
                <w:webHidden/>
                <w:sz w:val="36"/>
                <w:szCs w:val="28"/>
              </w:rPr>
              <w:instrText xml:space="preserve"> PAGEREF _Toc230586771 \h </w:instrText>
            </w:r>
            <w:r w:rsidRPr="00482F0B">
              <w:rPr>
                <w:noProof/>
                <w:webHidden/>
                <w:sz w:val="36"/>
                <w:szCs w:val="28"/>
              </w:rPr>
            </w:r>
            <w:r w:rsidRPr="00482F0B">
              <w:rPr>
                <w:noProof/>
                <w:webHidden/>
                <w:sz w:val="36"/>
                <w:szCs w:val="28"/>
              </w:rPr>
              <w:fldChar w:fldCharType="separate"/>
            </w:r>
            <w:r w:rsidR="008B73C6">
              <w:rPr>
                <w:noProof/>
                <w:webHidden/>
                <w:sz w:val="36"/>
                <w:szCs w:val="28"/>
              </w:rPr>
              <w:t>15</w:t>
            </w:r>
            <w:r w:rsidRPr="00482F0B">
              <w:rPr>
                <w:noProof/>
                <w:webHidden/>
                <w:sz w:val="36"/>
                <w:szCs w:val="28"/>
              </w:rPr>
              <w:fldChar w:fldCharType="end"/>
            </w:r>
          </w:hyperlink>
        </w:p>
        <w:p w14:paraId="2F129176" w14:textId="2361E529" w:rsidR="00482F0B" w:rsidRPr="00482F0B" w:rsidRDefault="00482F0B">
          <w:pPr>
            <w:pStyle w:val="TOC1"/>
            <w:tabs>
              <w:tab w:val="right" w:leader="dot" w:pos="10160"/>
            </w:tabs>
            <w:rPr>
              <w:rFonts w:eastAsiaTheme="minorEastAsia" w:cstheme="minorBidi"/>
              <w:b w:val="0"/>
              <w:bCs w:val="0"/>
              <w:caps w:val="0"/>
              <w:noProof/>
              <w:kern w:val="2"/>
              <w:sz w:val="28"/>
              <w:szCs w:val="28"/>
              <w14:ligatures w14:val="standardContextual"/>
            </w:rPr>
          </w:pPr>
          <w:hyperlink w:anchor="_Toc230586772" w:history="1">
            <w:r w:rsidRPr="00482F0B">
              <w:rPr>
                <w:rStyle w:val="Hyperlink"/>
                <w:noProof/>
                <w:sz w:val="36"/>
                <w:szCs w:val="28"/>
              </w:rPr>
              <w:t>CONCLUSION</w:t>
            </w:r>
            <w:r w:rsidRPr="00482F0B">
              <w:rPr>
                <w:noProof/>
                <w:webHidden/>
                <w:sz w:val="36"/>
                <w:szCs w:val="28"/>
              </w:rPr>
              <w:tab/>
            </w:r>
            <w:r w:rsidRPr="00482F0B">
              <w:rPr>
                <w:noProof/>
                <w:webHidden/>
                <w:sz w:val="36"/>
                <w:szCs w:val="28"/>
              </w:rPr>
              <w:fldChar w:fldCharType="begin"/>
            </w:r>
            <w:r w:rsidRPr="00482F0B">
              <w:rPr>
                <w:noProof/>
                <w:webHidden/>
                <w:sz w:val="36"/>
                <w:szCs w:val="28"/>
              </w:rPr>
              <w:instrText xml:space="preserve"> PAGEREF _Toc230586772 \h </w:instrText>
            </w:r>
            <w:r w:rsidRPr="00482F0B">
              <w:rPr>
                <w:noProof/>
                <w:webHidden/>
                <w:sz w:val="36"/>
                <w:szCs w:val="28"/>
              </w:rPr>
            </w:r>
            <w:r w:rsidRPr="00482F0B">
              <w:rPr>
                <w:noProof/>
                <w:webHidden/>
                <w:sz w:val="36"/>
                <w:szCs w:val="28"/>
              </w:rPr>
              <w:fldChar w:fldCharType="separate"/>
            </w:r>
            <w:r w:rsidR="008B73C6">
              <w:rPr>
                <w:noProof/>
                <w:webHidden/>
                <w:sz w:val="36"/>
                <w:szCs w:val="28"/>
              </w:rPr>
              <w:t>39</w:t>
            </w:r>
            <w:r w:rsidRPr="00482F0B">
              <w:rPr>
                <w:noProof/>
                <w:webHidden/>
                <w:sz w:val="36"/>
                <w:szCs w:val="28"/>
              </w:rPr>
              <w:fldChar w:fldCharType="end"/>
            </w:r>
          </w:hyperlink>
        </w:p>
        <w:p w14:paraId="15AF704A" w14:textId="7663388D" w:rsidR="00D876A7" w:rsidRDefault="00374F27" w:rsidP="00565205">
          <w:pPr>
            <w:spacing w:line="720" w:lineRule="auto"/>
          </w:pPr>
          <w:r w:rsidRPr="00482F0B">
            <w:rPr>
              <w:rFonts w:cstheme="minorBidi"/>
              <w:caps/>
              <w:sz w:val="44"/>
              <w:szCs w:val="44"/>
            </w:rPr>
            <w:fldChar w:fldCharType="end"/>
          </w:r>
        </w:p>
      </w:sdtContent>
    </w:sdt>
    <w:p w14:paraId="4EAF6B9C" w14:textId="26B31540" w:rsidR="00F36C6D" w:rsidRPr="00FD0BE2" w:rsidRDefault="007877C2" w:rsidP="00FD0BE2">
      <w:pPr>
        <w:rPr>
          <w:rStyle w:val="BookTitle"/>
          <w:rFonts w:cstheme="minorBidi"/>
          <w:b/>
          <w:bCs/>
          <w:color w:val="auto"/>
          <w:sz w:val="28"/>
          <w:szCs w:val="28"/>
          <w:u w:val="none"/>
        </w:rPr>
      </w:pPr>
      <w:r>
        <w:rPr>
          <w:rFonts w:cstheme="minorBidi"/>
        </w:rPr>
        <w:br w:type="page"/>
      </w:r>
    </w:p>
    <w:p w14:paraId="28F4ABA7" w14:textId="7F40063B" w:rsidR="00FD0BE2" w:rsidRDefault="00D876A7" w:rsidP="00AD10B9">
      <w:pPr>
        <w:pStyle w:val="IntenseQuote"/>
      </w:pPr>
      <w:r w:rsidRPr="00D876A7">
        <w:t>In the Name of Allah, the Entirely Merciful, the Especially Merciful.</w:t>
      </w:r>
      <w:r w:rsidR="00DF3524">
        <w:t xml:space="preserve"> </w:t>
      </w:r>
      <w:r w:rsidR="00FD0BE2">
        <w:t xml:space="preserve">Indeed, all praise is due to Allah, we praise Him, seek His help, and ask His forgiveness, and we seek refuge in Allah from the evils of ourselves and from the evils of our actions. Whomever Allah guides, by His grace, none can lead astray, and whomever He leads astray, none can guide. I bear witness that there is no deity worthy of worship except Allah alone, with no partner, and I bear witness that Muhammad is His servant and His Messenger </w:t>
      </w:r>
      <w:r w:rsidR="00FD0BE2">
        <w:rPr>
          <w:rFonts w:ascii="Sakkal Majalla" w:hAnsi="Sakkal Majalla" w:cs="Sakkal Majalla" w:hint="cs"/>
          <w:rtl/>
        </w:rPr>
        <w:t>ﷺ</w:t>
      </w:r>
      <w:r w:rsidR="00FD0BE2">
        <w:t>, Allah says [meaning]: "O you who have believed, fear Allah as He should be feared and do not die except as Muslims [in submission to Him]" (Quran, 3:102). And Allah says [meaning]: "O mankind, fear your Lord, who created you from one soul and created from it its mate and dispersed from both of them many men and women. And fear Allah, through whom you ask one another, and the wombs. Indeed Allah is ever, over you, an Observer" (Quran, 4:1). And Allah says [meaning]: "O you who have believed, fear Allah and speak words of appropriate justice" (Quran, 33:70). Then He says [meaning]: "He will [then] amend for you your deeds and forgive you your sins. And whoever obeys Allah and His Messenger has certainly attained a great attainment" (Quran, 33:71).</w:t>
      </w:r>
    </w:p>
    <w:p w14:paraId="3D188796" w14:textId="71A93FF6" w:rsidR="00DF3524" w:rsidRDefault="00FD0BE2" w:rsidP="00AD10B9">
      <w:pPr>
        <w:pStyle w:val="IntenseQuote"/>
      </w:pPr>
      <w:r>
        <w:t xml:space="preserve">To proceed: </w:t>
      </w:r>
      <w:r w:rsidR="00DF3524">
        <w:t xml:space="preserve">this is a concise explanation of the text “The Three Fundamental Principles and Their Evidences” by Shaykh al-Islam Muhammad bin Abdul Wahhab al-Tamimi </w:t>
      </w:r>
      <w:r w:rsidR="00DF3524">
        <w:rPr>
          <w:rFonts w:cs="Times New Roman"/>
          <w:rtl/>
        </w:rPr>
        <w:t>ﷺ</w:t>
      </w:r>
      <w:r w:rsidR="00DF3524">
        <w:t xml:space="preserve">, and it is a concise treatise on the topic of creed, in which the author </w:t>
      </w:r>
      <w:r w:rsidR="00DF3524">
        <w:rPr>
          <w:rFonts w:cs="Times New Roman"/>
          <w:rtl/>
        </w:rPr>
        <w:t>ﷺ</w:t>
      </w:r>
      <w:r w:rsidR="00DF3524">
        <w:t xml:space="preserve"> mentioned the three principles which are obligatory for the Muslim to know, and they are: the slave’s knowledge of his Lord, his religion, and his Prophet </w:t>
      </w:r>
      <w:r w:rsidR="00DF3524">
        <w:rPr>
          <w:rFonts w:cs="Times New Roman"/>
          <w:rtl/>
        </w:rPr>
        <w:t>ﷺ</w:t>
      </w:r>
      <w:r w:rsidR="00DF3524">
        <w:t xml:space="preserve">, and these are the matters about which a person will be asked in the grave as is known, and these principles are hardly free from being mentioned in any book of creed of the earlier and later scholars, except that Shaykh al-Islam is the first who isolated them in an independent treatise, and he also took care in it to mention the evidences from the Book and the Sunnah as is his habit in his books, </w:t>
      </w:r>
      <w:r w:rsidR="00DF3524">
        <w:rPr>
          <w:rFonts w:cs="Times New Roman"/>
          <w:rtl/>
        </w:rPr>
        <w:t>ﷺ</w:t>
      </w:r>
      <w:r w:rsidR="00DF3524">
        <w:t xml:space="preserve"> and may Allah forgive him.</w:t>
      </w:r>
    </w:p>
    <w:p w14:paraId="067EFC8B" w14:textId="77777777" w:rsidR="00DF3524" w:rsidRDefault="00DF3524" w:rsidP="00AD10B9">
      <w:pPr>
        <w:pStyle w:val="IntenseQuote"/>
      </w:pPr>
      <w:r>
        <w:t>And we have followed in this concise explanation the method of dividing and tabulating to facilitate for the reader, and we have included a number of tests that help the student review his memorization and understanding, we ask Allah the Living, the Self-Subsisting to make this work purely for His noble face, and to benefit from it the reader, the writer, and the helper, indeed He is the Ally of that and the Able to do it, and may Allah pray and grant peace and blessings upon Muhammad the Unlettered Prophet, and upon his family and companions and those who follow them in righteousness until the Day of Judgment, glory be to your Lord, the Lord of might, above what they describe, and peace be upon the messengers, and praise be to Allah, the Lord of the worlds.</w:t>
      </w:r>
    </w:p>
    <w:p w14:paraId="4FA345CB" w14:textId="2B2461EB" w:rsidR="00DF3524" w:rsidRPr="008B73C6" w:rsidRDefault="00DF3524" w:rsidP="00AD10B9">
      <w:pPr>
        <w:pStyle w:val="IntenseQuote"/>
        <w:rPr>
          <w:u w:val="single"/>
        </w:rPr>
      </w:pPr>
      <w:r w:rsidRPr="008B73C6">
        <w:rPr>
          <w:u w:val="single"/>
        </w:rPr>
        <w:t>The author of this text:</w:t>
      </w:r>
    </w:p>
    <w:p w14:paraId="721ECB74" w14:textId="2C503C7F" w:rsidR="00DF3524" w:rsidRDefault="00DF3524" w:rsidP="00AD10B9">
      <w:pPr>
        <w:pStyle w:val="IntenseQuote"/>
      </w:pPr>
      <w:r>
        <w:t xml:space="preserve">He is Shaykh al-Islam, and the reviver of the call to Tawheed, Imam Muhammad bin Abdul Wahhab bin Sulayman al-Tamimi, his </w:t>
      </w:r>
      <w:proofErr w:type="spellStart"/>
      <w:r>
        <w:t>kunyah</w:t>
      </w:r>
      <w:proofErr w:type="spellEnd"/>
      <w:r>
        <w:t>: Abu al-Husayn, he was born in al-</w:t>
      </w:r>
      <w:proofErr w:type="spellStart"/>
      <w:r>
        <w:t>Uyaynah</w:t>
      </w:r>
      <w:proofErr w:type="spellEnd"/>
      <w:r>
        <w:t xml:space="preserve"> in the year (1115 AH), and he died in al-</w:t>
      </w:r>
      <w:proofErr w:type="spellStart"/>
      <w:r>
        <w:t>Dir'iyyah</w:t>
      </w:r>
      <w:proofErr w:type="spellEnd"/>
      <w:r>
        <w:t xml:space="preserve"> in the year (1206 AH).</w:t>
      </w:r>
    </w:p>
    <w:p w14:paraId="4317FA94" w14:textId="04C12534" w:rsidR="00DF3524" w:rsidRPr="008B73C6" w:rsidRDefault="00DF3524" w:rsidP="00AD10B9">
      <w:pPr>
        <w:pStyle w:val="IntenseQuote"/>
        <w:rPr>
          <w:u w:val="single"/>
        </w:rPr>
      </w:pPr>
      <w:r w:rsidRPr="008B73C6">
        <w:rPr>
          <w:u w:val="single"/>
        </w:rPr>
        <w:t>Why do we study Tawheed?</w:t>
      </w:r>
    </w:p>
    <w:p w14:paraId="0FC312B4" w14:textId="77777777" w:rsidR="00DF3524" w:rsidRDefault="00DF3524" w:rsidP="00AD10B9">
      <w:pPr>
        <w:pStyle w:val="IntenseQuote"/>
      </w:pPr>
      <w:r>
        <w:t>[1] Because Allah did not create us except for its sake.</w:t>
      </w:r>
    </w:p>
    <w:p w14:paraId="2CE0A7DA" w14:textId="12246B98" w:rsidR="00DF3524" w:rsidRDefault="00DF3524" w:rsidP="00AD10B9">
      <w:pPr>
        <w:pStyle w:val="IntenseQuote"/>
      </w:pPr>
      <w:r>
        <w:t xml:space="preserve">[2] Because no one enters Paradise except </w:t>
      </w:r>
      <w:r w:rsidR="007025C3">
        <w:t>a person of Tawheed</w:t>
      </w:r>
      <w:r>
        <w:t>.</w:t>
      </w:r>
    </w:p>
    <w:p w14:paraId="68776F51" w14:textId="08C9CB8B" w:rsidR="00DF3524" w:rsidRDefault="00DF3524" w:rsidP="00AD10B9">
      <w:pPr>
        <w:pStyle w:val="IntenseQuote"/>
      </w:pPr>
      <w:r>
        <w:t xml:space="preserve">[3] Because </w:t>
      </w:r>
      <w:r w:rsidRPr="00DF3524">
        <w:t xml:space="preserve">Tawheed </w:t>
      </w:r>
      <w:r>
        <w:t>is a reason to expiate sins.</w:t>
      </w:r>
    </w:p>
    <w:p w14:paraId="48F66339" w14:textId="0158AF4C" w:rsidR="00DF3524" w:rsidRDefault="00DF3524" w:rsidP="00AD10B9">
      <w:pPr>
        <w:pStyle w:val="IntenseQuote"/>
      </w:pPr>
      <w:r w:rsidRPr="00DF3524">
        <w:t>[</w:t>
      </w:r>
      <w:r>
        <w:t>4</w:t>
      </w:r>
      <w:r w:rsidRPr="00DF3524">
        <w:t>] Because Tawheed is a cause for internal peace.</w:t>
      </w:r>
    </w:p>
    <w:p w14:paraId="2F4951A8" w14:textId="447AA9FE" w:rsidR="00DF3524" w:rsidRDefault="00DF3524" w:rsidP="00AD10B9">
      <w:pPr>
        <w:pStyle w:val="IntenseQuote"/>
      </w:pPr>
      <w:r>
        <w:t>[5] Because Allah does not accept any deed except with it.</w:t>
      </w:r>
    </w:p>
    <w:p w14:paraId="4C29303A" w14:textId="57A0A8DF" w:rsidR="00DF3524" w:rsidRDefault="00DF3524" w:rsidP="00AD10B9">
      <w:pPr>
        <w:pStyle w:val="IntenseQuote"/>
      </w:pPr>
      <w:r>
        <w:t xml:space="preserve">[6] Because it is a </w:t>
      </w:r>
      <w:r w:rsidRPr="00DF3524">
        <w:t xml:space="preserve">reason </w:t>
      </w:r>
      <w:r>
        <w:t>for multiplying good deeds.</w:t>
      </w:r>
    </w:p>
    <w:p w14:paraId="2B9E534A" w14:textId="4273F6A6" w:rsidR="00DF3524" w:rsidRDefault="00DF3524" w:rsidP="00AD10B9">
      <w:pPr>
        <w:pStyle w:val="IntenseQuote"/>
      </w:pPr>
      <w:r>
        <w:t xml:space="preserve">[7] Because it is a </w:t>
      </w:r>
      <w:r w:rsidRPr="00DF3524">
        <w:t xml:space="preserve">reason </w:t>
      </w:r>
      <w:r>
        <w:t>for guidance and security (i.e., external peace).</w:t>
      </w:r>
    </w:p>
    <w:p w14:paraId="5E468F51" w14:textId="15B898B2" w:rsidR="00DF3524" w:rsidRDefault="00DF3524" w:rsidP="00AD10B9">
      <w:pPr>
        <w:pStyle w:val="IntenseQuote"/>
      </w:pPr>
      <w:r w:rsidRPr="00DF3524">
        <w:t>[</w:t>
      </w:r>
      <w:r>
        <w:t>8</w:t>
      </w:r>
      <w:r w:rsidRPr="00DF3524">
        <w:t xml:space="preserve">] Because it is a reason </w:t>
      </w:r>
      <w:r>
        <w:t xml:space="preserve">the intercession of the Prophet </w:t>
      </w:r>
      <w:r w:rsidRPr="00DF3524">
        <w:rPr>
          <w:rFonts w:cs="Times New Roman"/>
          <w:rtl/>
        </w:rPr>
        <w:t>ﷺ</w:t>
      </w:r>
      <w:r>
        <w:rPr>
          <w:rFonts w:cs="Times New Roman"/>
        </w:rPr>
        <w:t xml:space="preserve"> (eternal</w:t>
      </w:r>
      <w:r w:rsidRPr="00DF3524">
        <w:rPr>
          <w:rFonts w:cs="Times New Roman"/>
        </w:rPr>
        <w:t xml:space="preserve"> peace)</w:t>
      </w:r>
      <w:r w:rsidRPr="00DF3524">
        <w:t>.</w:t>
      </w:r>
    </w:p>
    <w:p w14:paraId="0D67A488" w14:textId="0FDB6257" w:rsidR="00DF3524" w:rsidRPr="008B73C6" w:rsidRDefault="00DF3524" w:rsidP="00AD10B9">
      <w:pPr>
        <w:pStyle w:val="IntenseQuote"/>
        <w:rPr>
          <w:u w:val="single"/>
        </w:rPr>
      </w:pPr>
      <w:r w:rsidRPr="00DF3524">
        <w:br/>
      </w:r>
      <w:r w:rsidRPr="008B73C6">
        <w:rPr>
          <w:u w:val="single"/>
        </w:rPr>
        <w:t>The reason for choosing to study this text at the beginning of seeking knowledge:</w:t>
      </w:r>
    </w:p>
    <w:p w14:paraId="4833DA07" w14:textId="3C010BE0" w:rsidR="00DF3524" w:rsidRDefault="00DF3524" w:rsidP="00AD10B9">
      <w:pPr>
        <w:pStyle w:val="IntenseQuote"/>
      </w:pPr>
      <w:r>
        <w:t xml:space="preserve">Following the example of the righteous predecessors and our scholars from Ahl al-Sunnah </w:t>
      </w:r>
      <w:proofErr w:type="spellStart"/>
      <w:r>
        <w:t>wa</w:t>
      </w:r>
      <w:proofErr w:type="spellEnd"/>
      <w:r>
        <w:t xml:space="preserve"> al-Jama'ah with this blessed text; because of what it contains of benefit and great benefits, which has made it a foundation from which the student of knowledge departs and upon which he builds his religious academic </w:t>
      </w:r>
      <w:proofErr w:type="gramStart"/>
      <w:r>
        <w:t>acquisition, so</w:t>
      </w:r>
      <w:proofErr w:type="gramEnd"/>
      <w:r>
        <w:t>, we emulate them, and we follow their footsteps in this methodology.</w:t>
      </w:r>
    </w:p>
    <w:p w14:paraId="5A03CBF8" w14:textId="77777777" w:rsidR="007025C3" w:rsidRDefault="00DF3524" w:rsidP="00AD10B9">
      <w:pPr>
        <w:pStyle w:val="IntenseQuote"/>
      </w:pPr>
      <w:r>
        <w:t>Likewise, the common people also have no need to be without studying this text, and what it contains of the fundamentals that he must believe in with absolute faith that does not admit doubt and suspicion.</w:t>
      </w:r>
      <w:r w:rsidR="007025C3">
        <w:t xml:space="preserve"> </w:t>
      </w:r>
    </w:p>
    <w:p w14:paraId="596D4810" w14:textId="77777777" w:rsidR="007025C3" w:rsidRDefault="007025C3" w:rsidP="00AD10B9">
      <w:pPr>
        <w:pStyle w:val="IntenseQuote"/>
      </w:pPr>
    </w:p>
    <w:p w14:paraId="1F9226A7" w14:textId="50726840" w:rsidR="00DF3524" w:rsidRDefault="00DF3524" w:rsidP="00AD10B9">
      <w:pPr>
        <w:pStyle w:val="IntenseQuote"/>
      </w:pPr>
    </w:p>
    <w:p w14:paraId="1E2D62B7" w14:textId="2E368819" w:rsidR="00DF3524" w:rsidRPr="008B73C6" w:rsidRDefault="00DF3524" w:rsidP="00AD10B9">
      <w:pPr>
        <w:pStyle w:val="IntenseQuote"/>
        <w:rPr>
          <w:u w:val="single"/>
        </w:rPr>
      </w:pPr>
      <w:r w:rsidRPr="008B73C6">
        <w:rPr>
          <w:u w:val="single"/>
        </w:rPr>
        <w:t xml:space="preserve">This text (and the [other] books of Shaykh al-Islam Muhammad bin Abdul Wahhab </w:t>
      </w:r>
      <w:proofErr w:type="spellStart"/>
      <w:r w:rsidRPr="008B73C6">
        <w:rPr>
          <w:u w:val="single"/>
        </w:rPr>
        <w:t>rahimahullah</w:t>
      </w:r>
      <w:proofErr w:type="spellEnd"/>
      <w:r w:rsidRPr="008B73C6">
        <w:rPr>
          <w:u w:val="single"/>
        </w:rPr>
        <w:t>) is characterized by:</w:t>
      </w:r>
    </w:p>
    <w:p w14:paraId="40BC2242" w14:textId="77777777" w:rsidR="00DF3524" w:rsidRDefault="00DF3524" w:rsidP="00AD10B9">
      <w:pPr>
        <w:pStyle w:val="IntenseQuote"/>
      </w:pPr>
      <w:r>
        <w:t>[1] Ease and clarity.</w:t>
      </w:r>
    </w:p>
    <w:p w14:paraId="6A89B05F" w14:textId="77777777" w:rsidR="00DF3524" w:rsidRDefault="00DF3524" w:rsidP="00AD10B9">
      <w:pPr>
        <w:pStyle w:val="IntenseQuote"/>
      </w:pPr>
      <w:r>
        <w:t>[2] Mentioning the issues accompanied by evidence.</w:t>
      </w:r>
    </w:p>
    <w:p w14:paraId="6333B000" w14:textId="77777777" w:rsidR="00DF3524" w:rsidRDefault="00DF3524" w:rsidP="00AD10B9">
      <w:pPr>
        <w:pStyle w:val="IntenseQuote"/>
      </w:pPr>
      <w:r>
        <w:t>[3] Gathering the issues and arranging them, and mentioning the number of them before beginning the explanation.</w:t>
      </w:r>
    </w:p>
    <w:p w14:paraId="6C4AEEC2" w14:textId="3EEFB626" w:rsidR="00DF3524" w:rsidRDefault="00DF3524" w:rsidP="00AD10B9">
      <w:pPr>
        <w:pStyle w:val="IntenseQuote"/>
      </w:pPr>
      <w:r w:rsidRPr="00DF3524">
        <w:t>[</w:t>
      </w:r>
      <w:r>
        <w:t>4</w:t>
      </w:r>
      <w:r w:rsidRPr="00DF3524">
        <w:t xml:space="preserve">] </w:t>
      </w:r>
      <w:r>
        <w:t xml:space="preserve">Making much </w:t>
      </w:r>
      <w:proofErr w:type="spellStart"/>
      <w:r>
        <w:t>duaa</w:t>
      </w:r>
      <w:proofErr w:type="spellEnd"/>
      <w:r>
        <w:t xml:space="preserve"> for the reader and the listener in his authored works.</w:t>
      </w:r>
    </w:p>
    <w:p w14:paraId="1D923667" w14:textId="14B6C57C" w:rsidR="00DF3524" w:rsidRPr="008B73C6" w:rsidRDefault="00DF3524" w:rsidP="00AD10B9">
      <w:pPr>
        <w:pStyle w:val="IntenseQuote"/>
        <w:rPr>
          <w:u w:val="single"/>
        </w:rPr>
      </w:pPr>
      <w:r w:rsidRPr="008B73C6">
        <w:rPr>
          <w:u w:val="single"/>
        </w:rPr>
        <w:br/>
        <w:t>Definition of the three principles:</w:t>
      </w:r>
    </w:p>
    <w:p w14:paraId="19AFCE3B" w14:textId="42C2EFDA" w:rsidR="00DF3524" w:rsidRDefault="00DF3524" w:rsidP="00AD10B9">
      <w:pPr>
        <w:pStyle w:val="IntenseQuote"/>
      </w:pPr>
      <w:r>
        <w:t>The three principles are, in short, the three questions of the grave:</w:t>
      </w:r>
    </w:p>
    <w:p w14:paraId="08876B2E" w14:textId="77777777" w:rsidR="00DF3524" w:rsidRDefault="00DF3524" w:rsidP="00AD10B9">
      <w:pPr>
        <w:pStyle w:val="IntenseQuote"/>
      </w:pPr>
      <w:r>
        <w:t>[1] Who is your Lord?</w:t>
      </w:r>
    </w:p>
    <w:p w14:paraId="4E276A99" w14:textId="77777777" w:rsidR="00DF3524" w:rsidRDefault="00DF3524" w:rsidP="00AD10B9">
      <w:pPr>
        <w:pStyle w:val="IntenseQuote"/>
      </w:pPr>
      <w:r>
        <w:t>[2] What is your religion?</w:t>
      </w:r>
    </w:p>
    <w:p w14:paraId="546A13EE" w14:textId="625A8880" w:rsidR="00DF3524" w:rsidRDefault="00DF3524" w:rsidP="00AD10B9">
      <w:pPr>
        <w:pStyle w:val="IntenseQuote"/>
      </w:pPr>
      <w:r>
        <w:t>[3] Who is your Prophet?</w:t>
      </w:r>
    </w:p>
    <w:p w14:paraId="73F396E4" w14:textId="4B7854D0" w:rsidR="00DF3524" w:rsidRPr="00DF3524" w:rsidRDefault="00DF3524" w:rsidP="00AD10B9">
      <w:pPr>
        <w:pStyle w:val="IntenseQuote"/>
      </w:pPr>
      <w:r w:rsidRPr="00DF3524">
        <w:t>What is the fruit that you reap from our study of the three principles?</w:t>
      </w:r>
    </w:p>
    <w:p w14:paraId="44D69222" w14:textId="42A6EB4D" w:rsidR="00DF3524" w:rsidRDefault="00DF3524" w:rsidP="00AD10B9">
      <w:pPr>
        <w:pStyle w:val="IntenseQuote"/>
      </w:pPr>
      <w:r>
        <w:t>That if you learn the three principles, then act upon them, then call to them, then be patient upon knowledge, action, and calling; you will answer - by the permission of Allah - the questions of the grave.</w:t>
      </w:r>
    </w:p>
    <w:p w14:paraId="4907E31A" w14:textId="01A483D4" w:rsidR="00DF3524" w:rsidRPr="008B73C6" w:rsidRDefault="00DF3524" w:rsidP="00AD10B9">
      <w:pPr>
        <w:pStyle w:val="IntenseQuote"/>
        <w:rPr>
          <w:u w:val="single"/>
        </w:rPr>
      </w:pPr>
      <w:r w:rsidRPr="008B73C6">
        <w:rPr>
          <w:u w:val="single"/>
        </w:rPr>
        <w:t>Index of the text of "The Three Principles"</w:t>
      </w:r>
      <w:r w:rsidR="009D54BB" w:rsidRPr="008B73C6">
        <w:rPr>
          <w:u w:val="single"/>
        </w:rPr>
        <w:t xml:space="preserve">; </w:t>
      </w:r>
      <w:r w:rsidRPr="008B73C6">
        <w:rPr>
          <w:u w:val="single"/>
        </w:rPr>
        <w:t>This text is divided into five sections, which are:</w:t>
      </w:r>
    </w:p>
    <w:p w14:paraId="35515DFA" w14:textId="0786FFAB" w:rsidR="00DF3524" w:rsidRDefault="00DF3524" w:rsidP="00AD10B9">
      <w:pPr>
        <w:pStyle w:val="IntenseQuote"/>
      </w:pPr>
      <w:r>
        <w:t xml:space="preserve">[1] The four </w:t>
      </w:r>
      <w:r w:rsidR="009D54BB">
        <w:t>matters</w:t>
      </w:r>
      <w:r>
        <w:t>.</w:t>
      </w:r>
      <w:r w:rsidR="009D54BB">
        <w:t xml:space="preserve"> </w:t>
      </w:r>
      <w:r>
        <w:t>(Sura</w:t>
      </w:r>
      <w:r w:rsidR="009D54BB">
        <w:t>t</w:t>
      </w:r>
      <w:r>
        <w:t xml:space="preserve"> Al-Asr)</w:t>
      </w:r>
    </w:p>
    <w:p w14:paraId="42126585" w14:textId="78AD50AE" w:rsidR="00DF3524" w:rsidRDefault="00DF3524" w:rsidP="00AD10B9">
      <w:pPr>
        <w:pStyle w:val="IntenseQuote"/>
      </w:pPr>
      <w:r>
        <w:t xml:space="preserve">[2] The three </w:t>
      </w:r>
      <w:r w:rsidR="009D54BB" w:rsidRPr="009D54BB">
        <w:t>matters</w:t>
      </w:r>
      <w:r>
        <w:t>.</w:t>
      </w:r>
      <w:r w:rsidR="009D54BB">
        <w:t xml:space="preserve"> </w:t>
      </w:r>
      <w:r>
        <w:t>(</w:t>
      </w:r>
      <w:r w:rsidR="009D54BB">
        <w:t>Categories of Tawheed</w:t>
      </w:r>
      <w:r>
        <w:t>)</w:t>
      </w:r>
    </w:p>
    <w:p w14:paraId="555501E6" w14:textId="0B3F01A6" w:rsidR="00DF3524" w:rsidRDefault="00DF3524" w:rsidP="00AD10B9">
      <w:pPr>
        <w:pStyle w:val="IntenseQuote"/>
      </w:pPr>
      <w:r>
        <w:t xml:space="preserve">[3] The importance of studying </w:t>
      </w:r>
      <w:r w:rsidR="009D54BB" w:rsidRPr="009D54BB">
        <w:t>Tawheed</w:t>
      </w:r>
      <w:r>
        <w:t>.</w:t>
      </w:r>
    </w:p>
    <w:p w14:paraId="7810B76B" w14:textId="2976FFF1" w:rsidR="00DF3524" w:rsidRDefault="00DF3524" w:rsidP="00AD10B9">
      <w:pPr>
        <w:pStyle w:val="IntenseQuote"/>
      </w:pPr>
      <w:r>
        <w:t xml:space="preserve">[4] The three </w:t>
      </w:r>
      <w:r w:rsidR="009D54BB">
        <w:t xml:space="preserve">fundamental </w:t>
      </w:r>
      <w:r>
        <w:t>principles.</w:t>
      </w:r>
      <w:r w:rsidR="009D54BB">
        <w:t xml:space="preserve"> </w:t>
      </w:r>
      <w:r>
        <w:t xml:space="preserve">(The </w:t>
      </w:r>
      <w:r w:rsidR="009D54BB">
        <w:t>questions</w:t>
      </w:r>
      <w:r>
        <w:t xml:space="preserve"> of the grave)</w:t>
      </w:r>
    </w:p>
    <w:p w14:paraId="1A10290C" w14:textId="77777777" w:rsidR="009D54BB" w:rsidRDefault="00DF3524" w:rsidP="00AD10B9">
      <w:pPr>
        <w:pStyle w:val="IntenseQuote"/>
      </w:pPr>
      <w:r>
        <w:t>[5] The conclusion.</w:t>
      </w:r>
    </w:p>
    <w:p w14:paraId="381B0CF5" w14:textId="00FA8920" w:rsidR="009D54BB" w:rsidRPr="008B73C6" w:rsidRDefault="00DF3524" w:rsidP="00AD10B9">
      <w:pPr>
        <w:pStyle w:val="IntenseQuote"/>
        <w:rPr>
          <w:u w:val="single"/>
        </w:rPr>
      </w:pPr>
      <w:r w:rsidRPr="008B73C6">
        <w:rPr>
          <w:u w:val="single"/>
        </w:rPr>
        <w:t>Evidence for the three questions of the grave:</w:t>
      </w:r>
      <w:r w:rsidR="009D54BB" w:rsidRPr="008B73C6">
        <w:rPr>
          <w:u w:val="single"/>
        </w:rPr>
        <w:t xml:space="preserve"> </w:t>
      </w:r>
    </w:p>
    <w:p w14:paraId="328FFBF4" w14:textId="66360D3E" w:rsidR="00374F27" w:rsidRDefault="00DF3524" w:rsidP="00AD10B9">
      <w:pPr>
        <w:pStyle w:val="IntenseQuote"/>
      </w:pPr>
      <w:r>
        <w:t xml:space="preserve">The long hadith of </w:t>
      </w:r>
      <w:proofErr w:type="gramStart"/>
      <w:r>
        <w:t>Al-Bara</w:t>
      </w:r>
      <w:proofErr w:type="gramEnd"/>
      <w:r>
        <w:t xml:space="preserve">' bin 'Azib </w:t>
      </w:r>
      <w:r>
        <w:rPr>
          <w:rFonts w:cs="Times New Roman"/>
          <w:rtl/>
        </w:rPr>
        <w:t>ﷺ</w:t>
      </w:r>
      <w:r>
        <w:t xml:space="preserve">, where he </w:t>
      </w:r>
      <w:r>
        <w:rPr>
          <w:rFonts w:cs="Times New Roman"/>
          <w:rtl/>
        </w:rPr>
        <w:t>ﷺ</w:t>
      </w:r>
      <w:r>
        <w:t xml:space="preserve"> said about the believer when he is entered into the grave: "Then his soul is returned to his body, then the angels come and they say: Who is your Lord? He said: Then they say: What is your religion? He said: Then they say: Who is this man who was sent among you? He said: Then he </w:t>
      </w:r>
      <w:proofErr w:type="gramStart"/>
      <w:r>
        <w:t>says</w:t>
      </w:r>
      <w:proofErr w:type="gramEnd"/>
      <w:r>
        <w:t>: The Messenger of Allah, he said: Then they say: And what makes you know? He said: Then he says: I read the Book of Allah, so I believed in it and affirmed it, he said: Then a caller calls out</w:t>
      </w:r>
      <w:r w:rsidR="009D54BB">
        <w:t xml:space="preserve"> from the heaven that he has spoken the truth, so spread for him from Paradise and clothe him from Paradise, he said: and his grave is expanded for him as far as his sight can reach, and the garden of Paradise and its fragrance comes to him, and he said concerning the disbeliever: “Then the angels come and they say: Who is your Lord? He said: Then he says: I do not know, then a caller calls out from the heaven that he has lied, so spread for him from the Fire and clothe him from the Fire, and show him his dwelling place from the Fire, he said: then his grave is tightened upon him until his ribs interlock, he said: and its heat and its fierce hot wind come to him, he said: then he is beaten with an iron hammer.” Narrated by Abu Dawud, Ahmad, and Al-Hakim.</w:t>
      </w:r>
    </w:p>
    <w:p w14:paraId="03F5FBE3" w14:textId="77777777" w:rsidR="0027403F" w:rsidRPr="0027403F" w:rsidRDefault="0027403F" w:rsidP="0027403F">
      <w:pPr>
        <w:pStyle w:val="Heading1"/>
      </w:pPr>
      <w:bookmarkStart w:id="0" w:name="_Toc196257232"/>
      <w:bookmarkStart w:id="1" w:name="_Toc230586768"/>
      <w:r w:rsidRPr="0027403F">
        <w:t>THE FOUR MATTERS</w:t>
      </w:r>
      <w:bookmarkEnd w:id="0"/>
      <w:bookmarkEnd w:id="1"/>
    </w:p>
    <w:p w14:paraId="11BD49FF" w14:textId="77777777" w:rsidR="0027403F" w:rsidRDefault="0027403F" w:rsidP="0027403F">
      <w:pPr>
        <w:jc w:val="lowKashida"/>
        <w:rPr>
          <w:rFonts w:cstheme="minorBidi"/>
          <w:b w:val="0"/>
          <w:bCs w:val="0"/>
        </w:rPr>
      </w:pPr>
      <w:r w:rsidRPr="0027403F">
        <w:rPr>
          <w:rFonts w:cstheme="minorBidi"/>
          <w:b w:val="0"/>
          <w:bCs w:val="0"/>
        </w:rPr>
        <w:t xml:space="preserve">In the name of Allah; the Entirely Merciful, the Especially Merciful. </w:t>
      </w:r>
    </w:p>
    <w:p w14:paraId="23BA1C19" w14:textId="6EC1BDB9" w:rsidR="009D54BB" w:rsidRPr="009D54BB" w:rsidRDefault="009D54BB" w:rsidP="00AD10B9">
      <w:pPr>
        <w:pStyle w:val="IntenseQuote"/>
      </w:pPr>
      <w:r w:rsidRPr="00AD10B9">
        <w:rPr>
          <w:u w:val="single"/>
        </w:rPr>
        <w:t>The reason for the author beginning with the Basmalah:</w:t>
      </w:r>
      <w:r>
        <w:br/>
      </w:r>
      <w:r w:rsidRPr="009D54BB">
        <w:t>[1] Imitating the Book of Allah and the Prophets and by the Prophets.</w:t>
      </w:r>
    </w:p>
    <w:p w14:paraId="0FA68197" w14:textId="6660BCE0" w:rsidR="009D54BB" w:rsidRDefault="009D54BB" w:rsidP="00AD10B9">
      <w:pPr>
        <w:pStyle w:val="IntenseQuote"/>
      </w:pPr>
      <w:r w:rsidRPr="009D54BB">
        <w:t xml:space="preserve">[2] Following the example of those before him from the scholars and the predecessors whose habit was to begin their writings with the Basmalah. </w:t>
      </w:r>
    </w:p>
    <w:p w14:paraId="1F9774F1" w14:textId="59759A1F" w:rsidR="009D54BB" w:rsidRDefault="009D54BB" w:rsidP="00AD10B9">
      <w:pPr>
        <w:pStyle w:val="IntenseQuote"/>
      </w:pPr>
      <w:r w:rsidRPr="009D54BB">
        <w:t xml:space="preserve">[3] From the door of seeking blessing with the name of Allah the Generous. </w:t>
      </w:r>
    </w:p>
    <w:p w14:paraId="74D1F38E" w14:textId="368D1E5F" w:rsidR="009D54BB" w:rsidRDefault="0027403F" w:rsidP="0027403F">
      <w:pPr>
        <w:jc w:val="lowKashida"/>
        <w:rPr>
          <w:rFonts w:cstheme="minorBidi"/>
          <w:b w:val="0"/>
          <w:bCs w:val="0"/>
        </w:rPr>
      </w:pPr>
      <w:r w:rsidRPr="0027403F">
        <w:rPr>
          <w:rFonts w:cstheme="minorBidi"/>
          <w:b w:val="0"/>
          <w:bCs w:val="0"/>
        </w:rPr>
        <w:t xml:space="preserve">Know, may Allah have Mercy upon you, </w:t>
      </w:r>
    </w:p>
    <w:p w14:paraId="289F0D58" w14:textId="77777777" w:rsidR="00AD10B9" w:rsidRDefault="009D54BB" w:rsidP="00AD10B9">
      <w:pPr>
        <w:pStyle w:val="IntenseQuote"/>
      </w:pPr>
      <w:r>
        <w:t>As we have pointed out in the introduction, the author h</w:t>
      </w:r>
      <w:r w:rsidRPr="009D54BB">
        <w:t>abitually</w:t>
      </w:r>
      <w:r>
        <w:t xml:space="preserve"> begins by supplicating for the student of Islam and asks Allah to have mercy on them. </w:t>
      </w:r>
      <w:r w:rsidRPr="008B73C6">
        <w:rPr>
          <w:u w:val="single"/>
        </w:rPr>
        <w:t>This shows:</w:t>
      </w:r>
    </w:p>
    <w:p w14:paraId="6BD70D24" w14:textId="01E77C7A" w:rsidR="009D54BB" w:rsidRDefault="009D54BB" w:rsidP="00AD10B9">
      <w:pPr>
        <w:pStyle w:val="IntenseQuote"/>
      </w:pPr>
      <w:r>
        <w:t xml:space="preserve">[1] </w:t>
      </w:r>
      <w:r w:rsidRPr="009D54BB">
        <w:t>The mercy of the scholars of the Sunnah toward their students.</w:t>
      </w:r>
    </w:p>
    <w:p w14:paraId="109BED69" w14:textId="7A953178" w:rsidR="009D54BB" w:rsidRPr="009D54BB" w:rsidRDefault="009D54BB" w:rsidP="00AD10B9">
      <w:pPr>
        <w:pStyle w:val="IntenseQuote"/>
      </w:pPr>
      <w:r>
        <w:t>[2] Islam, in its origin, is built upon mercy.</w:t>
      </w:r>
    </w:p>
    <w:p w14:paraId="0ECCD603" w14:textId="35797C22" w:rsidR="0027403F" w:rsidRPr="0027403F" w:rsidRDefault="0027403F" w:rsidP="0027403F">
      <w:pPr>
        <w:jc w:val="lowKashida"/>
        <w:rPr>
          <w:rFonts w:cstheme="minorBidi"/>
          <w:b w:val="0"/>
          <w:bCs w:val="0"/>
        </w:rPr>
      </w:pPr>
      <w:r w:rsidRPr="0027403F">
        <w:rPr>
          <w:rFonts w:cstheme="minorBidi"/>
          <w:b w:val="0"/>
          <w:bCs w:val="0"/>
        </w:rPr>
        <w:t>that</w:t>
      </w:r>
      <w:r w:rsidRPr="0027403F">
        <w:rPr>
          <w:rFonts w:cstheme="minorBidi"/>
        </w:rPr>
        <w:t xml:space="preserve"> </w:t>
      </w:r>
      <w:r w:rsidRPr="0027403F">
        <w:rPr>
          <w:rFonts w:cstheme="minorBidi"/>
          <w:b w:val="0"/>
          <w:bCs w:val="0"/>
        </w:rPr>
        <w:t xml:space="preserve">it is a must upon us to study four matters: </w:t>
      </w:r>
    </w:p>
    <w:p w14:paraId="633ADA73" w14:textId="77777777" w:rsidR="0027403F" w:rsidRPr="0027403F" w:rsidRDefault="0027403F" w:rsidP="0027403F">
      <w:pPr>
        <w:jc w:val="lowKashida"/>
        <w:rPr>
          <w:rFonts w:cstheme="minorBidi"/>
          <w:b w:val="0"/>
          <w:bCs w:val="0"/>
        </w:rPr>
      </w:pPr>
    </w:p>
    <w:p w14:paraId="63DB51CE" w14:textId="77777777" w:rsidR="0027403F" w:rsidRPr="0027403F" w:rsidRDefault="0027403F" w:rsidP="0027403F">
      <w:pPr>
        <w:numPr>
          <w:ilvl w:val="0"/>
          <w:numId w:val="6"/>
        </w:numPr>
        <w:jc w:val="lowKashida"/>
        <w:rPr>
          <w:rFonts w:cstheme="minorBidi"/>
          <w:b w:val="0"/>
          <w:bCs w:val="0"/>
        </w:rPr>
      </w:pPr>
      <w:r w:rsidRPr="0027403F">
        <w:rPr>
          <w:rFonts w:cstheme="minorBidi"/>
          <w:b w:val="0"/>
          <w:bCs w:val="0"/>
        </w:rPr>
        <w:t xml:space="preserve">The first one: Knowledge. It is knowledge of: Allah, His Prophet </w:t>
      </w:r>
      <w:r w:rsidRPr="0027403F">
        <w:rPr>
          <w:rFonts w:cs="Arial"/>
          <w:b w:val="0"/>
          <w:bCs w:val="0"/>
          <w:rtl/>
        </w:rPr>
        <w:t>ﷺ</w:t>
      </w:r>
      <w:r w:rsidRPr="0027403F">
        <w:rPr>
          <w:rFonts w:cstheme="minorBidi"/>
          <w:b w:val="0"/>
          <w:bCs w:val="0"/>
        </w:rPr>
        <w:t xml:space="preserve">, and the religion of Islam – with proof. </w:t>
      </w:r>
    </w:p>
    <w:p w14:paraId="6FDE387B" w14:textId="77777777" w:rsidR="0027403F" w:rsidRPr="0027403F" w:rsidRDefault="0027403F" w:rsidP="0027403F">
      <w:pPr>
        <w:jc w:val="lowKashida"/>
        <w:rPr>
          <w:rFonts w:cstheme="minorBidi"/>
          <w:b w:val="0"/>
          <w:bCs w:val="0"/>
        </w:rPr>
      </w:pPr>
    </w:p>
    <w:p w14:paraId="3B29AF0F" w14:textId="77777777" w:rsidR="0027403F" w:rsidRDefault="0027403F" w:rsidP="0027403F">
      <w:pPr>
        <w:numPr>
          <w:ilvl w:val="0"/>
          <w:numId w:val="6"/>
        </w:numPr>
        <w:jc w:val="lowKashida"/>
        <w:rPr>
          <w:rFonts w:cstheme="minorBidi"/>
          <w:b w:val="0"/>
          <w:bCs w:val="0"/>
        </w:rPr>
      </w:pPr>
      <w:r w:rsidRPr="0027403F">
        <w:rPr>
          <w:rFonts w:cstheme="minorBidi"/>
          <w:b w:val="0"/>
          <w:bCs w:val="0"/>
        </w:rPr>
        <w:t>The second: Acting upon it.</w:t>
      </w:r>
    </w:p>
    <w:p w14:paraId="04A8AEBF" w14:textId="06AE578C" w:rsidR="00727419" w:rsidRDefault="00727419" w:rsidP="00AD10B9">
      <w:pPr>
        <w:pStyle w:val="IntenseQuote"/>
      </w:pPr>
      <w:r w:rsidRPr="00727419">
        <w:t>Knowledge is knowing the truth with proof: It is the opposite of ignorance. The connection between Knowledge and Actions: Some of the scholars have said: Knowledge calls for action; it's either responded to or otherwise, it leaves. Thus, there is no benefit possessing knowledge while not acting upon it. Rather, if a person seeks knowledge, it is a must to act upon it; otherwise, one would be like the Jews. They have knowledge; however, they do not act</w:t>
      </w:r>
      <w:r>
        <w:t xml:space="preserve"> </w:t>
      </w:r>
      <w:r w:rsidRPr="00727419">
        <w:t xml:space="preserve">upon it.  Allah informs us </w:t>
      </w:r>
      <w:r>
        <w:t xml:space="preserve">[meaning]: </w:t>
      </w:r>
      <w:r w:rsidR="00294179">
        <w:t>“</w:t>
      </w:r>
      <w:r w:rsidRPr="00727419">
        <w:t>they</w:t>
      </w:r>
      <w:r>
        <w:t xml:space="preserve"> (i.e., the jews)</w:t>
      </w:r>
      <w:r w:rsidRPr="00727419">
        <w:t xml:space="preserve"> recognize him </w:t>
      </w:r>
      <w:r>
        <w:t xml:space="preserve">(i.e., the Prophet </w:t>
      </w:r>
      <w:r w:rsidRPr="00727419">
        <w:rPr>
          <w:rFonts w:cs="Times New Roman"/>
          <w:rtl/>
        </w:rPr>
        <w:t>ﷺ</w:t>
      </w:r>
      <w:r w:rsidRPr="00727419">
        <w:t xml:space="preserve"> </w:t>
      </w:r>
      <w:r>
        <w:t xml:space="preserve">) </w:t>
      </w:r>
      <w:r w:rsidRPr="00727419">
        <w:t>as they recognize their</w:t>
      </w:r>
      <w:r>
        <w:t xml:space="preserve"> [own]</w:t>
      </w:r>
      <w:r w:rsidRPr="00727419">
        <w:t xml:space="preserve"> sons</w:t>
      </w:r>
      <w:r w:rsidR="00294179">
        <w:t>”</w:t>
      </w:r>
      <w:r w:rsidRPr="00727419">
        <w:t xml:space="preserve"> (Qur'an 2:146). </w:t>
      </w:r>
      <w:r>
        <w:t>And “t</w:t>
      </w:r>
      <w:r w:rsidRPr="00727419">
        <w:t>he first whom the fire will be kindled are three kinds of people</w:t>
      </w:r>
      <w:r>
        <w:t>”</w:t>
      </w:r>
      <w:r w:rsidRPr="00727419">
        <w:t xml:space="preserve"> and from them is a scholar who has sought knowledge and yet did not act upon it. As the poet said: </w:t>
      </w:r>
    </w:p>
    <w:p w14:paraId="720D0710" w14:textId="77777777" w:rsidR="00727419" w:rsidRPr="00727419" w:rsidRDefault="00727419" w:rsidP="00AD10B9">
      <w:pPr>
        <w:pStyle w:val="IntenseQuote"/>
      </w:pPr>
      <w:r w:rsidRPr="00727419">
        <w:t xml:space="preserve">The scholar who does not act upon his knowledge </w:t>
      </w:r>
    </w:p>
    <w:p w14:paraId="030802CF" w14:textId="1421457F" w:rsidR="00727419" w:rsidRPr="00727419" w:rsidRDefault="00727419" w:rsidP="00AD10B9">
      <w:pPr>
        <w:pStyle w:val="IntenseQuote"/>
      </w:pPr>
      <w:r w:rsidRPr="00727419">
        <w:t>Before the idol worshipper, he will be punished.</w:t>
      </w:r>
    </w:p>
    <w:p w14:paraId="785FA2BE" w14:textId="77777777" w:rsidR="0027403F" w:rsidRPr="0027403F" w:rsidRDefault="0027403F" w:rsidP="0027403F">
      <w:pPr>
        <w:numPr>
          <w:ilvl w:val="0"/>
          <w:numId w:val="6"/>
        </w:numPr>
        <w:jc w:val="lowKashida"/>
        <w:rPr>
          <w:rFonts w:cstheme="minorBidi"/>
          <w:b w:val="0"/>
          <w:bCs w:val="0"/>
        </w:rPr>
      </w:pPr>
      <w:r w:rsidRPr="0027403F">
        <w:rPr>
          <w:rFonts w:cstheme="minorBidi"/>
          <w:b w:val="0"/>
          <w:bCs w:val="0"/>
        </w:rPr>
        <w:t xml:space="preserve">Thirdly: Inviting to it. </w:t>
      </w:r>
    </w:p>
    <w:p w14:paraId="5C42BE5D" w14:textId="77777777" w:rsidR="00376C76" w:rsidRPr="008B73C6" w:rsidRDefault="00376C76" w:rsidP="00AD10B9">
      <w:pPr>
        <w:pStyle w:val="IntenseQuote"/>
        <w:rPr>
          <w:u w:val="single"/>
        </w:rPr>
      </w:pPr>
      <w:r w:rsidRPr="008B73C6">
        <w:rPr>
          <w:u w:val="single"/>
        </w:rPr>
        <w:t>Inviting to Allah has conditions:</w:t>
      </w:r>
    </w:p>
    <w:p w14:paraId="3B2245A6" w14:textId="77777777" w:rsidR="00376C76" w:rsidRDefault="00376C76" w:rsidP="00AD10B9">
      <w:pPr>
        <w:pStyle w:val="IntenseQuote"/>
      </w:pPr>
      <w:r>
        <w:t xml:space="preserve">[1] </w:t>
      </w:r>
      <w:r w:rsidRPr="00376C76">
        <w:t xml:space="preserve">It must be </w:t>
      </w:r>
      <w:proofErr w:type="gramStart"/>
      <w:r w:rsidRPr="00376C76">
        <w:t>sincerely</w:t>
      </w:r>
      <w:proofErr w:type="gramEnd"/>
      <w:r w:rsidRPr="00376C76">
        <w:t xml:space="preserve"> for Allah, the Most High. </w:t>
      </w:r>
    </w:p>
    <w:p w14:paraId="292C65A9" w14:textId="77777777" w:rsidR="00376C76" w:rsidRDefault="00376C76" w:rsidP="00AD10B9">
      <w:pPr>
        <w:pStyle w:val="IntenseQuote"/>
      </w:pPr>
      <w:r>
        <w:t xml:space="preserve">[2] </w:t>
      </w:r>
      <w:r w:rsidRPr="00376C76">
        <w:t>It must be based on Islamic knowledge</w:t>
      </w:r>
      <w:r>
        <w:t>.</w:t>
      </w:r>
    </w:p>
    <w:p w14:paraId="4AE9A6D3" w14:textId="77777777" w:rsidR="00376C76" w:rsidRDefault="00376C76" w:rsidP="00AD10B9">
      <w:pPr>
        <w:pStyle w:val="IntenseQuote"/>
      </w:pPr>
      <w:r>
        <w:t xml:space="preserve">[3] </w:t>
      </w:r>
      <w:r w:rsidRPr="00376C76">
        <w:t>It must be done with wisdom and patience</w:t>
      </w:r>
      <w:r>
        <w:t>.</w:t>
      </w:r>
    </w:p>
    <w:p w14:paraId="60D1AFD5" w14:textId="77777777" w:rsidR="00376C76" w:rsidRDefault="00376C76" w:rsidP="00AD10B9">
      <w:pPr>
        <w:pStyle w:val="IntenseQuote"/>
      </w:pPr>
      <w:r>
        <w:t xml:space="preserve">[4] </w:t>
      </w:r>
      <w:r w:rsidRPr="00376C76">
        <w:t>It is a must to know the situation of those whom you are inviting</w:t>
      </w:r>
      <w:r>
        <w:t xml:space="preserve">. </w:t>
      </w:r>
    </w:p>
    <w:p w14:paraId="09B41E21" w14:textId="533EC5D0" w:rsidR="00376C76" w:rsidRDefault="00376C76" w:rsidP="00AD10B9">
      <w:pPr>
        <w:pStyle w:val="IntenseQuote"/>
      </w:pPr>
      <w:r>
        <w:t>Allah said [meaning], “</w:t>
      </w:r>
      <w:r w:rsidRPr="00376C76">
        <w:t xml:space="preserve">Say, 'This is my way. I invite to Allah </w:t>
      </w:r>
      <w:r w:rsidRPr="007025C3">
        <w:rPr>
          <w:i/>
        </w:rPr>
        <w:t>upon insight</w:t>
      </w:r>
      <w:r w:rsidRPr="00376C76">
        <w:t>; I and those who follow me. Exalted is Allah, and I am not of those who worship others with Him</w:t>
      </w:r>
      <w:r w:rsidR="00294179">
        <w:t>”</w:t>
      </w:r>
      <w:r w:rsidRPr="00376C76">
        <w:t xml:space="preserve"> (Qur'an 12:108). </w:t>
      </w:r>
    </w:p>
    <w:p w14:paraId="1CB935DF" w14:textId="30D407A0" w:rsidR="00376C76" w:rsidRDefault="00294179" w:rsidP="00AD10B9">
      <w:pPr>
        <w:pStyle w:val="IntenseQuote"/>
      </w:pPr>
      <w:r>
        <w:t>“</w:t>
      </w:r>
      <w:r w:rsidR="00376C76" w:rsidRPr="00376C76">
        <w:t>Say, 'This is my way</w:t>
      </w:r>
      <w:r>
        <w:t>”</w:t>
      </w:r>
      <w:r w:rsidR="00376C76" w:rsidRPr="00376C76">
        <w:t xml:space="preserve"> That which is being pointed at is everything the Messenger </w:t>
      </w:r>
      <w:r w:rsidR="00376C76" w:rsidRPr="00376C76">
        <w:rPr>
          <w:rFonts w:cs="Times New Roman"/>
          <w:rtl/>
        </w:rPr>
        <w:t>ﷺ</w:t>
      </w:r>
      <w:r w:rsidR="00376C76" w:rsidRPr="00376C76">
        <w:t xml:space="preserve"> came with from the legislation; Quran and authentic Hadeeth. </w:t>
      </w:r>
    </w:p>
    <w:p w14:paraId="2C833AAC" w14:textId="07FBF63C" w:rsidR="00376C76" w:rsidRDefault="00294179" w:rsidP="00AD10B9">
      <w:pPr>
        <w:pStyle w:val="IntenseQuote"/>
      </w:pPr>
      <w:r>
        <w:t>“</w:t>
      </w:r>
      <w:r w:rsidR="00376C76" w:rsidRPr="00376C76">
        <w:t>I invite to Allah</w:t>
      </w:r>
      <w:r>
        <w:t>”</w:t>
      </w:r>
      <w:r w:rsidR="00376C76" w:rsidRPr="00376C76">
        <w:t xml:space="preserve"> A person who invites to Allah is the sincere one who only wishes to connect the people to their Creator. </w:t>
      </w:r>
    </w:p>
    <w:p w14:paraId="4C9124C9" w14:textId="7BEA9688" w:rsidR="00376C76" w:rsidRDefault="00294179" w:rsidP="00AD10B9">
      <w:pPr>
        <w:pStyle w:val="IntenseQuote"/>
      </w:pPr>
      <w:r>
        <w:t>“</w:t>
      </w:r>
      <w:r w:rsidR="00376C76" w:rsidRPr="00376C76">
        <w:t>upon insight</w:t>
      </w:r>
      <w:r>
        <w:t>”</w:t>
      </w:r>
      <w:r w:rsidR="00376C76" w:rsidRPr="00376C76">
        <w:t xml:space="preserve"> meaning with knowledge, and it includes knowledge of: the legislation</w:t>
      </w:r>
      <w:r w:rsidR="00376C76">
        <w:t xml:space="preserve">, </w:t>
      </w:r>
      <w:r w:rsidR="00376C76" w:rsidRPr="00376C76">
        <w:t>those being invited</w:t>
      </w:r>
      <w:r w:rsidR="00376C76">
        <w:t>, and of the way that leads to that</w:t>
      </w:r>
      <w:r w:rsidR="00376C76" w:rsidRPr="00376C76">
        <w:t xml:space="preserve">. </w:t>
      </w:r>
    </w:p>
    <w:p w14:paraId="26EE2A2C" w14:textId="505EB801" w:rsidR="00376C76" w:rsidRDefault="00376C76" w:rsidP="00AD10B9">
      <w:pPr>
        <w:pStyle w:val="IntenseQuote"/>
      </w:pPr>
      <w:r w:rsidRPr="00376C76">
        <w:t>As if the author -may Allah have mercy upon him- is saying: 'If you study and do righteous actions, it becomes obligatory upon you to be upon the path of the Prophet and his companions as Allah says</w:t>
      </w:r>
      <w:r>
        <w:t xml:space="preserve"> [meaning]</w:t>
      </w:r>
      <w:r w:rsidRPr="00376C76">
        <w:t xml:space="preserve">: </w:t>
      </w:r>
      <w:r w:rsidR="00294179">
        <w:t>“</w:t>
      </w:r>
      <w:r w:rsidRPr="00376C76">
        <w:t>Say: 'This is my way. I call to Allah upon insight; I and those who follow me'</w:t>
      </w:r>
      <w:r w:rsidR="00294179">
        <w:t>“</w:t>
      </w:r>
      <w:r w:rsidRPr="00376C76">
        <w:t xml:space="preserve">. Thus, it is a must to </w:t>
      </w:r>
      <w:r>
        <w:t>give dawah [upon knowledge]</w:t>
      </w:r>
      <w:r w:rsidRPr="00376C76">
        <w:t>.</w:t>
      </w:r>
    </w:p>
    <w:p w14:paraId="0B26CF53" w14:textId="3D15A5C5" w:rsidR="00376C76" w:rsidRPr="00376C76" w:rsidRDefault="00376C76" w:rsidP="00AD10B9">
      <w:pPr>
        <w:pStyle w:val="IntenseQuote"/>
      </w:pPr>
      <w:r w:rsidRPr="00376C76">
        <w:t>Regarding dawah to Allah, people have divided into two extremes and one middle way:</w:t>
      </w:r>
    </w:p>
    <w:p w14:paraId="7F085F12" w14:textId="77777777" w:rsidR="00376C76" w:rsidRDefault="00376C76" w:rsidP="00AD10B9">
      <w:pPr>
        <w:pStyle w:val="IntenseQuote"/>
      </w:pPr>
      <w:r>
        <w:t xml:space="preserve">[1] Negligence: They do </w:t>
      </w:r>
      <w:proofErr w:type="gramStart"/>
      <w:r>
        <w:t>not do</w:t>
      </w:r>
      <w:proofErr w:type="gramEnd"/>
      <w:r>
        <w:t xml:space="preserve"> dawah to Allah [at all]. </w:t>
      </w:r>
    </w:p>
    <w:p w14:paraId="0E8EC7EA" w14:textId="045345EA" w:rsidR="00376C76" w:rsidRDefault="00376C76" w:rsidP="00AD10B9">
      <w:pPr>
        <w:pStyle w:val="IntenseQuote"/>
      </w:pPr>
      <w:r>
        <w:t>[2] The Middle way: They do dawah upon knowledge with certainty.</w:t>
      </w:r>
    </w:p>
    <w:p w14:paraId="60A86FF6" w14:textId="4DF67E2C" w:rsidR="00376C76" w:rsidRDefault="00376C76" w:rsidP="00AD10B9">
      <w:pPr>
        <w:pStyle w:val="IntenseQuote"/>
      </w:pPr>
      <w:r>
        <w:t>[3] Transgression: They do dawah but upon ignorance.</w:t>
      </w:r>
    </w:p>
    <w:p w14:paraId="19D5CBF6" w14:textId="77777777" w:rsidR="0027403F" w:rsidRPr="0027403F" w:rsidRDefault="0027403F" w:rsidP="0027403F">
      <w:pPr>
        <w:numPr>
          <w:ilvl w:val="0"/>
          <w:numId w:val="6"/>
        </w:numPr>
        <w:jc w:val="lowKashida"/>
        <w:rPr>
          <w:rFonts w:cstheme="minorBidi"/>
          <w:b w:val="0"/>
          <w:bCs w:val="0"/>
        </w:rPr>
      </w:pPr>
      <w:r w:rsidRPr="0027403F">
        <w:rPr>
          <w:rFonts w:cstheme="minorBidi"/>
          <w:b w:val="0"/>
          <w:bCs w:val="0"/>
        </w:rPr>
        <w:t>The fourth: patience upon the harms.</w:t>
      </w:r>
    </w:p>
    <w:p w14:paraId="17DE2FD0" w14:textId="365E97E2" w:rsidR="00376C76" w:rsidRPr="00376C76" w:rsidRDefault="00376C76" w:rsidP="00AD10B9">
      <w:pPr>
        <w:pStyle w:val="IntenseQuote"/>
      </w:pPr>
      <w:r>
        <w:t>A</w:t>
      </w:r>
      <w:r w:rsidRPr="00376C76">
        <w:t>fter teaching and inviting others, the author mentions patience. As if he is saying to you: ' the one who takes this path will come across hardships just like the Prophets and Messengers –peace be upon them- did, so it is a must to observe patience.</w:t>
      </w:r>
      <w:r>
        <w:t xml:space="preserve"> </w:t>
      </w:r>
    </w:p>
    <w:p w14:paraId="470BBC8D" w14:textId="1863A11D" w:rsidR="00376C76" w:rsidRDefault="00376C76" w:rsidP="00AD10B9">
      <w:pPr>
        <w:pStyle w:val="IntenseQuote"/>
      </w:pPr>
      <w:r>
        <w:t>Linguistically: Forbearance</w:t>
      </w:r>
      <w:r w:rsidR="007025C3">
        <w:t>.</w:t>
      </w:r>
      <w:r w:rsidR="00AD10B9">
        <w:t xml:space="preserve"> </w:t>
      </w:r>
      <w:r>
        <w:t xml:space="preserve">Legislatively: </w:t>
      </w:r>
      <w:r w:rsidRPr="00376C76">
        <w:t>Forbearance to do certain things and stay away from others.</w:t>
      </w:r>
    </w:p>
    <w:p w14:paraId="49B0FF43" w14:textId="41289DC4" w:rsidR="00376C76" w:rsidRPr="008B73C6" w:rsidRDefault="00C409A2" w:rsidP="00AD10B9">
      <w:pPr>
        <w:pStyle w:val="IntenseQuote"/>
        <w:rPr>
          <w:u w:val="single"/>
        </w:rPr>
      </w:pPr>
      <w:r w:rsidRPr="008B73C6">
        <w:rPr>
          <w:u w:val="single"/>
        </w:rPr>
        <w:t>Ibn ul Oayyim (691-751 H) divided patience into three categories:</w:t>
      </w:r>
    </w:p>
    <w:p w14:paraId="5B1F0C2F" w14:textId="1E1BEDA4" w:rsidR="00C409A2" w:rsidRDefault="00C409A2" w:rsidP="00AD10B9">
      <w:pPr>
        <w:pStyle w:val="IntenseQuote"/>
      </w:pPr>
      <w:r>
        <w:t>[1] Patience upon the obedience of Allah so it is carried out; such as, patience to pray.</w:t>
      </w:r>
    </w:p>
    <w:p w14:paraId="54148966" w14:textId="7732B65A" w:rsidR="00C409A2" w:rsidRDefault="00C409A2" w:rsidP="00AD10B9">
      <w:pPr>
        <w:pStyle w:val="IntenseQuote"/>
      </w:pPr>
      <w:r>
        <w:t>[2] Patience to stay away from the disobedience of Allah so it is abandoned; such as, the major sins.</w:t>
      </w:r>
    </w:p>
    <w:p w14:paraId="39FE6426" w14:textId="10D81CC3" w:rsidR="0027403F" w:rsidRPr="0027403F" w:rsidRDefault="00C409A2" w:rsidP="00AD10B9">
      <w:pPr>
        <w:pStyle w:val="IntenseQuote"/>
      </w:pPr>
      <w:r>
        <w:t>[3] Patience with what Allah allows to befall you from the hardships; for example, sickness.</w:t>
      </w:r>
    </w:p>
    <w:p w14:paraId="6F54E017" w14:textId="77777777" w:rsidR="0027403F" w:rsidRPr="0027403F" w:rsidRDefault="0027403F" w:rsidP="0027403F">
      <w:pPr>
        <w:jc w:val="lowKashida"/>
        <w:rPr>
          <w:rFonts w:cstheme="minorBidi"/>
          <w:b w:val="0"/>
          <w:bCs w:val="0"/>
        </w:rPr>
      </w:pPr>
      <w:r w:rsidRPr="0027403F">
        <w:rPr>
          <w:rFonts w:cstheme="minorBidi"/>
          <w:b w:val="0"/>
          <w:bCs w:val="0"/>
        </w:rPr>
        <w:t xml:space="preserve">The proof is the saying of The Most High [meaning]: </w:t>
      </w:r>
      <w:r w:rsidRPr="0027403F">
        <w:rPr>
          <w:rFonts w:cstheme="minorBidi"/>
        </w:rPr>
        <w:t>“By the time, Mankind are certainly in loss. Except those who believe, do righteous deeds, advise one another to the truth, and advise one another with patience.”</w:t>
      </w:r>
      <w:r w:rsidRPr="0027403F">
        <w:rPr>
          <w:rFonts w:cstheme="minorBidi"/>
          <w:b w:val="0"/>
          <w:bCs w:val="0"/>
        </w:rPr>
        <w:t xml:space="preserve"> (Quran, 103:1-3)</w:t>
      </w:r>
    </w:p>
    <w:p w14:paraId="0F6D205F" w14:textId="776C77CF" w:rsidR="00C409A2" w:rsidRDefault="00C409A2" w:rsidP="00AD10B9">
      <w:pPr>
        <w:pStyle w:val="IntenseQuote"/>
      </w:pPr>
      <w:r>
        <w:t xml:space="preserve">After mentioning the four matters, the author quotes the proof from the Quran; Surat Al-Asr. The author always follows the points with proof. </w:t>
      </w:r>
      <w:r w:rsidRPr="00C409A2">
        <w:rPr>
          <w:u w:val="single"/>
        </w:rPr>
        <w:t>Why?</w:t>
      </w:r>
    </w:p>
    <w:p w14:paraId="7F95DC28" w14:textId="3A662209" w:rsidR="00C409A2" w:rsidRDefault="00C409A2" w:rsidP="00AD10B9">
      <w:pPr>
        <w:pStyle w:val="IntenseQuote"/>
      </w:pPr>
      <w:r w:rsidRPr="00C409A2">
        <w:t>[1]</w:t>
      </w:r>
      <w:r>
        <w:t xml:space="preserve"> To teach the student to be a follower of the proof and not a blind follower of opinions.</w:t>
      </w:r>
    </w:p>
    <w:p w14:paraId="3862CE40" w14:textId="01FFDB74" w:rsidR="00C409A2" w:rsidRDefault="00C409A2" w:rsidP="00AD10B9">
      <w:pPr>
        <w:pStyle w:val="IntenseQuote"/>
      </w:pPr>
      <w:r w:rsidRPr="00C409A2">
        <w:t>[</w:t>
      </w:r>
      <w:r>
        <w:t>2</w:t>
      </w:r>
      <w:r w:rsidRPr="00C409A2">
        <w:t>]</w:t>
      </w:r>
      <w:r>
        <w:t xml:space="preserve"> So, one knows the </w:t>
      </w:r>
      <w:proofErr w:type="gramStart"/>
      <w:r>
        <w:t>proofs</w:t>
      </w:r>
      <w:proofErr w:type="gramEnd"/>
      <w:r>
        <w:t xml:space="preserve"> when advising those who oppose this belief.</w:t>
      </w:r>
    </w:p>
    <w:p w14:paraId="2625CDD7" w14:textId="06998616" w:rsidR="0027403F" w:rsidRPr="0027403F" w:rsidRDefault="00C409A2" w:rsidP="00AD10B9">
      <w:pPr>
        <w:pStyle w:val="IntenseQuote"/>
      </w:pPr>
      <w:r w:rsidRPr="00C409A2">
        <w:t>[</w:t>
      </w:r>
      <w:r>
        <w:t>3</w:t>
      </w:r>
      <w:r w:rsidRPr="00C409A2">
        <w:t>]</w:t>
      </w:r>
      <w:r>
        <w:t xml:space="preserve"> To train the student how to correctly extract the rulings from the proofs based on established principles.</w:t>
      </w:r>
    </w:p>
    <w:p w14:paraId="135671C6" w14:textId="77777777" w:rsidR="0027403F" w:rsidRPr="0027403F" w:rsidRDefault="0027403F" w:rsidP="0027403F">
      <w:pPr>
        <w:jc w:val="lowKashida"/>
        <w:rPr>
          <w:rFonts w:cstheme="minorBidi"/>
          <w:b w:val="0"/>
          <w:bCs w:val="0"/>
        </w:rPr>
      </w:pPr>
      <w:r w:rsidRPr="0027403F">
        <w:rPr>
          <w:rFonts w:cstheme="minorBidi"/>
          <w:b w:val="0"/>
          <w:bCs w:val="0"/>
        </w:rPr>
        <w:t>Ash-</w:t>
      </w:r>
      <w:proofErr w:type="spellStart"/>
      <w:r w:rsidRPr="0027403F">
        <w:rPr>
          <w:rFonts w:cstheme="minorBidi"/>
          <w:b w:val="0"/>
          <w:bCs w:val="0"/>
        </w:rPr>
        <w:t>Shafi’ee</w:t>
      </w:r>
      <w:proofErr w:type="spellEnd"/>
      <w:r w:rsidRPr="0027403F">
        <w:rPr>
          <w:rFonts w:cstheme="minorBidi"/>
          <w:b w:val="0"/>
          <w:bCs w:val="0"/>
        </w:rPr>
        <w:t>, may Allah have mercy on him, said: “Had Allah not sent down a proof to His creation other than this surah, it would have been sufficient for them.”</w:t>
      </w:r>
    </w:p>
    <w:p w14:paraId="76576309" w14:textId="4339E869" w:rsidR="0027403F" w:rsidRPr="0027403F" w:rsidRDefault="00C409A2" w:rsidP="00AD10B9">
      <w:pPr>
        <w:pStyle w:val="IntenseQuote"/>
      </w:pPr>
      <w:r w:rsidRPr="00C409A2">
        <w:t xml:space="preserve">The intent of Imam </w:t>
      </w:r>
      <w:proofErr w:type="spellStart"/>
      <w:r w:rsidRPr="00C409A2">
        <w:t>Shaafi'ee</w:t>
      </w:r>
      <w:proofErr w:type="spellEnd"/>
      <w:r w:rsidRPr="00C409A2">
        <w:t xml:space="preserve"> (150-204H) -may Allah have mercy on him- is that this </w:t>
      </w:r>
      <w:proofErr w:type="spellStart"/>
      <w:r w:rsidRPr="00C409A2">
        <w:t>soorah</w:t>
      </w:r>
      <w:proofErr w:type="spellEnd"/>
      <w:r w:rsidRPr="00C409A2">
        <w:t xml:space="preserve"> itself is sufficient to establish the proof upon the </w:t>
      </w:r>
      <w:r w:rsidRPr="00AD10B9">
        <w:t>slaves</w:t>
      </w:r>
      <w:r w:rsidRPr="00C409A2">
        <w:t xml:space="preserve"> of Allah so they study, act upon it, teach others, and observe patience. What about the rest of the </w:t>
      </w:r>
      <w:proofErr w:type="spellStart"/>
      <w:r w:rsidRPr="00C409A2">
        <w:t>soorahs</w:t>
      </w:r>
      <w:proofErr w:type="spellEnd"/>
      <w:r w:rsidRPr="00C409A2">
        <w:t xml:space="preserve"> of the Qur'an?! The entire Qur'an is full of proofs.</w:t>
      </w:r>
    </w:p>
    <w:p w14:paraId="117F539F" w14:textId="77777777" w:rsidR="0027403F" w:rsidRPr="0027403F" w:rsidRDefault="0027403F" w:rsidP="0027403F">
      <w:pPr>
        <w:jc w:val="lowKashida"/>
        <w:rPr>
          <w:rFonts w:cstheme="minorBidi"/>
          <w:b w:val="0"/>
          <w:bCs w:val="0"/>
        </w:rPr>
      </w:pPr>
      <w:r w:rsidRPr="0027403F">
        <w:rPr>
          <w:rFonts w:cstheme="minorBidi"/>
          <w:b w:val="0"/>
          <w:bCs w:val="0"/>
        </w:rPr>
        <w:t>And Al-</w:t>
      </w:r>
      <w:proofErr w:type="spellStart"/>
      <w:r w:rsidRPr="0027403F">
        <w:rPr>
          <w:rFonts w:cstheme="minorBidi"/>
          <w:b w:val="0"/>
          <w:bCs w:val="0"/>
        </w:rPr>
        <w:t>Bukharee</w:t>
      </w:r>
      <w:proofErr w:type="spellEnd"/>
      <w:r w:rsidRPr="0027403F">
        <w:rPr>
          <w:rFonts w:cstheme="minorBidi"/>
          <w:b w:val="0"/>
          <w:bCs w:val="0"/>
        </w:rPr>
        <w:t xml:space="preserve">, may Allah have mercy on him, said: “Chapter: Knowledge precedes speech and action, the proof is His statement [meaning]: </w:t>
      </w:r>
      <w:r w:rsidRPr="0027403F">
        <w:rPr>
          <w:rFonts w:cstheme="minorBidi"/>
        </w:rPr>
        <w:t xml:space="preserve">“So, know (O Muḥammad </w:t>
      </w:r>
      <w:r w:rsidRPr="0027403F">
        <w:rPr>
          <w:rFonts w:cs="Arial"/>
          <w:rtl/>
        </w:rPr>
        <w:t>ﷺ</w:t>
      </w:r>
      <w:r w:rsidRPr="0027403F">
        <w:rPr>
          <w:rFonts w:cstheme="minorBidi"/>
        </w:rPr>
        <w:t xml:space="preserve">) that, la </w:t>
      </w:r>
      <w:proofErr w:type="spellStart"/>
      <w:r w:rsidRPr="0027403F">
        <w:rPr>
          <w:rFonts w:cstheme="minorBidi"/>
        </w:rPr>
        <w:t>ilaha</w:t>
      </w:r>
      <w:proofErr w:type="spellEnd"/>
      <w:r w:rsidRPr="0027403F">
        <w:rPr>
          <w:rFonts w:cstheme="minorBidi"/>
        </w:rPr>
        <w:t xml:space="preserve"> </w:t>
      </w:r>
      <w:proofErr w:type="spellStart"/>
      <w:r w:rsidRPr="0027403F">
        <w:rPr>
          <w:rFonts w:cstheme="minorBidi"/>
        </w:rPr>
        <w:t>illallah</w:t>
      </w:r>
      <w:proofErr w:type="spellEnd"/>
      <w:r w:rsidRPr="0027403F">
        <w:rPr>
          <w:rFonts w:cstheme="minorBidi"/>
        </w:rPr>
        <w:t xml:space="preserve"> (none has the right to be worshipped except Allah), and seek forgiveness for your sin</w:t>
      </w:r>
      <w:r w:rsidRPr="0027403F">
        <w:rPr>
          <w:rFonts w:cs="Arial"/>
        </w:rPr>
        <w:t>”</w:t>
      </w:r>
      <w:r w:rsidRPr="0027403F">
        <w:rPr>
          <w:rFonts w:cs="Arial"/>
          <w:b w:val="0"/>
          <w:bCs w:val="0"/>
        </w:rPr>
        <w:t xml:space="preserve"> </w:t>
      </w:r>
      <w:r w:rsidRPr="0027403F">
        <w:rPr>
          <w:rFonts w:cstheme="minorBidi"/>
          <w:b w:val="0"/>
          <w:bCs w:val="0"/>
        </w:rPr>
        <w:t>(Quran, 47:19). So, he began with knowledge before speech and action.”</w:t>
      </w:r>
    </w:p>
    <w:p w14:paraId="4FB9654D" w14:textId="77777777" w:rsidR="006F0279" w:rsidRDefault="00C409A2" w:rsidP="00AD10B9">
      <w:pPr>
        <w:pStyle w:val="IntenseQuote"/>
      </w:pPr>
      <w:r w:rsidRPr="00C409A2">
        <w:t xml:space="preserve">Imam </w:t>
      </w:r>
      <w:proofErr w:type="spellStart"/>
      <w:r w:rsidRPr="00C409A2">
        <w:t>Bukharee</w:t>
      </w:r>
      <w:proofErr w:type="spellEnd"/>
      <w:r w:rsidRPr="00C409A2">
        <w:t xml:space="preserve"> (194-256H) began one of the chapters in his book "Sahih </w:t>
      </w:r>
      <w:proofErr w:type="spellStart"/>
      <w:r w:rsidRPr="00C409A2">
        <w:t>Bukharee</w:t>
      </w:r>
      <w:proofErr w:type="spellEnd"/>
      <w:r w:rsidRPr="00C409A2">
        <w:t>" by the title or heading: "Chapter: Knowledge precedes speech and action" and mentioned the proof for it. Thus, it is a must to study before speaking or doing any action. It is not correct to do actions without knowledge or otherwise one would be imitating the Christians.</w:t>
      </w:r>
      <w:r w:rsidR="006F0279">
        <w:t xml:space="preserve"> </w:t>
      </w:r>
    </w:p>
    <w:p w14:paraId="00948FF7" w14:textId="07061094" w:rsidR="006F0279" w:rsidRPr="00411F58" w:rsidRDefault="006F0279" w:rsidP="00AD10B9">
      <w:pPr>
        <w:pStyle w:val="IntenseQuote"/>
        <w:rPr>
          <w:u w:val="single"/>
        </w:rPr>
      </w:pPr>
      <w:r w:rsidRPr="00411F58">
        <w:rPr>
          <w:u w:val="single"/>
        </w:rPr>
        <w:t xml:space="preserve">What are the four </w:t>
      </w:r>
      <w:r w:rsidR="00C84FED" w:rsidRPr="00411F58">
        <w:rPr>
          <w:u w:val="single"/>
        </w:rPr>
        <w:t>matters</w:t>
      </w:r>
      <w:r w:rsidRPr="00411F58">
        <w:rPr>
          <w:u w:val="single"/>
        </w:rPr>
        <w:t xml:space="preserve"> in brief along with the evidence?</w:t>
      </w:r>
    </w:p>
    <w:p w14:paraId="2DF6226A" w14:textId="7EF0A615" w:rsidR="006F0279" w:rsidRDefault="006F0279" w:rsidP="00AD10B9">
      <w:pPr>
        <w:pStyle w:val="IntenseQuote"/>
      </w:pPr>
      <w:r>
        <w:t xml:space="preserve">They are those mentioned in Surah Al-Asr, Allah says </w:t>
      </w:r>
      <w:r w:rsidRPr="006F0279">
        <w:t>[meaning]: “By the time, Mankind are certainly in loss. Except those who believe, do righteous deeds, advise one another to the truth, and advise one another with patience.” (Quran, 103:1-3)</w:t>
      </w:r>
    </w:p>
    <w:p w14:paraId="5A01E37D" w14:textId="0EB6C45A" w:rsidR="006F0279" w:rsidRPr="00AD10B9" w:rsidRDefault="006F0279" w:rsidP="00AD10B9">
      <w:pPr>
        <w:pStyle w:val="IntenseQuote"/>
        <w:rPr>
          <w:u w:val="single"/>
        </w:rPr>
      </w:pPr>
      <w:r w:rsidRPr="00AD10B9">
        <w:rPr>
          <w:u w:val="single"/>
        </w:rPr>
        <w:t>Benefit:</w:t>
      </w:r>
    </w:p>
    <w:p w14:paraId="5CB7BE45" w14:textId="1432943E" w:rsidR="0027403F" w:rsidRPr="0027403F" w:rsidRDefault="006F0279" w:rsidP="00AD10B9">
      <w:pPr>
        <w:pStyle w:val="IntenseQuote"/>
      </w:pPr>
      <w:r>
        <w:t>There are those who want to begin with jihad before struggling against the self with Surah Al-Asr, so reflect on the arrangement in this surah, for it is necessary first to struggle against the self with knowledge, then action, then calling, then patience.</w:t>
      </w:r>
    </w:p>
    <w:p w14:paraId="100B5029" w14:textId="77777777" w:rsidR="0027403F" w:rsidRPr="0027403F" w:rsidRDefault="0027403F" w:rsidP="0027403F">
      <w:pPr>
        <w:pStyle w:val="Heading1"/>
      </w:pPr>
      <w:bookmarkStart w:id="2" w:name="_Toc196257233"/>
      <w:bookmarkStart w:id="3" w:name="_Toc230586769"/>
      <w:r w:rsidRPr="0027403F">
        <w:t>THE THREE MATTERS</w:t>
      </w:r>
      <w:bookmarkEnd w:id="2"/>
      <w:bookmarkEnd w:id="3"/>
    </w:p>
    <w:p w14:paraId="1C41C1DE" w14:textId="77777777" w:rsidR="002F5325" w:rsidRDefault="0027403F" w:rsidP="0027403F">
      <w:pPr>
        <w:jc w:val="lowKashida"/>
        <w:rPr>
          <w:rFonts w:cstheme="minorBidi"/>
          <w:b w:val="0"/>
          <w:bCs w:val="0"/>
        </w:rPr>
      </w:pPr>
      <w:r w:rsidRPr="0027403F">
        <w:rPr>
          <w:rFonts w:cstheme="minorBidi"/>
          <w:b w:val="0"/>
          <w:bCs w:val="0"/>
        </w:rPr>
        <w:t xml:space="preserve">Know, may Allah have mercy upon you, </w:t>
      </w:r>
    </w:p>
    <w:p w14:paraId="099DC830" w14:textId="005996D8" w:rsidR="002F5325" w:rsidRDefault="002F5325" w:rsidP="002F5325">
      <w:pPr>
        <w:pStyle w:val="IntenseQuote"/>
      </w:pPr>
      <w:r w:rsidRPr="002F5325">
        <w:t xml:space="preserve">The author begins this section by supplicating for the student/reader. The author supplicates for the student in this book three times; to begin the Four Important Points, the Three Important Points, </w:t>
      </w:r>
      <w:proofErr w:type="gramStart"/>
      <w:r w:rsidRPr="002F5325">
        <w:t>and also</w:t>
      </w:r>
      <w:proofErr w:type="gramEnd"/>
      <w:r w:rsidRPr="002F5325">
        <w:t xml:space="preserve"> when he says " Know, may Allah guide you to His obedience that Hanifiyyah is the way of Ibraheem". Before mentioning the four important points, the three important points as well as when he say: Know, may Allah guide you to His Obedience that Hanifiyyah is the way of Ibraheem.</w:t>
      </w:r>
    </w:p>
    <w:p w14:paraId="48B239B2" w14:textId="31B83CBB" w:rsidR="002F5325" w:rsidRPr="002F5325" w:rsidRDefault="002F5325" w:rsidP="002F5325">
      <w:pPr>
        <w:pStyle w:val="IntenseQuote"/>
        <w:rPr>
          <w:u w:val="single"/>
        </w:rPr>
      </w:pPr>
      <w:r w:rsidRPr="002F5325">
        <w:rPr>
          <w:u w:val="single"/>
        </w:rPr>
        <w:t>Definition of Tawheed:</w:t>
      </w:r>
      <w:r>
        <w:t xml:space="preserve"> Linguistically</w:t>
      </w:r>
      <w:r w:rsidRPr="002F5325">
        <w:t xml:space="preserve">: To single </w:t>
      </w:r>
      <w:r>
        <w:t xml:space="preserve">something </w:t>
      </w:r>
      <w:r w:rsidRPr="002F5325">
        <w:t>out</w:t>
      </w:r>
      <w:r>
        <w:t xml:space="preserve">. Legislatively: </w:t>
      </w:r>
      <w:r w:rsidRPr="002F5325">
        <w:t>To single out Allah with that which is specific to Him</w:t>
      </w:r>
      <w:r>
        <w:t>,</w:t>
      </w:r>
      <w:r w:rsidRPr="002F5325">
        <w:t xml:space="preserve"> from </w:t>
      </w:r>
      <w:r>
        <w:t xml:space="preserve">His </w:t>
      </w:r>
      <w:r w:rsidRPr="002F5325">
        <w:t>Lordship, Worship, and His Names and Attributes.</w:t>
      </w:r>
      <w:r>
        <w:t xml:space="preserve"> </w:t>
      </w:r>
      <w:r>
        <w:rPr>
          <w:u w:val="single"/>
        </w:rPr>
        <w:t>It</w:t>
      </w:r>
      <w:r w:rsidRPr="002F5325">
        <w:rPr>
          <w:u w:val="single"/>
        </w:rPr>
        <w:t xml:space="preserve"> has three categories:</w:t>
      </w:r>
    </w:p>
    <w:p w14:paraId="07633E85" w14:textId="67CC2D95" w:rsidR="002F5325" w:rsidRDefault="002F5325" w:rsidP="002F5325">
      <w:pPr>
        <w:pStyle w:val="IntenseQuote"/>
      </w:pPr>
      <w:r>
        <w:t>[1] Tawheed of Lordship</w:t>
      </w:r>
      <w:r w:rsidR="00773156">
        <w:t xml:space="preserve"> (</w:t>
      </w:r>
      <w:proofErr w:type="spellStart"/>
      <w:r w:rsidR="00773156">
        <w:t>Rub</w:t>
      </w:r>
      <w:r w:rsidR="00773156" w:rsidRPr="00773156">
        <w:t>ū</w:t>
      </w:r>
      <w:r w:rsidR="00773156">
        <w:t>biyyah</w:t>
      </w:r>
      <w:proofErr w:type="spellEnd"/>
      <w:r w:rsidR="00773156">
        <w:t>)</w:t>
      </w:r>
      <w:r>
        <w:t>:</w:t>
      </w:r>
      <w:r w:rsidRPr="002F5325">
        <w:t xml:space="preserve"> To single out Allah with His actions</w:t>
      </w:r>
      <w:r>
        <w:t>,</w:t>
      </w:r>
      <w:r w:rsidRPr="002F5325">
        <w:t xml:space="preserve"> or to say that He is the only Creator, Sustainer, and Disposer of all affairs</w:t>
      </w:r>
    </w:p>
    <w:p w14:paraId="20D9F137" w14:textId="4FBCED07" w:rsidR="002F5325" w:rsidRDefault="002F5325" w:rsidP="002F5325">
      <w:pPr>
        <w:pStyle w:val="IntenseQuote"/>
      </w:pPr>
      <w:r>
        <w:t xml:space="preserve">[2] </w:t>
      </w:r>
      <w:r w:rsidRPr="002F5325">
        <w:t>Tawheed of Worship</w:t>
      </w:r>
      <w:r w:rsidR="00773156">
        <w:t xml:space="preserve"> (</w:t>
      </w:r>
      <w:proofErr w:type="spellStart"/>
      <w:r w:rsidR="00773156">
        <w:t>Ul</w:t>
      </w:r>
      <w:r w:rsidR="00773156" w:rsidRPr="00773156">
        <w:t>ū</w:t>
      </w:r>
      <w:r w:rsidR="00773156">
        <w:t>hiyyah</w:t>
      </w:r>
      <w:proofErr w:type="spellEnd"/>
      <w:r w:rsidR="00773156">
        <w:t>)</w:t>
      </w:r>
      <w:r w:rsidRPr="002F5325">
        <w:t>: To single out Allah with all worship.</w:t>
      </w:r>
    </w:p>
    <w:p w14:paraId="47259314" w14:textId="263A6A7D" w:rsidR="00411F58" w:rsidRDefault="002F5325" w:rsidP="00411F58">
      <w:pPr>
        <w:pStyle w:val="IntenseQuote"/>
      </w:pPr>
      <w:r>
        <w:t>[3]</w:t>
      </w:r>
      <w:r w:rsidRPr="002F5325">
        <w:t xml:space="preserve"> Tawheed of the Names and Attributes of Allah</w:t>
      </w:r>
      <w:r w:rsidR="00773156">
        <w:t xml:space="preserve"> (Asmaa’ was-</w:t>
      </w:r>
      <w:proofErr w:type="spellStart"/>
      <w:r w:rsidR="00773156">
        <w:t>Siffaat</w:t>
      </w:r>
      <w:proofErr w:type="spellEnd"/>
      <w:r w:rsidR="00773156">
        <w:t>)</w:t>
      </w:r>
      <w:r w:rsidRPr="002F5325">
        <w:t xml:space="preserve">: To single out Allah with that which He has named and described Himself with in His Book or in the statements of His Messenger -may Allah praise him amongst the angels and send him peace -. This is done by affirming that which He has affirmed for Himself and negating that which He has negated for Himself: without distorting their meaning, denying them, describing them, or </w:t>
      </w:r>
      <w:r>
        <w:t>likening.</w:t>
      </w:r>
      <w:r w:rsidR="00411F58">
        <w:t xml:space="preserve"> </w:t>
      </w:r>
      <w:r w:rsidRPr="002F5325">
        <w:t xml:space="preserve">The Names and Attributes of Allah are </w:t>
      </w:r>
      <w:r>
        <w:t>“</w:t>
      </w:r>
      <w:proofErr w:type="spellStart"/>
      <w:r>
        <w:t>tawqeefi</w:t>
      </w:r>
      <w:proofErr w:type="spellEnd"/>
      <w:r>
        <w:t xml:space="preserve">” (i.e., </w:t>
      </w:r>
      <w:r w:rsidRPr="002F5325">
        <w:t>restricted</w:t>
      </w:r>
      <w:r>
        <w:t>)</w:t>
      </w:r>
      <w:r w:rsidRPr="002F5325">
        <w:t xml:space="preserve"> only to that which has been narrated in the Quran or the Sunnah. This is done by affirming that which Allah has affirmed for Himself in His Book or his Messenger has affirmed for Him in his statements</w:t>
      </w:r>
      <w:r>
        <w:t xml:space="preserve">. </w:t>
      </w:r>
      <w:r w:rsidRPr="002F5325">
        <w:t xml:space="preserve">Also by negating that which Allah has negated for Himself in His Book or His Messenger negated for Him. </w:t>
      </w:r>
    </w:p>
    <w:p w14:paraId="4A441A4D" w14:textId="76B275DE" w:rsidR="002F5325" w:rsidRDefault="002F5325" w:rsidP="00411F58">
      <w:pPr>
        <w:pStyle w:val="IntenseQuote"/>
      </w:pPr>
      <w:r w:rsidRPr="002F5325">
        <w:t>For example</w:t>
      </w:r>
      <w:r>
        <w:t xml:space="preserve"> [meaning]</w:t>
      </w:r>
      <w:r w:rsidRPr="002F5325">
        <w:t>:</w:t>
      </w:r>
      <w:r>
        <w:t xml:space="preserve"> </w:t>
      </w:r>
      <w:r w:rsidR="00294179">
        <w:t>“</w:t>
      </w:r>
      <w:r w:rsidRPr="002F5325">
        <w:t>No slumber can overtake Him nor Sleep</w:t>
      </w:r>
      <w:r w:rsidR="00294179">
        <w:t>”</w:t>
      </w:r>
      <w:r>
        <w:t xml:space="preserve"> and </w:t>
      </w:r>
      <w:r w:rsidR="00294179">
        <w:t>“</w:t>
      </w:r>
      <w:r>
        <w:t>We were not affected by tiredness</w:t>
      </w:r>
      <w:r w:rsidR="00294179">
        <w:t>”</w:t>
      </w:r>
      <w:r w:rsidRPr="002F5325">
        <w:t xml:space="preserve">. This is done without distorting their meaning, denying them, </w:t>
      </w:r>
      <w:r>
        <w:t>describing</w:t>
      </w:r>
      <w:r w:rsidRPr="002F5325">
        <w:t xml:space="preserve"> them, or likening</w:t>
      </w:r>
      <w:r>
        <w:t xml:space="preserve"> [to the creation]</w:t>
      </w:r>
      <w:r w:rsidRPr="002F5325">
        <w:t>.</w:t>
      </w:r>
    </w:p>
    <w:p w14:paraId="3A310166" w14:textId="77777777" w:rsidR="00411F58" w:rsidRPr="0027403F" w:rsidRDefault="00411F58" w:rsidP="00411F58">
      <w:pPr>
        <w:jc w:val="lowKashida"/>
        <w:rPr>
          <w:rFonts w:cstheme="minorBidi"/>
          <w:b w:val="0"/>
          <w:bCs w:val="0"/>
        </w:rPr>
      </w:pPr>
      <w:r w:rsidRPr="0027403F">
        <w:rPr>
          <w:rFonts w:cstheme="minorBidi"/>
          <w:b w:val="0"/>
          <w:bCs w:val="0"/>
        </w:rPr>
        <w:t>that it is obligatory upon every Muslim male and female to learn and act upon these three matters:</w:t>
      </w:r>
    </w:p>
    <w:p w14:paraId="5CA41AED" w14:textId="77777777" w:rsidR="00411F58" w:rsidRPr="00773156" w:rsidRDefault="00411F58" w:rsidP="00411F58">
      <w:pPr>
        <w:pStyle w:val="IntenseQuote"/>
        <w:rPr>
          <w:u w:val="single"/>
        </w:rPr>
      </w:pPr>
      <w:r w:rsidRPr="00773156">
        <w:rPr>
          <w:u w:val="single"/>
        </w:rPr>
        <w:t>The Summary of the Three Points:</w:t>
      </w:r>
    </w:p>
    <w:p w14:paraId="0F07753A" w14:textId="083D2A2E" w:rsidR="00411F58" w:rsidRPr="00411F58" w:rsidRDefault="00411F58" w:rsidP="00411F58">
      <w:pPr>
        <w:pStyle w:val="IntenseQuote"/>
      </w:pPr>
      <w:r>
        <w:t>[1] Tawheed of Lordship, and Tawheed of the Names and Attributes</w:t>
      </w:r>
    </w:p>
    <w:p w14:paraId="49F30C2C" w14:textId="16D616B2" w:rsidR="00411F58" w:rsidRDefault="00411F58" w:rsidP="00411F58">
      <w:pPr>
        <w:pStyle w:val="IntenseQuote"/>
      </w:pPr>
      <w:r>
        <w:t>[2] Tawheed of worship</w:t>
      </w:r>
    </w:p>
    <w:p w14:paraId="61F82276" w14:textId="05C0D3CA" w:rsidR="0027403F" w:rsidRPr="0027403F" w:rsidRDefault="00411F58" w:rsidP="00411F58">
      <w:pPr>
        <w:pStyle w:val="IntenseQuote"/>
      </w:pPr>
      <w:r>
        <w:t>[3] Disassociation and disavowal from shirk and its people</w:t>
      </w:r>
    </w:p>
    <w:p w14:paraId="2D741719" w14:textId="3804639D" w:rsidR="005334DF" w:rsidRPr="0027403F" w:rsidRDefault="0027403F" w:rsidP="00D768E8">
      <w:pPr>
        <w:jc w:val="lowKashida"/>
        <w:rPr>
          <w:rFonts w:cstheme="minorBidi"/>
          <w:b w:val="0"/>
          <w:bCs w:val="0"/>
        </w:rPr>
      </w:pPr>
      <w:r w:rsidRPr="0027403F">
        <w:rPr>
          <w:rFonts w:cstheme="minorBidi"/>
          <w:b w:val="0"/>
          <w:bCs w:val="0"/>
        </w:rPr>
        <w:t xml:space="preserve">The First Point: Allah has created us, provides for us, and He has not left us without a purpose; rather, He has sent to us a messenger. Whoever obeys him, will enter Paradise and whoever disobeys him, will enter the Fire. </w:t>
      </w:r>
      <w:r w:rsidR="005334DF" w:rsidRPr="0027403F">
        <w:rPr>
          <w:rFonts w:cstheme="minorBidi"/>
          <w:b w:val="0"/>
          <w:bCs w:val="0"/>
        </w:rPr>
        <w:t xml:space="preserve">The proof is the saying of Allah [meaning]: </w:t>
      </w:r>
      <w:r w:rsidR="005334DF" w:rsidRPr="0027403F">
        <w:rPr>
          <w:rFonts w:cstheme="minorBidi"/>
        </w:rPr>
        <w:t>“We have certainly sent a messenger to be a witness over you, as We have sent a Messenger to the Pharaoh. However, the Pharaoh disobeyed the Messenger; so, We seized him with a severe punishment.”</w:t>
      </w:r>
      <w:r w:rsidR="005334DF" w:rsidRPr="0027403F">
        <w:rPr>
          <w:rFonts w:cstheme="minorBidi"/>
          <w:b w:val="0"/>
          <w:bCs w:val="0"/>
        </w:rPr>
        <w:t xml:space="preserve"> (Quran, 73:15-16)</w:t>
      </w:r>
    </w:p>
    <w:p w14:paraId="7C5E3D41" w14:textId="59A6ECA7" w:rsidR="0027403F" w:rsidRPr="0027403F" w:rsidRDefault="0027403F" w:rsidP="0027403F">
      <w:pPr>
        <w:jc w:val="lowKashida"/>
        <w:rPr>
          <w:rFonts w:cstheme="minorBidi"/>
          <w:b w:val="0"/>
          <w:bCs w:val="0"/>
        </w:rPr>
      </w:pPr>
    </w:p>
    <w:p w14:paraId="4CDD8BA3" w14:textId="2DBD0DD9" w:rsidR="00091156" w:rsidRDefault="00091156" w:rsidP="00091156">
      <w:pPr>
        <w:pStyle w:val="IntenseQuote"/>
      </w:pPr>
      <w:r>
        <w:t>In the first point, the author - may Allah have mercy on him - affirms Tawheed of Lordship and Tawheed of the Names and Attributes by saying: "Allah has created us" so He is the Creator, "and provides for us" so He is the Provider, "and He has not left us purposeless" without orders and prohibitions, "rather He has sent us a Messenger".</w:t>
      </w:r>
    </w:p>
    <w:p w14:paraId="1E1F5F7C" w14:textId="77777777" w:rsidR="00091156" w:rsidRPr="00091156" w:rsidRDefault="00091156" w:rsidP="00091156">
      <w:pPr>
        <w:pStyle w:val="IntenseQuote"/>
        <w:rPr>
          <w:u w:val="single"/>
        </w:rPr>
      </w:pPr>
      <w:r w:rsidRPr="00091156">
        <w:rPr>
          <w:u w:val="single"/>
        </w:rPr>
        <w:t>The reason Allah has sent Messengers:</w:t>
      </w:r>
    </w:p>
    <w:p w14:paraId="4E3FBF54" w14:textId="2518BE71" w:rsidR="00091156" w:rsidRDefault="00091156" w:rsidP="00091156">
      <w:pPr>
        <w:pStyle w:val="IntenseQuote"/>
      </w:pPr>
      <w:r>
        <w:t>[1] To establish the proof upon the creation: Allah says [meaning]: "We do not punish anyone until we send a Messenger" (Quran, 17:15).</w:t>
      </w:r>
    </w:p>
    <w:p w14:paraId="4660D8F4" w14:textId="3E70F3EC" w:rsidR="0027403F" w:rsidRPr="0027403F" w:rsidRDefault="00091156" w:rsidP="00091156">
      <w:pPr>
        <w:pStyle w:val="IntenseQuote"/>
      </w:pPr>
      <w:r>
        <w:t>[2] As a mercy: Allah says [meaning]: "We have not sent you except as a mercy to everything that exists" (Quran, 21:107).</w:t>
      </w:r>
    </w:p>
    <w:p w14:paraId="6F0EE3F3" w14:textId="77777777" w:rsidR="0027403F" w:rsidRPr="0027403F" w:rsidRDefault="0027403F" w:rsidP="0027403F">
      <w:pPr>
        <w:jc w:val="lowKashida"/>
        <w:rPr>
          <w:rFonts w:cstheme="minorBidi"/>
          <w:b w:val="0"/>
          <w:bCs w:val="0"/>
        </w:rPr>
      </w:pPr>
      <w:r w:rsidRPr="0027403F">
        <w:rPr>
          <w:rFonts w:cstheme="minorBidi"/>
          <w:b w:val="0"/>
          <w:bCs w:val="0"/>
        </w:rPr>
        <w:t xml:space="preserve">The Second Point:  Allah is not pleased that anyone is worshipped with Him; not a close angel nor a sent Messenger. </w:t>
      </w:r>
    </w:p>
    <w:p w14:paraId="5C360BE5" w14:textId="142629E1" w:rsidR="0027403F" w:rsidRPr="0027403F" w:rsidRDefault="001F212B" w:rsidP="005334DF">
      <w:pPr>
        <w:pStyle w:val="IntenseQuote"/>
      </w:pPr>
      <w:r w:rsidRPr="001F212B">
        <w:t>The second point affirms the worship only for Allah, the Most High. The author -</w:t>
      </w:r>
      <w:r>
        <w:t xml:space="preserve"> </w:t>
      </w:r>
      <w:r w:rsidRPr="001F212B">
        <w:t>may Allah have mercy on him</w:t>
      </w:r>
      <w:r>
        <w:t xml:space="preserve"> </w:t>
      </w:r>
      <w:r w:rsidRPr="001F212B">
        <w:t>- says: “Allah is not pleased that anyone is worshiped with Him”. “Anyone” is indefinite so it includes everyone and everything; prophets, righteous people, jinn, angels, pious, or other than them whoever they may be. The proof is the saying of Allah, the Most High</w:t>
      </w:r>
      <w:r>
        <w:t xml:space="preserve"> </w:t>
      </w:r>
      <w:r w:rsidRPr="001F212B">
        <w:t xml:space="preserve">[meaning]: </w:t>
      </w:r>
      <w:r w:rsidR="00294179">
        <w:t>“</w:t>
      </w:r>
      <w:r w:rsidRPr="001F212B">
        <w:t xml:space="preserve">Surely the </w:t>
      </w:r>
      <w:proofErr w:type="spellStart"/>
      <w:r w:rsidRPr="001F212B">
        <w:t>masaajid</w:t>
      </w:r>
      <w:proofErr w:type="spellEnd"/>
      <w:r w:rsidRPr="001F212B">
        <w:t xml:space="preserve"> belong only to Allah, so, do not invoke anyone along with Allah.</w:t>
      </w:r>
      <w:r w:rsidR="00294179">
        <w:t>”</w:t>
      </w:r>
    </w:p>
    <w:p w14:paraId="0D04BD37" w14:textId="77777777" w:rsidR="001F212B" w:rsidRDefault="001F212B" w:rsidP="001F212B">
      <w:pPr>
        <w:jc w:val="lowKashida"/>
        <w:rPr>
          <w:rFonts w:cstheme="minorBidi"/>
          <w:b w:val="0"/>
          <w:bCs w:val="0"/>
        </w:rPr>
      </w:pPr>
      <w:r w:rsidRPr="0027403F">
        <w:rPr>
          <w:rFonts w:cstheme="minorBidi"/>
          <w:b w:val="0"/>
          <w:bCs w:val="0"/>
        </w:rPr>
        <w:t xml:space="preserve">The proof is the saying of Allah [meaning]:  </w:t>
      </w:r>
      <w:r w:rsidRPr="0027403F">
        <w:rPr>
          <w:rFonts w:cstheme="minorBidi"/>
        </w:rPr>
        <w:t xml:space="preserve">“Surely the </w:t>
      </w:r>
      <w:proofErr w:type="spellStart"/>
      <w:r w:rsidRPr="0027403F">
        <w:rPr>
          <w:rFonts w:cstheme="minorBidi"/>
        </w:rPr>
        <w:t>masaajid</w:t>
      </w:r>
      <w:proofErr w:type="spellEnd"/>
      <w:r w:rsidRPr="0027403F">
        <w:rPr>
          <w:rFonts w:cstheme="minorBidi"/>
        </w:rPr>
        <w:t xml:space="preserve"> belong only to Allah, so, do not invoke anyone along with Allah.”</w:t>
      </w:r>
      <w:r w:rsidRPr="0027403F">
        <w:rPr>
          <w:rFonts w:cstheme="minorBidi"/>
          <w:b w:val="0"/>
          <w:bCs w:val="0"/>
        </w:rPr>
        <w:t xml:space="preserve"> (Quran, 72:18)</w:t>
      </w:r>
    </w:p>
    <w:p w14:paraId="3F624577" w14:textId="07CD5F00" w:rsidR="001F212B" w:rsidRPr="008B73C6" w:rsidRDefault="001F212B" w:rsidP="001F212B">
      <w:pPr>
        <w:pStyle w:val="IntenseQuote"/>
        <w:rPr>
          <w:u w:val="single"/>
        </w:rPr>
      </w:pPr>
      <w:r w:rsidRPr="008B73C6">
        <w:rPr>
          <w:u w:val="single"/>
        </w:rPr>
        <w:t>It was said concerning the meaning of "</w:t>
      </w:r>
      <w:proofErr w:type="spellStart"/>
      <w:r w:rsidRPr="008B73C6">
        <w:rPr>
          <w:u w:val="single"/>
        </w:rPr>
        <w:t>masaajid</w:t>
      </w:r>
      <w:proofErr w:type="spellEnd"/>
      <w:r w:rsidRPr="008B73C6">
        <w:rPr>
          <w:u w:val="single"/>
        </w:rPr>
        <w:t>" (place of prostration) three opinions, all of which can be reconciled:</w:t>
      </w:r>
    </w:p>
    <w:p w14:paraId="50003BEF" w14:textId="18F54EC1" w:rsidR="001F212B" w:rsidRDefault="001F212B" w:rsidP="001F212B">
      <w:pPr>
        <w:pStyle w:val="IntenseQuote"/>
      </w:pPr>
      <w:r>
        <w:t xml:space="preserve">[1] The </w:t>
      </w:r>
      <w:proofErr w:type="spellStart"/>
      <w:r w:rsidR="00C177D3" w:rsidRPr="00C177D3">
        <w:t>masaajid</w:t>
      </w:r>
      <w:proofErr w:type="spellEnd"/>
      <w:r w:rsidR="00C177D3" w:rsidRPr="00C177D3">
        <w:t xml:space="preserve"> </w:t>
      </w:r>
      <w:r>
        <w:t xml:space="preserve">that are built so that Allah </w:t>
      </w:r>
      <w:r>
        <w:rPr>
          <w:rFonts w:cs="Times New Roman"/>
          <w:rtl/>
        </w:rPr>
        <w:t>ﷺ</w:t>
      </w:r>
      <w:r>
        <w:t xml:space="preserve"> is worshipped in them.</w:t>
      </w:r>
    </w:p>
    <w:p w14:paraId="367418EE" w14:textId="79C06A95" w:rsidR="001F212B" w:rsidRDefault="001F212B" w:rsidP="001F212B">
      <w:pPr>
        <w:pStyle w:val="IntenseQuote"/>
      </w:pPr>
      <w:r>
        <w:t>[2] The limbs of prostration.</w:t>
      </w:r>
    </w:p>
    <w:p w14:paraId="1EED3303" w14:textId="77777777" w:rsidR="001F212B" w:rsidRDefault="001F212B" w:rsidP="001F212B">
      <w:pPr>
        <w:pStyle w:val="IntenseQuote"/>
      </w:pPr>
      <w:r>
        <w:t xml:space="preserve">[3] The earth; due to his saying </w:t>
      </w:r>
      <w:r>
        <w:rPr>
          <w:rFonts w:cs="Times New Roman"/>
          <w:rtl/>
        </w:rPr>
        <w:t>ﷺ</w:t>
      </w:r>
      <w:r>
        <w:t>: "And the earth was made for me a masjid and a means of purification."</w:t>
      </w:r>
    </w:p>
    <w:p w14:paraId="57F573E3" w14:textId="4DEFD135" w:rsidR="001F212B" w:rsidRDefault="001F212B" w:rsidP="001F212B">
      <w:pPr>
        <w:pStyle w:val="IntenseQuote"/>
      </w:pPr>
      <w:r>
        <w:t xml:space="preserve">“So do not call upon anyone alongside Allah”, for (anyone) is an indefinite noun in the context of prohibition, thus it includes everyone, and for that reason the Imam </w:t>
      </w:r>
      <w:r>
        <w:rPr>
          <w:rFonts w:cs="Times New Roman"/>
          <w:rtl/>
        </w:rPr>
        <w:t>ﷺ</w:t>
      </w:r>
      <w:r>
        <w:t xml:space="preserve"> said: "That Allah is not pleased that anyone be associated as a partner with Him" meaning: whoever it may be; a prophet, or a saint, or a</w:t>
      </w:r>
      <w:r w:rsidR="00D768E8">
        <w:t>n</w:t>
      </w:r>
      <w:r>
        <w:t xml:space="preserve"> angel, or a righteous person.</w:t>
      </w:r>
    </w:p>
    <w:p w14:paraId="2F12EBF8" w14:textId="62BAA8C5" w:rsidR="001F212B" w:rsidRPr="008B73C6" w:rsidRDefault="001F212B" w:rsidP="00D768E8">
      <w:pPr>
        <w:pStyle w:val="IntenseQuote"/>
        <w:rPr>
          <w:u w:val="single"/>
        </w:rPr>
      </w:pPr>
      <w:r w:rsidRPr="008B73C6">
        <w:rPr>
          <w:u w:val="single"/>
        </w:rPr>
        <w:t>Note:</w:t>
      </w:r>
    </w:p>
    <w:p w14:paraId="03F3487D" w14:textId="77777777" w:rsidR="001F212B" w:rsidRDefault="001F212B" w:rsidP="001F212B">
      <w:pPr>
        <w:pStyle w:val="IntenseQuote"/>
      </w:pPr>
      <w:r>
        <w:t xml:space="preserve">1. The disbelievers among whom a Messenger </w:t>
      </w:r>
      <w:r>
        <w:rPr>
          <w:rFonts w:cs="Times New Roman"/>
          <w:rtl/>
        </w:rPr>
        <w:t>ﷺ</w:t>
      </w:r>
      <w:r>
        <w:t xml:space="preserve"> was sent affirmed the oneness of Lordship, and committed shirk in the oneness of Divinity.</w:t>
      </w:r>
    </w:p>
    <w:p w14:paraId="27308A26" w14:textId="2ABC907C" w:rsidR="001F212B" w:rsidRDefault="001F212B" w:rsidP="001F212B">
      <w:pPr>
        <w:pStyle w:val="IntenseQuote"/>
      </w:pPr>
      <w:r>
        <w:t xml:space="preserve">2. Shirk is not restricted to </w:t>
      </w:r>
      <w:r w:rsidR="00D768E8">
        <w:t>idol</w:t>
      </w:r>
      <w:r>
        <w:t xml:space="preserve"> worship.</w:t>
      </w:r>
    </w:p>
    <w:p w14:paraId="0C30AA20" w14:textId="1B6E41B3" w:rsidR="001F212B" w:rsidRDefault="001F212B" w:rsidP="001F212B">
      <w:pPr>
        <w:pStyle w:val="IntenseQuote"/>
      </w:pPr>
      <w:r>
        <w:t xml:space="preserve">3. Whoever elevates a person to the rank of the Prophet </w:t>
      </w:r>
      <w:r>
        <w:rPr>
          <w:rFonts w:cs="Times New Roman"/>
          <w:rtl/>
        </w:rPr>
        <w:t>ﷺ</w:t>
      </w:r>
      <w:r>
        <w:t xml:space="preserve"> then he disbelieves; as with </w:t>
      </w:r>
      <w:proofErr w:type="spellStart"/>
      <w:r>
        <w:t>Musaylimah</w:t>
      </w:r>
      <w:proofErr w:type="spellEnd"/>
      <w:r>
        <w:t xml:space="preserve"> the liar, so</w:t>
      </w:r>
      <w:r w:rsidR="00D768E8">
        <w:t>,</w:t>
      </w:r>
      <w:r>
        <w:t xml:space="preserve"> how about the one who elevates a person to the rank of the Lord of the heavens and the earth.</w:t>
      </w:r>
    </w:p>
    <w:p w14:paraId="4A90175B" w14:textId="41FB4AB1" w:rsidR="001F212B" w:rsidRPr="0027403F" w:rsidRDefault="001F212B" w:rsidP="001F212B">
      <w:pPr>
        <w:pStyle w:val="IntenseQuote"/>
      </w:pPr>
      <w:r>
        <w:t xml:space="preserve">4. Some people say: That Allah is the Creator and the Provider, and this alone is not sufficient; rather one must single out Allah </w:t>
      </w:r>
      <w:r>
        <w:rPr>
          <w:rFonts w:cs="Times New Roman"/>
          <w:rtl/>
        </w:rPr>
        <w:t>ﷺ</w:t>
      </w:r>
      <w:r>
        <w:t xml:space="preserve"> with all types of monotheism.</w:t>
      </w:r>
    </w:p>
    <w:p w14:paraId="6C19285E" w14:textId="2333B0DD" w:rsidR="0027403F" w:rsidRPr="0027403F" w:rsidRDefault="0027403F" w:rsidP="00727389">
      <w:pPr>
        <w:jc w:val="lowKashida"/>
        <w:rPr>
          <w:rFonts w:cstheme="minorBidi"/>
          <w:b w:val="0"/>
          <w:bCs w:val="0"/>
        </w:rPr>
      </w:pPr>
      <w:r w:rsidRPr="0027403F">
        <w:rPr>
          <w:rFonts w:cstheme="minorBidi"/>
          <w:b w:val="0"/>
          <w:bCs w:val="0"/>
        </w:rPr>
        <w:t xml:space="preserve">The Third: Surely, it is not permissible for the one who obeys the Messenger and makes </w:t>
      </w:r>
      <w:proofErr w:type="spellStart"/>
      <w:r w:rsidRPr="0027403F">
        <w:rPr>
          <w:rFonts w:cstheme="minorBidi"/>
          <w:b w:val="0"/>
          <w:bCs w:val="0"/>
        </w:rPr>
        <w:t>Tawḥeed</w:t>
      </w:r>
      <w:proofErr w:type="spellEnd"/>
      <w:r w:rsidRPr="0027403F">
        <w:rPr>
          <w:rFonts w:cstheme="minorBidi"/>
          <w:b w:val="0"/>
          <w:bCs w:val="0"/>
        </w:rPr>
        <w:t xml:space="preserve"> of Allah to take as allies those who oppose Allah and His Messenger, not even if they are the closest of relatives.</w:t>
      </w:r>
      <w:r w:rsidR="00727389">
        <w:rPr>
          <w:rFonts w:cstheme="minorBidi"/>
          <w:b w:val="0"/>
          <w:bCs w:val="0"/>
        </w:rPr>
        <w:t xml:space="preserve"> </w:t>
      </w:r>
      <w:r w:rsidRPr="0027403F">
        <w:rPr>
          <w:rFonts w:cstheme="minorBidi"/>
          <w:b w:val="0"/>
          <w:bCs w:val="0"/>
        </w:rPr>
        <w:t xml:space="preserve">The proof is His statement [meaning]: </w:t>
      </w:r>
      <w:r w:rsidRPr="0027403F">
        <w:rPr>
          <w:rFonts w:cstheme="minorBidi"/>
        </w:rPr>
        <w:t xml:space="preserve">“You (O Muḥammad </w:t>
      </w:r>
      <w:r w:rsidRPr="0027403F">
        <w:rPr>
          <w:rFonts w:cs="Arial"/>
          <w:rtl/>
        </w:rPr>
        <w:t>ﷺ</w:t>
      </w:r>
      <w:r w:rsidRPr="0027403F">
        <w:rPr>
          <w:rFonts w:cstheme="minorBidi"/>
        </w:rPr>
        <w:t xml:space="preserve">) will not find any people who believe in Allah and the Last Day, making friendship with those who oppose Allah and His Messenger (Muḥammad </w:t>
      </w:r>
      <w:r w:rsidRPr="0027403F">
        <w:rPr>
          <w:rFonts w:cs="Arial"/>
          <w:rtl/>
        </w:rPr>
        <w:t>ﷺ</w:t>
      </w:r>
      <w:r w:rsidRPr="0027403F">
        <w:rPr>
          <w:rFonts w:cstheme="minorBidi"/>
        </w:rPr>
        <w:t>), even though they were their fathers or their sons or their brothers or their kindred (people). For such He has written Faith in their hearts, and strengthened them with Ruh (</w:t>
      </w:r>
      <w:proofErr w:type="gramStart"/>
      <w:r w:rsidRPr="0027403F">
        <w:rPr>
          <w:rFonts w:cstheme="minorBidi"/>
        </w:rPr>
        <w:t>proofs</w:t>
      </w:r>
      <w:proofErr w:type="gramEnd"/>
      <w:r w:rsidRPr="0027403F">
        <w:rPr>
          <w:rFonts w:cstheme="minorBidi"/>
        </w:rPr>
        <w:t>, light and true guidance) from Himself. And He will admit them to Gardens (Paradise) under which rivers flow to dwell therein (forever). Allah is pleased with them, and they with Him. They are the Party of Allah. Verily, it is the Party of Allah that will be the successful.”</w:t>
      </w:r>
      <w:r w:rsidRPr="0027403F">
        <w:rPr>
          <w:rFonts w:cs="Arial"/>
          <w:b w:val="0"/>
          <w:bCs w:val="0"/>
        </w:rPr>
        <w:t xml:space="preserve"> (Quran, 5</w:t>
      </w:r>
      <w:r w:rsidRPr="0027403F">
        <w:rPr>
          <w:rFonts w:cstheme="minorBidi"/>
          <w:b w:val="0"/>
          <w:bCs w:val="0"/>
        </w:rPr>
        <w:t>8:22)</w:t>
      </w:r>
    </w:p>
    <w:p w14:paraId="679AFAE6" w14:textId="77777777" w:rsidR="00727389" w:rsidRDefault="00727389" w:rsidP="005334DF">
      <w:pPr>
        <w:pStyle w:val="IntenseQuote"/>
      </w:pPr>
      <w:r>
        <w:t>I</w:t>
      </w:r>
      <w:r w:rsidRPr="00727389">
        <w:t>n the third point the author clarifies staying away from shirk and its people.</w:t>
      </w:r>
    </w:p>
    <w:p w14:paraId="4C7B5561" w14:textId="12880169" w:rsidR="00727389" w:rsidRDefault="00727389" w:rsidP="005334DF">
      <w:pPr>
        <w:pStyle w:val="IntenseQuote"/>
      </w:pPr>
      <w:r>
        <w:t>Disassociating from shirk and its people is done with:</w:t>
      </w:r>
    </w:p>
    <w:p w14:paraId="739524F1" w14:textId="77777777" w:rsidR="00727389" w:rsidRDefault="00727389" w:rsidP="005334DF">
      <w:pPr>
        <w:pStyle w:val="IntenseQuote"/>
      </w:pPr>
      <w:r>
        <w:t>[</w:t>
      </w:r>
      <w:r w:rsidRPr="00727389">
        <w:t>1</w:t>
      </w:r>
      <w:r>
        <w:t>]</w:t>
      </w:r>
      <w:r w:rsidRPr="00727389">
        <w:t xml:space="preserve"> Heart: We hate those who worship other than Allah and their celebrations; especially their shirk and innovations in the religion due to them associating partners in worship with Allah. </w:t>
      </w:r>
    </w:p>
    <w:p w14:paraId="440D849D" w14:textId="763426F3" w:rsidR="00727389" w:rsidRDefault="00727389" w:rsidP="005334DF">
      <w:pPr>
        <w:pStyle w:val="IntenseQuote"/>
      </w:pPr>
      <w:r>
        <w:t>[</w:t>
      </w:r>
      <w:r w:rsidRPr="00727389">
        <w:t>2</w:t>
      </w:r>
      <w:r>
        <w:t>]</w:t>
      </w:r>
      <w:r w:rsidRPr="00727389">
        <w:t xml:space="preserve"> Speech: </w:t>
      </w:r>
      <w:r w:rsidR="00294179">
        <w:t>“</w:t>
      </w:r>
      <w:r w:rsidRPr="00727389">
        <w:t xml:space="preserve">I am absolutely free of that which you worship" . "Say: 'O disbelievers, I do not worship that which you </w:t>
      </w:r>
      <w:proofErr w:type="gramStart"/>
      <w:r w:rsidRPr="00727389">
        <w:t>worship</w:t>
      </w:r>
      <w:proofErr w:type="gramEnd"/>
      <w:r w:rsidRPr="00727389">
        <w:t xml:space="preserve"> and you do not worship the One whom I worship. I will not worship that which you </w:t>
      </w:r>
      <w:proofErr w:type="gramStart"/>
      <w:r w:rsidRPr="00727389">
        <w:t>worship</w:t>
      </w:r>
      <w:proofErr w:type="gramEnd"/>
      <w:r w:rsidRPr="00727389">
        <w:t xml:space="preserve"> and you will not worship that which I worship. For you is your religion and for me is mine</w:t>
      </w:r>
      <w:r w:rsidR="00294179">
        <w:t>”</w:t>
      </w:r>
      <w:r w:rsidRPr="00727389">
        <w:t xml:space="preserve"> (Qur'an 109). </w:t>
      </w:r>
    </w:p>
    <w:p w14:paraId="52900B9E" w14:textId="77777777" w:rsidR="00727389" w:rsidRDefault="00727389" w:rsidP="005334DF">
      <w:pPr>
        <w:pStyle w:val="IntenseQuote"/>
      </w:pPr>
      <w:r>
        <w:t>[</w:t>
      </w:r>
      <w:r w:rsidRPr="00727389">
        <w:t>3</w:t>
      </w:r>
      <w:r>
        <w:t>]</w:t>
      </w:r>
      <w:r w:rsidRPr="00727389">
        <w:t xml:space="preserve"> Actions: By not participating in their a</w:t>
      </w:r>
      <w:r>
        <w:t xml:space="preserve">cts of worship. </w:t>
      </w:r>
    </w:p>
    <w:p w14:paraId="6EB69C80" w14:textId="271F60FB" w:rsidR="00727389" w:rsidRDefault="00727389" w:rsidP="00727389">
      <w:pPr>
        <w:pStyle w:val="IntenseQuote"/>
      </w:pPr>
      <w:r w:rsidRPr="00727389">
        <w:rPr>
          <w:u w:val="single"/>
        </w:rPr>
        <w:t xml:space="preserve">People divided in dealing with </w:t>
      </w:r>
      <w:proofErr w:type="spellStart"/>
      <w:r w:rsidRPr="00727389">
        <w:rPr>
          <w:u w:val="single"/>
        </w:rPr>
        <w:t>nonMuslims</w:t>
      </w:r>
      <w:proofErr w:type="spellEnd"/>
      <w:r w:rsidRPr="00727389">
        <w:rPr>
          <w:u w:val="single"/>
        </w:rPr>
        <w:t>; two extremes and a middle way</w:t>
      </w:r>
      <w:r>
        <w:t>:</w:t>
      </w:r>
    </w:p>
    <w:p w14:paraId="5F641B45" w14:textId="0DB5106A" w:rsidR="00727389" w:rsidRDefault="00727389" w:rsidP="00727389">
      <w:pPr>
        <w:pStyle w:val="IntenseQuote"/>
      </w:pPr>
      <w:r>
        <w:t>[1]  Negligence: He participates with them in their holidays, celebrations, and funerals, and imitates them.</w:t>
      </w:r>
    </w:p>
    <w:p w14:paraId="75E4184C" w14:textId="4B8233FC" w:rsidR="00727389" w:rsidRDefault="00727389" w:rsidP="00727389">
      <w:pPr>
        <w:pStyle w:val="IntenseQuote"/>
      </w:pPr>
      <w:r>
        <w:t>[2] Extremism/Transgression: He transgresses against them by killing, bombing, taking wealth, and insulting.</w:t>
      </w:r>
    </w:p>
    <w:p w14:paraId="5CDAA5BD" w14:textId="2AF9FCA1" w:rsidR="00727389" w:rsidRDefault="00727389" w:rsidP="00727389">
      <w:pPr>
        <w:pStyle w:val="IntenseQuote"/>
      </w:pPr>
      <w:r>
        <w:t xml:space="preserve">[3] The middle: He fulfills their covenants, does not transgress against them, calls them to Islam, loves good for them (which is their entering into Islam), fears the Fire for them, advises them, does not approve of them upon their falsehood, and deals with them in transactions; just as the Prophet </w:t>
      </w:r>
      <w:r>
        <w:rPr>
          <w:rFonts w:cs="Times New Roman"/>
          <w:rtl/>
        </w:rPr>
        <w:t>ﷺ</w:t>
      </w:r>
      <w:r>
        <w:t xml:space="preserve"> did.</w:t>
      </w:r>
    </w:p>
    <w:p w14:paraId="43CE30D2" w14:textId="77777777" w:rsidR="0027403F" w:rsidRPr="0027403F" w:rsidRDefault="0027403F" w:rsidP="0027403F">
      <w:pPr>
        <w:pStyle w:val="Heading1"/>
      </w:pPr>
      <w:bookmarkStart w:id="4" w:name="_Toc196257234"/>
      <w:bookmarkStart w:id="5" w:name="_Toc230586770"/>
      <w:r w:rsidRPr="0027403F">
        <w:t>THE IMPORTANCE OF STUDYING TAWHEED</w:t>
      </w:r>
      <w:bookmarkEnd w:id="4"/>
      <w:bookmarkEnd w:id="5"/>
      <w:r w:rsidRPr="0027403F">
        <w:t xml:space="preserve"> </w:t>
      </w:r>
    </w:p>
    <w:p w14:paraId="550622C4" w14:textId="77777777" w:rsidR="005334DF" w:rsidRDefault="0027403F" w:rsidP="0027403F">
      <w:pPr>
        <w:jc w:val="lowKashida"/>
        <w:rPr>
          <w:rFonts w:cstheme="minorBidi"/>
          <w:b w:val="0"/>
          <w:bCs w:val="0"/>
        </w:rPr>
      </w:pPr>
      <w:r w:rsidRPr="0027403F">
        <w:rPr>
          <w:rFonts w:cstheme="minorBidi"/>
          <w:b w:val="0"/>
          <w:bCs w:val="0"/>
        </w:rPr>
        <w:t>Know, may Allah direct you to obey Him, that certainly, Al-</w:t>
      </w:r>
      <w:proofErr w:type="spellStart"/>
      <w:r w:rsidRPr="0027403F">
        <w:rPr>
          <w:rFonts w:cstheme="minorBidi"/>
          <w:b w:val="0"/>
          <w:bCs w:val="0"/>
        </w:rPr>
        <w:t>Ḥaneefiyyah</w:t>
      </w:r>
      <w:proofErr w:type="spellEnd"/>
      <w:r w:rsidRPr="0027403F">
        <w:rPr>
          <w:rFonts w:cstheme="minorBidi"/>
          <w:b w:val="0"/>
          <w:bCs w:val="0"/>
        </w:rPr>
        <w:t xml:space="preserve"> (i.e., inclining towards Tawheed and truth, away from shirk and falsehood)</w:t>
      </w:r>
    </w:p>
    <w:p w14:paraId="67C27C44" w14:textId="77C39B66" w:rsidR="005334DF" w:rsidRDefault="00380AAE" w:rsidP="005334DF">
      <w:pPr>
        <w:pStyle w:val="IntenseQuote"/>
      </w:pPr>
      <w:r>
        <w:t xml:space="preserve">Legislatively: </w:t>
      </w:r>
      <w:r w:rsidRPr="00380AAE">
        <w:t xml:space="preserve">Al </w:t>
      </w:r>
      <w:proofErr w:type="spellStart"/>
      <w:r w:rsidRPr="00380AAE">
        <w:t>Haneefeeyyah</w:t>
      </w:r>
      <w:proofErr w:type="spellEnd"/>
      <w:r w:rsidRPr="00380AAE">
        <w:t xml:space="preserve">: is a nation which is far from shirk and upon sincerity, Tawheed, and Imaan. </w:t>
      </w:r>
      <w:r w:rsidR="00DE3D23">
        <w:t xml:space="preserve">Allah said [meaning]: </w:t>
      </w:r>
      <w:r w:rsidR="00294179">
        <w:t>“</w:t>
      </w:r>
      <w:r w:rsidR="00DE3D23">
        <w:t>Ibrahim (</w:t>
      </w:r>
      <w:r w:rsidR="00DE3D23" w:rsidRPr="00DE3D23">
        <w:rPr>
          <w:rFonts w:cs="Times New Roman"/>
          <w:rtl/>
        </w:rPr>
        <w:t>ﷺ</w:t>
      </w:r>
      <w:r w:rsidR="00DE3D23">
        <w:t xml:space="preserve">) </w:t>
      </w:r>
      <w:r w:rsidR="00DE3D23" w:rsidRPr="00DE3D23">
        <w:t>was a [comprehensive] leader</w:t>
      </w:r>
      <w:r w:rsidR="00DE3D23">
        <w:t>,</w:t>
      </w:r>
      <w:r w:rsidR="00DE3D23" w:rsidRPr="00DE3D23">
        <w:t xml:space="preserve"> </w:t>
      </w:r>
      <w:proofErr w:type="spellStart"/>
      <w:r w:rsidRPr="00380AAE">
        <w:t>Qaanit</w:t>
      </w:r>
      <w:proofErr w:type="spellEnd"/>
      <w:r w:rsidRPr="00380AAE">
        <w:t xml:space="preserve"> </w:t>
      </w:r>
      <w:r w:rsidR="00DE3D23">
        <w:t>(</w:t>
      </w:r>
      <w:r w:rsidRPr="00380AAE">
        <w:t>one who does a lot of good deeds continuously for the sake of Allah</w:t>
      </w:r>
      <w:r w:rsidR="00DE3D23">
        <w:t>),</w:t>
      </w:r>
      <w:r w:rsidRPr="00380AAE">
        <w:t xml:space="preserve"> Haneef</w:t>
      </w:r>
      <w:r w:rsidR="00294179">
        <w:t>”</w:t>
      </w:r>
      <w:r w:rsidRPr="00380AAE">
        <w:t xml:space="preserve"> (Quran</w:t>
      </w:r>
      <w:r w:rsidR="00DE3D23">
        <w:t>,</w:t>
      </w:r>
      <w:r w:rsidRPr="00380AAE">
        <w:t xml:space="preserve"> 16:120) </w:t>
      </w:r>
      <w:r w:rsidR="00DE3D23">
        <w:t xml:space="preserve">[Haneef:] </w:t>
      </w:r>
      <w:r w:rsidRPr="00380AAE">
        <w:t>meaning heading towards Allah and away from shirk since Haneef is the one who is always upon Tawheed and far away from shirk.</w:t>
      </w:r>
    </w:p>
    <w:p w14:paraId="6BE47C81" w14:textId="77777777" w:rsidR="00DE3D23" w:rsidRDefault="0027403F" w:rsidP="005334DF">
      <w:pPr>
        <w:jc w:val="lowKashida"/>
        <w:rPr>
          <w:rFonts w:cstheme="minorBidi"/>
          <w:b w:val="0"/>
          <w:bCs w:val="0"/>
        </w:rPr>
      </w:pPr>
      <w:r w:rsidRPr="0027403F">
        <w:rPr>
          <w:rFonts w:cstheme="minorBidi"/>
          <w:b w:val="0"/>
          <w:bCs w:val="0"/>
        </w:rPr>
        <w:t xml:space="preserve">is the way of Ibraheem </w:t>
      </w:r>
      <w:r w:rsidRPr="0027403F">
        <w:rPr>
          <w:rFonts w:cs="Arial"/>
          <w:b w:val="0"/>
          <w:bCs w:val="0"/>
          <w:rtl/>
        </w:rPr>
        <w:t>ﷺ</w:t>
      </w:r>
      <w:r w:rsidRPr="0027403F">
        <w:rPr>
          <w:rFonts w:cstheme="minorBidi"/>
          <w:b w:val="0"/>
          <w:bCs w:val="0"/>
        </w:rPr>
        <w:t xml:space="preserve">, to worship Allah alone; making the Religion sincerely for Him. Allah has ordered everyone with this, and He has created them because of it. </w:t>
      </w:r>
    </w:p>
    <w:p w14:paraId="2783D2CB" w14:textId="77777777" w:rsidR="00DE3D23" w:rsidRDefault="00DE3D23" w:rsidP="005334DF">
      <w:pPr>
        <w:jc w:val="lowKashida"/>
        <w:rPr>
          <w:rFonts w:cstheme="minorBidi"/>
          <w:b w:val="0"/>
          <w:bCs w:val="0"/>
        </w:rPr>
      </w:pPr>
    </w:p>
    <w:p w14:paraId="5C2C833A" w14:textId="378940B3" w:rsidR="005334DF" w:rsidRDefault="0027403F" w:rsidP="005334DF">
      <w:pPr>
        <w:jc w:val="lowKashida"/>
        <w:rPr>
          <w:rFonts w:cstheme="minorBidi"/>
          <w:b w:val="0"/>
          <w:bCs w:val="0"/>
        </w:rPr>
      </w:pPr>
      <w:r w:rsidRPr="0027403F">
        <w:rPr>
          <w:rFonts w:cstheme="minorBidi"/>
          <w:b w:val="0"/>
          <w:bCs w:val="0"/>
        </w:rPr>
        <w:t xml:space="preserve">Allah, The Most High, says [meaning]: </w:t>
      </w:r>
      <w:r w:rsidRPr="0027403F">
        <w:rPr>
          <w:rFonts w:cstheme="minorBidi"/>
        </w:rPr>
        <w:t xml:space="preserve">“I did not create jinn and Mankind except to worship Me.” </w:t>
      </w:r>
      <w:r w:rsidRPr="0027403F">
        <w:rPr>
          <w:rFonts w:cstheme="minorBidi"/>
          <w:b w:val="0"/>
          <w:bCs w:val="0"/>
        </w:rPr>
        <w:t xml:space="preserve">(Quran 51:56). The meaning of “worship” is to single out Allah with all worship. </w:t>
      </w:r>
    </w:p>
    <w:p w14:paraId="1F50A07D" w14:textId="0DDE63BE" w:rsidR="005334DF" w:rsidRDefault="00DE3D23" w:rsidP="00DE3D23">
      <w:pPr>
        <w:pStyle w:val="IntenseQuote"/>
      </w:pPr>
      <w:r>
        <w:t>T</w:t>
      </w:r>
      <w:r w:rsidRPr="00DE3D23">
        <w:t>he author</w:t>
      </w:r>
      <w:r>
        <w:t xml:space="preserve"> </w:t>
      </w:r>
      <w:r w:rsidRPr="00DE3D23">
        <w:t>said: (The meaning of</w:t>
      </w:r>
      <w:r>
        <w:t xml:space="preserve"> </w:t>
      </w:r>
      <w:proofErr w:type="spellStart"/>
      <w:r>
        <w:rPr>
          <w:i/>
          <w:iCs w:val="0"/>
        </w:rPr>
        <w:t>ya’budoon</w:t>
      </w:r>
      <w:proofErr w:type="spellEnd"/>
      <w:r w:rsidRPr="00DE3D23">
        <w:t xml:space="preserve"> "worship</w:t>
      </w:r>
      <w:r>
        <w:t xml:space="preserve"> me</w:t>
      </w:r>
      <w:r w:rsidRPr="00DE3D23">
        <w:t>"</w:t>
      </w:r>
      <w:r>
        <w:t xml:space="preserve"> is </w:t>
      </w:r>
      <w:proofErr w:type="spellStart"/>
      <w:r>
        <w:rPr>
          <w:i/>
          <w:iCs w:val="0"/>
        </w:rPr>
        <w:t>yuwa</w:t>
      </w:r>
      <w:r w:rsidR="003C6A70" w:rsidRPr="003C6A70">
        <w:rPr>
          <w:i/>
          <w:iCs w:val="0"/>
        </w:rPr>
        <w:t>ḥḥ</w:t>
      </w:r>
      <w:r>
        <w:rPr>
          <w:i/>
          <w:iCs w:val="0"/>
        </w:rPr>
        <w:t>idoon</w:t>
      </w:r>
      <w:proofErr w:type="spellEnd"/>
      <w:r w:rsidRPr="00DE3D23">
        <w:t xml:space="preserve"> </w:t>
      </w:r>
      <w:r>
        <w:t>“</w:t>
      </w:r>
      <w:r w:rsidRPr="00DE3D23">
        <w:t>t</w:t>
      </w:r>
      <w:r>
        <w:t>o</w:t>
      </w:r>
      <w:r w:rsidRPr="00DE3D23">
        <w:t xml:space="preserve"> single </w:t>
      </w:r>
      <w:r>
        <w:t xml:space="preserve">me </w:t>
      </w:r>
      <w:r w:rsidRPr="00DE3D23">
        <w:t>out</w:t>
      </w:r>
      <w:r>
        <w:t>”</w:t>
      </w:r>
      <w:r w:rsidRPr="00DE3D23">
        <w:t>), and this is the saying of Ibn Abbas</w:t>
      </w:r>
      <w:r>
        <w:t xml:space="preserve"> </w:t>
      </w:r>
      <w:r w:rsidRPr="00DE3D23">
        <w:t xml:space="preserve">where he said: "Every mention of </w:t>
      </w:r>
      <w:r w:rsidRPr="00DE3D23">
        <w:rPr>
          <w:i/>
          <w:iCs w:val="0"/>
        </w:rPr>
        <w:t>worship</w:t>
      </w:r>
      <w:r w:rsidRPr="00DE3D23">
        <w:t xml:space="preserve"> that comes in the Quran, its meaning is </w:t>
      </w:r>
      <w:r>
        <w:t>Tawheed</w:t>
      </w:r>
      <w:r w:rsidRPr="00DE3D23">
        <w:t xml:space="preserve">," </w:t>
      </w:r>
      <w:r>
        <w:t xml:space="preserve">[this is] </w:t>
      </w:r>
      <w:r w:rsidRPr="00DE3D23">
        <w:t xml:space="preserve">mentioned by Al-Baghawi </w:t>
      </w:r>
      <w:r w:rsidRPr="00DE3D23">
        <w:rPr>
          <w:rFonts w:cs="Times New Roman"/>
          <w:rtl/>
        </w:rPr>
        <w:t>ﷺ</w:t>
      </w:r>
      <w:r w:rsidRPr="00DE3D23">
        <w:t xml:space="preserve"> in his Tafs</w:t>
      </w:r>
      <w:r>
        <w:t>ee</w:t>
      </w:r>
      <w:r w:rsidRPr="00DE3D23">
        <w:t>r</w:t>
      </w:r>
      <w:r>
        <w:t>.</w:t>
      </w:r>
    </w:p>
    <w:p w14:paraId="1BEB9AA4" w14:textId="77777777" w:rsidR="005334DF" w:rsidRDefault="0027403F" w:rsidP="005334DF">
      <w:pPr>
        <w:jc w:val="lowKashida"/>
        <w:rPr>
          <w:rFonts w:cstheme="minorBidi"/>
          <w:b w:val="0"/>
          <w:bCs w:val="0"/>
        </w:rPr>
      </w:pPr>
      <w:r w:rsidRPr="0027403F">
        <w:rPr>
          <w:rFonts w:cstheme="minorBidi"/>
          <w:b w:val="0"/>
          <w:bCs w:val="0"/>
        </w:rPr>
        <w:t xml:space="preserve">The greatest of that which Allah has ordered us with is Tawheed; which is to single out Allah with all worship. </w:t>
      </w:r>
    </w:p>
    <w:p w14:paraId="45D4141A" w14:textId="0BBB5BAA" w:rsidR="005334DF" w:rsidRDefault="00DE3D23" w:rsidP="005334DF">
      <w:pPr>
        <w:pStyle w:val="IntenseQuote"/>
      </w:pPr>
      <w:r w:rsidRPr="00DE3D23">
        <w:t>The author</w:t>
      </w:r>
      <w:r>
        <w:t xml:space="preserve"> </w:t>
      </w:r>
      <w:r w:rsidRPr="00DE3D23">
        <w:t>clarifies here the reason for studying Tawheed, and we have mentioned its importance previously.</w:t>
      </w:r>
    </w:p>
    <w:p w14:paraId="093DAAB6" w14:textId="38984D23" w:rsidR="0027403F" w:rsidRPr="0027403F" w:rsidRDefault="0027403F" w:rsidP="005334DF">
      <w:pPr>
        <w:jc w:val="lowKashida"/>
        <w:rPr>
          <w:rFonts w:cstheme="minorBidi"/>
          <w:b w:val="0"/>
          <w:bCs w:val="0"/>
        </w:rPr>
      </w:pPr>
      <w:r w:rsidRPr="0027403F">
        <w:rPr>
          <w:rFonts w:cstheme="minorBidi"/>
          <w:b w:val="0"/>
          <w:bCs w:val="0"/>
        </w:rPr>
        <w:t xml:space="preserve">The worst of that which He forbade is shirk; which is to worship others along with Him or besides Him. The proof is His saying, The Most High [meaning]: </w:t>
      </w:r>
      <w:r w:rsidRPr="0027403F">
        <w:rPr>
          <w:rFonts w:cstheme="minorBidi"/>
        </w:rPr>
        <w:t xml:space="preserve">“Worship Allah and do not associate anything with Him.” </w:t>
      </w:r>
      <w:r w:rsidRPr="0027403F">
        <w:rPr>
          <w:rFonts w:cstheme="minorBidi"/>
          <w:b w:val="0"/>
          <w:bCs w:val="0"/>
        </w:rPr>
        <w:t>(Quran 4:36)</w:t>
      </w:r>
    </w:p>
    <w:p w14:paraId="1CC3B2CC" w14:textId="613E96B6" w:rsidR="00DE3D23" w:rsidRDefault="00DE3D23" w:rsidP="00DE3D23">
      <w:pPr>
        <w:pStyle w:val="IntenseQuote"/>
      </w:pPr>
      <w:r>
        <w:t xml:space="preserve">They are two opposites that do not coexist: if one of them exists, the other is lifted. And there does not exist a human being who is neither a </w:t>
      </w:r>
      <w:proofErr w:type="spellStart"/>
      <w:r>
        <w:t>muwa</w:t>
      </w:r>
      <w:r w:rsidR="003C6A70" w:rsidRPr="003C6A70">
        <w:t>ḥḥ</w:t>
      </w:r>
      <w:r>
        <w:t>id</w:t>
      </w:r>
      <w:proofErr w:type="spellEnd"/>
      <w:r>
        <w:t xml:space="preserve"> nor a </w:t>
      </w:r>
      <w:proofErr w:type="spellStart"/>
      <w:r>
        <w:t>mushrik</w:t>
      </w:r>
      <w:proofErr w:type="spellEnd"/>
      <w:r>
        <w:t xml:space="preserve">. </w:t>
      </w:r>
    </w:p>
    <w:p w14:paraId="4AEC0C2A" w14:textId="66C9FD2C" w:rsidR="00DE3D23" w:rsidRDefault="00DE3D23" w:rsidP="00F10033">
      <w:pPr>
        <w:pStyle w:val="IntenseQuote"/>
        <w:spacing w:before="0" w:after="0"/>
      </w:pPr>
      <w:r>
        <w:t xml:space="preserve">[1] </w:t>
      </w:r>
      <w:r w:rsidRPr="00DE3D23">
        <w:t>Tawheed</w:t>
      </w:r>
      <w:r>
        <w:t>:</w:t>
      </w:r>
    </w:p>
    <w:p w14:paraId="57B6CB18" w14:textId="0F837E69" w:rsidR="00DE3D23" w:rsidRDefault="00DE3D23" w:rsidP="00F10033">
      <w:pPr>
        <w:pStyle w:val="IntenseQuote"/>
        <w:spacing w:before="0" w:after="0"/>
      </w:pPr>
      <w:r>
        <w:t>- It is the greatest of the commands.</w:t>
      </w:r>
    </w:p>
    <w:p w14:paraId="29913F6E" w14:textId="09013427" w:rsidR="00DE3D23" w:rsidRDefault="00DE3D23" w:rsidP="00F10033">
      <w:pPr>
        <w:pStyle w:val="IntenseQuote"/>
        <w:spacing w:before="0" w:after="0"/>
      </w:pPr>
      <w:r w:rsidRPr="00DE3D23">
        <w:t xml:space="preserve">- </w:t>
      </w:r>
      <w:r>
        <w:t>It necessitates eternal abode in Paradise.</w:t>
      </w:r>
    </w:p>
    <w:p w14:paraId="2F2CE014" w14:textId="385D82BD" w:rsidR="00DE3D23" w:rsidRDefault="00DE3D23" w:rsidP="00F10033">
      <w:pPr>
        <w:pStyle w:val="IntenseQuote"/>
        <w:spacing w:before="0" w:after="0"/>
      </w:pPr>
      <w:r w:rsidRPr="00DE3D23">
        <w:t xml:space="preserve">- </w:t>
      </w:r>
      <w:r>
        <w:t xml:space="preserve">In </w:t>
      </w:r>
      <w:proofErr w:type="gramStart"/>
      <w:r>
        <w:t>it</w:t>
      </w:r>
      <w:proofErr w:type="gramEnd"/>
      <w:r>
        <w:t xml:space="preserve"> glorification of Allah </w:t>
      </w:r>
      <w:r>
        <w:rPr>
          <w:rFonts w:cs="Times New Roman"/>
          <w:rtl/>
        </w:rPr>
        <w:t>ﷺ</w:t>
      </w:r>
      <w:r>
        <w:t>.</w:t>
      </w:r>
    </w:p>
    <w:p w14:paraId="1D201DED" w14:textId="77777777" w:rsidR="00F10033" w:rsidRDefault="00DE3D23" w:rsidP="00F10033">
      <w:pPr>
        <w:pStyle w:val="IntenseQuote"/>
        <w:spacing w:before="0" w:after="0"/>
      </w:pPr>
      <w:r w:rsidRPr="00DE3D23">
        <w:t xml:space="preserve">- </w:t>
      </w:r>
      <w:r>
        <w:t>It is the call of the Prophets and Messengers.</w:t>
      </w:r>
    </w:p>
    <w:p w14:paraId="62C99CFA" w14:textId="7428DA32" w:rsidR="00F10033" w:rsidRPr="00F10033" w:rsidRDefault="00F10033" w:rsidP="00F10033">
      <w:pPr>
        <w:pStyle w:val="IntenseQuote"/>
        <w:spacing w:before="0" w:after="0"/>
      </w:pPr>
    </w:p>
    <w:p w14:paraId="54F40754" w14:textId="215F0B4E" w:rsidR="00DE3D23" w:rsidRDefault="00DE3D23" w:rsidP="00F10033">
      <w:pPr>
        <w:pStyle w:val="IntenseQuote"/>
        <w:spacing w:before="0" w:after="0"/>
      </w:pPr>
      <w:r>
        <w:t>[2] Shirk:</w:t>
      </w:r>
    </w:p>
    <w:p w14:paraId="51774FD0" w14:textId="6E635A11" w:rsidR="00DE3D23" w:rsidRDefault="00DE3D23" w:rsidP="00F10033">
      <w:pPr>
        <w:pStyle w:val="IntenseQuote"/>
        <w:spacing w:before="0" w:after="0"/>
      </w:pPr>
      <w:r w:rsidRPr="00DE3D23">
        <w:t xml:space="preserve">- </w:t>
      </w:r>
      <w:r>
        <w:t>It is the greatest of the prohibitions.</w:t>
      </w:r>
    </w:p>
    <w:p w14:paraId="02677B9C" w14:textId="6536EFA2" w:rsidR="00DE3D23" w:rsidRDefault="00DE3D23" w:rsidP="00F10033">
      <w:pPr>
        <w:pStyle w:val="IntenseQuote"/>
        <w:spacing w:before="0" w:after="0"/>
      </w:pPr>
      <w:r w:rsidRPr="00DE3D23">
        <w:t xml:space="preserve">- </w:t>
      </w:r>
      <w:r>
        <w:t>It necessitates eternal abode in the Fire.</w:t>
      </w:r>
    </w:p>
    <w:p w14:paraId="5D4EBBD8" w14:textId="6721D6AA" w:rsidR="00DE3D23" w:rsidRDefault="00DE3D23" w:rsidP="00F10033">
      <w:pPr>
        <w:pStyle w:val="IntenseQuote"/>
        <w:spacing w:before="0" w:after="0"/>
      </w:pPr>
      <w:r w:rsidRPr="00DE3D23">
        <w:t xml:space="preserve">- </w:t>
      </w:r>
      <w:r>
        <w:t xml:space="preserve">In it is an insult to Allah </w:t>
      </w:r>
      <w:r>
        <w:rPr>
          <w:rFonts w:cs="Times New Roman"/>
          <w:rtl/>
        </w:rPr>
        <w:t>ﷺ</w:t>
      </w:r>
      <w:r>
        <w:t>.</w:t>
      </w:r>
    </w:p>
    <w:p w14:paraId="1DCACF14" w14:textId="6B5F6720" w:rsidR="0027403F" w:rsidRPr="0027403F" w:rsidRDefault="00DE3D23" w:rsidP="00F10033">
      <w:pPr>
        <w:pStyle w:val="IntenseQuote"/>
        <w:spacing w:before="0" w:after="0"/>
      </w:pPr>
      <w:r w:rsidRPr="00DE3D23">
        <w:t xml:space="preserve">- </w:t>
      </w:r>
      <w:r>
        <w:t>It is the call of the tyrants and devils.</w:t>
      </w:r>
    </w:p>
    <w:p w14:paraId="657B1A49" w14:textId="34BC6C73" w:rsidR="0027403F" w:rsidRPr="00F10033" w:rsidRDefault="0027403F" w:rsidP="00F10033">
      <w:pPr>
        <w:pStyle w:val="Heading1"/>
      </w:pPr>
      <w:bookmarkStart w:id="6" w:name="_Toc196257235"/>
      <w:bookmarkStart w:id="7" w:name="_Toc230586771"/>
      <w:r w:rsidRPr="0027403F">
        <w:t>THE THREE FUNDAMENTALS</w:t>
      </w:r>
      <w:bookmarkEnd w:id="6"/>
      <w:bookmarkEnd w:id="7"/>
    </w:p>
    <w:p w14:paraId="3EAC59BB" w14:textId="77777777" w:rsidR="0027403F" w:rsidRPr="0027403F" w:rsidRDefault="0027403F" w:rsidP="0027403F">
      <w:pPr>
        <w:jc w:val="lowKashida"/>
        <w:rPr>
          <w:rFonts w:cs="Arial"/>
          <w:b w:val="0"/>
          <w:bCs w:val="0"/>
        </w:rPr>
      </w:pPr>
      <w:r w:rsidRPr="0027403F">
        <w:rPr>
          <w:rFonts w:cstheme="minorBidi"/>
          <w:b w:val="0"/>
          <w:bCs w:val="0"/>
        </w:rPr>
        <w:t xml:space="preserve">If it is said to you: What are the three fundamentals obligatory upon the people to know? Say: The slave of Allah must know his Lord, his religion, and his Prophet Muhammad </w:t>
      </w:r>
      <w:r w:rsidRPr="0027403F">
        <w:rPr>
          <w:rFonts w:cs="Arial"/>
          <w:b w:val="0"/>
          <w:bCs w:val="0"/>
          <w:rtl/>
        </w:rPr>
        <w:t>ﷺ</w:t>
      </w:r>
      <w:r w:rsidRPr="0027403F">
        <w:rPr>
          <w:rFonts w:cs="Arial"/>
          <w:b w:val="0"/>
          <w:bCs w:val="0"/>
        </w:rPr>
        <w:t>.</w:t>
      </w:r>
    </w:p>
    <w:p w14:paraId="74FB3465" w14:textId="5B9B2BC2" w:rsidR="0027403F" w:rsidRPr="0027403F" w:rsidRDefault="00C01E1B" w:rsidP="003339A7">
      <w:pPr>
        <w:pStyle w:val="IntenseQuote"/>
      </w:pPr>
      <w:r w:rsidRPr="00C01E1B">
        <w:t>The author -may Allah have mercy on him- began by mentioning the three principles which are the three questions each person will be asked in the grave. He draws the attention of the reader by asking a question then he answers it.</w:t>
      </w:r>
    </w:p>
    <w:p w14:paraId="7B16C926" w14:textId="77777777" w:rsidR="003339A7" w:rsidRPr="0027403F" w:rsidRDefault="003339A7" w:rsidP="003339A7">
      <w:pPr>
        <w:jc w:val="lowKashida"/>
        <w:outlineLvl w:val="1"/>
        <w:rPr>
          <w:rFonts w:cstheme="minorBidi"/>
          <w:b w:val="0"/>
          <w:bCs w:val="0"/>
        </w:rPr>
      </w:pPr>
      <w:r w:rsidRPr="0027403F">
        <w:rPr>
          <w:rFonts w:cstheme="minorBidi"/>
          <w:b w:val="0"/>
          <w:bCs w:val="0"/>
        </w:rPr>
        <w:t>[The First Fundamental:]</w:t>
      </w:r>
    </w:p>
    <w:p w14:paraId="0E3DCADD" w14:textId="7EBEBDE5" w:rsidR="003339A7" w:rsidRDefault="0027403F" w:rsidP="00F10033">
      <w:pPr>
        <w:jc w:val="lowKashida"/>
        <w:rPr>
          <w:rFonts w:cstheme="minorBidi"/>
          <w:b w:val="0"/>
          <w:bCs w:val="0"/>
        </w:rPr>
      </w:pPr>
      <w:r w:rsidRPr="0027403F">
        <w:rPr>
          <w:rFonts w:cstheme="minorBidi"/>
          <w:b w:val="0"/>
          <w:bCs w:val="0"/>
        </w:rPr>
        <w:t xml:space="preserve">If it said to you: Who is your Lord? Say: My Lord is Allah, the one who has nurtured me and </w:t>
      </w:r>
      <w:proofErr w:type="gramStart"/>
      <w:r w:rsidRPr="0027403F">
        <w:rPr>
          <w:rFonts w:cstheme="minorBidi"/>
          <w:b w:val="0"/>
          <w:bCs w:val="0"/>
        </w:rPr>
        <w:t>all of</w:t>
      </w:r>
      <w:proofErr w:type="gramEnd"/>
      <w:r w:rsidRPr="0027403F">
        <w:rPr>
          <w:rFonts w:cstheme="minorBidi"/>
          <w:b w:val="0"/>
          <w:bCs w:val="0"/>
        </w:rPr>
        <w:t xml:space="preserve"> His creations with His favors and blessings. He is the One whom I worship and there is no other whom I worship besides Him. The proof is His, the Most High, saying [meaning]: </w:t>
      </w:r>
      <w:r w:rsidRPr="0027403F">
        <w:rPr>
          <w:rFonts w:cstheme="minorBidi"/>
        </w:rPr>
        <w:t>“All the praise and thanks be to Allah, the Lord of the worlds (i.e., mankind and jinn).”</w:t>
      </w:r>
      <w:r w:rsidRPr="0027403F">
        <w:rPr>
          <w:rFonts w:cstheme="minorBidi"/>
          <w:b w:val="0"/>
          <w:bCs w:val="0"/>
        </w:rPr>
        <w:t xml:space="preserve"> (Quran, 1:1). </w:t>
      </w:r>
    </w:p>
    <w:p w14:paraId="7D864045" w14:textId="3EC98734" w:rsidR="00F10033" w:rsidRDefault="00C01E1B" w:rsidP="00F10033">
      <w:pPr>
        <w:pStyle w:val="IntenseQuote"/>
        <w:spacing w:before="0" w:after="0"/>
      </w:pPr>
      <w:r w:rsidRPr="00C01E1B">
        <w:t>The author clarifies the first principle that the Lord, the One deserving of worship is Allah, the Perfect and the Most High. Then he mentions the proof for it which is the saying of Allah</w:t>
      </w:r>
      <w:r>
        <w:t xml:space="preserve"> [meaning]</w:t>
      </w:r>
      <w:r w:rsidRPr="00C01E1B">
        <w:t xml:space="preserve">: </w:t>
      </w:r>
      <w:r w:rsidR="00294179">
        <w:t>“</w:t>
      </w:r>
      <w:r w:rsidRPr="00C01E1B">
        <w:t xml:space="preserve">All the praise be to Allah, the Lord of </w:t>
      </w:r>
      <w:r>
        <w:t>the worlds</w:t>
      </w:r>
      <w:r w:rsidR="00294179">
        <w:t>”</w:t>
      </w:r>
      <w:r w:rsidRPr="00C01E1B">
        <w:t xml:space="preserve">. </w:t>
      </w:r>
      <w:r>
        <w:t>So t</w:t>
      </w:r>
      <w:r w:rsidRPr="00C01E1B">
        <w:t>he Lord is the One who should be worshipped.</w:t>
      </w:r>
      <w:r w:rsidR="00F10033">
        <w:t xml:space="preserve"> </w:t>
      </w:r>
    </w:p>
    <w:p w14:paraId="5221A679" w14:textId="77777777" w:rsidR="00F10033" w:rsidRDefault="00F10033" w:rsidP="00F10033">
      <w:pPr>
        <w:pStyle w:val="IntenseQuote"/>
        <w:spacing w:before="0" w:after="0"/>
      </w:pPr>
    </w:p>
    <w:p w14:paraId="31DBBEB5" w14:textId="225C8331" w:rsidR="00C01E1B" w:rsidRPr="00C01E1B" w:rsidRDefault="00C01E1B" w:rsidP="00F10033">
      <w:pPr>
        <w:pStyle w:val="IntenseQuote"/>
        <w:spacing w:before="0" w:after="0"/>
        <w:rPr>
          <w:u w:val="single"/>
        </w:rPr>
      </w:pPr>
      <w:r w:rsidRPr="00C01E1B">
        <w:rPr>
          <w:u w:val="single"/>
        </w:rPr>
        <w:t>Th</w:t>
      </w:r>
      <w:r w:rsidR="00F10033">
        <w:rPr>
          <w:u w:val="single"/>
        </w:rPr>
        <w:t>e</w:t>
      </w:r>
      <w:r w:rsidRPr="00C01E1B">
        <w:rPr>
          <w:u w:val="single"/>
        </w:rPr>
        <w:t xml:space="preserve"> ayah combined </w:t>
      </w:r>
      <w:r w:rsidR="00F10033">
        <w:rPr>
          <w:u w:val="single"/>
        </w:rPr>
        <w:t>all Tawheed</w:t>
      </w:r>
      <w:r w:rsidRPr="00C01E1B">
        <w:rPr>
          <w:u w:val="single"/>
        </w:rPr>
        <w:t xml:space="preserve"> types:</w:t>
      </w:r>
    </w:p>
    <w:p w14:paraId="5306E114" w14:textId="77777777" w:rsidR="00C01E1B" w:rsidRDefault="00C01E1B" w:rsidP="00F10033">
      <w:pPr>
        <w:pStyle w:val="IntenseQuote"/>
        <w:spacing w:before="0" w:after="0"/>
      </w:pPr>
      <w:r>
        <w:t>“</w:t>
      </w:r>
      <w:r w:rsidRPr="00C01E1B">
        <w:t>All the praise</w:t>
      </w:r>
      <w:r>
        <w:t xml:space="preserve">” </w:t>
      </w:r>
      <w:proofErr w:type="spellStart"/>
      <w:r>
        <w:rPr>
          <w:i/>
          <w:iCs w:val="0"/>
        </w:rPr>
        <w:t>Alhamdu</w:t>
      </w:r>
      <w:proofErr w:type="spellEnd"/>
      <w:r>
        <w:t xml:space="preserve"> – Tawheed of Names and Attributes</w:t>
      </w:r>
    </w:p>
    <w:p w14:paraId="4D8D7FB9" w14:textId="77777777" w:rsidR="00C01E1B" w:rsidRDefault="00C01E1B" w:rsidP="00F10033">
      <w:pPr>
        <w:pStyle w:val="IntenseQuote"/>
        <w:spacing w:before="0" w:after="0"/>
      </w:pPr>
      <w:r>
        <w:t>“</w:t>
      </w:r>
      <w:r w:rsidRPr="00C01E1B">
        <w:t>be to Allah</w:t>
      </w:r>
      <w:r>
        <w:t xml:space="preserve">” </w:t>
      </w:r>
      <w:proofErr w:type="spellStart"/>
      <w:r>
        <w:rPr>
          <w:i/>
          <w:iCs w:val="0"/>
        </w:rPr>
        <w:t>lillaahi</w:t>
      </w:r>
      <w:proofErr w:type="spellEnd"/>
      <w:r>
        <w:t xml:space="preserve"> – Tawheed of worship</w:t>
      </w:r>
      <w:r w:rsidRPr="00C01E1B">
        <w:t xml:space="preserve"> </w:t>
      </w:r>
    </w:p>
    <w:p w14:paraId="072301C9" w14:textId="72A35D87" w:rsidR="00C01E1B" w:rsidRDefault="00C01E1B" w:rsidP="00F10033">
      <w:pPr>
        <w:pStyle w:val="IntenseQuote"/>
        <w:spacing w:before="0" w:after="0"/>
      </w:pPr>
      <w:r>
        <w:t>“</w:t>
      </w:r>
      <w:r w:rsidRPr="00C01E1B">
        <w:t>the Lord of the worlds</w:t>
      </w:r>
      <w:r>
        <w:t xml:space="preserve">” </w:t>
      </w:r>
      <w:proofErr w:type="spellStart"/>
      <w:r>
        <w:rPr>
          <w:i/>
          <w:iCs w:val="0"/>
        </w:rPr>
        <w:t>Rabbil</w:t>
      </w:r>
      <w:proofErr w:type="spellEnd"/>
      <w:r>
        <w:rPr>
          <w:i/>
          <w:iCs w:val="0"/>
        </w:rPr>
        <w:t xml:space="preserve"> ‘</w:t>
      </w:r>
      <w:proofErr w:type="spellStart"/>
      <w:r>
        <w:rPr>
          <w:i/>
          <w:iCs w:val="0"/>
        </w:rPr>
        <w:t>aalameen</w:t>
      </w:r>
      <w:proofErr w:type="spellEnd"/>
      <w:r>
        <w:t xml:space="preserve"> – Tawheed of Lordship</w:t>
      </w:r>
    </w:p>
    <w:p w14:paraId="3C6B8B7F" w14:textId="77777777" w:rsidR="00F10033" w:rsidRPr="00F10033" w:rsidRDefault="00F10033" w:rsidP="00F10033"/>
    <w:p w14:paraId="17074254" w14:textId="739C449E" w:rsidR="0027403F" w:rsidRPr="0027403F" w:rsidRDefault="0027403F" w:rsidP="0027403F">
      <w:pPr>
        <w:jc w:val="lowKashida"/>
        <w:rPr>
          <w:rFonts w:cstheme="minorBidi"/>
          <w:b w:val="0"/>
          <w:bCs w:val="0"/>
        </w:rPr>
      </w:pPr>
      <w:r w:rsidRPr="0027403F">
        <w:rPr>
          <w:rFonts w:cstheme="minorBidi"/>
          <w:b w:val="0"/>
          <w:bCs w:val="0"/>
        </w:rPr>
        <w:t>Everything besides Allah is created, and I am one of those creations.</w:t>
      </w:r>
    </w:p>
    <w:p w14:paraId="0C884365" w14:textId="69A66BDF" w:rsidR="0027403F" w:rsidRPr="0027403F" w:rsidRDefault="00C01E1B" w:rsidP="003339A7">
      <w:pPr>
        <w:pStyle w:val="IntenseQuote"/>
      </w:pPr>
      <w:r w:rsidRPr="00C01E1B">
        <w:t>It means that everything other than Allah is created and if I am created then it is a must upon me to thank the Creator, the Perfect and the Most High.</w:t>
      </w:r>
    </w:p>
    <w:p w14:paraId="61EC7DF0" w14:textId="4AC221C5" w:rsidR="0027403F" w:rsidRPr="0027403F" w:rsidRDefault="0027403F" w:rsidP="001A2533">
      <w:pPr>
        <w:jc w:val="lowKashida"/>
        <w:rPr>
          <w:rFonts w:cstheme="minorBidi"/>
          <w:b w:val="0"/>
          <w:bCs w:val="0"/>
        </w:rPr>
      </w:pPr>
      <w:r w:rsidRPr="0027403F">
        <w:rPr>
          <w:rFonts w:cstheme="minorBidi"/>
          <w:b w:val="0"/>
          <w:bCs w:val="0"/>
        </w:rPr>
        <w:t>If it is said to you: How did you come to know your Creator? Say: Through His signs and His creations. From His signs are the night and the day, the sun and the moon. From His creations are the seven heavens, the seven [levels of] earth, everything within them, and everything between them.</w:t>
      </w:r>
      <w:r w:rsidR="001A2533">
        <w:rPr>
          <w:rFonts w:cstheme="minorBidi"/>
          <w:b w:val="0"/>
          <w:bCs w:val="0"/>
        </w:rPr>
        <w:t xml:space="preserve"> </w:t>
      </w:r>
      <w:r w:rsidRPr="0027403F">
        <w:rPr>
          <w:rFonts w:cstheme="minorBidi"/>
          <w:b w:val="0"/>
          <w:bCs w:val="0"/>
        </w:rPr>
        <w:t xml:space="preserve">The proof is His, The Most High, saying [meaning]: </w:t>
      </w:r>
      <w:r w:rsidRPr="0027403F">
        <w:rPr>
          <w:rFonts w:cstheme="minorBidi"/>
        </w:rPr>
        <w:t>“The creation of the heavens and earth is greater than the creation of mankind, but most of the people do not know.”</w:t>
      </w:r>
      <w:r w:rsidRPr="0027403F">
        <w:rPr>
          <w:rFonts w:cstheme="minorBidi"/>
          <w:b w:val="0"/>
          <w:bCs w:val="0"/>
        </w:rPr>
        <w:t xml:space="preserve"> (Quran, 40:57) And His, The Most High's, saying [meaning]: </w:t>
      </w:r>
      <w:r w:rsidRPr="0027403F">
        <w:rPr>
          <w:rFonts w:cstheme="minorBidi"/>
        </w:rPr>
        <w:t>“And from His signs are the night, the day, the sun, and the moon. Do not prostrate to the sun or to the moon, but prostrate to Allah who created them, if you truly worship Him.”</w:t>
      </w:r>
      <w:r w:rsidRPr="0027403F">
        <w:rPr>
          <w:rFonts w:cstheme="minorBidi"/>
          <w:b w:val="0"/>
          <w:bCs w:val="0"/>
        </w:rPr>
        <w:t xml:space="preserve"> (Quran 41:37). And His, The Most High's, saying [meaning]: </w:t>
      </w:r>
      <w:r w:rsidRPr="0027403F">
        <w:rPr>
          <w:rFonts w:cstheme="minorBidi"/>
        </w:rPr>
        <w:t>“Your Lord is certainly Allah who has created the heavens and the earth in six days, and then He rose over the Throne. He causes the night to cover the day which follows with haste; and the sun, the moon, and the stars subjected to His command. Certainly, the creation and commandment are His alone. Blessed is Allah the Lord of all creation.”</w:t>
      </w:r>
      <w:r w:rsidRPr="0027403F">
        <w:rPr>
          <w:rFonts w:cstheme="minorBidi"/>
          <w:b w:val="0"/>
          <w:bCs w:val="0"/>
        </w:rPr>
        <w:t xml:space="preserve"> (Quran, 7:54)</w:t>
      </w:r>
    </w:p>
    <w:p w14:paraId="48A8481D" w14:textId="0E757222" w:rsidR="0027403F" w:rsidRPr="0027403F" w:rsidRDefault="001A2533" w:rsidP="00C01E1B">
      <w:pPr>
        <w:pStyle w:val="IntenseQuote"/>
      </w:pPr>
      <w:r w:rsidRPr="001A2533">
        <w:t>The author mentions some signs in the universe and creations which prove the existence of Allah and affirm that there is no Lord, no Creator, and no one worthy of being worshipped except Allah alone. Then he mentions the proofs from the Qur'an. Every created object is a sign which proves the existence of Allah, the Perfect and the Most High. However, the author differentiates between the signs in the universe and the created objects since the signs go through changes such as the night and the day. That which changes is a stronger proof than that which does not change.</w:t>
      </w:r>
    </w:p>
    <w:p w14:paraId="7AE357E6" w14:textId="77777777" w:rsidR="0027403F" w:rsidRPr="0027403F" w:rsidRDefault="0027403F" w:rsidP="0027403F">
      <w:pPr>
        <w:jc w:val="lowKashida"/>
        <w:rPr>
          <w:rFonts w:cstheme="minorBidi"/>
          <w:b w:val="0"/>
          <w:bCs w:val="0"/>
        </w:rPr>
      </w:pPr>
      <w:r w:rsidRPr="0027403F">
        <w:rPr>
          <w:rFonts w:cstheme="minorBidi"/>
          <w:b w:val="0"/>
          <w:bCs w:val="0"/>
        </w:rPr>
        <w:t xml:space="preserve">The Lord is the One who should be worshiped. The proof is His, the Most High, saying [meaning]: </w:t>
      </w:r>
      <w:r w:rsidRPr="0027403F">
        <w:rPr>
          <w:rFonts w:cstheme="minorBidi"/>
        </w:rPr>
        <w:t>“O Mankind, worship your Lord, who has created you and those before you so that you may become pious. The One that has made the earth a resting place for you, the sky as a canopy, has sent down rain from the sky, and brought forth therewith fruits as a provision for you. Then do not set up rivals unto Allah (in worship) while you know (that He alone has the right to be worshiped).”</w:t>
      </w:r>
      <w:r w:rsidRPr="0027403F">
        <w:rPr>
          <w:rFonts w:cstheme="minorBidi"/>
          <w:b w:val="0"/>
          <w:bCs w:val="0"/>
        </w:rPr>
        <w:t xml:space="preserve"> (Quran, 2:22) </w:t>
      </w:r>
    </w:p>
    <w:p w14:paraId="7EB00AD0" w14:textId="2AF2FC35" w:rsidR="0027403F" w:rsidRPr="0027403F" w:rsidRDefault="001A2533" w:rsidP="001A2533">
      <w:pPr>
        <w:pStyle w:val="IntenseQuote"/>
      </w:pPr>
      <w:r w:rsidRPr="001A2533">
        <w:t>Some of the scholars said regarding this verse in the second chapter of the Qur'an: This verse mentions</w:t>
      </w:r>
      <w:r>
        <w:t>:</w:t>
      </w:r>
      <w:r w:rsidRPr="001A2533">
        <w:t xml:space="preserve"> the first call in the Quran </w:t>
      </w:r>
      <w:r w:rsidR="00294179">
        <w:t>“</w:t>
      </w:r>
      <w:r w:rsidRPr="001A2533">
        <w:t>O Mankind</w:t>
      </w:r>
      <w:r w:rsidR="00294179">
        <w:t>”</w:t>
      </w:r>
      <w:r w:rsidRPr="001A2533">
        <w:t xml:space="preserve">, the first order </w:t>
      </w:r>
      <w:r w:rsidR="00294179">
        <w:t>“</w:t>
      </w:r>
      <w:r w:rsidRPr="001A2533">
        <w:t>worship</w:t>
      </w:r>
      <w:r w:rsidR="00294179">
        <w:t>”</w:t>
      </w:r>
      <w:r w:rsidRPr="001A2533">
        <w:t xml:space="preserve"> meaning single out with worship, the first prohibition </w:t>
      </w:r>
      <w:r w:rsidR="00294179">
        <w:t>“</w:t>
      </w:r>
      <w:r w:rsidRPr="001A2533">
        <w:t>So do not worship others with Allah while you know</w:t>
      </w:r>
      <w:r w:rsidR="00294179">
        <w:t>”</w:t>
      </w:r>
      <w:r w:rsidRPr="001A2533">
        <w:t xml:space="preserve"> is prohibition against shirk</w:t>
      </w:r>
      <w:r>
        <w:t xml:space="preserve">, and shows importance of Tawheed and danger of </w:t>
      </w:r>
      <w:proofErr w:type="gramStart"/>
      <w:r>
        <w:t>shirk</w:t>
      </w:r>
      <w:proofErr w:type="gramEnd"/>
      <w:r>
        <w:t>.</w:t>
      </w:r>
    </w:p>
    <w:p w14:paraId="429BBBEF" w14:textId="77777777" w:rsidR="0027403F" w:rsidRDefault="0027403F" w:rsidP="0027403F">
      <w:pPr>
        <w:jc w:val="lowKashida"/>
        <w:rPr>
          <w:rFonts w:cstheme="minorBidi"/>
          <w:b w:val="0"/>
          <w:bCs w:val="0"/>
        </w:rPr>
      </w:pPr>
      <w:r w:rsidRPr="0027403F">
        <w:rPr>
          <w:rFonts w:cstheme="minorBidi"/>
          <w:b w:val="0"/>
          <w:bCs w:val="0"/>
        </w:rPr>
        <w:t>Ibn Katheer, may Allah have mercy on him, said: “The creator of these things is the one deserving of worship.”</w:t>
      </w:r>
    </w:p>
    <w:p w14:paraId="54DA0028" w14:textId="6A87652F" w:rsidR="001A2533" w:rsidRPr="0027403F" w:rsidRDefault="001A2533" w:rsidP="001A2533">
      <w:pPr>
        <w:pStyle w:val="IntenseQuote"/>
      </w:pPr>
      <w:r w:rsidRPr="001A2533">
        <w:t>The one who is singled out with Lordship must be singled out with worship.</w:t>
      </w:r>
    </w:p>
    <w:p w14:paraId="6B8588BA" w14:textId="77777777" w:rsidR="0027403F" w:rsidRPr="0027403F" w:rsidRDefault="0027403F" w:rsidP="0027403F">
      <w:pPr>
        <w:jc w:val="lowKashida"/>
        <w:rPr>
          <w:rFonts w:cstheme="minorBidi"/>
          <w:b w:val="0"/>
          <w:bCs w:val="0"/>
        </w:rPr>
      </w:pPr>
      <w:r w:rsidRPr="0027403F">
        <w:rPr>
          <w:rFonts w:cstheme="minorBidi"/>
          <w:b w:val="0"/>
          <w:bCs w:val="0"/>
        </w:rPr>
        <w:t>The types of worship that Allah commanded, such as Islaam, Imaan, and Ihsaan. Moreover:</w:t>
      </w:r>
    </w:p>
    <w:p w14:paraId="7CDB3DA7" w14:textId="4DBF08AB" w:rsidR="0027403F" w:rsidRPr="0027403F" w:rsidRDefault="00F10033" w:rsidP="00F10033">
      <w:pPr>
        <w:pStyle w:val="IntenseQuote"/>
      </w:pPr>
      <w:r w:rsidRPr="00F10033">
        <w:t xml:space="preserve">The author follows the saying of Ibn </w:t>
      </w:r>
      <w:proofErr w:type="spellStart"/>
      <w:r w:rsidRPr="00F10033">
        <w:t>Katheer</w:t>
      </w:r>
      <w:proofErr w:type="spellEnd"/>
      <w:r w:rsidRPr="00F10033">
        <w:t xml:space="preserve"> with </w:t>
      </w:r>
      <w:proofErr w:type="gramStart"/>
      <w:r w:rsidRPr="00F10033">
        <w:t>a number of</w:t>
      </w:r>
      <w:proofErr w:type="gramEnd"/>
      <w:r w:rsidRPr="00F10033">
        <w:t xml:space="preserve"> acts of worship of the heart and body while mentioning the proofs from the Qur'an and the Sunnah for each one of them.</w:t>
      </w:r>
    </w:p>
    <w:p w14:paraId="01D93A11" w14:textId="77777777" w:rsidR="0027403F" w:rsidRPr="0027403F" w:rsidRDefault="0027403F" w:rsidP="0027403F">
      <w:pPr>
        <w:numPr>
          <w:ilvl w:val="0"/>
          <w:numId w:val="4"/>
        </w:numPr>
        <w:jc w:val="lowKashida"/>
        <w:rPr>
          <w:rFonts w:cstheme="minorBidi"/>
          <w:b w:val="0"/>
          <w:bCs w:val="0"/>
        </w:rPr>
      </w:pPr>
      <w:r w:rsidRPr="0027403F">
        <w:rPr>
          <w:rFonts w:cstheme="minorBidi"/>
          <w:b w:val="0"/>
          <w:bCs w:val="0"/>
        </w:rPr>
        <w:t>Du'aa: Supplication [of request and worship].</w:t>
      </w:r>
    </w:p>
    <w:p w14:paraId="05953E2D" w14:textId="77777777" w:rsidR="0027403F" w:rsidRPr="0027403F" w:rsidRDefault="0027403F" w:rsidP="0027403F">
      <w:pPr>
        <w:numPr>
          <w:ilvl w:val="0"/>
          <w:numId w:val="4"/>
        </w:numPr>
        <w:jc w:val="lowKashida"/>
        <w:rPr>
          <w:rFonts w:cstheme="minorBidi"/>
          <w:b w:val="0"/>
          <w:bCs w:val="0"/>
        </w:rPr>
      </w:pPr>
      <w:proofErr w:type="spellStart"/>
      <w:r w:rsidRPr="0027403F">
        <w:rPr>
          <w:rFonts w:cstheme="minorBidi"/>
          <w:b w:val="0"/>
          <w:bCs w:val="0"/>
        </w:rPr>
        <w:t>Khawf</w:t>
      </w:r>
      <w:proofErr w:type="spellEnd"/>
      <w:r w:rsidRPr="0027403F">
        <w:rPr>
          <w:rFonts w:cstheme="minorBidi"/>
          <w:b w:val="0"/>
          <w:bCs w:val="0"/>
        </w:rPr>
        <w:t xml:space="preserve">: Fear. </w:t>
      </w:r>
    </w:p>
    <w:p w14:paraId="497EE6F7" w14:textId="77777777" w:rsidR="0027403F" w:rsidRPr="0027403F" w:rsidRDefault="0027403F" w:rsidP="0027403F">
      <w:pPr>
        <w:numPr>
          <w:ilvl w:val="0"/>
          <w:numId w:val="4"/>
        </w:numPr>
        <w:jc w:val="lowKashida"/>
        <w:rPr>
          <w:rFonts w:cstheme="minorBidi"/>
          <w:b w:val="0"/>
          <w:bCs w:val="0"/>
        </w:rPr>
      </w:pPr>
      <w:r w:rsidRPr="0027403F">
        <w:rPr>
          <w:rFonts w:cstheme="minorBidi"/>
          <w:b w:val="0"/>
          <w:bCs w:val="0"/>
        </w:rPr>
        <w:t>Rajaa’: Hope [accompanied with righteous action].</w:t>
      </w:r>
    </w:p>
    <w:p w14:paraId="246F7F6B" w14:textId="77777777" w:rsidR="0027403F" w:rsidRPr="0027403F" w:rsidRDefault="0027403F" w:rsidP="0027403F">
      <w:pPr>
        <w:numPr>
          <w:ilvl w:val="0"/>
          <w:numId w:val="4"/>
        </w:numPr>
        <w:jc w:val="lowKashida"/>
        <w:rPr>
          <w:rFonts w:cstheme="minorBidi"/>
          <w:b w:val="0"/>
          <w:bCs w:val="0"/>
        </w:rPr>
      </w:pPr>
      <w:r w:rsidRPr="0027403F">
        <w:rPr>
          <w:rFonts w:cstheme="minorBidi"/>
          <w:b w:val="0"/>
          <w:bCs w:val="0"/>
        </w:rPr>
        <w:t xml:space="preserve">Tawakkul: True reliance [upon Allah, with confidence in Him that He fulfills His Promises, and taking the legislated means]. </w:t>
      </w:r>
    </w:p>
    <w:p w14:paraId="6477F36D" w14:textId="77777777" w:rsidR="0027403F" w:rsidRPr="0027403F" w:rsidRDefault="0027403F" w:rsidP="0027403F">
      <w:pPr>
        <w:numPr>
          <w:ilvl w:val="0"/>
          <w:numId w:val="4"/>
        </w:numPr>
        <w:jc w:val="lowKashida"/>
        <w:rPr>
          <w:rFonts w:cstheme="minorBidi"/>
          <w:b w:val="0"/>
          <w:bCs w:val="0"/>
        </w:rPr>
      </w:pPr>
      <w:proofErr w:type="spellStart"/>
      <w:r w:rsidRPr="0027403F">
        <w:rPr>
          <w:rFonts w:cstheme="minorBidi"/>
          <w:b w:val="0"/>
          <w:bCs w:val="0"/>
        </w:rPr>
        <w:t>Raghbah</w:t>
      </w:r>
      <w:proofErr w:type="spellEnd"/>
      <w:r w:rsidRPr="0027403F">
        <w:rPr>
          <w:rFonts w:cstheme="minorBidi"/>
          <w:b w:val="0"/>
          <w:bCs w:val="0"/>
        </w:rPr>
        <w:t>: Longing [to what is desired].</w:t>
      </w:r>
    </w:p>
    <w:p w14:paraId="68C28858" w14:textId="77777777" w:rsidR="0027403F" w:rsidRPr="0027403F" w:rsidRDefault="0027403F" w:rsidP="0027403F">
      <w:pPr>
        <w:numPr>
          <w:ilvl w:val="0"/>
          <w:numId w:val="4"/>
        </w:numPr>
        <w:jc w:val="lowKashida"/>
        <w:rPr>
          <w:rFonts w:cstheme="minorBidi"/>
          <w:b w:val="0"/>
          <w:bCs w:val="0"/>
        </w:rPr>
      </w:pPr>
      <w:r w:rsidRPr="0027403F">
        <w:rPr>
          <w:rFonts w:cstheme="minorBidi"/>
          <w:b w:val="0"/>
          <w:bCs w:val="0"/>
        </w:rPr>
        <w:t>Rahbah: Fearfully fleeing.</w:t>
      </w:r>
    </w:p>
    <w:p w14:paraId="09F57974" w14:textId="77777777" w:rsidR="0027403F" w:rsidRPr="0027403F" w:rsidRDefault="0027403F" w:rsidP="0027403F">
      <w:pPr>
        <w:numPr>
          <w:ilvl w:val="0"/>
          <w:numId w:val="4"/>
        </w:numPr>
        <w:jc w:val="lowKashida"/>
        <w:rPr>
          <w:rFonts w:cstheme="minorBidi"/>
          <w:b w:val="0"/>
          <w:bCs w:val="0"/>
        </w:rPr>
      </w:pPr>
      <w:r w:rsidRPr="0027403F">
        <w:rPr>
          <w:rFonts w:cstheme="minorBidi"/>
          <w:b w:val="0"/>
          <w:bCs w:val="0"/>
        </w:rPr>
        <w:t>Khushu': Humble submission to Allah['s universal and legislative decrees].</w:t>
      </w:r>
    </w:p>
    <w:p w14:paraId="294116AE" w14:textId="77777777" w:rsidR="0027403F" w:rsidRPr="0027403F" w:rsidRDefault="0027403F" w:rsidP="0027403F">
      <w:pPr>
        <w:numPr>
          <w:ilvl w:val="0"/>
          <w:numId w:val="4"/>
        </w:numPr>
        <w:jc w:val="lowKashida"/>
        <w:rPr>
          <w:rFonts w:cstheme="minorBidi"/>
          <w:b w:val="0"/>
          <w:bCs w:val="0"/>
        </w:rPr>
      </w:pPr>
      <w:proofErr w:type="spellStart"/>
      <w:r w:rsidRPr="0027403F">
        <w:rPr>
          <w:rFonts w:cstheme="minorBidi"/>
          <w:b w:val="0"/>
          <w:bCs w:val="0"/>
        </w:rPr>
        <w:t>Khashyah</w:t>
      </w:r>
      <w:proofErr w:type="spellEnd"/>
      <w:r w:rsidRPr="0027403F">
        <w:rPr>
          <w:rFonts w:cstheme="minorBidi"/>
          <w:b w:val="0"/>
          <w:bCs w:val="0"/>
        </w:rPr>
        <w:t>: Fearful awe of Allah based on knowledge.</w:t>
      </w:r>
    </w:p>
    <w:p w14:paraId="410FEC40" w14:textId="77777777" w:rsidR="0027403F" w:rsidRPr="0027403F" w:rsidRDefault="0027403F" w:rsidP="0027403F">
      <w:pPr>
        <w:numPr>
          <w:ilvl w:val="0"/>
          <w:numId w:val="4"/>
        </w:numPr>
        <w:jc w:val="lowKashida"/>
        <w:rPr>
          <w:rFonts w:cstheme="minorBidi"/>
          <w:b w:val="0"/>
          <w:bCs w:val="0"/>
        </w:rPr>
      </w:pPr>
      <w:proofErr w:type="spellStart"/>
      <w:r w:rsidRPr="0027403F">
        <w:rPr>
          <w:rFonts w:cstheme="minorBidi"/>
          <w:b w:val="0"/>
          <w:bCs w:val="0"/>
        </w:rPr>
        <w:t>Inaabah</w:t>
      </w:r>
      <w:proofErr w:type="spellEnd"/>
      <w:r w:rsidRPr="0027403F">
        <w:rPr>
          <w:rFonts w:cstheme="minorBidi"/>
          <w:b w:val="0"/>
          <w:bCs w:val="0"/>
        </w:rPr>
        <w:t xml:space="preserve">: </w:t>
      </w:r>
      <w:proofErr w:type="spellStart"/>
      <w:r w:rsidRPr="0027403F">
        <w:rPr>
          <w:rFonts w:cstheme="minorBidi"/>
          <w:b w:val="0"/>
          <w:bCs w:val="0"/>
        </w:rPr>
        <w:t>Repentful</w:t>
      </w:r>
      <w:proofErr w:type="spellEnd"/>
      <w:r w:rsidRPr="0027403F">
        <w:rPr>
          <w:rFonts w:cstheme="minorBidi"/>
          <w:b w:val="0"/>
          <w:bCs w:val="0"/>
        </w:rPr>
        <w:t xml:space="preserve"> return.</w:t>
      </w:r>
    </w:p>
    <w:p w14:paraId="1AE72154" w14:textId="77777777" w:rsidR="0027403F" w:rsidRPr="0027403F" w:rsidRDefault="0027403F" w:rsidP="0027403F">
      <w:pPr>
        <w:numPr>
          <w:ilvl w:val="0"/>
          <w:numId w:val="4"/>
        </w:numPr>
        <w:jc w:val="lowKashida"/>
        <w:rPr>
          <w:rFonts w:cstheme="minorBidi"/>
          <w:b w:val="0"/>
          <w:bCs w:val="0"/>
        </w:rPr>
      </w:pPr>
      <w:proofErr w:type="spellStart"/>
      <w:r w:rsidRPr="0027403F">
        <w:rPr>
          <w:rFonts w:cstheme="minorBidi"/>
          <w:b w:val="0"/>
          <w:bCs w:val="0"/>
        </w:rPr>
        <w:t>Isti'aanah</w:t>
      </w:r>
      <w:proofErr w:type="spellEnd"/>
      <w:r w:rsidRPr="0027403F">
        <w:rPr>
          <w:rFonts w:cstheme="minorBidi"/>
          <w:b w:val="0"/>
          <w:bCs w:val="0"/>
        </w:rPr>
        <w:t>: Seeking assistance.</w:t>
      </w:r>
    </w:p>
    <w:p w14:paraId="2FF65155" w14:textId="77777777" w:rsidR="0027403F" w:rsidRPr="0027403F" w:rsidRDefault="0027403F" w:rsidP="0027403F">
      <w:pPr>
        <w:numPr>
          <w:ilvl w:val="0"/>
          <w:numId w:val="4"/>
        </w:numPr>
        <w:jc w:val="lowKashida"/>
        <w:rPr>
          <w:rFonts w:cstheme="minorBidi"/>
          <w:b w:val="0"/>
          <w:bCs w:val="0"/>
        </w:rPr>
      </w:pPr>
      <w:proofErr w:type="spellStart"/>
      <w:r w:rsidRPr="0027403F">
        <w:rPr>
          <w:rFonts w:cstheme="minorBidi"/>
          <w:b w:val="0"/>
          <w:bCs w:val="0"/>
        </w:rPr>
        <w:t>Isti'aadhah</w:t>
      </w:r>
      <w:proofErr w:type="spellEnd"/>
      <w:r w:rsidRPr="0027403F">
        <w:rPr>
          <w:rFonts w:cstheme="minorBidi"/>
          <w:b w:val="0"/>
          <w:bCs w:val="0"/>
        </w:rPr>
        <w:t>: Seeking refuge.</w:t>
      </w:r>
    </w:p>
    <w:p w14:paraId="179AFE1A" w14:textId="77777777" w:rsidR="0027403F" w:rsidRPr="0027403F" w:rsidRDefault="0027403F" w:rsidP="0027403F">
      <w:pPr>
        <w:numPr>
          <w:ilvl w:val="0"/>
          <w:numId w:val="4"/>
        </w:numPr>
        <w:jc w:val="lowKashida"/>
        <w:rPr>
          <w:rFonts w:cstheme="minorBidi"/>
          <w:b w:val="0"/>
          <w:bCs w:val="0"/>
        </w:rPr>
      </w:pPr>
      <w:proofErr w:type="spellStart"/>
      <w:r w:rsidRPr="0027403F">
        <w:rPr>
          <w:rFonts w:cstheme="minorBidi"/>
          <w:b w:val="0"/>
          <w:bCs w:val="0"/>
        </w:rPr>
        <w:t>Istighaathah</w:t>
      </w:r>
      <w:proofErr w:type="spellEnd"/>
      <w:r w:rsidRPr="0027403F">
        <w:rPr>
          <w:rFonts w:cstheme="minorBidi"/>
          <w:b w:val="0"/>
          <w:bCs w:val="0"/>
        </w:rPr>
        <w:t>: Seeking rescue.</w:t>
      </w:r>
    </w:p>
    <w:p w14:paraId="3012E537" w14:textId="77777777" w:rsidR="0027403F" w:rsidRPr="0027403F" w:rsidRDefault="0027403F" w:rsidP="0027403F">
      <w:pPr>
        <w:numPr>
          <w:ilvl w:val="0"/>
          <w:numId w:val="4"/>
        </w:numPr>
        <w:jc w:val="lowKashida"/>
        <w:rPr>
          <w:rFonts w:cstheme="minorBidi"/>
          <w:b w:val="0"/>
          <w:bCs w:val="0"/>
        </w:rPr>
      </w:pPr>
      <w:r w:rsidRPr="0027403F">
        <w:rPr>
          <w:rFonts w:cstheme="minorBidi"/>
          <w:b w:val="0"/>
          <w:bCs w:val="0"/>
        </w:rPr>
        <w:t xml:space="preserve">Dhabḥ: Sacrificial slaughter. </w:t>
      </w:r>
    </w:p>
    <w:p w14:paraId="5FF04A8B" w14:textId="77777777" w:rsidR="0027403F" w:rsidRDefault="0027403F" w:rsidP="0027403F">
      <w:pPr>
        <w:numPr>
          <w:ilvl w:val="0"/>
          <w:numId w:val="4"/>
        </w:numPr>
        <w:jc w:val="lowKashida"/>
        <w:rPr>
          <w:rFonts w:cstheme="minorBidi"/>
          <w:b w:val="0"/>
          <w:bCs w:val="0"/>
        </w:rPr>
      </w:pPr>
      <w:proofErr w:type="spellStart"/>
      <w:r w:rsidRPr="0027403F">
        <w:rPr>
          <w:rFonts w:cstheme="minorBidi"/>
          <w:b w:val="0"/>
          <w:bCs w:val="0"/>
        </w:rPr>
        <w:t>Nadhr</w:t>
      </w:r>
      <w:proofErr w:type="spellEnd"/>
      <w:r w:rsidRPr="0027403F">
        <w:rPr>
          <w:rFonts w:cstheme="minorBidi"/>
          <w:b w:val="0"/>
          <w:bCs w:val="0"/>
        </w:rPr>
        <w:t>: Vow.</w:t>
      </w:r>
    </w:p>
    <w:p w14:paraId="3B428DD7" w14:textId="77777777" w:rsidR="00F10033" w:rsidRPr="0027403F" w:rsidRDefault="00F10033" w:rsidP="00F10033">
      <w:pPr>
        <w:ind w:left="720"/>
        <w:jc w:val="lowKashida"/>
        <w:rPr>
          <w:rFonts w:cstheme="minorBidi"/>
          <w:b w:val="0"/>
          <w:bCs w:val="0"/>
        </w:rPr>
      </w:pPr>
    </w:p>
    <w:p w14:paraId="5F3DAF9B" w14:textId="2930DAD9" w:rsidR="0027403F" w:rsidRPr="0027403F" w:rsidRDefault="0027403F" w:rsidP="00C67519">
      <w:pPr>
        <w:jc w:val="lowKashida"/>
        <w:rPr>
          <w:rFonts w:cstheme="minorBidi"/>
          <w:b w:val="0"/>
          <w:bCs w:val="0"/>
        </w:rPr>
      </w:pPr>
      <w:r w:rsidRPr="0027403F">
        <w:rPr>
          <w:rFonts w:cstheme="minorBidi"/>
          <w:b w:val="0"/>
          <w:bCs w:val="0"/>
        </w:rPr>
        <w:t xml:space="preserve">And all the other types of worship that Allah commanded; all of these belong to Allah alone. The proof for this is Allah’s saying [meaning]: </w:t>
      </w:r>
      <w:r w:rsidRPr="0027403F">
        <w:rPr>
          <w:rFonts w:cstheme="minorBidi"/>
        </w:rPr>
        <w:t xml:space="preserve">“And the </w:t>
      </w:r>
      <w:proofErr w:type="spellStart"/>
      <w:r w:rsidRPr="0027403F">
        <w:rPr>
          <w:rFonts w:cstheme="minorBidi"/>
        </w:rPr>
        <w:t>masaajid</w:t>
      </w:r>
      <w:proofErr w:type="spellEnd"/>
      <w:r w:rsidRPr="0027403F">
        <w:rPr>
          <w:rFonts w:cstheme="minorBidi"/>
        </w:rPr>
        <w:t xml:space="preserve"> belong to Allah, so, do not invoke anyone along with Allah.”</w:t>
      </w:r>
      <w:r w:rsidRPr="0027403F">
        <w:rPr>
          <w:rFonts w:cstheme="minorBidi"/>
          <w:b w:val="0"/>
          <w:bCs w:val="0"/>
        </w:rPr>
        <w:t xml:space="preserve"> (Quran 72:18)</w:t>
      </w:r>
      <w:r w:rsidR="00C67519">
        <w:rPr>
          <w:rFonts w:cstheme="minorBidi"/>
          <w:b w:val="0"/>
          <w:bCs w:val="0"/>
        </w:rPr>
        <w:t xml:space="preserve"> </w:t>
      </w:r>
      <w:r w:rsidRPr="0027403F">
        <w:rPr>
          <w:rFonts w:cstheme="minorBidi"/>
          <w:b w:val="0"/>
          <w:bCs w:val="0"/>
        </w:rPr>
        <w:t>So, whoever directs any part of these acts of worship to other than Allah, then he is a polytheist, disbeliever. The proof of this is Allah’s saying [meaning]: “</w:t>
      </w:r>
      <w:r w:rsidRPr="0027403F">
        <w:rPr>
          <w:rFonts w:cstheme="minorBidi"/>
        </w:rPr>
        <w:t>And whoever calls unto another god besides Allah without any proof, his reckoning is only with his Lord. Surely, the disbelievers will not be successful.”</w:t>
      </w:r>
      <w:r w:rsidRPr="0027403F">
        <w:rPr>
          <w:rFonts w:cstheme="minorBidi"/>
          <w:b w:val="0"/>
          <w:bCs w:val="0"/>
        </w:rPr>
        <w:t xml:space="preserve"> (Quran, 23:117). Also the hadeeth: "Du'aa is the core of worship". The proof is the saying of Allah [meaning]: And your Lord said: </w:t>
      </w:r>
      <w:r w:rsidRPr="0027403F">
        <w:rPr>
          <w:rFonts w:cstheme="minorBidi"/>
        </w:rPr>
        <w:t>“Call upon Me and I will respond to you. Those who scorn My worship will surely enter Hell in humiliation!”</w:t>
      </w:r>
      <w:r w:rsidRPr="0027403F">
        <w:rPr>
          <w:rFonts w:cstheme="minorBidi"/>
          <w:b w:val="0"/>
          <w:bCs w:val="0"/>
        </w:rPr>
        <w:t xml:space="preserve"> (Quran, 40:60)</w:t>
      </w:r>
    </w:p>
    <w:p w14:paraId="20194CCE" w14:textId="5ABAFD94" w:rsidR="00C67519" w:rsidRDefault="00C67519" w:rsidP="00C67519">
      <w:pPr>
        <w:pStyle w:val="IntenseQuote"/>
      </w:pPr>
      <w:r>
        <w:t>Supplication (</w:t>
      </w:r>
      <w:proofErr w:type="spellStart"/>
      <w:r>
        <w:t>Du’a</w:t>
      </w:r>
      <w:proofErr w:type="spellEnd"/>
      <w:r>
        <w:t>) is divided into two categories:</w:t>
      </w:r>
    </w:p>
    <w:p w14:paraId="07BC774A" w14:textId="4935D178" w:rsidR="00C67519" w:rsidRDefault="00C67519" w:rsidP="00C67519">
      <w:pPr>
        <w:pStyle w:val="IntenseQuote"/>
      </w:pPr>
      <w:r>
        <w:t xml:space="preserve">[1] Supplication of worship: </w:t>
      </w:r>
      <w:r w:rsidRPr="00C67519">
        <w:t>It is an indirect supplication; such as prayer, fasting, and hajj. Directing it to other than Allah is Major Shirk.</w:t>
      </w:r>
    </w:p>
    <w:p w14:paraId="26BE2F9A" w14:textId="1314D935" w:rsidR="00C67519" w:rsidRPr="00C67519" w:rsidRDefault="00C67519" w:rsidP="00C67519">
      <w:pPr>
        <w:pStyle w:val="IntenseQuote"/>
      </w:pPr>
      <w:r>
        <w:t xml:space="preserve">[2] </w:t>
      </w:r>
      <w:r w:rsidRPr="00C67519">
        <w:t xml:space="preserve">Supplication for a </w:t>
      </w:r>
      <w:r>
        <w:t>request</w:t>
      </w:r>
      <w:r w:rsidRPr="00C67519">
        <w:t>: It is a direct supplication</w:t>
      </w:r>
      <w:r>
        <w:t xml:space="preserve">. </w:t>
      </w:r>
      <w:r w:rsidRPr="00C67519">
        <w:t>It is divided into two categories</w:t>
      </w:r>
      <w:r>
        <w:t>:</w:t>
      </w:r>
    </w:p>
    <w:p w14:paraId="5C48C369" w14:textId="6BB84C37" w:rsidR="00C67519" w:rsidRDefault="00C67519" w:rsidP="00C67519">
      <w:pPr>
        <w:pStyle w:val="IntenseQuote"/>
        <w:ind w:firstLine="720"/>
      </w:pPr>
      <w:r>
        <w:t>A. What only Allah is capable of (asking for Mercy, Forgiveness, etc.). Directing it to other than Allah is major shirk.</w:t>
      </w:r>
    </w:p>
    <w:p w14:paraId="5F5A33BB" w14:textId="794DB0DB" w:rsidR="00C67519" w:rsidRDefault="00C67519" w:rsidP="00C67519">
      <w:pPr>
        <w:pStyle w:val="IntenseQuote"/>
        <w:ind w:firstLine="720"/>
      </w:pPr>
      <w:r>
        <w:t xml:space="preserve">B. </w:t>
      </w:r>
      <w:proofErr w:type="gramStart"/>
      <w:r>
        <w:t>What the human is</w:t>
      </w:r>
      <w:proofErr w:type="gramEnd"/>
      <w:r>
        <w:t xml:space="preserve"> capable of. And this is allowed only if all these four conditions are fulfilled:</w:t>
      </w:r>
    </w:p>
    <w:p w14:paraId="0F766A7F" w14:textId="2F4710EA" w:rsidR="00C67519" w:rsidRDefault="00C67519" w:rsidP="00C67519">
      <w:pPr>
        <w:pStyle w:val="IntenseQuote"/>
        <w:ind w:firstLine="720"/>
      </w:pPr>
      <w:proofErr w:type="spellStart"/>
      <w:r>
        <w:t>i</w:t>
      </w:r>
      <w:proofErr w:type="spellEnd"/>
      <w:r>
        <w:t xml:space="preserve">. </w:t>
      </w:r>
      <w:r w:rsidRPr="00C67519">
        <w:t xml:space="preserve">The one who is being asked is </w:t>
      </w:r>
      <w:r w:rsidRPr="00C67519">
        <w:rPr>
          <w:i/>
          <w:iCs w:val="0"/>
        </w:rPr>
        <w:t>alive</w:t>
      </w:r>
      <w:r w:rsidRPr="00C67519">
        <w:t xml:space="preserve"> which it disqualifies the dead.</w:t>
      </w:r>
    </w:p>
    <w:p w14:paraId="54772160" w14:textId="42AFBE1F" w:rsidR="00C67519" w:rsidRDefault="00C67519" w:rsidP="00C67519">
      <w:pPr>
        <w:pStyle w:val="IntenseQuote"/>
        <w:ind w:firstLine="720"/>
      </w:pPr>
      <w:r>
        <w:t xml:space="preserve">ii. </w:t>
      </w:r>
      <w:r w:rsidRPr="00C67519">
        <w:t xml:space="preserve">The one being asked is </w:t>
      </w:r>
      <w:r w:rsidRPr="00C67519">
        <w:rPr>
          <w:i/>
          <w:iCs w:val="0"/>
        </w:rPr>
        <w:t>reachable</w:t>
      </w:r>
      <w:r w:rsidRPr="00C67519">
        <w:t xml:space="preserve"> through one of the means of communication. This disqualifies the one who cannot be contacted.</w:t>
      </w:r>
    </w:p>
    <w:p w14:paraId="639E6A5B" w14:textId="0F41DAB3" w:rsidR="00C67519" w:rsidRDefault="00C67519" w:rsidP="00C67519">
      <w:pPr>
        <w:pStyle w:val="IntenseQuote"/>
        <w:ind w:firstLine="720"/>
      </w:pPr>
      <w:r>
        <w:t>iii. T</w:t>
      </w:r>
      <w:r w:rsidRPr="00C67519">
        <w:t xml:space="preserve">he one being asked is </w:t>
      </w:r>
      <w:r w:rsidRPr="00C67519">
        <w:rPr>
          <w:i/>
          <w:iCs w:val="0"/>
        </w:rPr>
        <w:t>capable</w:t>
      </w:r>
      <w:r w:rsidRPr="00C67519">
        <w:t xml:space="preserve">. This disqualifies the </w:t>
      </w:r>
      <w:r>
        <w:t>in</w:t>
      </w:r>
      <w:r w:rsidRPr="00C67519">
        <w:t>capable.</w:t>
      </w:r>
    </w:p>
    <w:p w14:paraId="27CD61B5" w14:textId="1B066633" w:rsidR="00C67519" w:rsidRDefault="00C67519" w:rsidP="00C67519">
      <w:pPr>
        <w:pStyle w:val="IntenseQuote"/>
        <w:ind w:firstLine="720"/>
      </w:pPr>
      <w:r>
        <w:t xml:space="preserve">iv. </w:t>
      </w:r>
      <w:r w:rsidRPr="00C67519">
        <w:t xml:space="preserve">One must believe that the one who is being asked is only a </w:t>
      </w:r>
      <w:r w:rsidRPr="00C67519">
        <w:rPr>
          <w:i/>
          <w:iCs w:val="0"/>
        </w:rPr>
        <w:t>means</w:t>
      </w:r>
      <w:r w:rsidRPr="00C67519">
        <w:t xml:space="preserve">; </w:t>
      </w:r>
      <w:r>
        <w:t xml:space="preserve">that they </w:t>
      </w:r>
      <w:r w:rsidRPr="00C67519">
        <w:t>cannot bring about benefit or repel harm himself.</w:t>
      </w:r>
    </w:p>
    <w:p w14:paraId="2DC9CA12" w14:textId="661B6950" w:rsidR="00C67519" w:rsidRPr="00C67519" w:rsidRDefault="00C67519" w:rsidP="00C67519">
      <w:pPr>
        <w:pStyle w:val="IntenseQuote"/>
        <w:rPr>
          <w:u w:val="single"/>
        </w:rPr>
      </w:pPr>
      <w:r w:rsidRPr="00C67519">
        <w:rPr>
          <w:u w:val="single"/>
        </w:rPr>
        <w:t>Note:</w:t>
      </w:r>
    </w:p>
    <w:p w14:paraId="5EDA0E1B" w14:textId="5E04F09B" w:rsidR="00C67519" w:rsidRDefault="00C67519" w:rsidP="00C67519">
      <w:pPr>
        <w:pStyle w:val="IntenseQuote"/>
      </w:pPr>
      <w:r>
        <w:t xml:space="preserve">- </w:t>
      </w:r>
      <w:r w:rsidRPr="00C67519">
        <w:t xml:space="preserve">Believing that the one whom s/he is asking </w:t>
      </w:r>
      <w:proofErr w:type="gramStart"/>
      <w:r w:rsidRPr="00C67519">
        <w:t>has the ability to</w:t>
      </w:r>
      <w:proofErr w:type="gramEnd"/>
      <w:r w:rsidRPr="00C67519">
        <w:t xml:space="preserve"> bring about benefit or repel harm himself then this is </w:t>
      </w:r>
      <w:r>
        <w:t xml:space="preserve">Major </w:t>
      </w:r>
      <w:r w:rsidRPr="00C67519">
        <w:t xml:space="preserve">Shirk. </w:t>
      </w:r>
    </w:p>
    <w:p w14:paraId="22C02D78" w14:textId="25E89E59" w:rsidR="00C67519" w:rsidRDefault="00C67519" w:rsidP="00C67519">
      <w:pPr>
        <w:pStyle w:val="IntenseQuote"/>
      </w:pPr>
      <w:r>
        <w:t xml:space="preserve">- </w:t>
      </w:r>
      <w:r w:rsidRPr="00C67519">
        <w:t>We study the ruling on certain actions. As for the ruling on the one who does those actions then that needs the establishing of the proof upon the individual and clarifying their doubts. The scholars are the ones who can correctly determine if a person is a believer or a disbeliever.</w:t>
      </w:r>
    </w:p>
    <w:p w14:paraId="657ACB02" w14:textId="00BD0D33" w:rsidR="00C67519" w:rsidRPr="00C67519" w:rsidRDefault="00C67519" w:rsidP="00C67519">
      <w:pPr>
        <w:pStyle w:val="IntenseQuote"/>
        <w:rPr>
          <w:u w:val="single"/>
        </w:rPr>
      </w:pPr>
      <w:r w:rsidRPr="00C67519">
        <w:rPr>
          <w:u w:val="single"/>
        </w:rPr>
        <w:t xml:space="preserve">People are divided into three </w:t>
      </w:r>
      <w:r w:rsidR="00F10608" w:rsidRPr="00C67519">
        <w:rPr>
          <w:u w:val="single"/>
        </w:rPr>
        <w:t>types</w:t>
      </w:r>
      <w:r w:rsidRPr="00C67519">
        <w:rPr>
          <w:u w:val="single"/>
        </w:rPr>
        <w:t xml:space="preserve"> with respect to their beliefs regarding the means:</w:t>
      </w:r>
    </w:p>
    <w:p w14:paraId="51561463" w14:textId="3C611252" w:rsidR="00C67519" w:rsidRDefault="00F10608" w:rsidP="00F10608">
      <w:pPr>
        <w:pStyle w:val="IntenseQuote"/>
        <w:spacing w:after="0"/>
      </w:pPr>
      <w:r>
        <w:t xml:space="preserve">[1] </w:t>
      </w:r>
      <w:r w:rsidRPr="00F10608">
        <w:t>Some believe that only what Allah has made a means can be used as a means; legislated or perceptible means. This is correct.</w:t>
      </w:r>
    </w:p>
    <w:p w14:paraId="67C9FDC5" w14:textId="56449873" w:rsidR="00C67519" w:rsidRDefault="00F10608" w:rsidP="00F10608">
      <w:pPr>
        <w:pStyle w:val="IntenseQuote"/>
        <w:spacing w:before="0" w:after="0"/>
      </w:pPr>
      <w:r>
        <w:t xml:space="preserve">    A. Legislated: </w:t>
      </w:r>
      <w:r w:rsidRPr="00F10608">
        <w:t xml:space="preserve">Such as </w:t>
      </w:r>
      <w:proofErr w:type="spellStart"/>
      <w:r w:rsidRPr="00F10608">
        <w:t>Ruqyah</w:t>
      </w:r>
      <w:proofErr w:type="spellEnd"/>
      <w:r w:rsidRPr="00F10608">
        <w:t xml:space="preserve"> (Quran and Sunnah). This is permissible since it is a means which Allah has legislated </w:t>
      </w:r>
      <w:proofErr w:type="gramStart"/>
      <w:r w:rsidRPr="00F10608">
        <w:t>in order to</w:t>
      </w:r>
      <w:proofErr w:type="gramEnd"/>
      <w:r w:rsidRPr="00F10608">
        <w:t xml:space="preserve"> remove illnesses.</w:t>
      </w:r>
    </w:p>
    <w:p w14:paraId="278226D9" w14:textId="74ECBB58" w:rsidR="00C67519" w:rsidRDefault="00F10608" w:rsidP="00F10608">
      <w:pPr>
        <w:pStyle w:val="IntenseQuote"/>
        <w:spacing w:before="0" w:after="0"/>
      </w:pPr>
      <w:r>
        <w:t xml:space="preserve">    B. Perceptible Means: Medication; Allah has made it a means for healing.</w:t>
      </w:r>
    </w:p>
    <w:p w14:paraId="278F454D" w14:textId="42328F4F" w:rsidR="00C67519" w:rsidRDefault="00F10608" w:rsidP="00C67519">
      <w:pPr>
        <w:pStyle w:val="IntenseQuote"/>
      </w:pPr>
      <w:r w:rsidRPr="00F10608">
        <w:t>The hadeeth “</w:t>
      </w:r>
      <w:proofErr w:type="spellStart"/>
      <w:r w:rsidRPr="00F10608">
        <w:t>Du'a</w:t>
      </w:r>
      <w:proofErr w:type="spellEnd"/>
      <w:r w:rsidRPr="00F10608">
        <w:t xml:space="preserve"> is the core of worship” is weak. However, the authentic hadeeth is “</w:t>
      </w:r>
      <w:proofErr w:type="spellStart"/>
      <w:r w:rsidRPr="00F10608">
        <w:t>Du'a</w:t>
      </w:r>
      <w:proofErr w:type="spellEnd"/>
      <w:r w:rsidRPr="00F10608">
        <w:t xml:space="preserve"> is worship”.</w:t>
      </w:r>
    </w:p>
    <w:p w14:paraId="1B0A38C7" w14:textId="77777777" w:rsidR="00F10608" w:rsidRPr="00F10608" w:rsidRDefault="00F10608" w:rsidP="00C67519">
      <w:pPr>
        <w:pStyle w:val="IntenseQuote"/>
        <w:rPr>
          <w:u w:val="single"/>
        </w:rPr>
      </w:pPr>
      <w:r w:rsidRPr="00F10608">
        <w:rPr>
          <w:u w:val="single"/>
        </w:rPr>
        <w:t xml:space="preserve">How is </w:t>
      </w:r>
      <w:proofErr w:type="spellStart"/>
      <w:r w:rsidRPr="00F10608">
        <w:rPr>
          <w:u w:val="single"/>
        </w:rPr>
        <w:t>Du'a</w:t>
      </w:r>
      <w:proofErr w:type="spellEnd"/>
      <w:r w:rsidRPr="00F10608">
        <w:rPr>
          <w:u w:val="single"/>
        </w:rPr>
        <w:t xml:space="preserve"> worship? </w:t>
      </w:r>
    </w:p>
    <w:p w14:paraId="5C86B7BE" w14:textId="37AC2E88" w:rsidR="0027403F" w:rsidRPr="0027403F" w:rsidRDefault="00F10608" w:rsidP="00F10608">
      <w:pPr>
        <w:pStyle w:val="IntenseQuote"/>
      </w:pPr>
      <w:r w:rsidRPr="00F10608">
        <w:t xml:space="preserve">The verse Allah says [meaning]: "Your Lord has said 'call upon Me, I will respond to you. Indeed, those who arrogantly do not worship </w:t>
      </w:r>
      <w:proofErr w:type="gramStart"/>
      <w:r w:rsidRPr="00F10608">
        <w:t>Me,</w:t>
      </w:r>
      <w:proofErr w:type="gramEnd"/>
      <w:r w:rsidRPr="00F10608">
        <w:t xml:space="preserve"> will enter the Fire in humiliation'" (Quran, 40:60) explains this point. His saying “worship Me” shows that </w:t>
      </w:r>
      <w:proofErr w:type="spellStart"/>
      <w:r w:rsidRPr="00F10608">
        <w:t>Du'a</w:t>
      </w:r>
      <w:proofErr w:type="spellEnd"/>
      <w:r w:rsidRPr="00F10608">
        <w:t xml:space="preserve"> is worship.</w:t>
      </w:r>
    </w:p>
    <w:p w14:paraId="3743E1DF" w14:textId="77777777" w:rsidR="0027403F" w:rsidRPr="0027403F" w:rsidRDefault="0027403F" w:rsidP="0027403F">
      <w:pPr>
        <w:jc w:val="lowKashida"/>
        <w:rPr>
          <w:rFonts w:cstheme="minorBidi"/>
          <w:b w:val="0"/>
          <w:bCs w:val="0"/>
        </w:rPr>
      </w:pPr>
      <w:r w:rsidRPr="0027403F">
        <w:rPr>
          <w:rFonts w:cstheme="minorBidi"/>
          <w:b w:val="0"/>
          <w:bCs w:val="0"/>
        </w:rPr>
        <w:t xml:space="preserve">The proof for </w:t>
      </w:r>
      <w:proofErr w:type="spellStart"/>
      <w:r w:rsidRPr="0027403F">
        <w:rPr>
          <w:rFonts w:cstheme="minorBidi"/>
          <w:b w:val="0"/>
          <w:bCs w:val="0"/>
        </w:rPr>
        <w:t>Khawf</w:t>
      </w:r>
      <w:proofErr w:type="spellEnd"/>
      <w:r w:rsidRPr="0027403F">
        <w:rPr>
          <w:rFonts w:cstheme="minorBidi"/>
          <w:b w:val="0"/>
          <w:bCs w:val="0"/>
        </w:rPr>
        <w:t xml:space="preserve"> (Fear) is Allah’s saying: </w:t>
      </w:r>
      <w:r w:rsidRPr="0027403F">
        <w:rPr>
          <w:rFonts w:cstheme="minorBidi"/>
        </w:rPr>
        <w:t xml:space="preserve">“Do not fear them but fear Me, if you are believers.” </w:t>
      </w:r>
      <w:r w:rsidRPr="0027403F">
        <w:rPr>
          <w:rFonts w:cstheme="minorBidi"/>
          <w:b w:val="0"/>
          <w:bCs w:val="0"/>
        </w:rPr>
        <w:t>(Quran, 3:175)</w:t>
      </w:r>
    </w:p>
    <w:p w14:paraId="6334092A" w14:textId="2C63F638" w:rsidR="00970DB2" w:rsidRDefault="00970DB2" w:rsidP="00970DB2">
      <w:pPr>
        <w:pStyle w:val="IntenseQuote"/>
      </w:pPr>
      <w:r w:rsidRPr="00970DB2">
        <w:t>Fear: is a feeling when one is faced with that which may harm or destroy him. Allah has prohibited us from fearing the protectors of Satan and has ordered us to fear Him alone.</w:t>
      </w:r>
      <w:r>
        <w:t xml:space="preserve"> </w:t>
      </w:r>
    </w:p>
    <w:p w14:paraId="533BB69E" w14:textId="0C968356" w:rsidR="00970DB2" w:rsidRPr="00970DB2" w:rsidRDefault="00970DB2" w:rsidP="00CD24DD">
      <w:pPr>
        <w:pStyle w:val="IntenseQuote"/>
        <w:rPr>
          <w:u w:val="single"/>
        </w:rPr>
      </w:pPr>
      <w:r w:rsidRPr="00970DB2">
        <w:rPr>
          <w:u w:val="single"/>
        </w:rPr>
        <w:t>Fear is of three types:</w:t>
      </w:r>
    </w:p>
    <w:p w14:paraId="1CDB8461" w14:textId="18DEC107" w:rsidR="00970DB2" w:rsidRDefault="00970DB2" w:rsidP="00CD24DD">
      <w:pPr>
        <w:pStyle w:val="IntenseQuote"/>
      </w:pPr>
      <w:r>
        <w:t xml:space="preserve">[1] </w:t>
      </w:r>
      <w:r w:rsidRPr="00970DB2">
        <w:t>This fear is a form of worship, glorification and inner fear</w:t>
      </w:r>
      <w:r>
        <w:t xml:space="preserve">: </w:t>
      </w:r>
      <w:r w:rsidRPr="00970DB2">
        <w:t xml:space="preserve">It is the fear of the worshiper for the one s/he worships. It is done with submission to, humbling one's self for, and glorifying the one worshipped. Allah must be feared in this </w:t>
      </w:r>
      <w:proofErr w:type="gramStart"/>
      <w:r w:rsidRPr="00970DB2">
        <w:t>manner</w:t>
      </w:r>
      <w:proofErr w:type="gramEnd"/>
      <w:r w:rsidRPr="00970DB2">
        <w:t xml:space="preserve"> and it is Major Shirk if done for other than Allah.</w:t>
      </w:r>
    </w:p>
    <w:p w14:paraId="337611A5" w14:textId="337B59C9" w:rsidR="00970DB2" w:rsidRDefault="00970DB2" w:rsidP="00CD24DD">
      <w:pPr>
        <w:pStyle w:val="IntenseQuote"/>
      </w:pPr>
      <w:r>
        <w:t xml:space="preserve">[2] Natural fear: </w:t>
      </w:r>
      <w:r w:rsidRPr="00970DB2">
        <w:t>Such as fire, the enemy, predator</w:t>
      </w:r>
      <w:r>
        <w:t>s,</w:t>
      </w:r>
      <w:r w:rsidRPr="00970DB2">
        <w:t xml:space="preserve"> etc. This is permissible.</w:t>
      </w:r>
    </w:p>
    <w:p w14:paraId="423CE66D" w14:textId="14020419" w:rsidR="0027403F" w:rsidRPr="0027403F" w:rsidRDefault="00970DB2" w:rsidP="00970DB2">
      <w:pPr>
        <w:pStyle w:val="IntenseQuote"/>
      </w:pPr>
      <w:r>
        <w:t xml:space="preserve">[3] Prohibited fear: </w:t>
      </w:r>
      <w:r w:rsidRPr="00970DB2">
        <w:t>Losing hope in the mercy of Allah or obeying a created being while disobeying the Creator. This is prohibited</w:t>
      </w:r>
    </w:p>
    <w:p w14:paraId="3560C934" w14:textId="77777777" w:rsidR="0027403F" w:rsidRPr="0027403F" w:rsidRDefault="0027403F" w:rsidP="0027403F">
      <w:pPr>
        <w:jc w:val="lowKashida"/>
        <w:rPr>
          <w:rFonts w:cstheme="minorBidi"/>
          <w:b w:val="0"/>
          <w:bCs w:val="0"/>
        </w:rPr>
      </w:pPr>
      <w:r w:rsidRPr="0027403F">
        <w:rPr>
          <w:rFonts w:cstheme="minorBidi"/>
          <w:b w:val="0"/>
          <w:bCs w:val="0"/>
        </w:rPr>
        <w:t>The proof for Rajaa’ (Hope [accompanied with righteous action]) is Allah’s saying: “</w:t>
      </w:r>
      <w:r w:rsidRPr="0027403F">
        <w:rPr>
          <w:rFonts w:cstheme="minorBidi"/>
        </w:rPr>
        <w:t>So, whoever hopes to meet his Lord, then let him perform righteous deeds, and not associate anyone in worship with his Lord.”</w:t>
      </w:r>
      <w:r w:rsidRPr="0027403F">
        <w:rPr>
          <w:rFonts w:cstheme="minorBidi"/>
          <w:b w:val="0"/>
          <w:bCs w:val="0"/>
        </w:rPr>
        <w:t xml:space="preserve"> (Quran, 18:110)</w:t>
      </w:r>
    </w:p>
    <w:p w14:paraId="5D138F0E" w14:textId="4815387E" w:rsidR="0027403F" w:rsidRPr="00970DB2" w:rsidRDefault="00970DB2" w:rsidP="00CD24DD">
      <w:pPr>
        <w:pStyle w:val="IntenseQuote"/>
        <w:rPr>
          <w:rFonts w:cstheme="minorBidi"/>
        </w:rPr>
      </w:pPr>
      <w:r w:rsidRPr="00970DB2">
        <w:rPr>
          <w:rFonts w:cstheme="minorBidi"/>
        </w:rPr>
        <w:t>A hope which is accompanied with humble ness and submission should be only for Allah; directing it to other than Allah is Major Shirk. The praiseworthy hope is only for the one who does acts of obedience for Allah and hopes for the reward, or repents from sins and hopes for it to be accepted. Hoping without doing good deeds is deception and unpraiseworthy hope.</w:t>
      </w:r>
    </w:p>
    <w:p w14:paraId="5263EAA5" w14:textId="77777777" w:rsidR="0027403F" w:rsidRPr="0027403F" w:rsidRDefault="0027403F" w:rsidP="0027403F">
      <w:pPr>
        <w:jc w:val="lowKashida"/>
        <w:rPr>
          <w:rFonts w:cstheme="minorBidi"/>
          <w:b w:val="0"/>
          <w:bCs w:val="0"/>
        </w:rPr>
      </w:pPr>
      <w:r w:rsidRPr="0027403F">
        <w:rPr>
          <w:rFonts w:cstheme="minorBidi"/>
          <w:b w:val="0"/>
          <w:bCs w:val="0"/>
        </w:rPr>
        <w:t xml:space="preserve">The proof for Tawakkul (True reliance [upon Allah, with confidence in Him that He fulfills His Promises, and taking the legislated means]) is Allah’s saying [meaning]: </w:t>
      </w:r>
      <w:r w:rsidRPr="0027403F">
        <w:rPr>
          <w:rFonts w:cstheme="minorBidi"/>
        </w:rPr>
        <w:t>“And upon Allah alone put your reliance if you are truly believers.”</w:t>
      </w:r>
      <w:r w:rsidRPr="0027403F">
        <w:rPr>
          <w:rFonts w:cstheme="minorBidi"/>
          <w:b w:val="0"/>
          <w:bCs w:val="0"/>
        </w:rPr>
        <w:t xml:space="preserve"> (Quran, 5:23), and His saying [meaning]: </w:t>
      </w:r>
      <w:r w:rsidRPr="0027403F">
        <w:rPr>
          <w:rFonts w:cstheme="minorBidi"/>
        </w:rPr>
        <w:t>“And whoever relies upon Allah, then He is sufficient for him</w:t>
      </w:r>
      <w:r w:rsidRPr="0027403F">
        <w:rPr>
          <w:rFonts w:cstheme="minorBidi"/>
          <w:b w:val="0"/>
          <w:bCs w:val="0"/>
        </w:rPr>
        <w:t>.” (Quran, 65:3)</w:t>
      </w:r>
    </w:p>
    <w:p w14:paraId="5E9B0A06" w14:textId="77777777" w:rsidR="00970DB2" w:rsidRDefault="00970DB2" w:rsidP="00CD24DD">
      <w:pPr>
        <w:pStyle w:val="IntenseQuote"/>
        <w:rPr>
          <w:rFonts w:cstheme="minorBidi"/>
        </w:rPr>
      </w:pPr>
      <w:r>
        <w:rPr>
          <w:rFonts w:cstheme="minorBidi"/>
        </w:rPr>
        <w:t xml:space="preserve">Linguistically: </w:t>
      </w:r>
      <w:r w:rsidRPr="00970DB2">
        <w:rPr>
          <w:rFonts w:cstheme="minorBidi"/>
        </w:rPr>
        <w:t>To rely upon something or someone</w:t>
      </w:r>
      <w:r>
        <w:rPr>
          <w:rFonts w:cstheme="minorBidi"/>
        </w:rPr>
        <w:t xml:space="preserve">. </w:t>
      </w:r>
    </w:p>
    <w:p w14:paraId="45F6404E" w14:textId="130DCC20" w:rsidR="00970DB2" w:rsidRPr="00970DB2" w:rsidRDefault="00970DB2" w:rsidP="00970DB2">
      <w:pPr>
        <w:pStyle w:val="IntenseQuote"/>
        <w:rPr>
          <w:rFonts w:cstheme="minorBidi"/>
        </w:rPr>
      </w:pPr>
      <w:r>
        <w:rPr>
          <w:rFonts w:cstheme="minorBidi"/>
        </w:rPr>
        <w:t xml:space="preserve">Legislatively: </w:t>
      </w:r>
      <w:r w:rsidRPr="00970DB2">
        <w:rPr>
          <w:rFonts w:cstheme="minorBidi"/>
        </w:rPr>
        <w:t>True reliance upon Allah, with confidence in Him, and taking the legislated means</w:t>
      </w:r>
      <w:r>
        <w:rPr>
          <w:rFonts w:cstheme="minorBidi"/>
        </w:rPr>
        <w:t>.</w:t>
      </w:r>
    </w:p>
    <w:p w14:paraId="65A5445C" w14:textId="3F095789" w:rsidR="00970DB2" w:rsidRPr="000C22DF" w:rsidRDefault="00970DB2" w:rsidP="00CD24DD">
      <w:pPr>
        <w:pStyle w:val="IntenseQuote"/>
        <w:rPr>
          <w:rFonts w:cstheme="minorBidi"/>
          <w:u w:val="single"/>
        </w:rPr>
      </w:pPr>
      <w:r w:rsidRPr="000C22DF">
        <w:rPr>
          <w:rFonts w:cstheme="minorBidi"/>
          <w:u w:val="single"/>
        </w:rPr>
        <w:t>Three must be present for Tawakkul to be correct:</w:t>
      </w:r>
    </w:p>
    <w:p w14:paraId="7B645807" w14:textId="0F92FBA3" w:rsidR="00970DB2" w:rsidRDefault="00970DB2" w:rsidP="00CD24DD">
      <w:pPr>
        <w:pStyle w:val="IntenseQuote"/>
        <w:rPr>
          <w:rFonts w:cstheme="minorBidi"/>
        </w:rPr>
      </w:pPr>
      <w:r>
        <w:rPr>
          <w:rFonts w:cstheme="minorBidi"/>
        </w:rPr>
        <w:t xml:space="preserve">[1] </w:t>
      </w:r>
      <w:r w:rsidRPr="00970DB2">
        <w:rPr>
          <w:rFonts w:cstheme="minorBidi"/>
        </w:rPr>
        <w:t>Truthfulness: Be truthful in your dependence upon Allah.</w:t>
      </w:r>
    </w:p>
    <w:p w14:paraId="21ECDAA8" w14:textId="507D2B87" w:rsidR="00970DB2" w:rsidRDefault="00970DB2" w:rsidP="00CD24DD">
      <w:pPr>
        <w:pStyle w:val="IntenseQuote"/>
        <w:rPr>
          <w:rFonts w:cstheme="minorBidi"/>
        </w:rPr>
      </w:pPr>
      <w:r>
        <w:rPr>
          <w:rFonts w:cstheme="minorBidi"/>
        </w:rPr>
        <w:t>[2]</w:t>
      </w:r>
      <w:r w:rsidRPr="00970DB2">
        <w:t xml:space="preserve"> </w:t>
      </w:r>
      <w:r w:rsidRPr="00970DB2">
        <w:rPr>
          <w:rFonts w:cstheme="minorBidi"/>
        </w:rPr>
        <w:t>Confidence that Allah will fulfill what He has promised.</w:t>
      </w:r>
    </w:p>
    <w:p w14:paraId="5E2D9E9F" w14:textId="752536DF" w:rsidR="0027403F" w:rsidRPr="00970DB2" w:rsidRDefault="00970DB2" w:rsidP="00970DB2">
      <w:pPr>
        <w:pStyle w:val="IntenseQuote"/>
        <w:rPr>
          <w:rFonts w:cstheme="minorBidi"/>
        </w:rPr>
      </w:pPr>
      <w:r>
        <w:rPr>
          <w:rFonts w:cstheme="minorBidi"/>
        </w:rPr>
        <w:t xml:space="preserve">[3] </w:t>
      </w:r>
      <w:r w:rsidRPr="00970DB2">
        <w:rPr>
          <w:rFonts w:cstheme="minorBidi"/>
        </w:rPr>
        <w:t>Taking the necessary lawful means</w:t>
      </w:r>
    </w:p>
    <w:p w14:paraId="172B1C12" w14:textId="77777777" w:rsidR="0027403F" w:rsidRPr="0027403F" w:rsidRDefault="0027403F" w:rsidP="0027403F">
      <w:pPr>
        <w:jc w:val="lowKashida"/>
        <w:rPr>
          <w:rFonts w:cstheme="minorBidi"/>
          <w:b w:val="0"/>
          <w:bCs w:val="0"/>
        </w:rPr>
      </w:pPr>
      <w:r w:rsidRPr="0027403F">
        <w:rPr>
          <w:rFonts w:cstheme="minorBidi"/>
          <w:b w:val="0"/>
          <w:bCs w:val="0"/>
        </w:rPr>
        <w:t xml:space="preserve">The proof for </w:t>
      </w:r>
      <w:proofErr w:type="spellStart"/>
      <w:r w:rsidRPr="0027403F">
        <w:rPr>
          <w:rFonts w:cstheme="minorBidi"/>
          <w:b w:val="0"/>
          <w:bCs w:val="0"/>
        </w:rPr>
        <w:t>Raghbah</w:t>
      </w:r>
      <w:proofErr w:type="spellEnd"/>
      <w:r w:rsidRPr="0027403F">
        <w:rPr>
          <w:rFonts w:cstheme="minorBidi"/>
          <w:b w:val="0"/>
          <w:bCs w:val="0"/>
        </w:rPr>
        <w:t xml:space="preserve"> (Longing [to what is desired]), Rahbah (Fearfully fleeing), and </w:t>
      </w:r>
      <w:proofErr w:type="spellStart"/>
      <w:r w:rsidRPr="0027403F">
        <w:rPr>
          <w:rFonts w:cstheme="minorBidi"/>
          <w:b w:val="0"/>
          <w:bCs w:val="0"/>
        </w:rPr>
        <w:t>Khushoo</w:t>
      </w:r>
      <w:proofErr w:type="spellEnd"/>
      <w:r w:rsidRPr="0027403F">
        <w:rPr>
          <w:rFonts w:cstheme="minorBidi"/>
          <w:b w:val="0"/>
          <w:bCs w:val="0"/>
        </w:rPr>
        <w:t xml:space="preserve">’ (Humble submission to Allah['s universal and legislative decrees]) is Allah’s saying [meaning]: </w:t>
      </w:r>
      <w:r w:rsidRPr="0027403F">
        <w:rPr>
          <w:rFonts w:cstheme="minorBidi"/>
        </w:rPr>
        <w:t>“Verily, they used to rush to do good deeds, and they would call on Us, longing (for His reward) and dreading (His punishment), and they used to humble themselves submissively before Us.”</w:t>
      </w:r>
      <w:r w:rsidRPr="0027403F">
        <w:rPr>
          <w:rFonts w:cstheme="minorBidi"/>
          <w:b w:val="0"/>
          <w:bCs w:val="0"/>
        </w:rPr>
        <w:t xml:space="preserve"> (Quran, 21: 90)</w:t>
      </w:r>
    </w:p>
    <w:p w14:paraId="373A3096" w14:textId="4435AA0E" w:rsidR="00970DB2" w:rsidRDefault="00970DB2" w:rsidP="00CD24DD">
      <w:pPr>
        <w:pStyle w:val="IntenseQuote"/>
        <w:rPr>
          <w:rFonts w:cstheme="minorBidi"/>
        </w:rPr>
      </w:pPr>
      <w:proofErr w:type="spellStart"/>
      <w:r w:rsidRPr="00970DB2">
        <w:rPr>
          <w:rFonts w:cstheme="minorBidi"/>
        </w:rPr>
        <w:t>Raghbah</w:t>
      </w:r>
      <w:proofErr w:type="spellEnd"/>
      <w:r>
        <w:rPr>
          <w:rFonts w:cstheme="minorBidi"/>
        </w:rPr>
        <w:t xml:space="preserve">: </w:t>
      </w:r>
      <w:r w:rsidRPr="00970DB2">
        <w:rPr>
          <w:rFonts w:cstheme="minorBidi"/>
        </w:rPr>
        <w:t>Longing to what is desired</w:t>
      </w:r>
      <w:r>
        <w:rPr>
          <w:rFonts w:cstheme="minorBidi"/>
        </w:rPr>
        <w:t>.</w:t>
      </w:r>
    </w:p>
    <w:p w14:paraId="54C9621B" w14:textId="258DA809" w:rsidR="00970DB2" w:rsidRDefault="00970DB2" w:rsidP="00CD24DD">
      <w:pPr>
        <w:pStyle w:val="IntenseQuote"/>
        <w:rPr>
          <w:rFonts w:cstheme="minorBidi"/>
        </w:rPr>
      </w:pPr>
      <w:r w:rsidRPr="00970DB2">
        <w:rPr>
          <w:rFonts w:cstheme="minorBidi"/>
        </w:rPr>
        <w:t>Rahbah</w:t>
      </w:r>
      <w:r>
        <w:rPr>
          <w:rFonts w:cstheme="minorBidi"/>
        </w:rPr>
        <w:t xml:space="preserve">: </w:t>
      </w:r>
      <w:r w:rsidRPr="00970DB2">
        <w:rPr>
          <w:rFonts w:cstheme="minorBidi"/>
        </w:rPr>
        <w:t>Fear</w:t>
      </w:r>
      <w:r>
        <w:rPr>
          <w:rFonts w:cstheme="minorBidi"/>
        </w:rPr>
        <w:t xml:space="preserve"> which induces</w:t>
      </w:r>
      <w:r w:rsidRPr="00970DB2">
        <w:rPr>
          <w:rFonts w:cstheme="minorBidi"/>
        </w:rPr>
        <w:t xml:space="preserve"> fleeing</w:t>
      </w:r>
      <w:r>
        <w:rPr>
          <w:rFonts w:cstheme="minorBidi"/>
        </w:rPr>
        <w:t xml:space="preserve"> from that which is feared.</w:t>
      </w:r>
    </w:p>
    <w:p w14:paraId="50E407C9" w14:textId="31EA2997" w:rsidR="00970DB2" w:rsidRDefault="00970DB2" w:rsidP="00CD24DD">
      <w:pPr>
        <w:pStyle w:val="IntenseQuote"/>
        <w:rPr>
          <w:rFonts w:cstheme="minorBidi"/>
        </w:rPr>
      </w:pPr>
      <w:proofErr w:type="spellStart"/>
      <w:r w:rsidRPr="00970DB2">
        <w:rPr>
          <w:rFonts w:cstheme="minorBidi"/>
        </w:rPr>
        <w:t>Khushoo</w:t>
      </w:r>
      <w:proofErr w:type="spellEnd"/>
      <w:r w:rsidRPr="00970DB2">
        <w:rPr>
          <w:rFonts w:cstheme="minorBidi"/>
        </w:rPr>
        <w:t>’</w:t>
      </w:r>
      <w:r>
        <w:rPr>
          <w:rFonts w:cstheme="minorBidi"/>
        </w:rPr>
        <w:t xml:space="preserve">: </w:t>
      </w:r>
      <w:r w:rsidRPr="00970DB2">
        <w:rPr>
          <w:rFonts w:cstheme="minorBidi"/>
        </w:rPr>
        <w:t>Humble submission to Allah's universal and legislative decrees</w:t>
      </w:r>
      <w:r>
        <w:rPr>
          <w:rFonts w:cstheme="minorBidi"/>
        </w:rPr>
        <w:t>.</w:t>
      </w:r>
    </w:p>
    <w:p w14:paraId="6BE09E00" w14:textId="72F71BC1" w:rsidR="0027403F" w:rsidRPr="00970DB2" w:rsidRDefault="000C22DF" w:rsidP="000C22DF">
      <w:pPr>
        <w:pStyle w:val="IntenseQuote"/>
        <w:rPr>
          <w:rFonts w:cstheme="minorBidi"/>
        </w:rPr>
      </w:pPr>
      <w:r w:rsidRPr="000C22DF">
        <w:rPr>
          <w:rFonts w:cstheme="minorBidi"/>
          <w:u w:val="single"/>
        </w:rPr>
        <w:t>Note</w:t>
      </w:r>
      <w:r>
        <w:rPr>
          <w:rFonts w:cstheme="minorBidi"/>
        </w:rPr>
        <w:t xml:space="preserve">: </w:t>
      </w:r>
      <w:r w:rsidRPr="000C22DF">
        <w:rPr>
          <w:rFonts w:cstheme="minorBidi"/>
        </w:rPr>
        <w:t>It is a must for the 'traveler to Allah', the Perfect and the Most High, to combine between fear and hope. It is not correct to over emphasize one of them and thus be destroyed. Fear and hope should both be present like the two wings of a bird.</w:t>
      </w:r>
    </w:p>
    <w:p w14:paraId="231A606F" w14:textId="77777777" w:rsidR="0027403F" w:rsidRPr="0027403F" w:rsidRDefault="0027403F" w:rsidP="0027403F">
      <w:pPr>
        <w:jc w:val="lowKashida"/>
        <w:rPr>
          <w:rFonts w:cstheme="minorBidi"/>
          <w:b w:val="0"/>
          <w:bCs w:val="0"/>
        </w:rPr>
      </w:pPr>
      <w:r w:rsidRPr="0027403F">
        <w:rPr>
          <w:rFonts w:cstheme="minorBidi"/>
          <w:b w:val="0"/>
          <w:bCs w:val="0"/>
        </w:rPr>
        <w:t xml:space="preserve">The proof for </w:t>
      </w:r>
      <w:proofErr w:type="spellStart"/>
      <w:r w:rsidRPr="0027403F">
        <w:rPr>
          <w:rFonts w:cstheme="minorBidi"/>
          <w:b w:val="0"/>
          <w:bCs w:val="0"/>
        </w:rPr>
        <w:t>khashyah</w:t>
      </w:r>
      <w:proofErr w:type="spellEnd"/>
      <w:r w:rsidRPr="0027403F">
        <w:rPr>
          <w:rFonts w:cstheme="minorBidi"/>
          <w:b w:val="0"/>
          <w:bCs w:val="0"/>
        </w:rPr>
        <w:t xml:space="preserve"> (Fearful awe of Allah based on knowledge) is Allah’s saying [meaning]: </w:t>
      </w:r>
      <w:r w:rsidRPr="0027403F">
        <w:rPr>
          <w:rFonts w:cstheme="minorBidi"/>
        </w:rPr>
        <w:t xml:space="preserve">“So, do not be in awe of them, but have </w:t>
      </w:r>
      <w:proofErr w:type="spellStart"/>
      <w:r w:rsidRPr="0027403F">
        <w:rPr>
          <w:rFonts w:cstheme="minorBidi"/>
        </w:rPr>
        <w:t>khashyah</w:t>
      </w:r>
      <w:proofErr w:type="spellEnd"/>
      <w:r w:rsidRPr="0027403F">
        <w:rPr>
          <w:rFonts w:cstheme="minorBidi"/>
        </w:rPr>
        <w:t xml:space="preserve"> of Me.”</w:t>
      </w:r>
      <w:r w:rsidRPr="0027403F">
        <w:rPr>
          <w:rFonts w:cstheme="minorBidi"/>
          <w:b w:val="0"/>
          <w:bCs w:val="0"/>
        </w:rPr>
        <w:t xml:space="preserve"> (Quran, 2:150)</w:t>
      </w:r>
    </w:p>
    <w:p w14:paraId="45F254AC" w14:textId="0606186E" w:rsidR="0027403F" w:rsidRPr="000C22DF" w:rsidRDefault="000C22DF" w:rsidP="000C22DF">
      <w:pPr>
        <w:pStyle w:val="IntenseQuote"/>
        <w:rPr>
          <w:rFonts w:cstheme="minorBidi"/>
        </w:rPr>
      </w:pPr>
      <w:proofErr w:type="spellStart"/>
      <w:r w:rsidRPr="000C22DF">
        <w:rPr>
          <w:rFonts w:cstheme="minorBidi"/>
        </w:rPr>
        <w:t>K</w:t>
      </w:r>
      <w:r w:rsidRPr="000C22DF">
        <w:rPr>
          <w:rFonts w:cstheme="minorBidi"/>
        </w:rPr>
        <w:t>hashyah</w:t>
      </w:r>
      <w:proofErr w:type="spellEnd"/>
      <w:r>
        <w:rPr>
          <w:rFonts w:cstheme="minorBidi"/>
        </w:rPr>
        <w:t xml:space="preserve">; </w:t>
      </w:r>
      <w:r w:rsidRPr="000C22DF">
        <w:rPr>
          <w:rFonts w:cstheme="minorBidi"/>
        </w:rPr>
        <w:t xml:space="preserve">It is a fear based on </w:t>
      </w:r>
      <w:r>
        <w:rPr>
          <w:rFonts w:cstheme="minorBidi"/>
        </w:rPr>
        <w:t xml:space="preserve"> </w:t>
      </w:r>
      <w:r w:rsidRPr="000C22DF">
        <w:rPr>
          <w:rFonts w:cstheme="minorBidi"/>
        </w:rPr>
        <w:t xml:space="preserve">knowing the greatness of the One being feared and His </w:t>
      </w:r>
      <w:r w:rsidRPr="000C22DF">
        <w:rPr>
          <w:rFonts w:cstheme="minorBidi"/>
        </w:rPr>
        <w:t>Complete Supremacy</w:t>
      </w:r>
      <w:r w:rsidRPr="000C22DF">
        <w:rPr>
          <w:rFonts w:cstheme="minorBidi"/>
        </w:rPr>
        <w:t>.</w:t>
      </w:r>
    </w:p>
    <w:p w14:paraId="7CA715DC" w14:textId="77777777" w:rsidR="0027403F" w:rsidRPr="0027403F" w:rsidRDefault="0027403F" w:rsidP="0027403F">
      <w:pPr>
        <w:jc w:val="lowKashida"/>
        <w:rPr>
          <w:rFonts w:cstheme="minorBidi"/>
          <w:b w:val="0"/>
          <w:bCs w:val="0"/>
        </w:rPr>
      </w:pPr>
      <w:r w:rsidRPr="0027403F">
        <w:rPr>
          <w:rFonts w:cstheme="minorBidi"/>
          <w:b w:val="0"/>
          <w:bCs w:val="0"/>
        </w:rPr>
        <w:t xml:space="preserve">And the proof for </w:t>
      </w:r>
      <w:proofErr w:type="spellStart"/>
      <w:r w:rsidRPr="0027403F">
        <w:rPr>
          <w:rFonts w:cstheme="minorBidi"/>
          <w:b w:val="0"/>
          <w:bCs w:val="0"/>
        </w:rPr>
        <w:t>Inaabah</w:t>
      </w:r>
      <w:proofErr w:type="spellEnd"/>
      <w:r w:rsidRPr="0027403F">
        <w:rPr>
          <w:rFonts w:cstheme="minorBidi"/>
          <w:b w:val="0"/>
          <w:bCs w:val="0"/>
        </w:rPr>
        <w:t xml:space="preserve"> (</w:t>
      </w:r>
      <w:proofErr w:type="spellStart"/>
      <w:r w:rsidRPr="0027403F">
        <w:rPr>
          <w:rFonts w:cstheme="minorBidi"/>
          <w:b w:val="0"/>
          <w:bCs w:val="0"/>
        </w:rPr>
        <w:t>Repentful</w:t>
      </w:r>
      <w:proofErr w:type="spellEnd"/>
      <w:r w:rsidRPr="0027403F">
        <w:rPr>
          <w:rFonts w:cstheme="minorBidi"/>
          <w:b w:val="0"/>
          <w:bCs w:val="0"/>
        </w:rPr>
        <w:t xml:space="preserve"> return) is Allah’s saying [meaning]: </w:t>
      </w:r>
      <w:r w:rsidRPr="0027403F">
        <w:rPr>
          <w:rFonts w:cstheme="minorBidi"/>
        </w:rPr>
        <w:t>“And turn to your Lord in repentance and submit to Him (as Muslims).”</w:t>
      </w:r>
      <w:r w:rsidRPr="0027403F">
        <w:rPr>
          <w:rFonts w:cstheme="minorBidi"/>
          <w:b w:val="0"/>
          <w:bCs w:val="0"/>
        </w:rPr>
        <w:t xml:space="preserve"> (Quran, 39:54)</w:t>
      </w:r>
    </w:p>
    <w:p w14:paraId="30FE8EC9" w14:textId="536B9E5C" w:rsidR="0027403F" w:rsidRPr="00970DB2" w:rsidRDefault="000C22DF" w:rsidP="00CD24DD">
      <w:pPr>
        <w:pStyle w:val="IntenseQuote"/>
        <w:rPr>
          <w:rFonts w:cstheme="minorBidi"/>
        </w:rPr>
      </w:pPr>
      <w:r w:rsidRPr="000C22DF">
        <w:rPr>
          <w:rFonts w:cstheme="minorBidi"/>
        </w:rPr>
        <w:t xml:space="preserve">Returning to Allah by obeying Him and staying away from sins. This means to submit to Allah since we are </w:t>
      </w:r>
      <w:proofErr w:type="gramStart"/>
      <w:r w:rsidRPr="000C22DF">
        <w:rPr>
          <w:rFonts w:cstheme="minorBidi"/>
        </w:rPr>
        <w:t>slaves</w:t>
      </w:r>
      <w:proofErr w:type="gramEnd"/>
      <w:r w:rsidRPr="000C22DF">
        <w:rPr>
          <w:rFonts w:cstheme="minorBidi"/>
        </w:rPr>
        <w:t xml:space="preserve"> and a slave must submit to his Master. "The Master is Allah" as the Prophet </w:t>
      </w:r>
      <w:r w:rsidRPr="000C22DF">
        <w:rPr>
          <w:rFonts w:cs="Arial"/>
          <w:rtl/>
        </w:rPr>
        <w:t>ﷺ</w:t>
      </w:r>
      <w:r>
        <w:rPr>
          <w:rFonts w:cstheme="minorBidi"/>
        </w:rPr>
        <w:t xml:space="preserve"> </w:t>
      </w:r>
      <w:r w:rsidRPr="000C22DF">
        <w:rPr>
          <w:rFonts w:cstheme="minorBidi"/>
        </w:rPr>
        <w:t>said.</w:t>
      </w:r>
    </w:p>
    <w:p w14:paraId="30B88438" w14:textId="77777777" w:rsidR="0027403F" w:rsidRPr="0027403F" w:rsidRDefault="0027403F" w:rsidP="0027403F">
      <w:pPr>
        <w:jc w:val="lowKashida"/>
        <w:rPr>
          <w:rFonts w:cstheme="minorBidi"/>
          <w:b w:val="0"/>
          <w:bCs w:val="0"/>
        </w:rPr>
      </w:pPr>
      <w:r w:rsidRPr="0027403F">
        <w:rPr>
          <w:rFonts w:cstheme="minorBidi"/>
          <w:b w:val="0"/>
          <w:bCs w:val="0"/>
        </w:rPr>
        <w:t xml:space="preserve">The proof for </w:t>
      </w:r>
      <w:proofErr w:type="spellStart"/>
      <w:r w:rsidRPr="0027403F">
        <w:rPr>
          <w:rFonts w:cstheme="minorBidi"/>
          <w:b w:val="0"/>
          <w:bCs w:val="0"/>
        </w:rPr>
        <w:t>Isti’aanah</w:t>
      </w:r>
      <w:proofErr w:type="spellEnd"/>
      <w:r w:rsidRPr="0027403F">
        <w:rPr>
          <w:rFonts w:cstheme="minorBidi"/>
          <w:b w:val="0"/>
          <w:bCs w:val="0"/>
        </w:rPr>
        <w:t xml:space="preserve"> (Seeking assistance) is Allah’s saying [meaning]: </w:t>
      </w:r>
      <w:r w:rsidRPr="0027403F">
        <w:rPr>
          <w:rFonts w:cstheme="minorBidi"/>
        </w:rPr>
        <w:t xml:space="preserve">“You alone we worship and </w:t>
      </w:r>
      <w:proofErr w:type="gramStart"/>
      <w:r w:rsidRPr="0027403F">
        <w:rPr>
          <w:rFonts w:cstheme="minorBidi"/>
        </w:rPr>
        <w:t>You</w:t>
      </w:r>
      <w:proofErr w:type="gramEnd"/>
      <w:r w:rsidRPr="0027403F">
        <w:rPr>
          <w:rFonts w:cstheme="minorBidi"/>
        </w:rPr>
        <w:t xml:space="preserve"> alone we ask for help”</w:t>
      </w:r>
      <w:r w:rsidRPr="0027403F">
        <w:rPr>
          <w:rFonts w:cstheme="minorBidi"/>
          <w:b w:val="0"/>
          <w:bCs w:val="0"/>
        </w:rPr>
        <w:t xml:space="preserve"> (Quran, 1:5). Likewise, the hadeeth, “If you ask for help, then ask help from Allah.”</w:t>
      </w:r>
    </w:p>
    <w:p w14:paraId="31B531F6" w14:textId="37C0F8B4" w:rsidR="0027403F" w:rsidRPr="000C22DF" w:rsidRDefault="000C22DF" w:rsidP="00CD24DD">
      <w:pPr>
        <w:pStyle w:val="IntenseQuote"/>
        <w:rPr>
          <w:rFonts w:cstheme="minorBidi"/>
        </w:rPr>
      </w:pPr>
      <w:r w:rsidRPr="000C22DF">
        <w:rPr>
          <w:rFonts w:cstheme="minorBidi"/>
        </w:rPr>
        <w:t>Seeking Assistance: This verse indicates a method of constraint</w:t>
      </w:r>
      <w:r>
        <w:rPr>
          <w:rFonts w:cstheme="minorBidi"/>
        </w:rPr>
        <w:t>/restriction</w:t>
      </w:r>
      <w:r w:rsidRPr="000C22DF">
        <w:rPr>
          <w:rFonts w:cstheme="minorBidi"/>
        </w:rPr>
        <w:t xml:space="preserve"> (</w:t>
      </w:r>
      <w:proofErr w:type="spellStart"/>
      <w:r w:rsidRPr="000C22DF">
        <w:rPr>
          <w:rFonts w:cstheme="minorBidi"/>
        </w:rPr>
        <w:t>Ḥasr</w:t>
      </w:r>
      <w:proofErr w:type="spellEnd"/>
      <w:r w:rsidRPr="000C22DF">
        <w:rPr>
          <w:rFonts w:cstheme="minorBidi"/>
        </w:rPr>
        <w:t>) since the object of the sentence</w:t>
      </w:r>
      <w:r>
        <w:rPr>
          <w:rFonts w:cstheme="minorBidi"/>
        </w:rPr>
        <w:t xml:space="preserve"> –</w:t>
      </w:r>
      <w:r w:rsidRPr="000C22DF">
        <w:rPr>
          <w:rFonts w:cstheme="minorBidi"/>
        </w:rPr>
        <w:t xml:space="preserve"> even though usually comes after the verb in the Arabic language</w:t>
      </w:r>
      <w:r>
        <w:rPr>
          <w:rFonts w:cstheme="minorBidi"/>
        </w:rPr>
        <w:t xml:space="preserve"> –</w:t>
      </w:r>
      <w:r w:rsidRPr="000C22DF">
        <w:rPr>
          <w:rFonts w:cstheme="minorBidi"/>
        </w:rPr>
        <w:t xml:space="preserve"> </w:t>
      </w:r>
      <w:r>
        <w:rPr>
          <w:rFonts w:cstheme="minorBidi"/>
        </w:rPr>
        <w:t>i</w:t>
      </w:r>
      <w:r w:rsidRPr="000C22DF">
        <w:rPr>
          <w:rFonts w:cstheme="minorBidi"/>
        </w:rPr>
        <w:t>s mentioned before the verb, affirming it for whom it is mentioned in the sentence and negating it for anything else. Therefore, it is as if the person has said, “We do not worship anything but you. We do not turn to anyone else for help except You.”</w:t>
      </w:r>
    </w:p>
    <w:p w14:paraId="0F4A6723" w14:textId="77777777" w:rsidR="0027403F" w:rsidRPr="0027403F" w:rsidRDefault="0027403F" w:rsidP="0027403F">
      <w:pPr>
        <w:jc w:val="lowKashida"/>
        <w:rPr>
          <w:rFonts w:cstheme="minorBidi"/>
          <w:b w:val="0"/>
          <w:bCs w:val="0"/>
        </w:rPr>
      </w:pPr>
      <w:r w:rsidRPr="0027403F">
        <w:rPr>
          <w:rFonts w:cstheme="minorBidi"/>
          <w:b w:val="0"/>
          <w:bCs w:val="0"/>
        </w:rPr>
        <w:t xml:space="preserve">The proof for </w:t>
      </w:r>
      <w:proofErr w:type="spellStart"/>
      <w:r w:rsidRPr="0027403F">
        <w:rPr>
          <w:rFonts w:cstheme="minorBidi"/>
          <w:b w:val="0"/>
          <w:bCs w:val="0"/>
        </w:rPr>
        <w:t>Isti’aadhah</w:t>
      </w:r>
      <w:proofErr w:type="spellEnd"/>
      <w:r w:rsidRPr="0027403F">
        <w:rPr>
          <w:rFonts w:cstheme="minorBidi"/>
          <w:b w:val="0"/>
          <w:bCs w:val="0"/>
        </w:rPr>
        <w:t xml:space="preserve"> (Seeking refuge) is Allah’s saying [meaning]: </w:t>
      </w:r>
      <w:r w:rsidRPr="0027403F">
        <w:rPr>
          <w:rFonts w:cstheme="minorBidi"/>
        </w:rPr>
        <w:t>“Say: I seek refuge with the Lord of the Daybreak.”</w:t>
      </w:r>
      <w:r w:rsidRPr="0027403F">
        <w:rPr>
          <w:rFonts w:cstheme="minorBidi"/>
          <w:b w:val="0"/>
          <w:bCs w:val="0"/>
        </w:rPr>
        <w:t xml:space="preserve"> (Quran, 113:1) and [meaning]: </w:t>
      </w:r>
      <w:r w:rsidRPr="0027403F">
        <w:rPr>
          <w:rFonts w:cstheme="minorBidi"/>
        </w:rPr>
        <w:t>“Say: I seek refuge with the Lord of the people.”</w:t>
      </w:r>
      <w:r w:rsidRPr="0027403F">
        <w:rPr>
          <w:rFonts w:cstheme="minorBidi"/>
          <w:b w:val="0"/>
          <w:bCs w:val="0"/>
        </w:rPr>
        <w:t xml:space="preserve"> (Quran, 114:1).</w:t>
      </w:r>
    </w:p>
    <w:p w14:paraId="3463691B" w14:textId="27CAFBEB" w:rsidR="0027403F" w:rsidRPr="000C22DF" w:rsidRDefault="000C22DF" w:rsidP="000C22DF">
      <w:pPr>
        <w:pStyle w:val="IntenseQuote"/>
        <w:rPr>
          <w:rFonts w:cstheme="minorBidi"/>
        </w:rPr>
      </w:pPr>
      <w:r w:rsidRPr="000C22DF">
        <w:rPr>
          <w:rFonts w:cstheme="minorBidi"/>
        </w:rPr>
        <w:t>Seeking Refuge: seeking protection from something disliked.</w:t>
      </w:r>
    </w:p>
    <w:p w14:paraId="64C3FDE8" w14:textId="77777777" w:rsidR="0027403F" w:rsidRPr="0027403F" w:rsidRDefault="0027403F" w:rsidP="0027403F">
      <w:pPr>
        <w:jc w:val="lowKashida"/>
        <w:rPr>
          <w:rFonts w:cstheme="minorBidi"/>
          <w:b w:val="0"/>
          <w:bCs w:val="0"/>
        </w:rPr>
      </w:pPr>
      <w:r w:rsidRPr="0027403F">
        <w:rPr>
          <w:rFonts w:cstheme="minorBidi"/>
          <w:b w:val="0"/>
          <w:bCs w:val="0"/>
        </w:rPr>
        <w:t xml:space="preserve">The proof for </w:t>
      </w:r>
      <w:proofErr w:type="spellStart"/>
      <w:r w:rsidRPr="0027403F">
        <w:rPr>
          <w:rFonts w:cstheme="minorBidi"/>
          <w:b w:val="0"/>
          <w:bCs w:val="0"/>
        </w:rPr>
        <w:t>Istighaathah</w:t>
      </w:r>
      <w:proofErr w:type="spellEnd"/>
      <w:r w:rsidRPr="0027403F">
        <w:rPr>
          <w:rFonts w:cstheme="minorBidi"/>
          <w:b w:val="0"/>
          <w:bCs w:val="0"/>
        </w:rPr>
        <w:t xml:space="preserve"> (Seeking rescue) is Allah’s saying [meaning]: </w:t>
      </w:r>
      <w:r w:rsidRPr="0027403F">
        <w:rPr>
          <w:rFonts w:cstheme="minorBidi"/>
        </w:rPr>
        <w:t>“And remember when you sought help from your Lord and He responded to you…”</w:t>
      </w:r>
      <w:r w:rsidRPr="0027403F">
        <w:rPr>
          <w:rFonts w:cstheme="minorBidi"/>
          <w:b w:val="0"/>
          <w:bCs w:val="0"/>
        </w:rPr>
        <w:t xml:space="preserve"> (Quran, 8:9) </w:t>
      </w:r>
    </w:p>
    <w:p w14:paraId="4DEC880A" w14:textId="77777777" w:rsidR="000C22DF" w:rsidRDefault="000C22DF" w:rsidP="00CD24DD">
      <w:pPr>
        <w:pStyle w:val="IntenseQuote"/>
        <w:rPr>
          <w:rFonts w:cstheme="minorBidi"/>
        </w:rPr>
      </w:pPr>
      <w:r>
        <w:rPr>
          <w:rFonts w:cstheme="minorBidi"/>
        </w:rPr>
        <w:t>Seeking Rescue</w:t>
      </w:r>
      <w:r w:rsidRPr="000C22DF">
        <w:rPr>
          <w:rFonts w:cstheme="minorBidi"/>
        </w:rPr>
        <w:t xml:space="preserve">: To be rescued from a difficulty or disaster. </w:t>
      </w:r>
    </w:p>
    <w:p w14:paraId="4DF0A9F6" w14:textId="25DE4B12" w:rsidR="0027403F" w:rsidRPr="000C22DF" w:rsidRDefault="000C22DF" w:rsidP="00CD24DD">
      <w:pPr>
        <w:pStyle w:val="IntenseQuote"/>
        <w:rPr>
          <w:rFonts w:cstheme="minorBidi"/>
        </w:rPr>
      </w:pPr>
      <w:r w:rsidRPr="000C22DF">
        <w:rPr>
          <w:rFonts w:cstheme="minorBidi"/>
          <w:u w:val="single"/>
        </w:rPr>
        <w:t>Note:</w:t>
      </w:r>
      <w:r>
        <w:rPr>
          <w:rFonts w:cstheme="minorBidi"/>
        </w:rPr>
        <w:t xml:space="preserve"> </w:t>
      </w:r>
      <w:r w:rsidRPr="000C22DF">
        <w:rPr>
          <w:rFonts w:cstheme="minorBidi"/>
        </w:rPr>
        <w:t xml:space="preserve">Seeking assistance, seeking refuge, </w:t>
      </w:r>
      <w:r>
        <w:rPr>
          <w:rFonts w:cstheme="minorBidi"/>
        </w:rPr>
        <w:t>seeking rescue</w:t>
      </w:r>
      <w:r w:rsidRPr="000C22DF">
        <w:rPr>
          <w:rFonts w:cstheme="minorBidi"/>
        </w:rPr>
        <w:t xml:space="preserve">, and intercession can be sought from a human being </w:t>
      </w:r>
      <w:proofErr w:type="gramStart"/>
      <w:r w:rsidRPr="000C22DF">
        <w:rPr>
          <w:rFonts w:cstheme="minorBidi"/>
        </w:rPr>
        <w:t>as long as</w:t>
      </w:r>
      <w:proofErr w:type="gramEnd"/>
      <w:r w:rsidRPr="000C22DF">
        <w:rPr>
          <w:rFonts w:cstheme="minorBidi"/>
        </w:rPr>
        <w:t xml:space="preserve"> </w:t>
      </w:r>
      <w:r>
        <w:rPr>
          <w:rFonts w:cstheme="minorBidi"/>
        </w:rPr>
        <w:t>such human</w:t>
      </w:r>
      <w:r w:rsidRPr="000C22DF">
        <w:rPr>
          <w:rFonts w:cstheme="minorBidi"/>
        </w:rPr>
        <w:t xml:space="preserve"> is able to while fulfilling </w:t>
      </w:r>
      <w:r>
        <w:rPr>
          <w:rFonts w:cstheme="minorBidi"/>
        </w:rPr>
        <w:t>all</w:t>
      </w:r>
      <w:r w:rsidRPr="000C22DF">
        <w:rPr>
          <w:rFonts w:cstheme="minorBidi"/>
        </w:rPr>
        <w:t xml:space="preserve"> four conditions; alive, </w:t>
      </w:r>
      <w:r>
        <w:rPr>
          <w:rFonts w:cstheme="minorBidi"/>
        </w:rPr>
        <w:t>reachable</w:t>
      </w:r>
      <w:r w:rsidRPr="000C22DF">
        <w:rPr>
          <w:rFonts w:cstheme="minorBidi"/>
        </w:rPr>
        <w:t xml:space="preserve">, </w:t>
      </w:r>
      <w:r>
        <w:rPr>
          <w:rFonts w:cstheme="minorBidi"/>
        </w:rPr>
        <w:t>cap</w:t>
      </w:r>
      <w:r w:rsidRPr="000C22DF">
        <w:rPr>
          <w:rFonts w:cstheme="minorBidi"/>
        </w:rPr>
        <w:t xml:space="preserve">able, and </w:t>
      </w:r>
      <w:r>
        <w:rPr>
          <w:rFonts w:cstheme="minorBidi"/>
        </w:rPr>
        <w:t xml:space="preserve">is </w:t>
      </w:r>
      <w:r w:rsidRPr="000C22DF">
        <w:rPr>
          <w:rFonts w:cstheme="minorBidi"/>
        </w:rPr>
        <w:t>a means.</w:t>
      </w:r>
    </w:p>
    <w:p w14:paraId="24B525CD" w14:textId="689D882A" w:rsidR="0027403F" w:rsidRPr="0027403F" w:rsidRDefault="0027403F" w:rsidP="0027403F">
      <w:pPr>
        <w:jc w:val="lowKashida"/>
        <w:rPr>
          <w:rFonts w:cstheme="minorBidi"/>
          <w:b w:val="0"/>
          <w:bCs w:val="0"/>
        </w:rPr>
      </w:pPr>
      <w:r w:rsidRPr="0027403F">
        <w:rPr>
          <w:rFonts w:cstheme="minorBidi"/>
          <w:b w:val="0"/>
          <w:bCs w:val="0"/>
        </w:rPr>
        <w:t>The proof for Dhab</w:t>
      </w:r>
      <w:r w:rsidR="000C22DF" w:rsidRPr="000C22DF">
        <w:rPr>
          <w:rFonts w:cstheme="minorBidi"/>
          <w:b w:val="0"/>
          <w:bCs w:val="0"/>
        </w:rPr>
        <w:t>ḥ</w:t>
      </w:r>
      <w:r w:rsidRPr="0027403F">
        <w:rPr>
          <w:rFonts w:cstheme="minorBidi"/>
          <w:b w:val="0"/>
          <w:bCs w:val="0"/>
        </w:rPr>
        <w:t xml:space="preserve"> (sacrificial slaughter) is Allah’s saying [meaning]: </w:t>
      </w:r>
      <w:r w:rsidRPr="0027403F">
        <w:rPr>
          <w:rFonts w:cstheme="minorBidi"/>
        </w:rPr>
        <w:t>“Say: Verily my prayer, my sacrificial offerings, my living and my dying are for Allah, Lord of the Worlds. He has no partner. And with this I have been commanded, and I am the first of the Muslims.”</w:t>
      </w:r>
      <w:r w:rsidRPr="0027403F">
        <w:rPr>
          <w:rFonts w:cstheme="minorBidi"/>
          <w:b w:val="0"/>
          <w:bCs w:val="0"/>
        </w:rPr>
        <w:t xml:space="preserve"> (Quran, 6:162-163). Also from the Sunnah, “May Allah curse the one who offers a sacrifice to other than Allah.”</w:t>
      </w:r>
    </w:p>
    <w:p w14:paraId="51319AD3" w14:textId="77777777" w:rsidR="000C22DF" w:rsidRPr="000C22DF" w:rsidRDefault="000C22DF" w:rsidP="00CD24DD">
      <w:pPr>
        <w:pStyle w:val="IntenseQuote"/>
        <w:rPr>
          <w:rFonts w:cstheme="minorBidi"/>
          <w:u w:val="single"/>
        </w:rPr>
      </w:pPr>
      <w:r w:rsidRPr="000C22DF">
        <w:rPr>
          <w:rFonts w:cstheme="minorBidi"/>
          <w:u w:val="single"/>
        </w:rPr>
        <w:t>Dhabḥ (sacrificial slaughter)</w:t>
      </w:r>
      <w:r w:rsidRPr="000C22DF">
        <w:rPr>
          <w:rFonts w:cstheme="minorBidi"/>
          <w:u w:val="single"/>
        </w:rPr>
        <w:t xml:space="preserve"> is divided into three categories: </w:t>
      </w:r>
    </w:p>
    <w:p w14:paraId="5BD7719F" w14:textId="314CEE66" w:rsidR="000C22DF" w:rsidRDefault="000C22DF" w:rsidP="00CD24DD">
      <w:pPr>
        <w:pStyle w:val="IntenseQuote"/>
        <w:rPr>
          <w:rFonts w:cstheme="minorBidi"/>
        </w:rPr>
      </w:pPr>
      <w:r>
        <w:rPr>
          <w:rFonts w:cstheme="minorBidi"/>
        </w:rPr>
        <w:t xml:space="preserve">[1] </w:t>
      </w:r>
      <w:r w:rsidRPr="000C22DF">
        <w:rPr>
          <w:rFonts w:cstheme="minorBidi"/>
        </w:rPr>
        <w:t>Legislated: It is sacrificing to Allah out of love and veneration; like sacrificing for the jinn, and the occupants of graves.</w:t>
      </w:r>
    </w:p>
    <w:p w14:paraId="64126819" w14:textId="6261D101" w:rsidR="000C22DF" w:rsidRDefault="000C22DF" w:rsidP="00CD24DD">
      <w:pPr>
        <w:pStyle w:val="IntenseQuote"/>
        <w:rPr>
          <w:rFonts w:cstheme="minorBidi"/>
        </w:rPr>
      </w:pPr>
      <w:r>
        <w:rPr>
          <w:rFonts w:cstheme="minorBidi"/>
        </w:rPr>
        <w:t xml:space="preserve">[2] </w:t>
      </w:r>
      <w:r w:rsidRPr="000C22DF">
        <w:rPr>
          <w:rFonts w:cstheme="minorBidi"/>
        </w:rPr>
        <w:t>Major shirk: It is sacrificing to other than Allah out of love and veneration; like sacrificing for the jinn, and the occupants of graves.</w:t>
      </w:r>
    </w:p>
    <w:p w14:paraId="4AFA39CB" w14:textId="77777777" w:rsidR="000C22DF" w:rsidRDefault="000C22DF" w:rsidP="00CD24DD">
      <w:pPr>
        <w:pStyle w:val="IntenseQuote"/>
        <w:rPr>
          <w:rFonts w:cstheme="minorBidi"/>
        </w:rPr>
      </w:pPr>
      <w:r w:rsidRPr="000C22DF">
        <w:rPr>
          <w:rFonts w:cstheme="minorBidi"/>
        </w:rPr>
        <w:t xml:space="preserve">[3] Permissible: Like a sheep for meat, honoring a guest, and commerce. </w:t>
      </w:r>
    </w:p>
    <w:p w14:paraId="5477DE5F" w14:textId="502D6103" w:rsidR="0027403F" w:rsidRPr="000C22DF" w:rsidRDefault="000C22DF" w:rsidP="000C22DF">
      <w:pPr>
        <w:pStyle w:val="IntenseQuote"/>
        <w:rPr>
          <w:rFonts w:cstheme="minorBidi"/>
        </w:rPr>
      </w:pPr>
      <w:r w:rsidRPr="000C22DF">
        <w:rPr>
          <w:rFonts w:cstheme="minorBidi"/>
          <w:u w:val="single"/>
        </w:rPr>
        <w:t>Note:</w:t>
      </w:r>
      <w:r w:rsidRPr="000C22DF">
        <w:rPr>
          <w:rFonts w:cstheme="minorBidi"/>
        </w:rPr>
        <w:t xml:space="preserve"> There is more detail on the issue of sacrificing, to come in the explanation of the Book of </w:t>
      </w:r>
      <w:r>
        <w:rPr>
          <w:rFonts w:cstheme="minorBidi"/>
        </w:rPr>
        <w:t>Tawheed</w:t>
      </w:r>
      <w:r w:rsidRPr="000C22DF">
        <w:rPr>
          <w:rFonts w:cstheme="minorBidi"/>
        </w:rPr>
        <w:t>, by the permission of Allah the Exalted.</w:t>
      </w:r>
    </w:p>
    <w:p w14:paraId="159AC57F" w14:textId="77777777" w:rsidR="0027403F" w:rsidRPr="0027403F" w:rsidRDefault="0027403F" w:rsidP="0027403F">
      <w:pPr>
        <w:jc w:val="lowKashida"/>
        <w:rPr>
          <w:rFonts w:cstheme="minorBidi"/>
          <w:b w:val="0"/>
          <w:bCs w:val="0"/>
        </w:rPr>
      </w:pPr>
      <w:r w:rsidRPr="0027403F">
        <w:rPr>
          <w:rFonts w:cstheme="minorBidi"/>
          <w:b w:val="0"/>
          <w:bCs w:val="0"/>
        </w:rPr>
        <w:t xml:space="preserve">The proof for </w:t>
      </w:r>
      <w:proofErr w:type="spellStart"/>
      <w:r w:rsidRPr="0027403F">
        <w:rPr>
          <w:rFonts w:cstheme="minorBidi"/>
          <w:b w:val="0"/>
          <w:bCs w:val="0"/>
        </w:rPr>
        <w:t>Nadhr</w:t>
      </w:r>
      <w:proofErr w:type="spellEnd"/>
      <w:r w:rsidRPr="0027403F">
        <w:rPr>
          <w:rFonts w:cstheme="minorBidi"/>
          <w:b w:val="0"/>
          <w:bCs w:val="0"/>
        </w:rPr>
        <w:t xml:space="preserve"> (Vow) is Allah's saying [meaning]: </w:t>
      </w:r>
      <w:r w:rsidRPr="0027403F">
        <w:rPr>
          <w:rFonts w:cstheme="minorBidi"/>
        </w:rPr>
        <w:t>“They [are those who] fulfill [their] vows and fear a Day whose evil will be widespread.”</w:t>
      </w:r>
      <w:r w:rsidRPr="0027403F">
        <w:rPr>
          <w:rFonts w:cstheme="minorBidi"/>
          <w:b w:val="0"/>
          <w:bCs w:val="0"/>
        </w:rPr>
        <w:t xml:space="preserve"> (Quran, 76:7).</w:t>
      </w:r>
    </w:p>
    <w:p w14:paraId="154BEBC9" w14:textId="77777777" w:rsidR="000C22DF" w:rsidRDefault="000C22DF" w:rsidP="000C22DF">
      <w:pPr>
        <w:pStyle w:val="IntenseQuote"/>
        <w:rPr>
          <w:rFonts w:cstheme="minorBidi"/>
        </w:rPr>
      </w:pPr>
      <w:r w:rsidRPr="000C22DF">
        <w:rPr>
          <w:rFonts w:cstheme="minorBidi"/>
        </w:rPr>
        <w:t>Linguistically: the covenant and obligation.</w:t>
      </w:r>
      <w:r w:rsidRPr="000C22DF">
        <w:rPr>
          <w:rFonts w:cstheme="minorBidi"/>
        </w:rPr>
        <w:t xml:space="preserve"> </w:t>
      </w:r>
    </w:p>
    <w:p w14:paraId="17313183" w14:textId="77777777" w:rsidR="009D5F84" w:rsidRDefault="000C22DF" w:rsidP="000C22DF">
      <w:pPr>
        <w:pStyle w:val="IntenseQuote"/>
        <w:rPr>
          <w:rFonts w:cstheme="minorBidi"/>
        </w:rPr>
      </w:pPr>
      <w:r w:rsidRPr="000C22DF">
        <w:rPr>
          <w:rFonts w:cstheme="minorBidi"/>
        </w:rPr>
        <w:t xml:space="preserve">Legislatively: obligating the accountable person himself </w:t>
      </w:r>
      <w:proofErr w:type="gramStart"/>
      <w:r w:rsidRPr="000C22DF">
        <w:rPr>
          <w:rFonts w:cstheme="minorBidi"/>
        </w:rPr>
        <w:t>to</w:t>
      </w:r>
      <w:proofErr w:type="gramEnd"/>
      <w:r w:rsidRPr="000C22DF">
        <w:rPr>
          <w:rFonts w:cstheme="minorBidi"/>
        </w:rPr>
        <w:t xml:space="preserve"> something that is not obligatory upon him.</w:t>
      </w:r>
    </w:p>
    <w:p w14:paraId="24A3E6F8" w14:textId="77777777" w:rsidR="009D5F84" w:rsidRDefault="009D5F84" w:rsidP="000C22DF">
      <w:pPr>
        <w:pStyle w:val="IntenseQuote"/>
        <w:rPr>
          <w:rFonts w:cstheme="minorBidi"/>
        </w:rPr>
      </w:pPr>
      <w:r w:rsidRPr="009D5F84">
        <w:rPr>
          <w:rFonts w:cstheme="minorBidi"/>
          <w:u w:val="single"/>
        </w:rPr>
        <w:t>Not</w:t>
      </w:r>
      <w:r w:rsidRPr="009D5F84">
        <w:rPr>
          <w:rFonts w:cstheme="minorBidi"/>
          <w:u w:val="single"/>
        </w:rPr>
        <w:t>e</w:t>
      </w:r>
      <w:r w:rsidRPr="009D5F84">
        <w:rPr>
          <w:rFonts w:cstheme="minorBidi"/>
          <w:u w:val="single"/>
        </w:rPr>
        <w:t>:</w:t>
      </w:r>
      <w:r w:rsidRPr="009D5F84">
        <w:rPr>
          <w:rFonts w:cstheme="minorBidi"/>
        </w:rPr>
        <w:t xml:space="preserve"> The vow has: categories, conditions, and expiation, the details of which will come in the explanation of the Book of Tawheed, by the permission of Allah. </w:t>
      </w:r>
    </w:p>
    <w:p w14:paraId="6D3DF0D8" w14:textId="77777777" w:rsidR="009D5F84" w:rsidRDefault="009D5F84" w:rsidP="000C22DF">
      <w:pPr>
        <w:pStyle w:val="IntenseQuote"/>
        <w:rPr>
          <w:rFonts w:cstheme="minorBidi"/>
        </w:rPr>
      </w:pPr>
      <w:r w:rsidRPr="009D5F84">
        <w:rPr>
          <w:rFonts w:cstheme="minorBidi"/>
        </w:rPr>
        <w:t xml:space="preserve">Types of </w:t>
      </w:r>
      <w:proofErr w:type="spellStart"/>
      <w:r>
        <w:rPr>
          <w:rFonts w:cstheme="minorBidi"/>
        </w:rPr>
        <w:t>Nadhr</w:t>
      </w:r>
      <w:proofErr w:type="spellEnd"/>
      <w:r w:rsidRPr="009D5F84">
        <w:rPr>
          <w:rFonts w:cstheme="minorBidi"/>
        </w:rPr>
        <w:t>:</w:t>
      </w:r>
    </w:p>
    <w:p w14:paraId="2D37BA06" w14:textId="77777777" w:rsidR="009D5F84" w:rsidRDefault="009D5F84" w:rsidP="000C22DF">
      <w:pPr>
        <w:pStyle w:val="IntenseQuote"/>
        <w:rPr>
          <w:rFonts w:cstheme="minorBidi"/>
        </w:rPr>
      </w:pPr>
      <w:r w:rsidRPr="009D5F84">
        <w:rPr>
          <w:rFonts w:cstheme="minorBidi"/>
        </w:rPr>
        <w:t xml:space="preserve">[1] A vow to Allah. </w:t>
      </w:r>
    </w:p>
    <w:p w14:paraId="494CC164" w14:textId="434AF221" w:rsidR="009D5F84" w:rsidRDefault="009D5F84" w:rsidP="000C22DF">
      <w:pPr>
        <w:pStyle w:val="IntenseQuote"/>
        <w:rPr>
          <w:rFonts w:cstheme="minorBidi"/>
        </w:rPr>
      </w:pPr>
      <w:r w:rsidRPr="009D5F84">
        <w:rPr>
          <w:rFonts w:cstheme="minorBidi"/>
        </w:rPr>
        <w:t xml:space="preserve">[2] A vow to other than Allah. </w:t>
      </w:r>
    </w:p>
    <w:p w14:paraId="60155832" w14:textId="71F46EF6" w:rsidR="0027403F" w:rsidRPr="009D5F84" w:rsidRDefault="009D5F84" w:rsidP="009D5F84">
      <w:pPr>
        <w:pStyle w:val="IntenseQuote"/>
        <w:rPr>
          <w:rFonts w:cstheme="minorBidi"/>
        </w:rPr>
      </w:pPr>
      <w:r w:rsidRPr="009D5F84">
        <w:rPr>
          <w:rFonts w:cstheme="minorBidi"/>
          <w:u w:val="single"/>
        </w:rPr>
        <w:t>Note:</w:t>
      </w:r>
      <w:r w:rsidRPr="009D5F84">
        <w:rPr>
          <w:rFonts w:cstheme="minorBidi"/>
        </w:rPr>
        <w:t xml:space="preserve"> The author’s mentioning of </w:t>
      </w:r>
      <w:r>
        <w:rPr>
          <w:rFonts w:cstheme="minorBidi"/>
        </w:rPr>
        <w:t>these</w:t>
      </w:r>
      <w:r w:rsidRPr="009D5F84">
        <w:rPr>
          <w:rFonts w:cstheme="minorBidi"/>
        </w:rPr>
        <w:t xml:space="preserve"> worship is not to limit, but rather by way of example; because there are many acts of worship </w:t>
      </w:r>
      <w:r>
        <w:rPr>
          <w:rFonts w:cstheme="minorBidi"/>
        </w:rPr>
        <w:t xml:space="preserve">which have </w:t>
      </w:r>
      <w:r w:rsidRPr="009D5F84">
        <w:rPr>
          <w:rFonts w:cstheme="minorBidi"/>
        </w:rPr>
        <w:t xml:space="preserve">not </w:t>
      </w:r>
      <w:r>
        <w:rPr>
          <w:rFonts w:cstheme="minorBidi"/>
        </w:rPr>
        <w:t xml:space="preserve">been </w:t>
      </w:r>
      <w:r w:rsidRPr="009D5F84">
        <w:rPr>
          <w:rFonts w:cstheme="minorBidi"/>
        </w:rPr>
        <w:t xml:space="preserve">mentioned, and the point is that whoever directs any of these acts of worship </w:t>
      </w:r>
      <w:r>
        <w:rPr>
          <w:rFonts w:cstheme="minorBidi"/>
        </w:rPr>
        <w:t xml:space="preserve">– </w:t>
      </w:r>
      <w:r w:rsidRPr="009D5F84">
        <w:rPr>
          <w:rFonts w:cstheme="minorBidi"/>
        </w:rPr>
        <w:t>or other</w:t>
      </w:r>
      <w:r>
        <w:rPr>
          <w:rFonts w:cstheme="minorBidi"/>
        </w:rPr>
        <w:t xml:space="preserve"> types of worship –</w:t>
      </w:r>
      <w:r w:rsidRPr="009D5F84">
        <w:rPr>
          <w:rFonts w:cstheme="minorBidi"/>
        </w:rPr>
        <w:t xml:space="preserve"> to other than Allah</w:t>
      </w:r>
      <w:r>
        <w:rPr>
          <w:rFonts w:cstheme="minorBidi"/>
        </w:rPr>
        <w:t xml:space="preserve">, then he </w:t>
      </w:r>
      <w:r w:rsidRPr="009D5F84">
        <w:rPr>
          <w:rFonts w:cstheme="minorBidi"/>
        </w:rPr>
        <w:t>has committed shirk.</w:t>
      </w:r>
    </w:p>
    <w:p w14:paraId="2DE5722C" w14:textId="77777777" w:rsidR="0027403F" w:rsidRPr="0027403F" w:rsidRDefault="0027403F" w:rsidP="0027403F">
      <w:pPr>
        <w:jc w:val="lowKashida"/>
        <w:outlineLvl w:val="1"/>
        <w:rPr>
          <w:rFonts w:cstheme="minorBidi"/>
          <w:b w:val="0"/>
          <w:bCs w:val="0"/>
        </w:rPr>
      </w:pPr>
      <w:bookmarkStart w:id="8" w:name="_Toc196257237"/>
      <w:r w:rsidRPr="0027403F">
        <w:rPr>
          <w:rFonts w:cstheme="minorBidi"/>
          <w:b w:val="0"/>
          <w:bCs w:val="0"/>
        </w:rPr>
        <w:t>[The Second Fundamental:]</w:t>
      </w:r>
      <w:bookmarkEnd w:id="8"/>
    </w:p>
    <w:p w14:paraId="5659CD10" w14:textId="77777777" w:rsidR="0027403F" w:rsidRPr="0027403F" w:rsidRDefault="0027403F" w:rsidP="0027403F">
      <w:pPr>
        <w:jc w:val="lowKashida"/>
        <w:rPr>
          <w:rFonts w:cstheme="minorBidi"/>
          <w:b w:val="0"/>
          <w:bCs w:val="0"/>
        </w:rPr>
      </w:pPr>
    </w:p>
    <w:p w14:paraId="4E1CB8CD" w14:textId="77777777" w:rsidR="0027403F" w:rsidRPr="0027403F" w:rsidRDefault="0027403F" w:rsidP="0027403F">
      <w:pPr>
        <w:jc w:val="lowKashida"/>
        <w:rPr>
          <w:rFonts w:cstheme="minorBidi"/>
          <w:b w:val="0"/>
          <w:bCs w:val="0"/>
        </w:rPr>
      </w:pPr>
      <w:r w:rsidRPr="0027403F">
        <w:rPr>
          <w:rFonts w:cstheme="minorBidi"/>
          <w:b w:val="0"/>
          <w:bCs w:val="0"/>
        </w:rPr>
        <w:t>Knowing the Religion of Islam, with proof. It (i.e., Islam) means submitting: to Allah with Tawheed, surrendering to Him with obedience, and disassociating and freeing oneself from Shirk and its people. They are three levels: Islam, Imaan, and Ihsaan, each level consisting of its own pillars.</w:t>
      </w:r>
    </w:p>
    <w:p w14:paraId="3EEA7015" w14:textId="77777777" w:rsidR="0027403F" w:rsidRPr="0027403F" w:rsidRDefault="0027403F" w:rsidP="0027403F">
      <w:pPr>
        <w:jc w:val="lowKashida"/>
        <w:rPr>
          <w:rFonts w:cstheme="minorBidi"/>
          <w:b w:val="0"/>
          <w:bCs w:val="0"/>
        </w:rPr>
      </w:pPr>
    </w:p>
    <w:p w14:paraId="42DAA6C7" w14:textId="77777777" w:rsidR="0027403F" w:rsidRPr="0027403F" w:rsidRDefault="0027403F" w:rsidP="0027403F">
      <w:pPr>
        <w:jc w:val="lowKashida"/>
        <w:outlineLvl w:val="1"/>
        <w:rPr>
          <w:rFonts w:cstheme="minorBidi"/>
          <w:b w:val="0"/>
          <w:bCs w:val="0"/>
        </w:rPr>
      </w:pPr>
      <w:bookmarkStart w:id="9" w:name="_Toc196257238"/>
      <w:r w:rsidRPr="0027403F">
        <w:rPr>
          <w:rFonts w:cstheme="minorBidi"/>
          <w:b w:val="0"/>
          <w:bCs w:val="0"/>
        </w:rPr>
        <w:t>[The First Level: Islam]</w:t>
      </w:r>
      <w:bookmarkEnd w:id="9"/>
    </w:p>
    <w:p w14:paraId="10084D01" w14:textId="77777777" w:rsidR="00E4010A" w:rsidRDefault="00E4010A" w:rsidP="00CD24DD">
      <w:pPr>
        <w:pStyle w:val="IntenseQuote"/>
        <w:rPr>
          <w:rFonts w:cstheme="minorBidi"/>
        </w:rPr>
      </w:pPr>
      <w:r w:rsidRPr="00E4010A">
        <w:rPr>
          <w:rFonts w:cstheme="minorBidi"/>
        </w:rPr>
        <w:t xml:space="preserve">The author </w:t>
      </w:r>
      <w:r>
        <w:rPr>
          <w:rFonts w:cstheme="minorBidi"/>
        </w:rPr>
        <w:t>ascended to</w:t>
      </w:r>
      <w:r w:rsidRPr="00E4010A">
        <w:rPr>
          <w:rFonts w:cstheme="minorBidi"/>
        </w:rPr>
        <w:t xml:space="preserve"> the second foundation, which is Knowing the Religion, by defining Islam</w:t>
      </w:r>
      <w:r>
        <w:rPr>
          <w:rFonts w:cstheme="minorBidi"/>
        </w:rPr>
        <w:t>.</w:t>
      </w:r>
    </w:p>
    <w:p w14:paraId="29484596" w14:textId="77777777" w:rsidR="00E4010A" w:rsidRDefault="00E4010A" w:rsidP="00CD24DD">
      <w:pPr>
        <w:pStyle w:val="IntenseQuote"/>
        <w:rPr>
          <w:rFonts w:cstheme="minorBidi"/>
        </w:rPr>
      </w:pPr>
      <w:r w:rsidRPr="00E4010A">
        <w:rPr>
          <w:rFonts w:cstheme="minorBidi"/>
        </w:rPr>
        <w:t>I</w:t>
      </w:r>
      <w:r>
        <w:rPr>
          <w:rFonts w:cstheme="minorBidi"/>
        </w:rPr>
        <w:t>slam</w:t>
      </w:r>
      <w:r w:rsidRPr="00E4010A">
        <w:rPr>
          <w:rFonts w:cstheme="minorBidi"/>
        </w:rPr>
        <w:t xml:space="preserve"> means</w:t>
      </w:r>
      <w:r>
        <w:rPr>
          <w:rFonts w:cstheme="minorBidi"/>
        </w:rPr>
        <w:t xml:space="preserve">: </w:t>
      </w:r>
      <w:r w:rsidRPr="00E4010A">
        <w:rPr>
          <w:rFonts w:cstheme="minorBidi"/>
        </w:rPr>
        <w:t xml:space="preserve">submitting to Allah by way of Tawheed, surrendering one’s full obedience to Him, and staying away from Shirk and its people. </w:t>
      </w:r>
    </w:p>
    <w:p w14:paraId="0B50F51A" w14:textId="77777777" w:rsidR="00E4010A" w:rsidRDefault="00E4010A" w:rsidP="00E4010A">
      <w:pPr>
        <w:pStyle w:val="IntenseQuote"/>
        <w:rPr>
          <w:rFonts w:cstheme="minorBidi"/>
        </w:rPr>
      </w:pPr>
      <w:r w:rsidRPr="00E4010A">
        <w:rPr>
          <w:rFonts w:cstheme="minorBidi"/>
        </w:rPr>
        <w:t xml:space="preserve">The definition of Islam entails submitting </w:t>
      </w:r>
      <w:proofErr w:type="gramStart"/>
      <w:r w:rsidRPr="00E4010A">
        <w:rPr>
          <w:rFonts w:cstheme="minorBidi"/>
        </w:rPr>
        <w:t>all of</w:t>
      </w:r>
      <w:proofErr w:type="gramEnd"/>
      <w:r w:rsidRPr="00E4010A">
        <w:rPr>
          <w:rFonts w:cstheme="minorBidi"/>
        </w:rPr>
        <w:t xml:space="preserve"> the affairs to Allah since we are slaves and the slave must submit to the </w:t>
      </w:r>
      <w:r>
        <w:rPr>
          <w:rFonts w:cstheme="minorBidi"/>
        </w:rPr>
        <w:t>m</w:t>
      </w:r>
      <w:r w:rsidRPr="00E4010A">
        <w:rPr>
          <w:rFonts w:cstheme="minorBidi"/>
        </w:rPr>
        <w:t>aster</w:t>
      </w:r>
      <w:r>
        <w:rPr>
          <w:rFonts w:cstheme="minorBidi"/>
        </w:rPr>
        <w:t>, and “</w:t>
      </w:r>
      <w:r w:rsidRPr="00E4010A">
        <w:rPr>
          <w:rFonts w:cstheme="minorBidi"/>
        </w:rPr>
        <w:t>The Master is Allah</w:t>
      </w:r>
      <w:r>
        <w:rPr>
          <w:rFonts w:cstheme="minorBidi"/>
        </w:rPr>
        <w:t xml:space="preserve">” – as the Prophet </w:t>
      </w:r>
      <w:r w:rsidRPr="00E4010A">
        <w:rPr>
          <w:rFonts w:cs="Arial"/>
          <w:rtl/>
        </w:rPr>
        <w:t>ﷺ</w:t>
      </w:r>
      <w:r w:rsidRPr="00E4010A">
        <w:rPr>
          <w:rFonts w:cstheme="minorBidi"/>
        </w:rPr>
        <w:t xml:space="preserve"> </w:t>
      </w:r>
      <w:r>
        <w:rPr>
          <w:rFonts w:cstheme="minorBidi"/>
        </w:rPr>
        <w:t xml:space="preserve"> said in the </w:t>
      </w:r>
      <w:proofErr w:type="gramStart"/>
      <w:r>
        <w:rPr>
          <w:rFonts w:cstheme="minorBidi"/>
        </w:rPr>
        <w:t>aforementioned hadeeth</w:t>
      </w:r>
      <w:proofErr w:type="gramEnd"/>
      <w:r w:rsidRPr="00E4010A">
        <w:rPr>
          <w:rFonts w:cstheme="minorBidi"/>
        </w:rPr>
        <w:t xml:space="preserve">. </w:t>
      </w:r>
    </w:p>
    <w:p w14:paraId="1677C7BB" w14:textId="7DE721D2" w:rsidR="00E4010A" w:rsidRPr="00E4010A" w:rsidRDefault="00E4010A" w:rsidP="00E4010A">
      <w:pPr>
        <w:pStyle w:val="IntenseQuote"/>
        <w:rPr>
          <w:rFonts w:cstheme="minorBidi"/>
          <w:u w:val="single"/>
        </w:rPr>
      </w:pPr>
      <w:r w:rsidRPr="00E4010A">
        <w:rPr>
          <w:rFonts w:cstheme="minorBidi"/>
          <w:u w:val="single"/>
        </w:rPr>
        <w:t>Th</w:t>
      </w:r>
      <w:r w:rsidRPr="00E4010A">
        <w:rPr>
          <w:rFonts w:cstheme="minorBidi"/>
          <w:u w:val="single"/>
        </w:rPr>
        <w:t>e author</w:t>
      </w:r>
      <w:r w:rsidRPr="00E4010A">
        <w:rPr>
          <w:rFonts w:cstheme="minorBidi"/>
          <w:u w:val="single"/>
        </w:rPr>
        <w:t xml:space="preserve"> divided the religion into three levels:</w:t>
      </w:r>
    </w:p>
    <w:p w14:paraId="4A37BB0A" w14:textId="07B7AE72" w:rsidR="00E4010A" w:rsidRDefault="00E4010A" w:rsidP="00E4010A">
      <w:pPr>
        <w:pStyle w:val="IntenseQuote"/>
        <w:rPr>
          <w:rFonts w:cstheme="minorBidi"/>
        </w:rPr>
      </w:pPr>
      <w:r>
        <w:rPr>
          <w:rFonts w:cstheme="minorBidi"/>
        </w:rPr>
        <w:t>[1] Islam</w:t>
      </w:r>
    </w:p>
    <w:p w14:paraId="3B41DB12" w14:textId="3332B617" w:rsidR="00E4010A" w:rsidRDefault="00E4010A" w:rsidP="00E4010A">
      <w:pPr>
        <w:pStyle w:val="IntenseQuote"/>
        <w:rPr>
          <w:rFonts w:cstheme="minorBidi"/>
        </w:rPr>
      </w:pPr>
      <w:r>
        <w:rPr>
          <w:rFonts w:cstheme="minorBidi"/>
        </w:rPr>
        <w:t>[2] Iman</w:t>
      </w:r>
    </w:p>
    <w:p w14:paraId="593CEF44" w14:textId="19A74218" w:rsidR="0027403F" w:rsidRPr="00E4010A" w:rsidRDefault="00E4010A" w:rsidP="00E4010A">
      <w:pPr>
        <w:pStyle w:val="IntenseQuote"/>
        <w:rPr>
          <w:rFonts w:cstheme="minorBidi"/>
        </w:rPr>
      </w:pPr>
      <w:r>
        <w:rPr>
          <w:rFonts w:cstheme="minorBidi"/>
        </w:rPr>
        <w:t>[3] Ihsan</w:t>
      </w:r>
    </w:p>
    <w:p w14:paraId="11B3EEC7" w14:textId="77777777" w:rsidR="0027403F" w:rsidRPr="0027403F" w:rsidRDefault="0027403F" w:rsidP="0027403F">
      <w:pPr>
        <w:jc w:val="lowKashida"/>
        <w:rPr>
          <w:rFonts w:cstheme="minorBidi"/>
          <w:b w:val="0"/>
          <w:bCs w:val="0"/>
        </w:rPr>
      </w:pPr>
      <w:r w:rsidRPr="0027403F">
        <w:rPr>
          <w:rFonts w:cstheme="minorBidi"/>
          <w:b w:val="0"/>
          <w:bCs w:val="0"/>
        </w:rPr>
        <w:t xml:space="preserve">The pillars of Islam are five: </w:t>
      </w:r>
    </w:p>
    <w:p w14:paraId="3EDC116C" w14:textId="77777777" w:rsidR="0027403F" w:rsidRDefault="0027403F" w:rsidP="0027403F">
      <w:pPr>
        <w:numPr>
          <w:ilvl w:val="0"/>
          <w:numId w:val="5"/>
        </w:numPr>
        <w:jc w:val="lowKashida"/>
        <w:rPr>
          <w:rFonts w:cstheme="minorBidi"/>
          <w:b w:val="0"/>
          <w:bCs w:val="0"/>
        </w:rPr>
      </w:pPr>
      <w:r w:rsidRPr="0027403F">
        <w:rPr>
          <w:rFonts w:cstheme="minorBidi"/>
          <w:b w:val="0"/>
          <w:bCs w:val="0"/>
        </w:rPr>
        <w:t xml:space="preserve">The Shahadah (i.e., testimony) that there is no deity worthy of worship in truth except Allah, and that Muhammad </w:t>
      </w:r>
      <w:r w:rsidRPr="0027403F">
        <w:rPr>
          <w:rFonts w:cs="Arial"/>
          <w:b w:val="0"/>
          <w:bCs w:val="0"/>
          <w:rtl/>
        </w:rPr>
        <w:t>ﷺ</w:t>
      </w:r>
      <w:r w:rsidRPr="0027403F">
        <w:rPr>
          <w:rFonts w:cstheme="minorBidi"/>
          <w:b w:val="0"/>
          <w:bCs w:val="0"/>
        </w:rPr>
        <w:t xml:space="preserve"> is the Messenger of Allah</w:t>
      </w:r>
    </w:p>
    <w:p w14:paraId="6C53628E" w14:textId="0FCF0688" w:rsidR="00CD24DD" w:rsidRPr="00E4010A" w:rsidRDefault="00E4010A" w:rsidP="00CD24DD">
      <w:pPr>
        <w:pStyle w:val="IntenseQuote"/>
        <w:rPr>
          <w:rFonts w:cstheme="minorBidi"/>
        </w:rPr>
      </w:pPr>
      <w:r w:rsidRPr="00E4010A">
        <w:rPr>
          <w:rFonts w:cstheme="minorBidi"/>
        </w:rPr>
        <w:t xml:space="preserve">The pillars of Islam are five; first of them: The </w:t>
      </w:r>
      <w:proofErr w:type="spellStart"/>
      <w:r w:rsidRPr="00E4010A">
        <w:rPr>
          <w:rFonts w:cstheme="minorBidi"/>
        </w:rPr>
        <w:t>Shahaadah</w:t>
      </w:r>
      <w:proofErr w:type="spellEnd"/>
      <w:r>
        <w:rPr>
          <w:rFonts w:cstheme="minorBidi"/>
        </w:rPr>
        <w:t xml:space="preserve"> </w:t>
      </w:r>
      <w:r w:rsidRPr="00E4010A">
        <w:rPr>
          <w:rFonts w:cstheme="minorBidi"/>
        </w:rPr>
        <w:t>(i.e., testimony)</w:t>
      </w:r>
      <w:r>
        <w:rPr>
          <w:rFonts w:cstheme="minorBidi"/>
        </w:rPr>
        <w:t>.</w:t>
      </w:r>
    </w:p>
    <w:p w14:paraId="1B9540DE" w14:textId="77777777" w:rsidR="0027403F" w:rsidRPr="0027403F" w:rsidRDefault="0027403F" w:rsidP="0027403F">
      <w:pPr>
        <w:numPr>
          <w:ilvl w:val="0"/>
          <w:numId w:val="5"/>
        </w:numPr>
        <w:jc w:val="lowKashida"/>
        <w:rPr>
          <w:rFonts w:cstheme="minorBidi"/>
          <w:b w:val="0"/>
          <w:bCs w:val="0"/>
        </w:rPr>
      </w:pPr>
      <w:r w:rsidRPr="0027403F">
        <w:rPr>
          <w:rFonts w:cstheme="minorBidi"/>
          <w:b w:val="0"/>
          <w:bCs w:val="0"/>
        </w:rPr>
        <w:t>Establishing the Salah</w:t>
      </w:r>
    </w:p>
    <w:p w14:paraId="47E635F3" w14:textId="77777777" w:rsidR="0027403F" w:rsidRPr="0027403F" w:rsidRDefault="0027403F" w:rsidP="0027403F">
      <w:pPr>
        <w:numPr>
          <w:ilvl w:val="0"/>
          <w:numId w:val="5"/>
        </w:numPr>
        <w:jc w:val="lowKashida"/>
        <w:rPr>
          <w:rFonts w:cstheme="minorBidi"/>
          <w:b w:val="0"/>
          <w:bCs w:val="0"/>
        </w:rPr>
      </w:pPr>
      <w:r w:rsidRPr="0027403F">
        <w:rPr>
          <w:rFonts w:cstheme="minorBidi"/>
          <w:b w:val="0"/>
          <w:bCs w:val="0"/>
        </w:rPr>
        <w:t>Giving the Zakah</w:t>
      </w:r>
    </w:p>
    <w:p w14:paraId="65B0990C" w14:textId="77777777" w:rsidR="0027403F" w:rsidRPr="0027403F" w:rsidRDefault="0027403F" w:rsidP="0027403F">
      <w:pPr>
        <w:numPr>
          <w:ilvl w:val="0"/>
          <w:numId w:val="5"/>
        </w:numPr>
        <w:jc w:val="lowKashida"/>
        <w:rPr>
          <w:rFonts w:cstheme="minorBidi"/>
          <w:b w:val="0"/>
          <w:bCs w:val="0"/>
        </w:rPr>
      </w:pPr>
      <w:r w:rsidRPr="0027403F">
        <w:rPr>
          <w:rFonts w:cstheme="minorBidi"/>
          <w:b w:val="0"/>
          <w:bCs w:val="0"/>
        </w:rPr>
        <w:t>Fasting in Ramadan</w:t>
      </w:r>
    </w:p>
    <w:p w14:paraId="42EC3F2B" w14:textId="77777777" w:rsidR="0027403F" w:rsidRPr="0027403F" w:rsidRDefault="0027403F" w:rsidP="0027403F">
      <w:pPr>
        <w:numPr>
          <w:ilvl w:val="0"/>
          <w:numId w:val="5"/>
        </w:numPr>
        <w:jc w:val="lowKashida"/>
        <w:rPr>
          <w:rFonts w:cstheme="minorBidi"/>
          <w:b w:val="0"/>
          <w:bCs w:val="0"/>
        </w:rPr>
      </w:pPr>
      <w:r w:rsidRPr="0027403F">
        <w:rPr>
          <w:rFonts w:cstheme="minorBidi"/>
          <w:b w:val="0"/>
          <w:bCs w:val="0"/>
        </w:rPr>
        <w:t xml:space="preserve">Performing Hajj to Allah’s House (i.e., the Ka’bah) </w:t>
      </w:r>
    </w:p>
    <w:p w14:paraId="7C403E57" w14:textId="77777777" w:rsidR="0027403F" w:rsidRPr="0027403F" w:rsidRDefault="0027403F" w:rsidP="0027403F">
      <w:pPr>
        <w:jc w:val="lowKashida"/>
        <w:rPr>
          <w:rFonts w:cstheme="minorBidi"/>
          <w:b w:val="0"/>
          <w:bCs w:val="0"/>
        </w:rPr>
      </w:pPr>
    </w:p>
    <w:p w14:paraId="43E82E58" w14:textId="77777777" w:rsidR="00CD24DD" w:rsidRDefault="0027403F" w:rsidP="0027403F">
      <w:pPr>
        <w:jc w:val="lowKashida"/>
        <w:rPr>
          <w:rFonts w:cstheme="minorBidi"/>
          <w:b w:val="0"/>
          <w:bCs w:val="0"/>
        </w:rPr>
      </w:pPr>
      <w:r w:rsidRPr="0027403F">
        <w:rPr>
          <w:rFonts w:cstheme="minorBidi"/>
          <w:b w:val="0"/>
          <w:bCs w:val="0"/>
        </w:rPr>
        <w:t xml:space="preserve">The proof for the testimony of Faith is Allah’s saying [meaning]: </w:t>
      </w:r>
      <w:r w:rsidRPr="0027403F">
        <w:rPr>
          <w:rFonts w:cstheme="minorBidi"/>
        </w:rPr>
        <w:t>“Allah bears witness that there is no deity that has the right to be worshipped except Him, and so do the angels and those who possess knowledge. He is always maintaining His creation with justice. None has the right to be worshipped but Him- the All-Mighty, the All-Wise.”</w:t>
      </w:r>
      <w:r w:rsidRPr="0027403F">
        <w:rPr>
          <w:rFonts w:cstheme="minorBidi"/>
          <w:b w:val="0"/>
          <w:bCs w:val="0"/>
        </w:rPr>
        <w:t xml:space="preserve"> (Quran, 3:18). </w:t>
      </w:r>
    </w:p>
    <w:p w14:paraId="5ED19304" w14:textId="3EA593FF" w:rsidR="00CD24DD" w:rsidRPr="00E4010A" w:rsidRDefault="00E4010A" w:rsidP="00CD24DD">
      <w:pPr>
        <w:pStyle w:val="IntenseQuote"/>
        <w:rPr>
          <w:rFonts w:cstheme="minorBidi"/>
        </w:rPr>
      </w:pPr>
      <w:r w:rsidRPr="00E4010A">
        <w:rPr>
          <w:rFonts w:cstheme="minorBidi"/>
        </w:rPr>
        <w:t xml:space="preserve">The author mentions the proof for the </w:t>
      </w:r>
      <w:proofErr w:type="spellStart"/>
      <w:r>
        <w:rPr>
          <w:rFonts w:cstheme="minorBidi"/>
        </w:rPr>
        <w:t>Shahaadah</w:t>
      </w:r>
      <w:proofErr w:type="spellEnd"/>
      <w:r w:rsidR="00F779C9">
        <w:rPr>
          <w:rFonts w:cstheme="minorBidi"/>
        </w:rPr>
        <w:t>.</w:t>
      </w:r>
    </w:p>
    <w:p w14:paraId="0313CD9F" w14:textId="1B70191E" w:rsidR="00CD24DD" w:rsidRDefault="0027403F" w:rsidP="0027403F">
      <w:pPr>
        <w:jc w:val="lowKashida"/>
        <w:rPr>
          <w:rFonts w:cstheme="minorBidi"/>
          <w:b w:val="0"/>
          <w:bCs w:val="0"/>
        </w:rPr>
      </w:pPr>
      <w:r w:rsidRPr="0027403F">
        <w:rPr>
          <w:rFonts w:cstheme="minorBidi"/>
          <w:b w:val="0"/>
          <w:bCs w:val="0"/>
        </w:rPr>
        <w:t xml:space="preserve">The meaning of it (i.e., the Shahadah; the testimony of Faith) is: There is no one that has the right to be worshipped except Allah alone. “Laa </w:t>
      </w:r>
      <w:proofErr w:type="spellStart"/>
      <w:r w:rsidRPr="0027403F">
        <w:rPr>
          <w:rFonts w:cstheme="minorBidi"/>
          <w:b w:val="0"/>
          <w:bCs w:val="0"/>
        </w:rPr>
        <w:t>ilaaha</w:t>
      </w:r>
      <w:proofErr w:type="spellEnd"/>
      <w:r w:rsidRPr="0027403F">
        <w:rPr>
          <w:rFonts w:cstheme="minorBidi"/>
          <w:b w:val="0"/>
          <w:bCs w:val="0"/>
        </w:rPr>
        <w:t>” negates everything that is worshipped besides Allah, while “</w:t>
      </w:r>
      <w:proofErr w:type="spellStart"/>
      <w:r w:rsidRPr="0027403F">
        <w:rPr>
          <w:rFonts w:cstheme="minorBidi"/>
          <w:b w:val="0"/>
          <w:bCs w:val="0"/>
        </w:rPr>
        <w:t>illa</w:t>
      </w:r>
      <w:proofErr w:type="spellEnd"/>
      <w:r w:rsidRPr="0027403F">
        <w:rPr>
          <w:rFonts w:cstheme="minorBidi"/>
          <w:b w:val="0"/>
          <w:bCs w:val="0"/>
        </w:rPr>
        <w:t xml:space="preserve"> Allah” affirms the worship for only Allah, free from any partner being mixed in with His worship, just as there is no partner mixed in with His Dominion.</w:t>
      </w:r>
    </w:p>
    <w:p w14:paraId="266FB29E" w14:textId="7EB3B51A" w:rsidR="00F779C9" w:rsidRDefault="00F779C9" w:rsidP="00F779C9">
      <w:pPr>
        <w:pStyle w:val="IntenseQuote"/>
        <w:rPr>
          <w:rFonts w:cstheme="minorBidi"/>
        </w:rPr>
      </w:pPr>
      <w:r>
        <w:rPr>
          <w:rFonts w:cstheme="minorBidi"/>
        </w:rPr>
        <w:t xml:space="preserve">The author </w:t>
      </w:r>
      <w:r w:rsidRPr="00F779C9">
        <w:rPr>
          <w:rFonts w:cstheme="minorBidi"/>
        </w:rPr>
        <w:t>clarifie</w:t>
      </w:r>
      <w:r>
        <w:rPr>
          <w:rFonts w:cstheme="minorBidi"/>
        </w:rPr>
        <w:t>d</w:t>
      </w:r>
      <w:r w:rsidRPr="00F779C9">
        <w:rPr>
          <w:rFonts w:cstheme="minorBidi"/>
        </w:rPr>
        <w:t xml:space="preserve"> th</w:t>
      </w:r>
      <w:r>
        <w:rPr>
          <w:rFonts w:cstheme="minorBidi"/>
        </w:rPr>
        <w:t xml:space="preserve">e </w:t>
      </w:r>
      <w:r w:rsidRPr="00F779C9">
        <w:rPr>
          <w:rFonts w:cstheme="minorBidi"/>
        </w:rPr>
        <w:t>meaning</w:t>
      </w:r>
      <w:r>
        <w:rPr>
          <w:rFonts w:cstheme="minorBidi"/>
        </w:rPr>
        <w:t xml:space="preserve"> of the </w:t>
      </w:r>
      <w:proofErr w:type="spellStart"/>
      <w:r>
        <w:rPr>
          <w:rFonts w:cstheme="minorBidi"/>
        </w:rPr>
        <w:t>Shahaadah</w:t>
      </w:r>
      <w:proofErr w:type="spellEnd"/>
      <w:r>
        <w:rPr>
          <w:rFonts w:cstheme="minorBidi"/>
        </w:rPr>
        <w:t xml:space="preserve">: la </w:t>
      </w:r>
      <w:proofErr w:type="spellStart"/>
      <w:r>
        <w:rPr>
          <w:rFonts w:cstheme="minorBidi"/>
        </w:rPr>
        <w:t>ilaaha</w:t>
      </w:r>
      <w:proofErr w:type="spellEnd"/>
      <w:r>
        <w:rPr>
          <w:rFonts w:cstheme="minorBidi"/>
        </w:rPr>
        <w:t xml:space="preserve"> </w:t>
      </w:r>
      <w:proofErr w:type="spellStart"/>
      <w:r>
        <w:rPr>
          <w:rFonts w:cstheme="minorBidi"/>
        </w:rPr>
        <w:t>illa</w:t>
      </w:r>
      <w:proofErr w:type="spellEnd"/>
      <w:r>
        <w:rPr>
          <w:rFonts w:cstheme="minorBidi"/>
        </w:rPr>
        <w:t xml:space="preserve"> Allah; </w:t>
      </w:r>
      <w:r w:rsidRPr="00F779C9">
        <w:rPr>
          <w:rFonts w:cstheme="minorBidi"/>
        </w:rPr>
        <w:t>There is no one that has the right to be worshipped except Allah alone.</w:t>
      </w:r>
    </w:p>
    <w:p w14:paraId="53AA580A" w14:textId="58D1A593" w:rsidR="00F779C9" w:rsidRPr="00F779C9" w:rsidRDefault="00F779C9" w:rsidP="00F779C9">
      <w:pPr>
        <w:pStyle w:val="IntenseQuote"/>
        <w:rPr>
          <w:rFonts w:cstheme="minorBidi"/>
          <w:u w:val="single"/>
        </w:rPr>
      </w:pPr>
      <w:r w:rsidRPr="00F779C9">
        <w:rPr>
          <w:rFonts w:cstheme="minorBidi"/>
          <w:u w:val="single"/>
        </w:rPr>
        <w:t xml:space="preserve">It is a must for this testimony of Ikhlas (i.e., sincerity and </w:t>
      </w:r>
      <w:proofErr w:type="spellStart"/>
      <w:r w:rsidRPr="00F779C9">
        <w:rPr>
          <w:rFonts w:cstheme="minorBidi"/>
          <w:u w:val="single"/>
        </w:rPr>
        <w:t>purirty</w:t>
      </w:r>
      <w:proofErr w:type="spellEnd"/>
      <w:r w:rsidRPr="00F779C9">
        <w:rPr>
          <w:rFonts w:cstheme="minorBidi"/>
          <w:u w:val="single"/>
        </w:rPr>
        <w:t>) to comprise of:</w:t>
      </w:r>
    </w:p>
    <w:p w14:paraId="1CEF17C8" w14:textId="3E4D58CF" w:rsidR="00F779C9" w:rsidRDefault="00F779C9" w:rsidP="00F779C9">
      <w:pPr>
        <w:pStyle w:val="IntenseQuote"/>
        <w:rPr>
          <w:rFonts w:cstheme="minorBidi"/>
        </w:rPr>
      </w:pPr>
      <w:r>
        <w:rPr>
          <w:rFonts w:cstheme="minorBidi"/>
        </w:rPr>
        <w:t xml:space="preserve">[1] Negation: la </w:t>
      </w:r>
      <w:proofErr w:type="spellStart"/>
      <w:r>
        <w:rPr>
          <w:rFonts w:cstheme="minorBidi"/>
        </w:rPr>
        <w:t>ilaaha</w:t>
      </w:r>
      <w:proofErr w:type="spellEnd"/>
      <w:r>
        <w:rPr>
          <w:rFonts w:cstheme="minorBidi"/>
        </w:rPr>
        <w:t>; t</w:t>
      </w:r>
      <w:r w:rsidRPr="00F779C9">
        <w:rPr>
          <w:rFonts w:cstheme="minorBidi"/>
        </w:rPr>
        <w:t>here is no one that has the right to be worshipped</w:t>
      </w:r>
    </w:p>
    <w:p w14:paraId="2FBD788A" w14:textId="375ACD31" w:rsidR="00F779C9" w:rsidRDefault="00F779C9" w:rsidP="00F779C9">
      <w:pPr>
        <w:pStyle w:val="IntenseQuote"/>
        <w:rPr>
          <w:rFonts w:cstheme="minorBidi"/>
        </w:rPr>
      </w:pPr>
      <w:r>
        <w:rPr>
          <w:rFonts w:cstheme="minorBidi"/>
        </w:rPr>
        <w:t xml:space="preserve">[2] Affirmation: </w:t>
      </w:r>
      <w:proofErr w:type="spellStart"/>
      <w:r>
        <w:rPr>
          <w:rFonts w:cstheme="minorBidi"/>
        </w:rPr>
        <w:t>illa</w:t>
      </w:r>
      <w:proofErr w:type="spellEnd"/>
      <w:r>
        <w:rPr>
          <w:rFonts w:cstheme="minorBidi"/>
        </w:rPr>
        <w:t xml:space="preserve"> Allah; except Allah alone.</w:t>
      </w:r>
    </w:p>
    <w:p w14:paraId="302CDAAC" w14:textId="77777777" w:rsidR="00F779C9" w:rsidRDefault="00F779C9" w:rsidP="00F779C9">
      <w:pPr>
        <w:pStyle w:val="IntenseQuote"/>
        <w:rPr>
          <w:rFonts w:cstheme="minorBidi"/>
        </w:rPr>
      </w:pPr>
      <w:r w:rsidRPr="00F779C9">
        <w:rPr>
          <w:rFonts w:cstheme="minorBidi"/>
        </w:rPr>
        <w:t xml:space="preserve">This </w:t>
      </w:r>
      <w:r>
        <w:rPr>
          <w:rFonts w:cstheme="minorBidi"/>
        </w:rPr>
        <w:t>structure [of the shahadah]</w:t>
      </w:r>
      <w:r w:rsidRPr="00F779C9">
        <w:rPr>
          <w:rFonts w:cstheme="minorBidi"/>
        </w:rPr>
        <w:t xml:space="preserve"> shows restrict</w:t>
      </w:r>
      <w:r>
        <w:rPr>
          <w:rFonts w:cstheme="minorBidi"/>
        </w:rPr>
        <w:t xml:space="preserve">ion </w:t>
      </w:r>
      <w:r w:rsidRPr="00F779C9">
        <w:rPr>
          <w:rFonts w:cstheme="minorBidi"/>
        </w:rPr>
        <w:t>and affirmation; it restricts and affirms the worship for Allah alone and negates it for other than Him.</w:t>
      </w:r>
      <w:r>
        <w:rPr>
          <w:rFonts w:cstheme="minorBidi"/>
        </w:rPr>
        <w:t xml:space="preserve"> </w:t>
      </w:r>
    </w:p>
    <w:p w14:paraId="5F7513E5" w14:textId="29C97226" w:rsidR="00CD24DD" w:rsidRPr="00F779C9" w:rsidRDefault="00F779C9" w:rsidP="00F779C9">
      <w:pPr>
        <w:pStyle w:val="IntenseQuote"/>
        <w:rPr>
          <w:rFonts w:cstheme="minorBidi"/>
        </w:rPr>
      </w:pPr>
      <w:r>
        <w:rPr>
          <w:rFonts w:cstheme="minorBidi"/>
        </w:rPr>
        <w:t>This is why the author “</w:t>
      </w:r>
      <w:r w:rsidRPr="00F779C9">
        <w:rPr>
          <w:rFonts w:cstheme="minorBidi"/>
        </w:rPr>
        <w:t>An explanation of this which will further clarify is</w:t>
      </w:r>
      <w:r>
        <w:rPr>
          <w:rFonts w:cstheme="minorBidi"/>
        </w:rPr>
        <w:t>” afterwards.</w:t>
      </w:r>
    </w:p>
    <w:p w14:paraId="44ACDD89" w14:textId="077B66C8" w:rsidR="00CD24DD" w:rsidRDefault="0027403F" w:rsidP="0027403F">
      <w:pPr>
        <w:jc w:val="lowKashida"/>
        <w:rPr>
          <w:rFonts w:cstheme="minorBidi"/>
          <w:b w:val="0"/>
          <w:bCs w:val="0"/>
        </w:rPr>
      </w:pPr>
      <w:r w:rsidRPr="0027403F">
        <w:rPr>
          <w:rFonts w:cstheme="minorBidi"/>
          <w:b w:val="0"/>
          <w:bCs w:val="0"/>
        </w:rPr>
        <w:t>An explanation of thi</w:t>
      </w:r>
      <w:r w:rsidR="00CD24DD">
        <w:rPr>
          <w:rFonts w:cstheme="minorBidi"/>
          <w:b w:val="0"/>
          <w:bCs w:val="0"/>
        </w:rPr>
        <w:t>s</w:t>
      </w:r>
      <w:r w:rsidRPr="0027403F">
        <w:rPr>
          <w:rFonts w:cstheme="minorBidi"/>
          <w:b w:val="0"/>
          <w:bCs w:val="0"/>
        </w:rPr>
        <w:t xml:space="preserve"> which will </w:t>
      </w:r>
      <w:r w:rsidR="00CD24DD" w:rsidRPr="0027403F">
        <w:rPr>
          <w:rFonts w:cstheme="minorBidi"/>
          <w:b w:val="0"/>
          <w:bCs w:val="0"/>
        </w:rPr>
        <w:t xml:space="preserve">further </w:t>
      </w:r>
      <w:r w:rsidRPr="0027403F">
        <w:rPr>
          <w:rFonts w:cstheme="minorBidi"/>
          <w:b w:val="0"/>
          <w:bCs w:val="0"/>
        </w:rPr>
        <w:t xml:space="preserve">clarify is found in Allah’s saying [meaning]: </w:t>
      </w:r>
      <w:r w:rsidRPr="0027403F">
        <w:rPr>
          <w:rFonts w:cstheme="minorBidi"/>
        </w:rPr>
        <w:t>“And remember when Ibraheem</w:t>
      </w:r>
      <w:r w:rsidR="00E84299">
        <w:rPr>
          <w:rFonts w:cstheme="minorBidi"/>
        </w:rPr>
        <w:t xml:space="preserve"> </w:t>
      </w:r>
      <w:r w:rsidR="00E84299" w:rsidRPr="00E84299">
        <w:rPr>
          <w:rFonts w:cs="Arial"/>
          <w:rtl/>
        </w:rPr>
        <w:t>ﷺ</w:t>
      </w:r>
      <w:r w:rsidRPr="0027403F">
        <w:rPr>
          <w:rFonts w:cstheme="minorBidi"/>
        </w:rPr>
        <w:t xml:space="preserve"> said to his father and to his people: ‘Verily, I am free from all that you worship – except for He who created Me, and verily He will guide me.’ And He made it a statement that will endure among his offspring that they may turn back to.” </w:t>
      </w:r>
      <w:r w:rsidRPr="0027403F">
        <w:rPr>
          <w:rFonts w:cstheme="minorBidi"/>
          <w:b w:val="0"/>
          <w:bCs w:val="0"/>
        </w:rPr>
        <w:t>(Quran, 43:26-2</w:t>
      </w:r>
      <w:r w:rsidR="00CD24DD">
        <w:rPr>
          <w:rFonts w:cstheme="minorBidi"/>
          <w:b w:val="0"/>
          <w:bCs w:val="0"/>
        </w:rPr>
        <w:t>8</w:t>
      </w:r>
      <w:r w:rsidRPr="0027403F">
        <w:rPr>
          <w:rFonts w:cstheme="minorBidi"/>
          <w:b w:val="0"/>
          <w:bCs w:val="0"/>
        </w:rPr>
        <w:t xml:space="preserve">). </w:t>
      </w:r>
    </w:p>
    <w:p w14:paraId="0E7B3FE7" w14:textId="3770C394" w:rsidR="008F5760" w:rsidRPr="008F5760" w:rsidRDefault="008F5760" w:rsidP="008F5760">
      <w:pPr>
        <w:pStyle w:val="IntenseQuote"/>
        <w:rPr>
          <w:rFonts w:cstheme="minorBidi"/>
        </w:rPr>
      </w:pPr>
      <w:r w:rsidRPr="008F5760">
        <w:rPr>
          <w:rFonts w:cstheme="minorBidi"/>
        </w:rPr>
        <w:t>His saying, the Exalted: [meaning]: "</w:t>
      </w:r>
      <w:r w:rsidR="00E84299" w:rsidRPr="00E84299">
        <w:t xml:space="preserve"> </w:t>
      </w:r>
      <w:r w:rsidR="00E84299" w:rsidRPr="00E84299">
        <w:rPr>
          <w:rFonts w:cstheme="minorBidi"/>
        </w:rPr>
        <w:t>Verily, I am free from all that you worship</w:t>
      </w:r>
      <w:r w:rsidRPr="008F5760">
        <w:rPr>
          <w:rFonts w:cstheme="minorBidi"/>
        </w:rPr>
        <w:t xml:space="preserve">" is the meaning of (La </w:t>
      </w:r>
      <w:proofErr w:type="spellStart"/>
      <w:r w:rsidRPr="008F5760">
        <w:rPr>
          <w:rFonts w:cstheme="minorBidi"/>
        </w:rPr>
        <w:t>il</w:t>
      </w:r>
      <w:r w:rsidR="00E84299">
        <w:rPr>
          <w:rFonts w:cstheme="minorBidi"/>
        </w:rPr>
        <w:t>a</w:t>
      </w:r>
      <w:r w:rsidRPr="008F5760">
        <w:rPr>
          <w:rFonts w:cstheme="minorBidi"/>
        </w:rPr>
        <w:t>aha</w:t>
      </w:r>
      <w:proofErr w:type="spellEnd"/>
      <w:r w:rsidRPr="008F5760">
        <w:rPr>
          <w:rFonts w:cstheme="minorBidi"/>
        </w:rPr>
        <w:t>), and His saying: [meaning]: "</w:t>
      </w:r>
      <w:r w:rsidR="00E84299" w:rsidRPr="00E84299">
        <w:t xml:space="preserve"> </w:t>
      </w:r>
      <w:r w:rsidR="00E84299" w:rsidRPr="00E84299">
        <w:rPr>
          <w:rFonts w:cstheme="minorBidi"/>
        </w:rPr>
        <w:t>except for He who created Me</w:t>
      </w:r>
      <w:r w:rsidR="00E84299">
        <w:rPr>
          <w:rFonts w:cstheme="minorBidi"/>
        </w:rPr>
        <w:t>”</w:t>
      </w:r>
      <w:r w:rsidRPr="008F5760">
        <w:rPr>
          <w:rFonts w:cstheme="minorBidi"/>
        </w:rPr>
        <w:t xml:space="preserve"> is the meaning of (</w:t>
      </w:r>
      <w:proofErr w:type="spellStart"/>
      <w:r w:rsidR="00E84299">
        <w:rPr>
          <w:rFonts w:cstheme="minorBidi"/>
        </w:rPr>
        <w:t>illa</w:t>
      </w:r>
      <w:proofErr w:type="spellEnd"/>
      <w:r w:rsidR="00E84299">
        <w:rPr>
          <w:rFonts w:cstheme="minorBidi"/>
        </w:rPr>
        <w:t xml:space="preserve"> Allah</w:t>
      </w:r>
      <w:r w:rsidRPr="008F5760">
        <w:rPr>
          <w:rFonts w:cstheme="minorBidi"/>
        </w:rPr>
        <w:t>).</w:t>
      </w:r>
    </w:p>
    <w:p w14:paraId="103FED6C" w14:textId="41C75E27" w:rsidR="008F5760" w:rsidRPr="00EF6BDF" w:rsidRDefault="008F5760" w:rsidP="00EF6BDF">
      <w:pPr>
        <w:pStyle w:val="IntenseQuote"/>
        <w:rPr>
          <w:rFonts w:cstheme="minorBidi"/>
          <w:u w:val="single"/>
        </w:rPr>
      </w:pPr>
      <w:r w:rsidRPr="00EF6BDF">
        <w:rPr>
          <w:rFonts w:cstheme="minorBidi"/>
          <w:u w:val="single"/>
        </w:rPr>
        <w:t xml:space="preserve">If a </w:t>
      </w:r>
      <w:r w:rsidR="00EF6BDF">
        <w:rPr>
          <w:rFonts w:cstheme="minorBidi"/>
          <w:u w:val="single"/>
        </w:rPr>
        <w:t>speaker</w:t>
      </w:r>
      <w:r w:rsidRPr="00EF6BDF">
        <w:rPr>
          <w:rFonts w:cstheme="minorBidi"/>
          <w:u w:val="single"/>
        </w:rPr>
        <w:t xml:space="preserve"> said: The meaning of </w:t>
      </w:r>
      <w:r w:rsidR="00EF6BDF" w:rsidRPr="00EF6BDF">
        <w:rPr>
          <w:rFonts w:cstheme="minorBidi"/>
          <w:u w:val="single"/>
        </w:rPr>
        <w:t xml:space="preserve">la </w:t>
      </w:r>
      <w:proofErr w:type="spellStart"/>
      <w:r w:rsidR="00EF6BDF" w:rsidRPr="00EF6BDF">
        <w:rPr>
          <w:rFonts w:cstheme="minorBidi"/>
          <w:u w:val="single"/>
        </w:rPr>
        <w:t>ilaaha</w:t>
      </w:r>
      <w:proofErr w:type="spellEnd"/>
      <w:r w:rsidR="00EF6BDF" w:rsidRPr="00EF6BDF">
        <w:rPr>
          <w:rFonts w:cstheme="minorBidi"/>
          <w:u w:val="single"/>
        </w:rPr>
        <w:t xml:space="preserve"> </w:t>
      </w:r>
      <w:proofErr w:type="spellStart"/>
      <w:r w:rsidR="00EF6BDF" w:rsidRPr="00EF6BDF">
        <w:rPr>
          <w:rFonts w:cstheme="minorBidi"/>
          <w:u w:val="single"/>
        </w:rPr>
        <w:t>illa</w:t>
      </w:r>
      <w:proofErr w:type="spellEnd"/>
      <w:r w:rsidR="00EF6BDF" w:rsidRPr="00EF6BDF">
        <w:rPr>
          <w:rFonts w:cstheme="minorBidi"/>
          <w:u w:val="single"/>
        </w:rPr>
        <w:t xml:space="preserve"> Allah</w:t>
      </w:r>
      <w:r w:rsidRPr="00EF6BDF">
        <w:rPr>
          <w:rFonts w:cstheme="minorBidi"/>
          <w:u w:val="single"/>
        </w:rPr>
        <w:t xml:space="preserve"> is</w:t>
      </w:r>
      <w:r w:rsidR="00EF6BDF">
        <w:rPr>
          <w:rFonts w:cstheme="minorBidi"/>
          <w:u w:val="single"/>
        </w:rPr>
        <w:t>, “T</w:t>
      </w:r>
      <w:r w:rsidRPr="00EF6BDF">
        <w:rPr>
          <w:rFonts w:cstheme="minorBidi"/>
          <w:u w:val="single"/>
        </w:rPr>
        <w:t xml:space="preserve">here is no </w:t>
      </w:r>
      <w:r w:rsidR="00EF6BDF">
        <w:rPr>
          <w:rFonts w:cstheme="minorBidi"/>
          <w:u w:val="single"/>
        </w:rPr>
        <w:t>worshipped deity</w:t>
      </w:r>
      <w:r w:rsidRPr="00EF6BDF">
        <w:rPr>
          <w:rFonts w:cstheme="minorBidi"/>
          <w:u w:val="single"/>
        </w:rPr>
        <w:t xml:space="preserve"> except Allah</w:t>
      </w:r>
      <w:r w:rsidR="00EF6BDF">
        <w:rPr>
          <w:rFonts w:cstheme="minorBidi"/>
          <w:u w:val="single"/>
        </w:rPr>
        <w:t>”</w:t>
      </w:r>
      <w:r w:rsidRPr="00EF6BDF">
        <w:rPr>
          <w:rFonts w:cstheme="minorBidi"/>
          <w:u w:val="single"/>
        </w:rPr>
        <w:t>; then what is the response to him?</w:t>
      </w:r>
    </w:p>
    <w:p w14:paraId="7F8412DC" w14:textId="25106856" w:rsidR="008F5760" w:rsidRPr="008F5760" w:rsidRDefault="008F5760" w:rsidP="008F5760">
      <w:pPr>
        <w:pStyle w:val="IntenseQuote"/>
        <w:rPr>
          <w:rFonts w:cstheme="minorBidi"/>
        </w:rPr>
      </w:pPr>
      <w:r w:rsidRPr="008F5760">
        <w:rPr>
          <w:rFonts w:cstheme="minorBidi"/>
        </w:rPr>
        <w:t xml:space="preserve">We say: This </w:t>
      </w:r>
      <w:r w:rsidR="001C2E98">
        <w:rPr>
          <w:rFonts w:cstheme="minorBidi"/>
        </w:rPr>
        <w:t>definition</w:t>
      </w:r>
      <w:r w:rsidRPr="008F5760">
        <w:rPr>
          <w:rFonts w:cstheme="minorBidi"/>
        </w:rPr>
        <w:t xml:space="preserve"> is false, because with this statement he validates every deity worshipped besides Allah, but when he says: (</w:t>
      </w:r>
      <w:r w:rsidR="00EF6BDF">
        <w:rPr>
          <w:rFonts w:cstheme="minorBidi"/>
        </w:rPr>
        <w:t xml:space="preserve">there is no deity </w:t>
      </w:r>
      <w:r w:rsidRPr="008F5760">
        <w:rPr>
          <w:rFonts w:cstheme="minorBidi"/>
        </w:rPr>
        <w:t>worthy of worship</w:t>
      </w:r>
      <w:r w:rsidR="00EF6BDF">
        <w:rPr>
          <w:rFonts w:cstheme="minorBidi"/>
        </w:rPr>
        <w:t xml:space="preserve"> in truth</w:t>
      </w:r>
      <w:r w:rsidRPr="008F5760">
        <w:rPr>
          <w:rFonts w:cstheme="minorBidi"/>
        </w:rPr>
        <w:t>) this is evidence that he disbelieves in all that is worshipped besides Allah, and that</w:t>
      </w:r>
      <w:r w:rsidR="00EF6BDF">
        <w:rPr>
          <w:rFonts w:cstheme="minorBidi"/>
        </w:rPr>
        <w:t xml:space="preserve">, indeed, </w:t>
      </w:r>
      <w:r w:rsidRPr="008F5760">
        <w:rPr>
          <w:rFonts w:cstheme="minorBidi"/>
        </w:rPr>
        <w:t xml:space="preserve">there is no deity worthy of worship </w:t>
      </w:r>
      <w:r w:rsidR="00EF6BDF">
        <w:rPr>
          <w:rFonts w:cstheme="minorBidi"/>
        </w:rPr>
        <w:t xml:space="preserve">in truth </w:t>
      </w:r>
      <w:r w:rsidRPr="008F5760">
        <w:rPr>
          <w:rFonts w:cstheme="minorBidi"/>
        </w:rPr>
        <w:t>except Allah.</w:t>
      </w:r>
    </w:p>
    <w:p w14:paraId="5B125D10" w14:textId="46F1A83A" w:rsidR="008F5760" w:rsidRPr="00EF6BDF" w:rsidRDefault="008F5760" w:rsidP="008F5760">
      <w:pPr>
        <w:pStyle w:val="IntenseQuote"/>
        <w:rPr>
          <w:rFonts w:cstheme="minorBidi"/>
          <w:u w:val="single"/>
        </w:rPr>
      </w:pPr>
      <w:r w:rsidRPr="00EF6BDF">
        <w:rPr>
          <w:rFonts w:cstheme="minorBidi"/>
          <w:u w:val="single"/>
        </w:rPr>
        <w:t xml:space="preserve">If a </w:t>
      </w:r>
      <w:r w:rsidR="00EF6BDF" w:rsidRPr="00EF6BDF">
        <w:rPr>
          <w:rFonts w:cstheme="minorBidi"/>
          <w:u w:val="single"/>
        </w:rPr>
        <w:t xml:space="preserve">speaker </w:t>
      </w:r>
      <w:r w:rsidRPr="00EF6BDF">
        <w:rPr>
          <w:rFonts w:cstheme="minorBidi"/>
          <w:u w:val="single"/>
        </w:rPr>
        <w:t xml:space="preserve">said: The meaning </w:t>
      </w:r>
      <w:r w:rsidR="00EF6BDF" w:rsidRPr="00EF6BDF">
        <w:rPr>
          <w:rFonts w:cstheme="minorBidi"/>
          <w:u w:val="single"/>
        </w:rPr>
        <w:t xml:space="preserve">of la </w:t>
      </w:r>
      <w:proofErr w:type="spellStart"/>
      <w:r w:rsidR="00EF6BDF" w:rsidRPr="00EF6BDF">
        <w:rPr>
          <w:rFonts w:cstheme="minorBidi"/>
          <w:u w:val="single"/>
        </w:rPr>
        <w:t>ilaaha</w:t>
      </w:r>
      <w:proofErr w:type="spellEnd"/>
      <w:r w:rsidR="00EF6BDF" w:rsidRPr="00EF6BDF">
        <w:rPr>
          <w:rFonts w:cstheme="minorBidi"/>
          <w:u w:val="single"/>
        </w:rPr>
        <w:t xml:space="preserve"> </w:t>
      </w:r>
      <w:proofErr w:type="spellStart"/>
      <w:r w:rsidR="00EF6BDF" w:rsidRPr="00EF6BDF">
        <w:rPr>
          <w:rFonts w:cstheme="minorBidi"/>
          <w:u w:val="single"/>
        </w:rPr>
        <w:t>illa</w:t>
      </w:r>
      <w:proofErr w:type="spellEnd"/>
      <w:r w:rsidR="00EF6BDF" w:rsidRPr="00EF6BDF">
        <w:rPr>
          <w:rFonts w:cstheme="minorBidi"/>
          <w:u w:val="single"/>
        </w:rPr>
        <w:t xml:space="preserve"> Allah is, “</w:t>
      </w:r>
      <w:r w:rsidR="00EF6BDF" w:rsidRPr="00EF6BDF">
        <w:rPr>
          <w:rFonts w:cstheme="minorBidi"/>
          <w:u w:val="single"/>
        </w:rPr>
        <w:t>T</w:t>
      </w:r>
      <w:r w:rsidRPr="00EF6BDF">
        <w:rPr>
          <w:rFonts w:cstheme="minorBidi"/>
          <w:u w:val="single"/>
        </w:rPr>
        <w:t xml:space="preserve">here is no </w:t>
      </w:r>
      <w:r w:rsidR="00EF6BDF" w:rsidRPr="00EF6BDF">
        <w:rPr>
          <w:rFonts w:cstheme="minorBidi"/>
          <w:u w:val="single"/>
        </w:rPr>
        <w:t>L</w:t>
      </w:r>
      <w:r w:rsidRPr="00EF6BDF">
        <w:rPr>
          <w:rFonts w:cstheme="minorBidi"/>
          <w:u w:val="single"/>
        </w:rPr>
        <w:t xml:space="preserve">ord </w:t>
      </w:r>
      <w:r w:rsidR="00EF6BDF" w:rsidRPr="00EF6BDF">
        <w:rPr>
          <w:rFonts w:cstheme="minorBidi"/>
          <w:u w:val="single"/>
        </w:rPr>
        <w:t>[in truth]</w:t>
      </w:r>
      <w:r w:rsidRPr="00EF6BDF">
        <w:rPr>
          <w:rFonts w:cstheme="minorBidi"/>
          <w:u w:val="single"/>
        </w:rPr>
        <w:t xml:space="preserve"> except Allah); then what is the response to him?</w:t>
      </w:r>
    </w:p>
    <w:p w14:paraId="581719A5" w14:textId="4720DA8C" w:rsidR="00CD24DD" w:rsidRPr="008F5760" w:rsidRDefault="008F5760" w:rsidP="008F5760">
      <w:pPr>
        <w:pStyle w:val="IntenseQuote"/>
        <w:rPr>
          <w:rFonts w:cstheme="minorBidi"/>
        </w:rPr>
      </w:pPr>
      <w:r w:rsidRPr="008F5760">
        <w:rPr>
          <w:rFonts w:cstheme="minorBidi"/>
        </w:rPr>
        <w:t xml:space="preserve">We say: This statement is correct, but it is </w:t>
      </w:r>
      <w:r w:rsidRPr="001C2E98">
        <w:rPr>
          <w:rFonts w:cstheme="minorBidi"/>
          <w:i/>
          <w:iCs w:val="0"/>
        </w:rPr>
        <w:t>not</w:t>
      </w:r>
      <w:r w:rsidRPr="008F5760">
        <w:rPr>
          <w:rFonts w:cstheme="minorBidi"/>
        </w:rPr>
        <w:t xml:space="preserve"> the </w:t>
      </w:r>
      <w:r w:rsidR="001C2E98">
        <w:rPr>
          <w:rFonts w:cstheme="minorBidi"/>
        </w:rPr>
        <w:t>meaning</w:t>
      </w:r>
      <w:r w:rsidRPr="008F5760">
        <w:rPr>
          <w:rFonts w:cstheme="minorBidi"/>
        </w:rPr>
        <w:t xml:space="preserve"> of La </w:t>
      </w:r>
      <w:proofErr w:type="spellStart"/>
      <w:r w:rsidRPr="008F5760">
        <w:rPr>
          <w:rFonts w:cstheme="minorBidi"/>
        </w:rPr>
        <w:t>ilaha</w:t>
      </w:r>
      <w:proofErr w:type="spellEnd"/>
      <w:r w:rsidRPr="008F5760">
        <w:rPr>
          <w:rFonts w:cstheme="minorBidi"/>
        </w:rPr>
        <w:t xml:space="preserve"> </w:t>
      </w:r>
      <w:proofErr w:type="spellStart"/>
      <w:r w:rsidRPr="008F5760">
        <w:rPr>
          <w:rFonts w:cstheme="minorBidi"/>
        </w:rPr>
        <w:t>illallah</w:t>
      </w:r>
      <w:proofErr w:type="spellEnd"/>
      <w:r w:rsidRPr="008F5760">
        <w:rPr>
          <w:rFonts w:cstheme="minorBidi"/>
        </w:rPr>
        <w:t xml:space="preserve">, for this is the </w:t>
      </w:r>
      <w:r w:rsidR="0078491F">
        <w:rPr>
          <w:rFonts w:cstheme="minorBidi"/>
        </w:rPr>
        <w:t>Tawheed</w:t>
      </w:r>
      <w:r w:rsidRPr="008F5760">
        <w:rPr>
          <w:rFonts w:cstheme="minorBidi"/>
        </w:rPr>
        <w:t xml:space="preserve"> of Lordship, and the disbelievers whom the Prophet </w:t>
      </w:r>
      <w:r w:rsidRPr="008F5760">
        <w:rPr>
          <w:rFonts w:cs="Arial"/>
          <w:rtl/>
        </w:rPr>
        <w:t>ﷺ</w:t>
      </w:r>
      <w:r w:rsidRPr="008F5760">
        <w:rPr>
          <w:rFonts w:cstheme="minorBidi"/>
        </w:rPr>
        <w:t xml:space="preserve"> was sent </w:t>
      </w:r>
      <w:r w:rsidR="0078491F">
        <w:rPr>
          <w:rFonts w:cstheme="minorBidi"/>
        </w:rPr>
        <w:t xml:space="preserve">also </w:t>
      </w:r>
      <w:r w:rsidRPr="008F5760">
        <w:rPr>
          <w:rFonts w:cstheme="minorBidi"/>
        </w:rPr>
        <w:t xml:space="preserve">affirmed it, </w:t>
      </w:r>
      <w:r w:rsidR="0078491F">
        <w:rPr>
          <w:rFonts w:cstheme="minorBidi"/>
        </w:rPr>
        <w:t xml:space="preserve">yet </w:t>
      </w:r>
      <w:r w:rsidRPr="008F5760">
        <w:rPr>
          <w:rFonts w:cstheme="minorBidi"/>
        </w:rPr>
        <w:t>it did not enter them into Islam.</w:t>
      </w:r>
    </w:p>
    <w:p w14:paraId="47A49B1F" w14:textId="36BBA78A" w:rsidR="0027403F" w:rsidRPr="0027403F" w:rsidRDefault="0027403F" w:rsidP="0027403F">
      <w:pPr>
        <w:jc w:val="lowKashida"/>
        <w:rPr>
          <w:rFonts w:cstheme="minorBidi"/>
          <w:b w:val="0"/>
          <w:bCs w:val="0"/>
        </w:rPr>
      </w:pPr>
      <w:r w:rsidRPr="0027403F">
        <w:rPr>
          <w:rFonts w:cstheme="minorBidi"/>
          <w:b w:val="0"/>
          <w:bCs w:val="0"/>
        </w:rPr>
        <w:t>Also His saying [meaning]: “</w:t>
      </w:r>
      <w:r w:rsidRPr="0027403F">
        <w:rPr>
          <w:rFonts w:cstheme="minorBidi"/>
        </w:rPr>
        <w:t>Say, 'O People of the Scripture, come to a word that is the same between us and you - that we will not worship except Allah; will not associate anything with Him and not take one another as lords instead of Allah'. But if they turn away, then say, "Bear witness that we are Muslims [submitting to Him].”</w:t>
      </w:r>
      <w:r w:rsidRPr="0027403F">
        <w:rPr>
          <w:rFonts w:cstheme="minorBidi"/>
          <w:b w:val="0"/>
          <w:bCs w:val="0"/>
        </w:rPr>
        <w:t xml:space="preserve"> (Quran, 3:64)</w:t>
      </w:r>
    </w:p>
    <w:p w14:paraId="10DFD67F" w14:textId="77E1A829" w:rsidR="0027403F" w:rsidRPr="001C2E98" w:rsidRDefault="001C2E98" w:rsidP="00CD24DD">
      <w:pPr>
        <w:pStyle w:val="IntenseQuote"/>
        <w:rPr>
          <w:rFonts w:cstheme="minorBidi"/>
        </w:rPr>
      </w:pPr>
      <w:r w:rsidRPr="001C2E98">
        <w:rPr>
          <w:rFonts w:cstheme="minorBidi"/>
        </w:rPr>
        <w:t>This is a proof for the falsehood of the “Unity of Religions”.</w:t>
      </w:r>
    </w:p>
    <w:p w14:paraId="28357B74" w14:textId="160CA120" w:rsidR="00CD24DD" w:rsidRDefault="00CD24DD" w:rsidP="00CD24DD">
      <w:pPr>
        <w:jc w:val="lowKashida"/>
        <w:rPr>
          <w:rFonts w:cstheme="minorBidi"/>
          <w:b w:val="0"/>
          <w:bCs w:val="0"/>
        </w:rPr>
      </w:pPr>
      <w:r>
        <w:rPr>
          <w:rFonts w:cstheme="minorBidi"/>
          <w:b w:val="0"/>
          <w:bCs w:val="0"/>
        </w:rPr>
        <w:t>P</w:t>
      </w:r>
      <w:r w:rsidR="0027403F" w:rsidRPr="0027403F">
        <w:rPr>
          <w:rFonts w:cstheme="minorBidi"/>
          <w:b w:val="0"/>
          <w:bCs w:val="0"/>
        </w:rPr>
        <w:t xml:space="preserve">roof for the testimony: “Muhammad </w:t>
      </w:r>
      <w:r w:rsidR="0027403F" w:rsidRPr="0027403F">
        <w:rPr>
          <w:rFonts w:cs="Arial"/>
          <w:b w:val="0"/>
          <w:bCs w:val="0"/>
          <w:rtl/>
        </w:rPr>
        <w:t>ﷺ</w:t>
      </w:r>
      <w:r w:rsidR="0027403F" w:rsidRPr="0027403F">
        <w:rPr>
          <w:rFonts w:cstheme="minorBidi"/>
          <w:b w:val="0"/>
          <w:bCs w:val="0"/>
        </w:rPr>
        <w:t xml:space="preserve"> is the Messenger of Allah” is the saying of Allah [meaning]: </w:t>
      </w:r>
      <w:r w:rsidR="0027403F" w:rsidRPr="0027403F">
        <w:rPr>
          <w:rFonts w:cstheme="minorBidi"/>
        </w:rPr>
        <w:t xml:space="preserve">“There has certainly come to you a Messenger from among yourselves. Grievous to him is what you suffer; he is concerned over you and to the believers he is kind and merciful.” </w:t>
      </w:r>
      <w:r w:rsidR="0027403F" w:rsidRPr="0027403F">
        <w:rPr>
          <w:rFonts w:cstheme="minorBidi"/>
          <w:b w:val="0"/>
          <w:bCs w:val="0"/>
        </w:rPr>
        <w:t xml:space="preserve">(Quran, 9:128) </w:t>
      </w:r>
    </w:p>
    <w:p w14:paraId="4038E4D8" w14:textId="1AF3E317" w:rsidR="00CD24DD" w:rsidRPr="009651A7" w:rsidRDefault="009651A7" w:rsidP="00CD24DD">
      <w:pPr>
        <w:pStyle w:val="IntenseQuote"/>
        <w:rPr>
          <w:rFonts w:cstheme="minorBidi"/>
        </w:rPr>
      </w:pPr>
      <w:r>
        <w:rPr>
          <w:rFonts w:cstheme="minorBidi"/>
        </w:rPr>
        <w:t xml:space="preserve">The author mentioned this ayah as a proof that </w:t>
      </w:r>
      <w:r w:rsidRPr="009651A7">
        <w:rPr>
          <w:rFonts w:cstheme="minorBidi"/>
        </w:rPr>
        <w:t xml:space="preserve">Muhammad </w:t>
      </w:r>
      <w:r w:rsidRPr="009651A7">
        <w:rPr>
          <w:rFonts w:cs="Arial"/>
          <w:rtl/>
        </w:rPr>
        <w:t>ﷺ</w:t>
      </w:r>
      <w:r w:rsidRPr="009651A7">
        <w:rPr>
          <w:rFonts w:cstheme="minorBidi"/>
        </w:rPr>
        <w:t xml:space="preserve"> is the Messenger of Allah</w:t>
      </w:r>
      <w:r>
        <w:rPr>
          <w:rFonts w:cstheme="minorBidi"/>
        </w:rPr>
        <w:t xml:space="preserve">. </w:t>
      </w:r>
      <w:r w:rsidRPr="009651A7">
        <w:rPr>
          <w:rFonts w:cstheme="minorBidi"/>
        </w:rPr>
        <w:t>Allah has emphasized this ayah with three different emphatic devices: Th</w:t>
      </w:r>
      <w:r>
        <w:rPr>
          <w:rFonts w:cstheme="minorBidi"/>
        </w:rPr>
        <w:t xml:space="preserve">e </w:t>
      </w:r>
      <w:r w:rsidRPr="009651A7">
        <w:rPr>
          <w:rFonts w:cstheme="minorBidi"/>
        </w:rPr>
        <w:t>oath, the Arabic letter 'Laam', and the 'Qad'.</w:t>
      </w:r>
    </w:p>
    <w:p w14:paraId="0911EC02" w14:textId="4FBB682D" w:rsidR="00CD24DD" w:rsidRDefault="0027403F" w:rsidP="00CD24DD">
      <w:pPr>
        <w:jc w:val="lowKashida"/>
        <w:rPr>
          <w:rFonts w:cstheme="minorBidi"/>
          <w:b w:val="0"/>
          <w:bCs w:val="0"/>
        </w:rPr>
      </w:pPr>
      <w:r w:rsidRPr="0027403F">
        <w:rPr>
          <w:rFonts w:cstheme="minorBidi"/>
          <w:b w:val="0"/>
          <w:bCs w:val="0"/>
        </w:rPr>
        <w:t xml:space="preserve">The meaning of this testimony is: Obeying he ordered, believing what he said, avoiding what he prohibited and only worshiping Allah the way which </w:t>
      </w:r>
      <w:r w:rsidR="009651A7">
        <w:rPr>
          <w:rFonts w:cstheme="minorBidi"/>
          <w:b w:val="0"/>
          <w:bCs w:val="0"/>
        </w:rPr>
        <w:t xml:space="preserve">is </w:t>
      </w:r>
      <w:r w:rsidRPr="0027403F">
        <w:rPr>
          <w:rFonts w:cstheme="minorBidi"/>
          <w:b w:val="0"/>
          <w:bCs w:val="0"/>
        </w:rPr>
        <w:t>legislated.</w:t>
      </w:r>
    </w:p>
    <w:p w14:paraId="6741205D" w14:textId="4F540FF7" w:rsidR="009651A7" w:rsidRDefault="009651A7" w:rsidP="00CD24DD">
      <w:pPr>
        <w:pStyle w:val="IntenseQuote"/>
        <w:rPr>
          <w:rFonts w:cstheme="minorBidi"/>
        </w:rPr>
      </w:pPr>
      <w:r w:rsidRPr="009651A7">
        <w:rPr>
          <w:rFonts w:cstheme="minorBidi"/>
        </w:rPr>
        <w:t xml:space="preserve">The author </w:t>
      </w:r>
      <w:r>
        <w:rPr>
          <w:rFonts w:cstheme="minorBidi"/>
        </w:rPr>
        <w:t xml:space="preserve">clarified the meaning of the testimony that </w:t>
      </w:r>
      <w:r w:rsidRPr="009651A7">
        <w:rPr>
          <w:rFonts w:cstheme="minorBidi"/>
        </w:rPr>
        <w:t xml:space="preserve">Muhammad </w:t>
      </w:r>
      <w:r w:rsidRPr="009651A7">
        <w:rPr>
          <w:rFonts w:cs="Arial"/>
          <w:rtl/>
        </w:rPr>
        <w:t>ﷺ</w:t>
      </w:r>
      <w:r w:rsidRPr="009651A7">
        <w:rPr>
          <w:rFonts w:cstheme="minorBidi"/>
        </w:rPr>
        <w:t xml:space="preserve"> is the Messenger of Allah</w:t>
      </w:r>
      <w:r w:rsidR="00DA6DBE">
        <w:rPr>
          <w:rFonts w:cstheme="minorBidi"/>
        </w:rPr>
        <w:t xml:space="preserve">. </w:t>
      </w:r>
      <w:r w:rsidR="00DA6DBE" w:rsidRPr="00DA6DBE">
        <w:rPr>
          <w:rFonts w:cstheme="minorBidi"/>
          <w:u w:val="single"/>
        </w:rPr>
        <w:t>T</w:t>
      </w:r>
      <w:r w:rsidRPr="00DA6DBE">
        <w:rPr>
          <w:rFonts w:cstheme="minorBidi"/>
          <w:u w:val="single"/>
        </w:rPr>
        <w:t xml:space="preserve">here are four </w:t>
      </w:r>
      <w:r w:rsidR="00DA6DBE" w:rsidRPr="00DA6DBE">
        <w:rPr>
          <w:rFonts w:cstheme="minorBidi"/>
          <w:u w:val="single"/>
        </w:rPr>
        <w:t xml:space="preserve">obligatory </w:t>
      </w:r>
      <w:r w:rsidRPr="00DA6DBE">
        <w:rPr>
          <w:rFonts w:cstheme="minorBidi"/>
          <w:u w:val="single"/>
        </w:rPr>
        <w:t>matters upon every Muslim male and female to fulfill this testimony</w:t>
      </w:r>
      <w:r w:rsidR="00DA6DBE" w:rsidRPr="00DA6DBE">
        <w:rPr>
          <w:rFonts w:cstheme="minorBidi"/>
          <w:u w:val="single"/>
        </w:rPr>
        <w:t>:</w:t>
      </w:r>
    </w:p>
    <w:p w14:paraId="4F853D31" w14:textId="5C1210C7" w:rsidR="00DA6DBE" w:rsidRPr="00DA6DBE" w:rsidRDefault="00DA6DBE" w:rsidP="00DA6DBE">
      <w:pPr>
        <w:pStyle w:val="IntenseQuote"/>
        <w:rPr>
          <w:rFonts w:cstheme="minorBidi"/>
        </w:rPr>
      </w:pPr>
      <w:r w:rsidRPr="00DA6DBE">
        <w:rPr>
          <w:rFonts w:cstheme="minorBidi"/>
        </w:rPr>
        <w:t xml:space="preserve">[1] Obeying him in everything he commanded </w:t>
      </w:r>
      <w:r w:rsidRPr="00DA6DBE">
        <w:rPr>
          <w:rFonts w:cs="Arial"/>
          <w:rtl/>
        </w:rPr>
        <w:t>ﷺ</w:t>
      </w:r>
      <w:r>
        <w:rPr>
          <w:rFonts w:cstheme="minorBidi"/>
        </w:rPr>
        <w:t>, b</w:t>
      </w:r>
      <w:r w:rsidRPr="00DA6DBE">
        <w:rPr>
          <w:rFonts w:cstheme="minorBidi"/>
        </w:rPr>
        <w:t xml:space="preserve">ecause he conveys from Allah </w:t>
      </w:r>
      <w:r w:rsidRPr="00DA6DBE">
        <w:rPr>
          <w:rFonts w:cs="Arial"/>
          <w:rtl/>
        </w:rPr>
        <w:t>ﷺ</w:t>
      </w:r>
      <w:r w:rsidRPr="00DA6DBE">
        <w:rPr>
          <w:rFonts w:cstheme="minorBidi"/>
        </w:rPr>
        <w:t>.</w:t>
      </w:r>
    </w:p>
    <w:p w14:paraId="430504A1" w14:textId="38D16CBD" w:rsidR="00DA6DBE" w:rsidRPr="00DA6DBE" w:rsidRDefault="00DA6DBE" w:rsidP="00DA6DBE">
      <w:pPr>
        <w:pStyle w:val="IntenseQuote"/>
        <w:rPr>
          <w:rFonts w:cstheme="minorBidi"/>
        </w:rPr>
      </w:pPr>
      <w:r w:rsidRPr="00DA6DBE">
        <w:rPr>
          <w:rFonts w:cstheme="minorBidi"/>
        </w:rPr>
        <w:t>[2] Believing him in everything he informed of</w:t>
      </w:r>
      <w:r>
        <w:rPr>
          <w:rFonts w:cstheme="minorBidi"/>
        </w:rPr>
        <w:t>, f</w:t>
      </w:r>
      <w:r w:rsidRPr="00DA6DBE">
        <w:rPr>
          <w:rFonts w:cstheme="minorBidi"/>
        </w:rPr>
        <w:t xml:space="preserve">or he is the truthful and believed </w:t>
      </w:r>
      <w:r w:rsidRPr="00DA6DBE">
        <w:rPr>
          <w:rFonts w:cs="Arial"/>
          <w:rtl/>
        </w:rPr>
        <w:t>ﷺ</w:t>
      </w:r>
      <w:r w:rsidRPr="00DA6DBE">
        <w:rPr>
          <w:rFonts w:cstheme="minorBidi"/>
        </w:rPr>
        <w:t>.</w:t>
      </w:r>
    </w:p>
    <w:p w14:paraId="69E86FB9" w14:textId="2A2F8D08" w:rsidR="00DA6DBE" w:rsidRPr="00DA6DBE" w:rsidRDefault="00DA6DBE" w:rsidP="00DA6DBE">
      <w:pPr>
        <w:pStyle w:val="IntenseQuote"/>
        <w:rPr>
          <w:rFonts w:cstheme="minorBidi"/>
        </w:rPr>
      </w:pPr>
      <w:r w:rsidRPr="00DA6DBE">
        <w:rPr>
          <w:rFonts w:cstheme="minorBidi"/>
        </w:rPr>
        <w:t>[3] Avoiding what he forbade</w:t>
      </w:r>
      <w:r>
        <w:rPr>
          <w:rFonts w:cstheme="minorBidi"/>
        </w:rPr>
        <w:t xml:space="preserve"> by</w:t>
      </w:r>
      <w:r w:rsidRPr="00DA6DBE">
        <w:rPr>
          <w:rFonts w:cstheme="minorBidi"/>
        </w:rPr>
        <w:t xml:space="preserve"> putting what the Prophet </w:t>
      </w:r>
      <w:r w:rsidRPr="00DA6DBE">
        <w:rPr>
          <w:rFonts w:cs="Arial"/>
          <w:rtl/>
        </w:rPr>
        <w:t>ﷺ</w:t>
      </w:r>
      <w:r>
        <w:rPr>
          <w:rFonts w:cs="Arial"/>
        </w:rPr>
        <w:t xml:space="preserve"> </w:t>
      </w:r>
      <w:r w:rsidRPr="00DA6DBE">
        <w:rPr>
          <w:rFonts w:cstheme="minorBidi"/>
        </w:rPr>
        <w:t xml:space="preserve"> forbade on one side, while you are on another side.</w:t>
      </w:r>
    </w:p>
    <w:p w14:paraId="0ABBB6E0" w14:textId="4F06F944" w:rsidR="00CD24DD" w:rsidRPr="009651A7" w:rsidRDefault="00DA6DBE" w:rsidP="00DA6DBE">
      <w:pPr>
        <w:pStyle w:val="IntenseQuote"/>
        <w:rPr>
          <w:rFonts w:cstheme="minorBidi"/>
        </w:rPr>
      </w:pPr>
      <w:r w:rsidRPr="00DA6DBE">
        <w:rPr>
          <w:rFonts w:cstheme="minorBidi"/>
        </w:rPr>
        <w:t xml:space="preserve">[4] That Allah </w:t>
      </w:r>
      <w:proofErr w:type="gramStart"/>
      <w:r w:rsidRPr="00DA6DBE">
        <w:rPr>
          <w:rFonts w:cstheme="minorBidi"/>
        </w:rPr>
        <w:t>not be</w:t>
      </w:r>
      <w:proofErr w:type="gramEnd"/>
      <w:r w:rsidRPr="00DA6DBE">
        <w:rPr>
          <w:rFonts w:cstheme="minorBidi"/>
        </w:rPr>
        <w:t xml:space="preserve"> worshipped except by what came from him </w:t>
      </w:r>
      <w:r w:rsidRPr="00DA6DBE">
        <w:rPr>
          <w:rFonts w:cs="Arial"/>
          <w:rtl/>
        </w:rPr>
        <w:t>ﷺ</w:t>
      </w:r>
      <w:r>
        <w:rPr>
          <w:rFonts w:cstheme="minorBidi"/>
        </w:rPr>
        <w:t>, a</w:t>
      </w:r>
      <w:r w:rsidRPr="00DA6DBE">
        <w:rPr>
          <w:rFonts w:cstheme="minorBidi"/>
        </w:rPr>
        <w:t>nd in this is a refutation of the innovators.</w:t>
      </w:r>
    </w:p>
    <w:p w14:paraId="3B9E5883" w14:textId="77777777" w:rsidR="00E577E1" w:rsidRDefault="0027403F" w:rsidP="0027403F">
      <w:pPr>
        <w:jc w:val="lowKashida"/>
        <w:rPr>
          <w:rFonts w:cstheme="minorBidi"/>
          <w:b w:val="0"/>
          <w:bCs w:val="0"/>
        </w:rPr>
      </w:pPr>
      <w:r w:rsidRPr="0027403F">
        <w:rPr>
          <w:rFonts w:cstheme="minorBidi"/>
          <w:b w:val="0"/>
          <w:bCs w:val="0"/>
        </w:rPr>
        <w:t xml:space="preserve">The proof for Salah </w:t>
      </w:r>
    </w:p>
    <w:p w14:paraId="238036C7" w14:textId="029C0599" w:rsidR="00E577E1" w:rsidRPr="00E577E1" w:rsidRDefault="00E577E1" w:rsidP="00E577E1">
      <w:pPr>
        <w:pStyle w:val="IntenseQuote"/>
      </w:pPr>
      <w:r w:rsidRPr="00E577E1">
        <w:t>It is worshipping Allah with movements and statements, beginning with '</w:t>
      </w:r>
      <w:proofErr w:type="spellStart"/>
      <w:r w:rsidRPr="00E577E1">
        <w:t>Takbeer</w:t>
      </w:r>
      <w:proofErr w:type="spellEnd"/>
      <w:r w:rsidRPr="00E577E1">
        <w:t xml:space="preserve">' ('Allahu Akbar'-'Allah is the Greatest') and ending with 'Tasleem' (greetings of peace). It is a great pillar of the religion. Its obligation was conveyed to the Prophet </w:t>
      </w:r>
      <w:r w:rsidRPr="00E577E1">
        <w:rPr>
          <w:rFonts w:cs="Times New Roman"/>
          <w:rtl/>
        </w:rPr>
        <w:t>ﷺ</w:t>
      </w:r>
      <w:r w:rsidRPr="00E577E1">
        <w:t xml:space="preserve"> directly from Allah when the Prophet ascended to the heavens.</w:t>
      </w:r>
    </w:p>
    <w:p w14:paraId="56EAE50B" w14:textId="44B65FA6" w:rsidR="0027403F" w:rsidRPr="0027403F" w:rsidRDefault="0027403F" w:rsidP="0027403F">
      <w:pPr>
        <w:jc w:val="lowKashida"/>
        <w:rPr>
          <w:rFonts w:cstheme="minorBidi"/>
          <w:b w:val="0"/>
          <w:bCs w:val="0"/>
        </w:rPr>
      </w:pPr>
      <w:r w:rsidRPr="0027403F">
        <w:rPr>
          <w:rFonts w:cstheme="minorBidi"/>
          <w:b w:val="0"/>
          <w:bCs w:val="0"/>
        </w:rPr>
        <w:t xml:space="preserve">and Zakah and the explanation of Tawheed is Allah’s saying [meaning]: </w:t>
      </w:r>
      <w:r w:rsidRPr="0027403F">
        <w:rPr>
          <w:rFonts w:cstheme="minorBidi"/>
        </w:rPr>
        <w:t xml:space="preserve">“And they were not commanded except to worship Allah, making the religion (i.e., worship) solely for Him alone, to perform the prayer, and give the </w:t>
      </w:r>
      <w:proofErr w:type="spellStart"/>
      <w:r w:rsidRPr="0027403F">
        <w:rPr>
          <w:rFonts w:cstheme="minorBidi"/>
        </w:rPr>
        <w:t>Zakaat</w:t>
      </w:r>
      <w:proofErr w:type="spellEnd"/>
      <w:r w:rsidRPr="0027403F">
        <w:rPr>
          <w:rFonts w:cstheme="minorBidi"/>
        </w:rPr>
        <w:t>. That is the right Religion.”</w:t>
      </w:r>
      <w:r w:rsidRPr="0027403F">
        <w:rPr>
          <w:rFonts w:cstheme="minorBidi"/>
          <w:b w:val="0"/>
          <w:bCs w:val="0"/>
        </w:rPr>
        <w:t xml:space="preserve"> (Quran, 98:5)</w:t>
      </w:r>
    </w:p>
    <w:p w14:paraId="22B81CB9" w14:textId="77777777" w:rsidR="00E577E1" w:rsidRPr="00E577E1" w:rsidRDefault="00E577E1" w:rsidP="00CD24DD">
      <w:pPr>
        <w:pStyle w:val="IntenseQuote"/>
        <w:rPr>
          <w:rFonts w:cstheme="minorBidi"/>
          <w:u w:val="single"/>
        </w:rPr>
      </w:pPr>
      <w:r w:rsidRPr="00E577E1">
        <w:rPr>
          <w:rFonts w:cstheme="minorBidi"/>
          <w:u w:val="single"/>
        </w:rPr>
        <w:t>Zakah</w:t>
      </w:r>
      <w:r w:rsidRPr="00E577E1">
        <w:rPr>
          <w:rFonts w:cstheme="minorBidi"/>
          <w:u w:val="single"/>
        </w:rPr>
        <w:t xml:space="preserve"> is of two types: </w:t>
      </w:r>
    </w:p>
    <w:p w14:paraId="0D8DF270" w14:textId="4A33CCDA" w:rsidR="00E577E1" w:rsidRDefault="00E577E1" w:rsidP="00CD24DD">
      <w:pPr>
        <w:pStyle w:val="IntenseQuote"/>
        <w:rPr>
          <w:rFonts w:cstheme="minorBidi"/>
        </w:rPr>
      </w:pPr>
      <w:r>
        <w:rPr>
          <w:rFonts w:cstheme="minorBidi"/>
        </w:rPr>
        <w:t xml:space="preserve">[1] </w:t>
      </w:r>
      <w:r w:rsidRPr="00E577E1">
        <w:rPr>
          <w:rFonts w:cstheme="minorBidi"/>
        </w:rPr>
        <w:t xml:space="preserve">Purification of the body </w:t>
      </w:r>
    </w:p>
    <w:p w14:paraId="0C61A8E5" w14:textId="1A7F50DF" w:rsidR="0027403F" w:rsidRPr="00006814" w:rsidRDefault="00E577E1" w:rsidP="00E577E1">
      <w:pPr>
        <w:pStyle w:val="IntenseQuote"/>
        <w:rPr>
          <w:rFonts w:cstheme="minorBidi"/>
        </w:rPr>
      </w:pPr>
      <w:r>
        <w:rPr>
          <w:rFonts w:cstheme="minorBidi"/>
        </w:rPr>
        <w:t xml:space="preserve">[2] </w:t>
      </w:r>
      <w:r w:rsidRPr="00E577E1">
        <w:rPr>
          <w:rFonts w:cstheme="minorBidi"/>
        </w:rPr>
        <w:t>Purification of the wealth</w:t>
      </w:r>
    </w:p>
    <w:p w14:paraId="19992120" w14:textId="77777777" w:rsidR="0027403F" w:rsidRPr="0027403F" w:rsidRDefault="0027403F" w:rsidP="0027403F">
      <w:pPr>
        <w:jc w:val="lowKashida"/>
        <w:rPr>
          <w:rFonts w:cstheme="minorBidi"/>
          <w:b w:val="0"/>
          <w:bCs w:val="0"/>
        </w:rPr>
      </w:pPr>
      <w:r w:rsidRPr="0027403F">
        <w:rPr>
          <w:rFonts w:cstheme="minorBidi"/>
          <w:b w:val="0"/>
          <w:bCs w:val="0"/>
        </w:rPr>
        <w:t xml:space="preserve">The proof for Fasting is Allah’s saying [meaning]: </w:t>
      </w:r>
      <w:r w:rsidRPr="0027403F">
        <w:rPr>
          <w:rFonts w:cstheme="minorBidi"/>
        </w:rPr>
        <w:t>“O you who believe, fasting is prescribed for you just as it was prescribed for those before you, in order that you may acquire Taqwa (i.e., piety).”</w:t>
      </w:r>
      <w:r w:rsidRPr="0027403F">
        <w:rPr>
          <w:rFonts w:cstheme="minorBidi"/>
          <w:b w:val="0"/>
          <w:bCs w:val="0"/>
        </w:rPr>
        <w:t xml:space="preserve"> (Quran, 2:183)</w:t>
      </w:r>
    </w:p>
    <w:p w14:paraId="22988A7D" w14:textId="2D3ACD21" w:rsidR="0027403F" w:rsidRPr="00E577E1" w:rsidRDefault="00E577E1" w:rsidP="00CD24DD">
      <w:pPr>
        <w:pStyle w:val="IntenseQuote"/>
        <w:rPr>
          <w:rFonts w:cstheme="minorBidi"/>
        </w:rPr>
      </w:pPr>
      <w:r>
        <w:rPr>
          <w:rFonts w:cstheme="minorBidi"/>
        </w:rPr>
        <w:t>Fasting is to</w:t>
      </w:r>
      <w:r w:rsidRPr="00E577E1">
        <w:rPr>
          <w:rFonts w:cstheme="minorBidi"/>
        </w:rPr>
        <w:t xml:space="preserve"> worship Allah by abstaining from that which breaks the fast, with a sincere intention from the beginning of Fajr to sunset. It is one of the best acts of worship, since the three types of patience are all present in it. Also, what shows its great status is the fact that Allah has told us that He Himself will reward the fasting person.</w:t>
      </w:r>
    </w:p>
    <w:p w14:paraId="5105AA49" w14:textId="77777777" w:rsidR="0027403F" w:rsidRPr="0027403F" w:rsidRDefault="0027403F" w:rsidP="0027403F">
      <w:pPr>
        <w:jc w:val="lowKashida"/>
        <w:rPr>
          <w:rFonts w:cstheme="minorBidi"/>
          <w:b w:val="0"/>
          <w:bCs w:val="0"/>
        </w:rPr>
      </w:pPr>
      <w:r w:rsidRPr="0027403F">
        <w:rPr>
          <w:rFonts w:cstheme="minorBidi"/>
          <w:b w:val="0"/>
          <w:bCs w:val="0"/>
        </w:rPr>
        <w:t xml:space="preserve">The proof for Hajj is Allah’s saying [meaning]: </w:t>
      </w:r>
      <w:r w:rsidRPr="0027403F">
        <w:rPr>
          <w:rFonts w:cstheme="minorBidi"/>
        </w:rPr>
        <w:t xml:space="preserve">“Hajj (i.e., pilgrimage) to the House (i.e., Ka’bah) is a duty that people owe to Allah; those who </w:t>
      </w:r>
      <w:proofErr w:type="gramStart"/>
      <w:r w:rsidRPr="0027403F">
        <w:rPr>
          <w:rFonts w:cstheme="minorBidi"/>
        </w:rPr>
        <w:t>are able to</w:t>
      </w:r>
      <w:proofErr w:type="gramEnd"/>
      <w:r w:rsidRPr="0027403F">
        <w:rPr>
          <w:rFonts w:cstheme="minorBidi"/>
        </w:rPr>
        <w:t xml:space="preserve"> do it. And whoever disbelieves (by denying Hajj), then surely Allah is not in need of any of His creation.”</w:t>
      </w:r>
      <w:r w:rsidRPr="0027403F">
        <w:rPr>
          <w:rFonts w:cstheme="minorBidi"/>
          <w:b w:val="0"/>
          <w:bCs w:val="0"/>
        </w:rPr>
        <w:t xml:space="preserve"> (Quran, 3:97)</w:t>
      </w:r>
    </w:p>
    <w:p w14:paraId="61629A4B" w14:textId="4B741F31" w:rsidR="0027403F" w:rsidRPr="00E577E1" w:rsidRDefault="00E577E1" w:rsidP="00CD24DD">
      <w:pPr>
        <w:pStyle w:val="IntenseQuote"/>
        <w:rPr>
          <w:rFonts w:cstheme="minorBidi"/>
        </w:rPr>
      </w:pPr>
      <w:r>
        <w:rPr>
          <w:rFonts w:cstheme="minorBidi"/>
        </w:rPr>
        <w:t>Hajj is t</w:t>
      </w:r>
      <w:r w:rsidRPr="00E577E1">
        <w:rPr>
          <w:rFonts w:cstheme="minorBidi"/>
        </w:rPr>
        <w:t xml:space="preserve">o worship Allah by performing the rites of Hajj according to the way of the Prophet </w:t>
      </w:r>
      <w:r w:rsidRPr="00E577E1">
        <w:rPr>
          <w:rFonts w:cs="Arial"/>
          <w:rtl/>
        </w:rPr>
        <w:t>ﷺ</w:t>
      </w:r>
      <w:r w:rsidRPr="00E577E1">
        <w:rPr>
          <w:rFonts w:cstheme="minorBidi"/>
        </w:rPr>
        <w:t xml:space="preserve">. It is an obligation on every Muslim who </w:t>
      </w:r>
      <w:proofErr w:type="gramStart"/>
      <w:r w:rsidRPr="00E577E1">
        <w:rPr>
          <w:rFonts w:cstheme="minorBidi"/>
        </w:rPr>
        <w:t>is able to</w:t>
      </w:r>
      <w:proofErr w:type="gramEnd"/>
      <w:r w:rsidRPr="00E577E1">
        <w:rPr>
          <w:rFonts w:cstheme="minorBidi"/>
        </w:rPr>
        <w:t>, once in a lifetime.</w:t>
      </w:r>
    </w:p>
    <w:p w14:paraId="1EC61F0B" w14:textId="77777777" w:rsidR="0027403F" w:rsidRPr="0027403F" w:rsidRDefault="0027403F" w:rsidP="0027403F">
      <w:pPr>
        <w:jc w:val="lowKashida"/>
        <w:outlineLvl w:val="1"/>
        <w:rPr>
          <w:rFonts w:cstheme="minorBidi"/>
          <w:b w:val="0"/>
          <w:bCs w:val="0"/>
        </w:rPr>
      </w:pPr>
      <w:bookmarkStart w:id="10" w:name="_Toc196257239"/>
      <w:r w:rsidRPr="0027403F">
        <w:rPr>
          <w:rFonts w:cstheme="minorBidi"/>
          <w:b w:val="0"/>
          <w:bCs w:val="0"/>
        </w:rPr>
        <w:t>[The Second Level: Iman]</w:t>
      </w:r>
      <w:bookmarkEnd w:id="10"/>
    </w:p>
    <w:p w14:paraId="31A19CC6" w14:textId="77777777" w:rsidR="0027403F" w:rsidRPr="0027403F" w:rsidRDefault="0027403F" w:rsidP="0027403F">
      <w:pPr>
        <w:jc w:val="lowKashida"/>
        <w:rPr>
          <w:rFonts w:cstheme="minorBidi"/>
          <w:b w:val="0"/>
          <w:bCs w:val="0"/>
        </w:rPr>
      </w:pPr>
    </w:p>
    <w:p w14:paraId="20081F1D" w14:textId="02250422" w:rsidR="0027403F" w:rsidRPr="0027403F" w:rsidRDefault="0027403F" w:rsidP="0027403F">
      <w:pPr>
        <w:jc w:val="lowKashida"/>
        <w:rPr>
          <w:rFonts w:cstheme="minorBidi"/>
          <w:b w:val="0"/>
          <w:bCs w:val="0"/>
        </w:rPr>
      </w:pPr>
      <w:r w:rsidRPr="0027403F">
        <w:rPr>
          <w:rFonts w:cstheme="minorBidi"/>
          <w:b w:val="0"/>
          <w:bCs w:val="0"/>
        </w:rPr>
        <w:t xml:space="preserve">It is (i.e., consists of) seventy-odd branches. The highest of which is saying, “La </w:t>
      </w:r>
      <w:proofErr w:type="spellStart"/>
      <w:r w:rsidRPr="0027403F">
        <w:rPr>
          <w:rFonts w:cstheme="minorBidi"/>
          <w:b w:val="0"/>
          <w:bCs w:val="0"/>
        </w:rPr>
        <w:t>ila</w:t>
      </w:r>
      <w:r w:rsidR="00011556">
        <w:rPr>
          <w:rFonts w:cstheme="minorBidi"/>
          <w:b w:val="0"/>
          <w:bCs w:val="0"/>
        </w:rPr>
        <w:t>a</w:t>
      </w:r>
      <w:r w:rsidRPr="0027403F">
        <w:rPr>
          <w:rFonts w:cstheme="minorBidi"/>
          <w:b w:val="0"/>
          <w:bCs w:val="0"/>
        </w:rPr>
        <w:t>ha</w:t>
      </w:r>
      <w:proofErr w:type="spellEnd"/>
      <w:r w:rsidRPr="0027403F">
        <w:rPr>
          <w:rFonts w:cstheme="minorBidi"/>
          <w:b w:val="0"/>
          <w:bCs w:val="0"/>
        </w:rPr>
        <w:t xml:space="preserve"> </w:t>
      </w:r>
      <w:proofErr w:type="spellStart"/>
      <w:r w:rsidRPr="0027403F">
        <w:rPr>
          <w:rFonts w:cstheme="minorBidi"/>
          <w:b w:val="0"/>
          <w:bCs w:val="0"/>
        </w:rPr>
        <w:t>illa</w:t>
      </w:r>
      <w:proofErr w:type="spellEnd"/>
      <w:r w:rsidRPr="0027403F">
        <w:rPr>
          <w:rFonts w:cstheme="minorBidi"/>
          <w:b w:val="0"/>
          <w:bCs w:val="0"/>
        </w:rPr>
        <w:t xml:space="preserve"> Allah”, and the lowest of which is removing harmful objects from the pathways, and </w:t>
      </w:r>
      <w:proofErr w:type="spellStart"/>
      <w:r w:rsidRPr="0027403F">
        <w:rPr>
          <w:rFonts w:cstheme="minorBidi"/>
          <w:b w:val="0"/>
          <w:bCs w:val="0"/>
        </w:rPr>
        <w:t>Ḥay</w:t>
      </w:r>
      <w:r w:rsidR="00AF378C">
        <w:rPr>
          <w:rFonts w:cstheme="minorBidi"/>
          <w:b w:val="0"/>
          <w:bCs w:val="0"/>
        </w:rPr>
        <w:t>a</w:t>
      </w:r>
      <w:r w:rsidRPr="0027403F">
        <w:rPr>
          <w:rFonts w:cstheme="minorBidi"/>
          <w:b w:val="0"/>
          <w:bCs w:val="0"/>
        </w:rPr>
        <w:t>a</w:t>
      </w:r>
      <w:proofErr w:type="spellEnd"/>
      <w:r w:rsidRPr="0027403F">
        <w:rPr>
          <w:rFonts w:cstheme="minorBidi"/>
          <w:b w:val="0"/>
          <w:bCs w:val="0"/>
        </w:rPr>
        <w:t>’ (i.e., modesty and shyness) is a branch of Iman.</w:t>
      </w:r>
    </w:p>
    <w:p w14:paraId="5BB598C6" w14:textId="37A437AC" w:rsidR="00053A75" w:rsidRPr="008B73C6" w:rsidRDefault="00053A75" w:rsidP="00CD24DD">
      <w:pPr>
        <w:pStyle w:val="IntenseQuote"/>
        <w:rPr>
          <w:rFonts w:cstheme="minorBidi"/>
          <w:u w:val="single"/>
        </w:rPr>
      </w:pPr>
      <w:r w:rsidRPr="008B73C6">
        <w:rPr>
          <w:rFonts w:cstheme="minorBidi"/>
          <w:u w:val="single"/>
        </w:rPr>
        <w:t>I</w:t>
      </w:r>
      <w:r w:rsidRPr="008B73C6">
        <w:rPr>
          <w:rFonts w:cstheme="minorBidi"/>
          <w:u w:val="single"/>
        </w:rPr>
        <w:t xml:space="preserve">man </w:t>
      </w:r>
      <w:r w:rsidRPr="008B73C6">
        <w:rPr>
          <w:rFonts w:cstheme="minorBidi"/>
          <w:u w:val="single"/>
        </w:rPr>
        <w:t>legislatively is:</w:t>
      </w:r>
    </w:p>
    <w:p w14:paraId="0C9F55DA" w14:textId="77777777" w:rsidR="00053A75" w:rsidRDefault="00053A75" w:rsidP="00CD24DD">
      <w:pPr>
        <w:pStyle w:val="IntenseQuote"/>
        <w:rPr>
          <w:rFonts w:cstheme="minorBidi"/>
        </w:rPr>
      </w:pPr>
      <w:r>
        <w:rPr>
          <w:rFonts w:cstheme="minorBidi"/>
        </w:rPr>
        <w:t xml:space="preserve">[1] </w:t>
      </w:r>
      <w:r w:rsidRPr="00053A75">
        <w:rPr>
          <w:rFonts w:cstheme="minorBidi"/>
        </w:rPr>
        <w:t xml:space="preserve">statements of the tongue, </w:t>
      </w:r>
    </w:p>
    <w:p w14:paraId="547CEA6B" w14:textId="77777777" w:rsidR="00053A75" w:rsidRDefault="00053A75" w:rsidP="00CD24DD">
      <w:pPr>
        <w:pStyle w:val="IntenseQuote"/>
        <w:rPr>
          <w:rFonts w:cstheme="minorBidi"/>
        </w:rPr>
      </w:pPr>
      <w:r>
        <w:rPr>
          <w:rFonts w:cstheme="minorBidi"/>
        </w:rPr>
        <w:t xml:space="preserve">[2] </w:t>
      </w:r>
      <w:r w:rsidRPr="00053A75">
        <w:rPr>
          <w:rFonts w:cstheme="minorBidi"/>
        </w:rPr>
        <w:t xml:space="preserve">beliefs in the heart, </w:t>
      </w:r>
    </w:p>
    <w:p w14:paraId="68CE0770" w14:textId="77777777" w:rsidR="00053A75" w:rsidRDefault="00053A75" w:rsidP="00CD24DD">
      <w:pPr>
        <w:pStyle w:val="IntenseQuote"/>
        <w:rPr>
          <w:rFonts w:cstheme="minorBidi"/>
        </w:rPr>
      </w:pPr>
      <w:r>
        <w:rPr>
          <w:rFonts w:cstheme="minorBidi"/>
        </w:rPr>
        <w:t xml:space="preserve">[3] </w:t>
      </w:r>
      <w:r w:rsidRPr="00053A75">
        <w:rPr>
          <w:rFonts w:cstheme="minorBidi"/>
        </w:rPr>
        <w:t xml:space="preserve">actions of the limbs; </w:t>
      </w:r>
    </w:p>
    <w:p w14:paraId="48851515" w14:textId="77777777" w:rsidR="00053A75" w:rsidRDefault="00053A75" w:rsidP="00CD24DD">
      <w:pPr>
        <w:pStyle w:val="IntenseQuote"/>
        <w:rPr>
          <w:rFonts w:cstheme="minorBidi"/>
        </w:rPr>
      </w:pPr>
      <w:r>
        <w:rPr>
          <w:rFonts w:cstheme="minorBidi"/>
        </w:rPr>
        <w:t>[4] i</w:t>
      </w:r>
      <w:r w:rsidRPr="00053A75">
        <w:rPr>
          <w:rFonts w:cstheme="minorBidi"/>
        </w:rPr>
        <w:t xml:space="preserve">t increases with </w:t>
      </w:r>
      <w:r>
        <w:rPr>
          <w:rFonts w:cstheme="minorBidi"/>
        </w:rPr>
        <w:t>o</w:t>
      </w:r>
      <w:r w:rsidRPr="00053A75">
        <w:rPr>
          <w:rFonts w:cstheme="minorBidi"/>
        </w:rPr>
        <w:t>bedience to Allah</w:t>
      </w:r>
      <w:r>
        <w:rPr>
          <w:rFonts w:cstheme="minorBidi"/>
        </w:rPr>
        <w:t xml:space="preserve">, </w:t>
      </w:r>
    </w:p>
    <w:p w14:paraId="2EFCE9DB" w14:textId="77777777" w:rsidR="00053A75" w:rsidRDefault="00053A75" w:rsidP="00CD24DD">
      <w:pPr>
        <w:pStyle w:val="IntenseQuote"/>
        <w:rPr>
          <w:rFonts w:cstheme="minorBidi"/>
        </w:rPr>
      </w:pPr>
      <w:r>
        <w:rPr>
          <w:rFonts w:cstheme="minorBidi"/>
        </w:rPr>
        <w:t xml:space="preserve">[5] </w:t>
      </w:r>
      <w:r w:rsidRPr="00053A75">
        <w:rPr>
          <w:rFonts w:cstheme="minorBidi"/>
        </w:rPr>
        <w:t xml:space="preserve">and it decreases by disobeying Him. </w:t>
      </w:r>
    </w:p>
    <w:p w14:paraId="5AED7131" w14:textId="6F7CC6A6" w:rsidR="007C0922" w:rsidRPr="007C0922" w:rsidRDefault="00053A75" w:rsidP="007C0922">
      <w:pPr>
        <w:pStyle w:val="IntenseQuote"/>
        <w:rPr>
          <w:rFonts w:cstheme="minorBidi"/>
        </w:rPr>
      </w:pPr>
      <w:r w:rsidRPr="00053A75">
        <w:rPr>
          <w:rFonts w:cstheme="minorBidi"/>
        </w:rPr>
        <w:t xml:space="preserve">Therefore, Eemaan is composed of five things; if one of the five is not fulfilled then this is not considered Imaan according to </w:t>
      </w:r>
      <w:proofErr w:type="spellStart"/>
      <w:r w:rsidRPr="00053A75">
        <w:rPr>
          <w:rFonts w:cstheme="minorBidi"/>
        </w:rPr>
        <w:t>Ahlus</w:t>
      </w:r>
      <w:proofErr w:type="spellEnd"/>
      <w:r w:rsidRPr="00053A75">
        <w:rPr>
          <w:rFonts w:cstheme="minorBidi"/>
        </w:rPr>
        <w:t xml:space="preserve">-Sunnah </w:t>
      </w:r>
      <w:proofErr w:type="spellStart"/>
      <w:r w:rsidRPr="00053A75">
        <w:rPr>
          <w:rFonts w:cstheme="minorBidi"/>
        </w:rPr>
        <w:t>wal</w:t>
      </w:r>
      <w:proofErr w:type="spellEnd"/>
      <w:r w:rsidRPr="00053A75">
        <w:rPr>
          <w:rFonts w:cstheme="minorBidi"/>
        </w:rPr>
        <w:t>-Jama’ah</w:t>
      </w:r>
      <w:r>
        <w:rPr>
          <w:rFonts w:cstheme="minorBidi"/>
        </w:rPr>
        <w:t>.</w:t>
      </w:r>
      <w:r w:rsidRPr="00053A75">
        <w:rPr>
          <w:rFonts w:cstheme="minorBidi"/>
        </w:rPr>
        <w:t xml:space="preserve"> </w:t>
      </w:r>
      <w:r w:rsidRPr="00053A75">
        <w:rPr>
          <w:rFonts w:cstheme="minorBidi"/>
        </w:rPr>
        <w:t>T</w:t>
      </w:r>
      <w:r w:rsidRPr="00053A75">
        <w:rPr>
          <w:rFonts w:cstheme="minorBidi"/>
        </w:rPr>
        <w:t>he proof for these five conditions</w:t>
      </w:r>
      <w:r>
        <w:rPr>
          <w:rFonts w:cstheme="minorBidi"/>
        </w:rPr>
        <w:t xml:space="preserve"> is</w:t>
      </w:r>
      <w:r w:rsidRPr="00053A75">
        <w:rPr>
          <w:rFonts w:cstheme="minorBidi"/>
        </w:rPr>
        <w:t xml:space="preserve"> </w:t>
      </w:r>
      <w:r>
        <w:rPr>
          <w:rFonts w:cstheme="minorBidi"/>
        </w:rPr>
        <w:t>t</w:t>
      </w:r>
      <w:r w:rsidRPr="00053A75">
        <w:rPr>
          <w:rFonts w:cstheme="minorBidi"/>
        </w:rPr>
        <w:t xml:space="preserve">he hadeeth, “The highest of them is saying La </w:t>
      </w:r>
      <w:proofErr w:type="spellStart"/>
      <w:r w:rsidRPr="00053A75">
        <w:rPr>
          <w:rFonts w:cstheme="minorBidi"/>
        </w:rPr>
        <w:t>ilaaha</w:t>
      </w:r>
      <w:proofErr w:type="spellEnd"/>
      <w:r w:rsidRPr="00053A75">
        <w:rPr>
          <w:rFonts w:cstheme="minorBidi"/>
        </w:rPr>
        <w:t xml:space="preserve"> </w:t>
      </w:r>
      <w:proofErr w:type="spellStart"/>
      <w:r w:rsidRPr="00053A75">
        <w:rPr>
          <w:rFonts w:cstheme="minorBidi"/>
        </w:rPr>
        <w:t>illa</w:t>
      </w:r>
      <w:proofErr w:type="spellEnd"/>
      <w:r w:rsidRPr="00053A75">
        <w:rPr>
          <w:rFonts w:cstheme="minorBidi"/>
        </w:rPr>
        <w:t xml:space="preserve"> Allah” this is a statement, “and the lowest of them is moving a harmful object from the road” this is an action of the limb, “and modesty is a branch from Imaan” this is an action of the heart.</w:t>
      </w:r>
      <w:r w:rsidR="007C0922">
        <w:rPr>
          <w:rFonts w:cstheme="minorBidi"/>
        </w:rPr>
        <w:t xml:space="preserve"> </w:t>
      </w:r>
      <w:r w:rsidR="007C0922" w:rsidRPr="007C0922">
        <w:rPr>
          <w:rFonts w:cstheme="minorBidi"/>
        </w:rPr>
        <w:t>Allah's saying</w:t>
      </w:r>
      <w:r w:rsidR="007C0922">
        <w:rPr>
          <w:rFonts w:cstheme="minorBidi"/>
        </w:rPr>
        <w:t xml:space="preserve"> [meaning]</w:t>
      </w:r>
      <w:r w:rsidR="007C0922" w:rsidRPr="007C0922">
        <w:rPr>
          <w:rFonts w:cstheme="minorBidi"/>
        </w:rPr>
        <w:t xml:space="preserve">: </w:t>
      </w:r>
      <w:r w:rsidR="007C0922">
        <w:rPr>
          <w:rFonts w:cstheme="minorBidi"/>
        </w:rPr>
        <w:t>“</w:t>
      </w:r>
      <w:r w:rsidR="007C0922" w:rsidRPr="007C0922">
        <w:rPr>
          <w:rFonts w:cstheme="minorBidi"/>
        </w:rPr>
        <w:t xml:space="preserve">Which of you has had his </w:t>
      </w:r>
      <w:r w:rsidR="007C0922">
        <w:rPr>
          <w:rFonts w:cstheme="minorBidi"/>
        </w:rPr>
        <w:t>Iman</w:t>
      </w:r>
      <w:r w:rsidR="007C0922" w:rsidRPr="007C0922">
        <w:rPr>
          <w:rFonts w:cstheme="minorBidi"/>
        </w:rPr>
        <w:t xml:space="preserve"> increased by it?</w:t>
      </w:r>
      <w:r w:rsidR="007C0922">
        <w:rPr>
          <w:rFonts w:cstheme="minorBidi"/>
        </w:rPr>
        <w:t>”</w:t>
      </w:r>
      <w:r w:rsidR="007C0922" w:rsidRPr="007C0922">
        <w:rPr>
          <w:rFonts w:cstheme="minorBidi"/>
        </w:rPr>
        <w:t xml:space="preserve"> (Quran</w:t>
      </w:r>
      <w:r w:rsidR="007C0922">
        <w:rPr>
          <w:rFonts w:cstheme="minorBidi"/>
        </w:rPr>
        <w:t>,</w:t>
      </w:r>
      <w:r w:rsidR="007C0922" w:rsidRPr="007C0922">
        <w:t xml:space="preserve"> </w:t>
      </w:r>
      <w:r w:rsidR="007C0922" w:rsidRPr="007C0922">
        <w:rPr>
          <w:rFonts w:cstheme="minorBidi"/>
        </w:rPr>
        <w:t xml:space="preserve">9:124) proves that </w:t>
      </w:r>
      <w:proofErr w:type="spellStart"/>
      <w:r w:rsidR="007C0922">
        <w:rPr>
          <w:rFonts w:cstheme="minorBidi"/>
        </w:rPr>
        <w:t>i</w:t>
      </w:r>
      <w:r w:rsidR="007C0922" w:rsidRPr="007C0922">
        <w:rPr>
          <w:rFonts w:cstheme="minorBidi"/>
        </w:rPr>
        <w:t>man</w:t>
      </w:r>
      <w:proofErr w:type="spellEnd"/>
      <w:r w:rsidR="007C0922" w:rsidRPr="007C0922">
        <w:rPr>
          <w:rFonts w:cstheme="minorBidi"/>
        </w:rPr>
        <w:t xml:space="preserve"> increases, and if it increases then surely it </w:t>
      </w:r>
      <w:proofErr w:type="gramStart"/>
      <w:r w:rsidR="007C0922" w:rsidRPr="007C0922">
        <w:rPr>
          <w:rFonts w:cstheme="minorBidi"/>
        </w:rPr>
        <w:t>must</w:t>
      </w:r>
      <w:proofErr w:type="gramEnd"/>
      <w:r w:rsidR="007C0922" w:rsidRPr="007C0922">
        <w:rPr>
          <w:rFonts w:cstheme="minorBidi"/>
        </w:rPr>
        <w:t xml:space="preserve"> decrease. It has been clearly mentioned from the Prophet </w:t>
      </w:r>
      <w:r w:rsidR="007C0922" w:rsidRPr="007C0922">
        <w:rPr>
          <w:rFonts w:cs="Arial"/>
          <w:rtl/>
        </w:rPr>
        <w:t>ﷺ</w:t>
      </w:r>
      <w:r w:rsidR="007C0922" w:rsidRPr="007C0922">
        <w:rPr>
          <w:rFonts w:cstheme="minorBidi"/>
        </w:rPr>
        <w:t xml:space="preserve"> </w:t>
      </w:r>
      <w:r w:rsidR="007C0922">
        <w:rPr>
          <w:rFonts w:cstheme="minorBidi"/>
        </w:rPr>
        <w:t>regarding</w:t>
      </w:r>
      <w:r w:rsidR="007C0922" w:rsidRPr="007C0922">
        <w:rPr>
          <w:rFonts w:cstheme="minorBidi"/>
        </w:rPr>
        <w:t xml:space="preserve"> the decrease in one’s religion through his statement, “I haven't seen anyone more deficient in reason and religion…” (Bukhar</w:t>
      </w:r>
      <w:r w:rsidR="007C0922">
        <w:rPr>
          <w:rFonts w:cstheme="minorBidi"/>
        </w:rPr>
        <w:t>i</w:t>
      </w:r>
      <w:r w:rsidR="007C0922" w:rsidRPr="007C0922">
        <w:rPr>
          <w:rFonts w:cstheme="minorBidi"/>
        </w:rPr>
        <w:t xml:space="preserve"> and Muslim).</w:t>
      </w:r>
      <w:r w:rsidR="007C0922">
        <w:rPr>
          <w:rFonts w:cstheme="minorBidi"/>
        </w:rPr>
        <w:t xml:space="preserve"> </w:t>
      </w:r>
      <w:r w:rsidR="007C0922" w:rsidRPr="007C0922">
        <w:rPr>
          <w:rFonts w:cstheme="minorBidi"/>
        </w:rPr>
        <w:t xml:space="preserve">And the causes for the increase of </w:t>
      </w:r>
      <w:proofErr w:type="spellStart"/>
      <w:r w:rsidR="007C0922" w:rsidRPr="007C0922">
        <w:rPr>
          <w:rFonts w:cstheme="minorBidi"/>
        </w:rPr>
        <w:t>iman</w:t>
      </w:r>
      <w:proofErr w:type="spellEnd"/>
      <w:r w:rsidR="007C0922" w:rsidRPr="007C0922">
        <w:rPr>
          <w:rFonts w:cstheme="minorBidi"/>
        </w:rPr>
        <w:t xml:space="preserve"> are: performing acts of obedience, abandoning sins, reflecting upon the creations of Allah, and studying monotheism, and the opposite of all of this are causes for its decrease.</w:t>
      </w:r>
    </w:p>
    <w:p w14:paraId="418012C6" w14:textId="77777777" w:rsidR="0027403F" w:rsidRPr="0027403F" w:rsidRDefault="0027403F" w:rsidP="0027403F">
      <w:pPr>
        <w:jc w:val="lowKashida"/>
        <w:rPr>
          <w:rFonts w:cstheme="minorBidi"/>
          <w:b w:val="0"/>
          <w:bCs w:val="0"/>
        </w:rPr>
      </w:pPr>
      <w:r w:rsidRPr="0027403F">
        <w:rPr>
          <w:rFonts w:cstheme="minorBidi"/>
          <w:b w:val="0"/>
          <w:bCs w:val="0"/>
        </w:rPr>
        <w:t>Its pillars are six:</w:t>
      </w:r>
    </w:p>
    <w:p w14:paraId="695D19F5" w14:textId="77777777" w:rsidR="0027403F" w:rsidRPr="0027403F" w:rsidRDefault="0027403F" w:rsidP="0027403F">
      <w:pPr>
        <w:jc w:val="lowKashida"/>
        <w:rPr>
          <w:rFonts w:cstheme="minorBidi"/>
          <w:b w:val="0"/>
          <w:bCs w:val="0"/>
        </w:rPr>
      </w:pPr>
    </w:p>
    <w:p w14:paraId="33B9B8A7" w14:textId="77777777" w:rsidR="0027403F" w:rsidRDefault="0027403F" w:rsidP="0027403F">
      <w:pPr>
        <w:numPr>
          <w:ilvl w:val="0"/>
          <w:numId w:val="8"/>
        </w:numPr>
        <w:jc w:val="lowKashida"/>
        <w:rPr>
          <w:rFonts w:cstheme="minorBidi"/>
          <w:b w:val="0"/>
          <w:bCs w:val="0"/>
        </w:rPr>
      </w:pPr>
      <w:r w:rsidRPr="0027403F">
        <w:rPr>
          <w:rFonts w:cstheme="minorBidi"/>
          <w:b w:val="0"/>
          <w:bCs w:val="0"/>
        </w:rPr>
        <w:t>That you believe in Allah,</w:t>
      </w:r>
    </w:p>
    <w:p w14:paraId="04EEE234" w14:textId="7EADB3E6" w:rsidR="00294179" w:rsidRPr="00294179" w:rsidRDefault="00294179" w:rsidP="00CD24DD">
      <w:pPr>
        <w:pStyle w:val="IntenseQuote"/>
        <w:rPr>
          <w:rFonts w:cstheme="minorBidi"/>
          <w:u w:val="single"/>
        </w:rPr>
      </w:pPr>
      <w:r w:rsidRPr="00294179">
        <w:rPr>
          <w:rFonts w:cstheme="minorBidi"/>
          <w:u w:val="single"/>
        </w:rPr>
        <w:t>The first pillar is the belief in Allah, and it necessitates four matters:</w:t>
      </w:r>
    </w:p>
    <w:p w14:paraId="3CEE0CEF" w14:textId="77777777" w:rsidR="00294179" w:rsidRDefault="00294179" w:rsidP="00294179">
      <w:pPr>
        <w:pStyle w:val="IntenseQuote"/>
        <w:spacing w:before="0" w:after="0"/>
        <w:rPr>
          <w:rFonts w:cstheme="minorBidi"/>
        </w:rPr>
      </w:pPr>
      <w:r w:rsidRPr="00294179">
        <w:rPr>
          <w:rFonts w:cstheme="minorBidi"/>
        </w:rPr>
        <w:t xml:space="preserve">[1] Belief in the existence of Allah </w:t>
      </w:r>
      <w:r w:rsidRPr="00294179">
        <w:rPr>
          <w:rFonts w:cs="Arial"/>
          <w:rtl/>
        </w:rPr>
        <w:t>ﷺ</w:t>
      </w:r>
      <w:r w:rsidRPr="00294179">
        <w:rPr>
          <w:rFonts w:cstheme="minorBidi"/>
        </w:rPr>
        <w:t>, and it is through:</w:t>
      </w:r>
    </w:p>
    <w:p w14:paraId="314E5837" w14:textId="1372F848" w:rsidR="00294179" w:rsidRPr="00294179" w:rsidRDefault="00294179" w:rsidP="00294179">
      <w:pPr>
        <w:pStyle w:val="IntenseQuote"/>
        <w:spacing w:before="0" w:after="0"/>
        <w:rPr>
          <w:rFonts w:cstheme="minorBidi"/>
        </w:rPr>
      </w:pPr>
    </w:p>
    <w:p w14:paraId="1ECB28BF" w14:textId="13F2F920" w:rsidR="00294179" w:rsidRDefault="00294179" w:rsidP="00294179">
      <w:pPr>
        <w:pStyle w:val="IntenseQuote"/>
        <w:spacing w:before="0" w:after="0"/>
        <w:ind w:firstLine="720"/>
        <w:rPr>
          <w:rFonts w:cstheme="minorBidi"/>
        </w:rPr>
      </w:pPr>
      <w:r w:rsidRPr="00294179">
        <w:rPr>
          <w:rFonts w:cstheme="minorBidi"/>
        </w:rPr>
        <w:t>(a) The intellect cannot imagine the existence of the creation without the existence of the Creator</w:t>
      </w:r>
      <w:r w:rsidR="00823A40">
        <w:rPr>
          <w:rFonts w:cstheme="minorBidi"/>
        </w:rPr>
        <w:t>;</w:t>
      </w:r>
      <w:r>
        <w:rPr>
          <w:rFonts w:cstheme="minorBidi"/>
        </w:rPr>
        <w:t xml:space="preserve"> “</w:t>
      </w:r>
      <w:r w:rsidRPr="00294179">
        <w:rPr>
          <w:rFonts w:cstheme="minorBidi"/>
        </w:rPr>
        <w:t>Or were they created by nothing? Or were they themselves the creators?</w:t>
      </w:r>
      <w:r>
        <w:rPr>
          <w:rFonts w:cstheme="minorBidi"/>
        </w:rPr>
        <w:t>”</w:t>
      </w:r>
      <w:r w:rsidRPr="00294179">
        <w:rPr>
          <w:rFonts w:cstheme="minorBidi"/>
        </w:rPr>
        <w:t xml:space="preserve"> (Qu</w:t>
      </w:r>
      <w:r>
        <w:rPr>
          <w:rFonts w:cstheme="minorBidi"/>
        </w:rPr>
        <w:t>r</w:t>
      </w:r>
      <w:r w:rsidRPr="00294179">
        <w:rPr>
          <w:rFonts w:cstheme="minorBidi"/>
        </w:rPr>
        <w:t>an</w:t>
      </w:r>
      <w:r>
        <w:rPr>
          <w:rFonts w:cstheme="minorBidi"/>
        </w:rPr>
        <w:t xml:space="preserve">, </w:t>
      </w:r>
      <w:r w:rsidRPr="00294179">
        <w:rPr>
          <w:rFonts w:cstheme="minorBidi"/>
        </w:rPr>
        <w:t>52:35).</w:t>
      </w:r>
    </w:p>
    <w:p w14:paraId="1F4CEC1A" w14:textId="46531749" w:rsidR="00294179" w:rsidRDefault="00294179" w:rsidP="00294179">
      <w:pPr>
        <w:pStyle w:val="IntenseQuote"/>
        <w:spacing w:before="0" w:after="0"/>
        <w:ind w:firstLine="720"/>
        <w:rPr>
          <w:rFonts w:cstheme="minorBidi"/>
        </w:rPr>
      </w:pPr>
      <w:r w:rsidRPr="00294179">
        <w:rPr>
          <w:rFonts w:cstheme="minorBidi"/>
        </w:rPr>
        <w:t>(b) The senses: When you are in distress and severity, you raise your hands to the heaven and say: O Lord, and you find this distress is lifted by the permission of Allah.</w:t>
      </w:r>
    </w:p>
    <w:p w14:paraId="5D36FC0E" w14:textId="30B73441" w:rsidR="00294179" w:rsidRDefault="00294179" w:rsidP="00294179">
      <w:pPr>
        <w:pStyle w:val="IntenseQuote"/>
        <w:spacing w:before="0" w:after="0"/>
        <w:ind w:firstLine="720"/>
        <w:rPr>
          <w:rFonts w:cstheme="minorBidi"/>
        </w:rPr>
      </w:pPr>
      <w:r w:rsidRPr="00294179">
        <w:rPr>
          <w:rFonts w:cstheme="minorBidi"/>
        </w:rPr>
        <w:t xml:space="preserve">(c) The innate nature (fitrah): The Prophet </w:t>
      </w:r>
      <w:r w:rsidRPr="00294179">
        <w:rPr>
          <w:rFonts w:cs="Arial"/>
          <w:rtl/>
        </w:rPr>
        <w:t>ﷺ</w:t>
      </w:r>
      <w:r w:rsidRPr="00294179">
        <w:rPr>
          <w:rFonts w:cstheme="minorBidi"/>
        </w:rPr>
        <w:t xml:space="preserve"> said</w:t>
      </w:r>
      <w:r>
        <w:rPr>
          <w:rFonts w:cstheme="minorBidi"/>
        </w:rPr>
        <w:t>, “</w:t>
      </w:r>
      <w:r w:rsidRPr="00294179">
        <w:rPr>
          <w:rFonts w:cstheme="minorBidi"/>
        </w:rPr>
        <w:t>Every child is born upon the fitrah, then his parents make him a Jew, or a Christian, or a Magian.</w:t>
      </w:r>
      <w:r>
        <w:rPr>
          <w:rFonts w:cstheme="minorBidi"/>
        </w:rPr>
        <w:t>”</w:t>
      </w:r>
      <w:r w:rsidRPr="00294179">
        <w:rPr>
          <w:rFonts w:cstheme="minorBidi"/>
        </w:rPr>
        <w:t xml:space="preserve"> Agreed upon.</w:t>
      </w:r>
    </w:p>
    <w:p w14:paraId="1EBB0231" w14:textId="2A808555" w:rsidR="00294179" w:rsidRDefault="00294179" w:rsidP="00294179">
      <w:pPr>
        <w:pStyle w:val="IntenseQuote"/>
        <w:spacing w:before="0" w:after="0"/>
        <w:ind w:firstLine="720"/>
        <w:rPr>
          <w:rFonts w:cstheme="minorBidi"/>
        </w:rPr>
      </w:pPr>
      <w:r w:rsidRPr="00294179">
        <w:rPr>
          <w:rFonts w:cstheme="minorBidi"/>
        </w:rPr>
        <w:t xml:space="preserve">(d) The </w:t>
      </w:r>
      <w:r>
        <w:rPr>
          <w:rFonts w:cstheme="minorBidi"/>
        </w:rPr>
        <w:t>Legislation (i.e., the Shari’ah)</w:t>
      </w:r>
      <w:r w:rsidRPr="00294179">
        <w:rPr>
          <w:rFonts w:cstheme="minorBidi"/>
        </w:rPr>
        <w:t xml:space="preserve">: Ibn al-Qayyim mentioned that there is not a single </w:t>
      </w:r>
      <w:r>
        <w:rPr>
          <w:rFonts w:cstheme="minorBidi"/>
        </w:rPr>
        <w:t>ayah</w:t>
      </w:r>
      <w:r w:rsidRPr="00294179">
        <w:rPr>
          <w:rFonts w:cstheme="minorBidi"/>
        </w:rPr>
        <w:t xml:space="preserve"> in the Book of Allah except that in it is evidence for </w:t>
      </w:r>
      <w:r>
        <w:rPr>
          <w:rFonts w:cstheme="minorBidi"/>
        </w:rPr>
        <w:t>Tawheed</w:t>
      </w:r>
      <w:r w:rsidRPr="00294179">
        <w:rPr>
          <w:rFonts w:cstheme="minorBidi"/>
        </w:rPr>
        <w:t>.</w:t>
      </w:r>
      <w:r>
        <w:rPr>
          <w:rFonts w:cstheme="minorBidi"/>
        </w:rPr>
        <w:t>”</w:t>
      </w:r>
    </w:p>
    <w:p w14:paraId="4ED8DD4E" w14:textId="1250D451" w:rsidR="00294179" w:rsidRPr="00294179" w:rsidRDefault="00294179" w:rsidP="00294179">
      <w:pPr>
        <w:pStyle w:val="IntenseQuote"/>
        <w:rPr>
          <w:rFonts w:cstheme="minorBidi"/>
        </w:rPr>
      </w:pPr>
      <w:r w:rsidRPr="00294179">
        <w:rPr>
          <w:rFonts w:cstheme="minorBidi"/>
        </w:rPr>
        <w:t>[2] Belief in the</w:t>
      </w:r>
      <w:r>
        <w:rPr>
          <w:rFonts w:cstheme="minorBidi"/>
        </w:rPr>
        <w:t xml:space="preserve"> Tawheed of</w:t>
      </w:r>
      <w:r w:rsidRPr="00294179">
        <w:rPr>
          <w:rFonts w:cstheme="minorBidi"/>
        </w:rPr>
        <w:t xml:space="preserve"> Lordship of Allah.</w:t>
      </w:r>
    </w:p>
    <w:p w14:paraId="59C737B8" w14:textId="55CE327E" w:rsidR="00294179" w:rsidRPr="00294179" w:rsidRDefault="00294179" w:rsidP="00294179">
      <w:pPr>
        <w:pStyle w:val="IntenseQuote"/>
        <w:rPr>
          <w:rFonts w:cstheme="minorBidi"/>
        </w:rPr>
      </w:pPr>
      <w:r w:rsidRPr="00294179">
        <w:rPr>
          <w:rFonts w:cstheme="minorBidi"/>
        </w:rPr>
        <w:t>[3] Belief in the</w:t>
      </w:r>
      <w:r w:rsidRPr="00294179">
        <w:t xml:space="preserve"> </w:t>
      </w:r>
      <w:r w:rsidRPr="00294179">
        <w:rPr>
          <w:rFonts w:cstheme="minorBidi"/>
        </w:rPr>
        <w:t xml:space="preserve">Tawheed of </w:t>
      </w:r>
      <w:r>
        <w:rPr>
          <w:rFonts w:cstheme="minorBidi"/>
        </w:rPr>
        <w:t>worship</w:t>
      </w:r>
      <w:r w:rsidRPr="00294179">
        <w:rPr>
          <w:rFonts w:cstheme="minorBidi"/>
        </w:rPr>
        <w:t xml:space="preserve"> of Allah.</w:t>
      </w:r>
    </w:p>
    <w:p w14:paraId="6AA66BEF" w14:textId="5BC8AF0A" w:rsidR="00CD24DD" w:rsidRPr="00294179" w:rsidRDefault="00294179" w:rsidP="00294179">
      <w:pPr>
        <w:pStyle w:val="IntenseQuote"/>
        <w:rPr>
          <w:rFonts w:cstheme="minorBidi"/>
        </w:rPr>
      </w:pPr>
      <w:r w:rsidRPr="00294179">
        <w:rPr>
          <w:rFonts w:cstheme="minorBidi"/>
        </w:rPr>
        <w:t>[4] Belief in Tawheed of</w:t>
      </w:r>
      <w:r w:rsidRPr="00294179">
        <w:rPr>
          <w:rFonts w:cstheme="minorBidi"/>
        </w:rPr>
        <w:t xml:space="preserve"> </w:t>
      </w:r>
      <w:r w:rsidRPr="00294179">
        <w:rPr>
          <w:rFonts w:cstheme="minorBidi"/>
        </w:rPr>
        <w:t xml:space="preserve">His </w:t>
      </w:r>
      <w:r>
        <w:rPr>
          <w:rFonts w:cstheme="minorBidi"/>
        </w:rPr>
        <w:t>N</w:t>
      </w:r>
      <w:r w:rsidRPr="00294179">
        <w:rPr>
          <w:rFonts w:cstheme="minorBidi"/>
        </w:rPr>
        <w:t xml:space="preserve">ames and </w:t>
      </w:r>
      <w:r>
        <w:rPr>
          <w:rFonts w:cstheme="minorBidi"/>
        </w:rPr>
        <w:t>A</w:t>
      </w:r>
      <w:r w:rsidRPr="00294179">
        <w:rPr>
          <w:rFonts w:cstheme="minorBidi"/>
        </w:rPr>
        <w:t>ttributes.</w:t>
      </w:r>
    </w:p>
    <w:p w14:paraId="76EDA0AD" w14:textId="77777777" w:rsidR="0027403F" w:rsidRDefault="0027403F" w:rsidP="0027403F">
      <w:pPr>
        <w:numPr>
          <w:ilvl w:val="0"/>
          <w:numId w:val="8"/>
        </w:numPr>
        <w:jc w:val="lowKashida"/>
        <w:rPr>
          <w:rFonts w:cstheme="minorBidi"/>
          <w:b w:val="0"/>
          <w:bCs w:val="0"/>
        </w:rPr>
      </w:pPr>
      <w:r w:rsidRPr="0027403F">
        <w:rPr>
          <w:rFonts w:cstheme="minorBidi"/>
          <w:b w:val="0"/>
          <w:bCs w:val="0"/>
        </w:rPr>
        <w:t>His Angels,</w:t>
      </w:r>
    </w:p>
    <w:p w14:paraId="51911164" w14:textId="73758DF9" w:rsidR="00CD24DD" w:rsidRPr="006924F0" w:rsidRDefault="006924F0" w:rsidP="006924F0">
      <w:pPr>
        <w:pStyle w:val="IntenseQuote"/>
        <w:rPr>
          <w:rFonts w:cstheme="minorBidi"/>
        </w:rPr>
      </w:pPr>
      <w:r w:rsidRPr="006924F0">
        <w:rPr>
          <w:rFonts w:cstheme="minorBidi"/>
        </w:rPr>
        <w:t xml:space="preserve">The </w:t>
      </w:r>
      <w:r>
        <w:rPr>
          <w:rFonts w:cstheme="minorBidi"/>
        </w:rPr>
        <w:t xml:space="preserve">second pillar; the belief in the </w:t>
      </w:r>
      <w:r w:rsidRPr="006924F0">
        <w:rPr>
          <w:rFonts w:cstheme="minorBidi"/>
        </w:rPr>
        <w:t xml:space="preserve">angels: They are a </w:t>
      </w:r>
      <w:r>
        <w:rPr>
          <w:rFonts w:cstheme="minorBidi"/>
        </w:rPr>
        <w:t>creation</w:t>
      </w:r>
      <w:r w:rsidRPr="006924F0">
        <w:rPr>
          <w:rFonts w:cstheme="minorBidi"/>
        </w:rPr>
        <w:t xml:space="preserve"> of the unseen, Allah created them from light, they obey Allah and do not disobey Him, they have souls</w:t>
      </w:r>
      <w:r>
        <w:rPr>
          <w:rFonts w:cstheme="minorBidi"/>
        </w:rPr>
        <w:t>, Allah said [meaning]: “Holy Spirit”</w:t>
      </w:r>
      <w:r w:rsidRPr="006924F0">
        <w:rPr>
          <w:rFonts w:cstheme="minorBidi"/>
        </w:rPr>
        <w:t>, and bodies</w:t>
      </w:r>
      <w:r>
        <w:rPr>
          <w:rFonts w:cstheme="minorBidi"/>
        </w:rPr>
        <w:t>,</w:t>
      </w:r>
      <w:r w:rsidRPr="006924F0">
        <w:t xml:space="preserve"> </w:t>
      </w:r>
      <w:r w:rsidRPr="006924F0">
        <w:rPr>
          <w:rFonts w:cstheme="minorBidi"/>
        </w:rPr>
        <w:t>Allah said [meaning]: “Creator of the heavens and the earth, [who] made the angels messengers having wings, two or three or four”</w:t>
      </w:r>
      <w:r>
        <w:rPr>
          <w:rFonts w:cstheme="minorBidi"/>
        </w:rPr>
        <w:t xml:space="preserve">, </w:t>
      </w:r>
      <w:r w:rsidRPr="006924F0">
        <w:rPr>
          <w:rFonts w:cstheme="minorBidi"/>
        </w:rPr>
        <w:t>and intellects and hearts</w:t>
      </w:r>
      <w:r>
        <w:rPr>
          <w:rFonts w:cstheme="minorBidi"/>
        </w:rPr>
        <w:t xml:space="preserve">, </w:t>
      </w:r>
      <w:r w:rsidRPr="006924F0">
        <w:rPr>
          <w:rFonts w:cstheme="minorBidi"/>
        </w:rPr>
        <w:t xml:space="preserve">Allah said [meaning]: </w:t>
      </w:r>
      <w:r>
        <w:rPr>
          <w:rFonts w:cstheme="minorBidi"/>
        </w:rPr>
        <w:t>“U</w:t>
      </w:r>
      <w:r w:rsidRPr="006924F0">
        <w:rPr>
          <w:rFonts w:cstheme="minorBidi"/>
        </w:rPr>
        <w:t>ntil when fear is removed from their hearts, they say: What did your Lord say?</w:t>
      </w:r>
      <w:r>
        <w:rPr>
          <w:rFonts w:cstheme="minorBidi"/>
        </w:rPr>
        <w:t>”.</w:t>
      </w:r>
      <w:r w:rsidRPr="006924F0">
        <w:rPr>
          <w:rFonts w:cstheme="minorBidi"/>
        </w:rPr>
        <w:t xml:space="preserve"> We believe in them, and in what Allah has made known to us of their names (such as Jibr</w:t>
      </w:r>
      <w:r>
        <w:rPr>
          <w:rFonts w:cstheme="minorBidi"/>
        </w:rPr>
        <w:t>ee</w:t>
      </w:r>
      <w:r w:rsidRPr="006924F0">
        <w:rPr>
          <w:rFonts w:cstheme="minorBidi"/>
        </w:rPr>
        <w:t>l, Mika'eel, and Israfeel), and their attributes</w:t>
      </w:r>
      <w:r>
        <w:rPr>
          <w:rFonts w:cstheme="minorBidi"/>
        </w:rPr>
        <w:t xml:space="preserve">, </w:t>
      </w:r>
      <w:r w:rsidRPr="006924F0">
        <w:rPr>
          <w:rFonts w:cstheme="minorBidi"/>
        </w:rPr>
        <w:t>Allah said [meaning]: "They do not disobey Allah in what</w:t>
      </w:r>
      <w:r>
        <w:rPr>
          <w:rFonts w:cstheme="minorBidi"/>
        </w:rPr>
        <w:t>ever</w:t>
      </w:r>
      <w:r w:rsidRPr="006924F0">
        <w:rPr>
          <w:rFonts w:cstheme="minorBidi"/>
        </w:rPr>
        <w:t xml:space="preserve"> He commands them and do what they are commanded</w:t>
      </w:r>
      <w:r>
        <w:rPr>
          <w:rFonts w:cstheme="minorBidi"/>
        </w:rPr>
        <w:t>”,</w:t>
      </w:r>
      <w:r w:rsidRPr="006924F0">
        <w:rPr>
          <w:rFonts w:cstheme="minorBidi"/>
        </w:rPr>
        <w:t xml:space="preserve"> and their </w:t>
      </w:r>
      <w:r>
        <w:rPr>
          <w:rFonts w:cstheme="minorBidi"/>
        </w:rPr>
        <w:t>duties</w:t>
      </w:r>
      <w:r w:rsidRPr="006924F0">
        <w:rPr>
          <w:rFonts w:cstheme="minorBidi"/>
        </w:rPr>
        <w:t xml:space="preserve"> such as: the eight </w:t>
      </w:r>
      <w:r>
        <w:rPr>
          <w:rFonts w:cstheme="minorBidi"/>
        </w:rPr>
        <w:t>carriers</w:t>
      </w:r>
      <w:r w:rsidRPr="006924F0">
        <w:rPr>
          <w:rFonts w:cstheme="minorBidi"/>
        </w:rPr>
        <w:t xml:space="preserve"> of the Throne, and Jibr</w:t>
      </w:r>
      <w:r>
        <w:rPr>
          <w:rFonts w:cstheme="minorBidi"/>
        </w:rPr>
        <w:t>ee</w:t>
      </w:r>
      <w:r w:rsidRPr="006924F0">
        <w:rPr>
          <w:rFonts w:cstheme="minorBidi"/>
        </w:rPr>
        <w:t xml:space="preserve">l entrusted with the </w:t>
      </w:r>
      <w:r>
        <w:rPr>
          <w:rFonts w:cstheme="minorBidi"/>
        </w:rPr>
        <w:t>Re</w:t>
      </w:r>
      <w:r w:rsidRPr="006924F0">
        <w:rPr>
          <w:rFonts w:cstheme="minorBidi"/>
        </w:rPr>
        <w:t>velation, and Mika'</w:t>
      </w:r>
      <w:r>
        <w:rPr>
          <w:rFonts w:cstheme="minorBidi"/>
        </w:rPr>
        <w:t>ee</w:t>
      </w:r>
      <w:r w:rsidRPr="006924F0">
        <w:rPr>
          <w:rFonts w:cstheme="minorBidi"/>
        </w:rPr>
        <w:t>l with the rain, and we believe in the rest of what has come about them in general and in detail.</w:t>
      </w:r>
    </w:p>
    <w:p w14:paraId="153A0E07" w14:textId="77777777" w:rsidR="0027403F" w:rsidRDefault="0027403F" w:rsidP="0027403F">
      <w:pPr>
        <w:numPr>
          <w:ilvl w:val="0"/>
          <w:numId w:val="8"/>
        </w:numPr>
        <w:jc w:val="lowKashida"/>
        <w:rPr>
          <w:rFonts w:cstheme="minorBidi"/>
          <w:b w:val="0"/>
          <w:bCs w:val="0"/>
        </w:rPr>
      </w:pPr>
      <w:r w:rsidRPr="0027403F">
        <w:rPr>
          <w:rFonts w:cstheme="minorBidi"/>
          <w:b w:val="0"/>
          <w:bCs w:val="0"/>
        </w:rPr>
        <w:t>His Books,</w:t>
      </w:r>
    </w:p>
    <w:p w14:paraId="2F1D4F3F" w14:textId="31AB093E" w:rsidR="00CD24DD" w:rsidRPr="00E91551" w:rsidRDefault="00E91551" w:rsidP="00FF1A4F">
      <w:pPr>
        <w:pStyle w:val="IntenseQuote"/>
        <w:rPr>
          <w:rFonts w:cstheme="minorBidi"/>
        </w:rPr>
      </w:pPr>
      <w:r w:rsidRPr="00E91551">
        <w:rPr>
          <w:rFonts w:cstheme="minorBidi"/>
        </w:rPr>
        <w:t>The third pillar: Belief in the Books</w:t>
      </w:r>
      <w:r w:rsidR="00FF1A4F">
        <w:rPr>
          <w:rFonts w:cstheme="minorBidi"/>
        </w:rPr>
        <w:t xml:space="preserve">. </w:t>
      </w:r>
      <w:r w:rsidRPr="00E91551">
        <w:rPr>
          <w:rFonts w:cstheme="minorBidi"/>
        </w:rPr>
        <w:t xml:space="preserve">We must believe that they are the </w:t>
      </w:r>
      <w:r>
        <w:rPr>
          <w:rFonts w:cstheme="minorBidi"/>
        </w:rPr>
        <w:t>W</w:t>
      </w:r>
      <w:r w:rsidRPr="00E91551">
        <w:rPr>
          <w:rFonts w:cstheme="minorBidi"/>
        </w:rPr>
        <w:t>ord</w:t>
      </w:r>
      <w:r>
        <w:rPr>
          <w:rFonts w:cstheme="minorBidi"/>
        </w:rPr>
        <w:t>s</w:t>
      </w:r>
      <w:r w:rsidRPr="00E91551">
        <w:rPr>
          <w:rFonts w:cstheme="minorBidi"/>
        </w:rPr>
        <w:t xml:space="preserve"> of Allah in reality, not metaphorically, and that they are revealed, not created, and that Allah sent down with every messenger a Book, and we believe in them and in what Allah has informed us of their names and rulings in general and in detail; as long as they have not been abrogated, and we believe that the Quran abrogates all that came before it from the Books, and they are: the </w:t>
      </w:r>
      <w:proofErr w:type="spellStart"/>
      <w:r>
        <w:rPr>
          <w:rFonts w:cstheme="minorBidi"/>
        </w:rPr>
        <w:t>Tawrah</w:t>
      </w:r>
      <w:proofErr w:type="spellEnd"/>
      <w:r>
        <w:rPr>
          <w:rFonts w:cstheme="minorBidi"/>
        </w:rPr>
        <w:t xml:space="preserve"> (i.e., </w:t>
      </w:r>
      <w:r w:rsidRPr="00E91551">
        <w:rPr>
          <w:rFonts w:cstheme="minorBidi"/>
        </w:rPr>
        <w:t>Torah</w:t>
      </w:r>
      <w:r>
        <w:rPr>
          <w:rFonts w:cstheme="minorBidi"/>
        </w:rPr>
        <w:t>)</w:t>
      </w:r>
      <w:r w:rsidRPr="00E91551">
        <w:rPr>
          <w:rFonts w:cstheme="minorBidi"/>
        </w:rPr>
        <w:t>, the</w:t>
      </w:r>
      <w:r>
        <w:rPr>
          <w:rFonts w:cstheme="minorBidi"/>
        </w:rPr>
        <w:t xml:space="preserve"> Injeel</w:t>
      </w:r>
      <w:r w:rsidRPr="00E91551">
        <w:rPr>
          <w:rFonts w:cstheme="minorBidi"/>
        </w:rPr>
        <w:t xml:space="preserve"> </w:t>
      </w:r>
      <w:r>
        <w:rPr>
          <w:rFonts w:cstheme="minorBidi"/>
        </w:rPr>
        <w:t>(i.e.,</w:t>
      </w:r>
      <w:r w:rsidRPr="00E91551">
        <w:rPr>
          <w:rFonts w:cstheme="minorBidi"/>
        </w:rPr>
        <w:t xml:space="preserve"> </w:t>
      </w:r>
      <w:r w:rsidRPr="00E91551">
        <w:rPr>
          <w:rFonts w:cstheme="minorBidi"/>
        </w:rPr>
        <w:t>Gospel</w:t>
      </w:r>
      <w:r>
        <w:rPr>
          <w:rFonts w:cstheme="minorBidi"/>
        </w:rPr>
        <w:t>)</w:t>
      </w:r>
      <w:r w:rsidRPr="00E91551">
        <w:rPr>
          <w:rFonts w:cstheme="minorBidi"/>
        </w:rPr>
        <w:t xml:space="preserve">, the </w:t>
      </w:r>
      <w:r>
        <w:rPr>
          <w:rFonts w:cstheme="minorBidi"/>
        </w:rPr>
        <w:t xml:space="preserve">Zaboor (i.e., </w:t>
      </w:r>
      <w:r w:rsidRPr="00E91551">
        <w:rPr>
          <w:rFonts w:cstheme="minorBidi"/>
        </w:rPr>
        <w:t>Psalms</w:t>
      </w:r>
      <w:r>
        <w:rPr>
          <w:rFonts w:cstheme="minorBidi"/>
        </w:rPr>
        <w:t>)</w:t>
      </w:r>
      <w:r w:rsidRPr="00E91551">
        <w:rPr>
          <w:rFonts w:cstheme="minorBidi"/>
        </w:rPr>
        <w:t xml:space="preserve">, the </w:t>
      </w:r>
      <w:proofErr w:type="spellStart"/>
      <w:r>
        <w:rPr>
          <w:rFonts w:cstheme="minorBidi"/>
        </w:rPr>
        <w:t>Su</w:t>
      </w:r>
      <w:r w:rsidRPr="00E91551">
        <w:rPr>
          <w:rFonts w:cstheme="minorBidi"/>
        </w:rPr>
        <w:t>ḥ</w:t>
      </w:r>
      <w:r>
        <w:rPr>
          <w:rFonts w:cstheme="minorBidi"/>
        </w:rPr>
        <w:t>uf</w:t>
      </w:r>
      <w:proofErr w:type="spellEnd"/>
      <w:r>
        <w:rPr>
          <w:rFonts w:cstheme="minorBidi"/>
        </w:rPr>
        <w:t xml:space="preserve"> (i.e., </w:t>
      </w:r>
      <w:r w:rsidRPr="00E91551">
        <w:rPr>
          <w:rFonts w:cstheme="minorBidi"/>
        </w:rPr>
        <w:t>Scriptures</w:t>
      </w:r>
      <w:r>
        <w:rPr>
          <w:rFonts w:cstheme="minorBidi"/>
        </w:rPr>
        <w:t>)</w:t>
      </w:r>
      <w:r w:rsidRPr="00E91551">
        <w:rPr>
          <w:rFonts w:cstheme="minorBidi"/>
        </w:rPr>
        <w:t xml:space="preserve"> of Ibrahim </w:t>
      </w:r>
      <w:r w:rsidRPr="00E91551">
        <w:rPr>
          <w:rFonts w:cs="Arial"/>
          <w:rtl/>
        </w:rPr>
        <w:t>ﷺ</w:t>
      </w:r>
      <w:r>
        <w:rPr>
          <w:rFonts w:cs="Arial"/>
        </w:rPr>
        <w:t xml:space="preserve"> </w:t>
      </w:r>
      <w:r w:rsidRPr="00E91551">
        <w:rPr>
          <w:rFonts w:cstheme="minorBidi"/>
        </w:rPr>
        <w:t>and Musa</w:t>
      </w:r>
      <w:r>
        <w:rPr>
          <w:rFonts w:cstheme="minorBidi"/>
        </w:rPr>
        <w:t xml:space="preserve"> </w:t>
      </w:r>
      <w:r w:rsidRPr="00E91551">
        <w:rPr>
          <w:rFonts w:cs="Arial"/>
          <w:rtl/>
        </w:rPr>
        <w:t>ﷺ</w:t>
      </w:r>
      <w:r w:rsidRPr="00E91551">
        <w:rPr>
          <w:rFonts w:cstheme="minorBidi"/>
        </w:rPr>
        <w:t>.</w:t>
      </w:r>
    </w:p>
    <w:p w14:paraId="6F38DBB6" w14:textId="77777777" w:rsidR="0027403F" w:rsidRDefault="0027403F" w:rsidP="0027403F">
      <w:pPr>
        <w:numPr>
          <w:ilvl w:val="0"/>
          <w:numId w:val="8"/>
        </w:numPr>
        <w:jc w:val="lowKashida"/>
        <w:rPr>
          <w:rFonts w:cstheme="minorBidi"/>
          <w:b w:val="0"/>
          <w:bCs w:val="0"/>
        </w:rPr>
      </w:pPr>
      <w:r w:rsidRPr="0027403F">
        <w:rPr>
          <w:rFonts w:cstheme="minorBidi"/>
          <w:b w:val="0"/>
          <w:bCs w:val="0"/>
        </w:rPr>
        <w:t>His Messengers,</w:t>
      </w:r>
    </w:p>
    <w:p w14:paraId="70BA3EE1" w14:textId="00585CB7" w:rsidR="00CD24DD" w:rsidRPr="00823A40" w:rsidRDefault="00823A40" w:rsidP="00CD24DD">
      <w:pPr>
        <w:pStyle w:val="IntenseQuote"/>
        <w:rPr>
          <w:rFonts w:cstheme="minorBidi"/>
        </w:rPr>
      </w:pPr>
      <w:r w:rsidRPr="00823A40">
        <w:rPr>
          <w:rFonts w:cstheme="minorBidi"/>
        </w:rPr>
        <w:t>The fourth pillar: Belief in the Messengers</w:t>
      </w:r>
      <w:r>
        <w:rPr>
          <w:rFonts w:cstheme="minorBidi"/>
        </w:rPr>
        <w:t>.</w:t>
      </w:r>
      <w:r w:rsidRPr="00823A40">
        <w:rPr>
          <w:rFonts w:cstheme="minorBidi"/>
        </w:rPr>
        <w:t xml:space="preserve"> We must believe that they are humans, they have none of the characteristics of divinity, and that they are slaves who are not to be worshipped, and that Allah sent them and was gracious to them, and supported them with miracles, and that they fulfilled the trust, advised the nation, and delivered the message, and strived in the cause of Allah as He should be strived for, and we believe in what Allah has made known to us of their names, attributes, and stories, in general and in detail, and that </w:t>
      </w:r>
      <w:r w:rsidRPr="005F158C">
        <w:rPr>
          <w:rFonts w:cstheme="minorBidi"/>
        </w:rPr>
        <w:t xml:space="preserve">the first of the prophets was Adam </w:t>
      </w:r>
      <w:r w:rsidRPr="005F158C">
        <w:rPr>
          <w:rFonts w:cs="Arial"/>
          <w:rtl/>
        </w:rPr>
        <w:t>ﷺ</w:t>
      </w:r>
      <w:r w:rsidRPr="005F158C">
        <w:rPr>
          <w:rFonts w:cstheme="minorBidi"/>
        </w:rPr>
        <w:t>, and the first of the messengers was N</w:t>
      </w:r>
      <w:r w:rsidR="005F158C" w:rsidRPr="005F158C">
        <w:rPr>
          <w:rFonts w:cstheme="minorBidi"/>
        </w:rPr>
        <w:t>u</w:t>
      </w:r>
      <w:r w:rsidRPr="005F158C">
        <w:rPr>
          <w:rFonts w:cstheme="minorBidi"/>
        </w:rPr>
        <w:t xml:space="preserve">h </w:t>
      </w:r>
      <w:r w:rsidRPr="005F158C">
        <w:rPr>
          <w:rFonts w:cs="Arial"/>
          <w:rtl/>
        </w:rPr>
        <w:t>ﷺ</w:t>
      </w:r>
      <w:r w:rsidRPr="005F158C">
        <w:rPr>
          <w:rFonts w:cstheme="minorBidi"/>
        </w:rPr>
        <w:t xml:space="preserve">, and the seal of the prophets and messengers is Muhammad </w:t>
      </w:r>
      <w:r w:rsidRPr="005F158C">
        <w:rPr>
          <w:rFonts w:cs="Arial"/>
          <w:rtl/>
        </w:rPr>
        <w:t>ﷺ</w:t>
      </w:r>
      <w:r w:rsidRPr="005F158C">
        <w:rPr>
          <w:rFonts w:cstheme="minorBidi"/>
        </w:rPr>
        <w:t xml:space="preserve">, and that all previous laws are abrogated by the law of Muhammad </w:t>
      </w:r>
      <w:r w:rsidRPr="005F158C">
        <w:rPr>
          <w:rFonts w:cs="Arial"/>
          <w:rtl/>
        </w:rPr>
        <w:t>ﷺ</w:t>
      </w:r>
      <w:r w:rsidRPr="005F158C">
        <w:rPr>
          <w:rFonts w:cstheme="minorBidi"/>
        </w:rPr>
        <w:t xml:space="preserve">, and the five Messengers of strong will mentioned in Surah Ash-Shura </w:t>
      </w:r>
      <w:r w:rsidR="005F158C" w:rsidRPr="005F158C">
        <w:rPr>
          <w:rFonts w:cstheme="minorBidi"/>
        </w:rPr>
        <w:t>and</w:t>
      </w:r>
      <w:r w:rsidRPr="005F158C">
        <w:rPr>
          <w:rFonts w:cstheme="minorBidi"/>
        </w:rPr>
        <w:t xml:space="preserve"> Al-Ahzab</w:t>
      </w:r>
      <w:r w:rsidR="005F158C" w:rsidRPr="005F158C">
        <w:rPr>
          <w:rFonts w:cstheme="minorBidi"/>
        </w:rPr>
        <w:t xml:space="preserve">; </w:t>
      </w:r>
      <w:r w:rsidRPr="005F158C">
        <w:rPr>
          <w:rFonts w:cstheme="minorBidi"/>
        </w:rPr>
        <w:t>Muhammad</w:t>
      </w:r>
      <w:r w:rsidRPr="005F158C">
        <w:rPr>
          <w:rFonts w:cstheme="minorBidi"/>
          <w:sz w:val="24"/>
          <w:szCs w:val="24"/>
        </w:rPr>
        <w:t xml:space="preserve"> </w:t>
      </w:r>
      <w:r w:rsidRPr="005F158C">
        <w:rPr>
          <w:rFonts w:cs="Arial"/>
          <w:sz w:val="24"/>
          <w:szCs w:val="24"/>
          <w:rtl/>
        </w:rPr>
        <w:t>ﷺ</w:t>
      </w:r>
      <w:r w:rsidRPr="005F158C">
        <w:rPr>
          <w:rFonts w:cstheme="minorBidi"/>
        </w:rPr>
        <w:t>, N</w:t>
      </w:r>
      <w:r w:rsidR="005F158C" w:rsidRPr="005F158C">
        <w:rPr>
          <w:rFonts w:cstheme="minorBidi"/>
        </w:rPr>
        <w:t>u</w:t>
      </w:r>
      <w:r w:rsidRPr="005F158C">
        <w:rPr>
          <w:rFonts w:cstheme="minorBidi"/>
        </w:rPr>
        <w:t>h</w:t>
      </w:r>
      <w:r w:rsidRPr="005F158C">
        <w:rPr>
          <w:rFonts w:cstheme="minorBidi"/>
          <w:sz w:val="24"/>
          <w:szCs w:val="24"/>
        </w:rPr>
        <w:t xml:space="preserve"> </w:t>
      </w:r>
      <w:r w:rsidRPr="005F158C">
        <w:rPr>
          <w:rFonts w:cstheme="minorBidi"/>
          <w:sz w:val="24"/>
          <w:szCs w:val="24"/>
          <w:rtl/>
        </w:rPr>
        <w:t>ﷺ</w:t>
      </w:r>
      <w:r w:rsidRPr="005F158C">
        <w:rPr>
          <w:rFonts w:cstheme="minorBidi"/>
          <w:sz w:val="24"/>
          <w:szCs w:val="24"/>
        </w:rPr>
        <w:t>,</w:t>
      </w:r>
      <w:r w:rsidRPr="005F158C">
        <w:rPr>
          <w:rFonts w:cstheme="minorBidi"/>
        </w:rPr>
        <w:t xml:space="preserve"> Ibrahim</w:t>
      </w:r>
      <w:r w:rsidRPr="005F158C">
        <w:rPr>
          <w:rFonts w:cstheme="minorBidi"/>
          <w:sz w:val="24"/>
          <w:szCs w:val="24"/>
        </w:rPr>
        <w:t xml:space="preserve"> </w:t>
      </w:r>
      <w:r w:rsidRPr="005F158C">
        <w:rPr>
          <w:rFonts w:cstheme="minorBidi"/>
          <w:sz w:val="24"/>
          <w:szCs w:val="24"/>
          <w:rtl/>
        </w:rPr>
        <w:t>ﷺ</w:t>
      </w:r>
      <w:r w:rsidRPr="005F158C">
        <w:rPr>
          <w:rFonts w:cstheme="minorBidi"/>
          <w:sz w:val="24"/>
          <w:szCs w:val="24"/>
        </w:rPr>
        <w:t>,</w:t>
      </w:r>
      <w:r w:rsidRPr="00823A40">
        <w:rPr>
          <w:rFonts w:cstheme="minorBidi"/>
        </w:rPr>
        <w:t xml:space="preserve"> Musa </w:t>
      </w:r>
      <w:r w:rsidRPr="005F158C">
        <w:rPr>
          <w:rFonts w:cstheme="minorBidi"/>
          <w:sz w:val="24"/>
          <w:szCs w:val="24"/>
          <w:rtl/>
        </w:rPr>
        <w:t>ﷺ</w:t>
      </w:r>
      <w:r w:rsidR="005F158C">
        <w:rPr>
          <w:rFonts w:cstheme="minorBidi"/>
        </w:rPr>
        <w:t xml:space="preserve"> </w:t>
      </w:r>
      <w:r w:rsidRPr="00823A40">
        <w:rPr>
          <w:rFonts w:cstheme="minorBidi"/>
        </w:rPr>
        <w:t>and Isa</w:t>
      </w:r>
      <w:r w:rsidRPr="005F158C">
        <w:rPr>
          <w:rFonts w:cstheme="minorBidi"/>
          <w:sz w:val="24"/>
          <w:szCs w:val="24"/>
        </w:rPr>
        <w:t xml:space="preserve"> </w:t>
      </w:r>
      <w:r w:rsidRPr="005F158C">
        <w:rPr>
          <w:rFonts w:cstheme="minorBidi"/>
          <w:sz w:val="24"/>
          <w:szCs w:val="24"/>
          <w:rtl/>
        </w:rPr>
        <w:t>ﷺ</w:t>
      </w:r>
      <w:r w:rsidRPr="00823A40">
        <w:rPr>
          <w:rFonts w:cstheme="minorBidi"/>
        </w:rPr>
        <w:t>.</w:t>
      </w:r>
    </w:p>
    <w:p w14:paraId="7351C5A8" w14:textId="77777777" w:rsidR="0027403F" w:rsidRDefault="0027403F" w:rsidP="0027403F">
      <w:pPr>
        <w:numPr>
          <w:ilvl w:val="0"/>
          <w:numId w:val="8"/>
        </w:numPr>
        <w:jc w:val="lowKashida"/>
        <w:rPr>
          <w:rFonts w:cstheme="minorBidi"/>
          <w:b w:val="0"/>
          <w:bCs w:val="0"/>
        </w:rPr>
      </w:pPr>
      <w:r w:rsidRPr="0027403F">
        <w:rPr>
          <w:rFonts w:cstheme="minorBidi"/>
          <w:b w:val="0"/>
          <w:bCs w:val="0"/>
        </w:rPr>
        <w:t>The Last Day,</w:t>
      </w:r>
    </w:p>
    <w:p w14:paraId="085E4FDE" w14:textId="3AE8EC01" w:rsidR="00CD24DD" w:rsidRPr="001D75BD" w:rsidRDefault="001D75BD" w:rsidP="00CD24DD">
      <w:pPr>
        <w:pStyle w:val="IntenseQuote"/>
        <w:rPr>
          <w:rFonts w:cstheme="minorBidi"/>
        </w:rPr>
      </w:pPr>
      <w:r w:rsidRPr="001D75BD">
        <w:rPr>
          <w:rFonts w:cstheme="minorBidi"/>
        </w:rPr>
        <w:t>The fifth pillar: Belief in the Last Day</w:t>
      </w:r>
      <w:r>
        <w:rPr>
          <w:rFonts w:cstheme="minorBidi"/>
        </w:rPr>
        <w:t>.</w:t>
      </w:r>
      <w:r w:rsidRPr="001D75BD">
        <w:rPr>
          <w:rFonts w:cstheme="minorBidi"/>
        </w:rPr>
        <w:t xml:space="preserve"> It includes belief in everything that the Prophet </w:t>
      </w:r>
      <w:r w:rsidRPr="001D75BD">
        <w:rPr>
          <w:rFonts w:cs="Arial"/>
          <w:rtl/>
        </w:rPr>
        <w:t>ﷺ</w:t>
      </w:r>
      <w:r w:rsidRPr="001D75BD">
        <w:rPr>
          <w:rFonts w:cstheme="minorBidi"/>
        </w:rPr>
        <w:t xml:space="preserve"> informed of that will occur after death, such as: the </w:t>
      </w:r>
      <w:r>
        <w:rPr>
          <w:rFonts w:cstheme="minorBidi"/>
        </w:rPr>
        <w:t xml:space="preserve">fitnah (i.e., </w:t>
      </w:r>
      <w:r w:rsidRPr="001D75BD">
        <w:rPr>
          <w:rFonts w:cstheme="minorBidi"/>
        </w:rPr>
        <w:t>trial</w:t>
      </w:r>
      <w:r>
        <w:rPr>
          <w:rFonts w:cstheme="minorBidi"/>
        </w:rPr>
        <w:t xml:space="preserve">) </w:t>
      </w:r>
      <w:r w:rsidRPr="001D75BD">
        <w:rPr>
          <w:rFonts w:cstheme="minorBidi"/>
        </w:rPr>
        <w:t xml:space="preserve">of the grave, the blowing of the trumpet, the resurrection of people from their graves, the </w:t>
      </w:r>
      <w:r>
        <w:rPr>
          <w:rFonts w:cstheme="minorBidi"/>
        </w:rPr>
        <w:t>Sc</w:t>
      </w:r>
      <w:r w:rsidRPr="001D75BD">
        <w:rPr>
          <w:rFonts w:cstheme="minorBidi"/>
        </w:rPr>
        <w:t>ale</w:t>
      </w:r>
      <w:r>
        <w:rPr>
          <w:rFonts w:cstheme="minorBidi"/>
        </w:rPr>
        <w:t>s</w:t>
      </w:r>
      <w:r w:rsidRPr="001D75BD">
        <w:rPr>
          <w:rFonts w:cstheme="minorBidi"/>
        </w:rPr>
        <w:t xml:space="preserve">, the records, the </w:t>
      </w:r>
      <w:proofErr w:type="spellStart"/>
      <w:r>
        <w:rPr>
          <w:rFonts w:cstheme="minorBidi"/>
        </w:rPr>
        <w:t>siraat</w:t>
      </w:r>
      <w:proofErr w:type="spellEnd"/>
      <w:r>
        <w:rPr>
          <w:rFonts w:cstheme="minorBidi"/>
        </w:rPr>
        <w:t xml:space="preserve"> (i.e., </w:t>
      </w:r>
      <w:r w:rsidRPr="001D75BD">
        <w:rPr>
          <w:rFonts w:cstheme="minorBidi"/>
        </w:rPr>
        <w:t>bridge</w:t>
      </w:r>
      <w:r>
        <w:rPr>
          <w:rFonts w:cstheme="minorBidi"/>
        </w:rPr>
        <w:t>) over Jahanna,</w:t>
      </w:r>
      <w:r w:rsidRPr="001D75BD">
        <w:rPr>
          <w:rFonts w:cstheme="minorBidi"/>
        </w:rPr>
        <w:t xml:space="preserve">, the </w:t>
      </w:r>
      <w:proofErr w:type="spellStart"/>
      <w:r w:rsidRPr="001D75BD">
        <w:rPr>
          <w:rFonts w:cstheme="minorBidi"/>
        </w:rPr>
        <w:t>Ḥ</w:t>
      </w:r>
      <w:r>
        <w:rPr>
          <w:rFonts w:cstheme="minorBidi"/>
        </w:rPr>
        <w:t>awd</w:t>
      </w:r>
      <w:proofErr w:type="spellEnd"/>
      <w:r>
        <w:rPr>
          <w:rFonts w:cstheme="minorBidi"/>
        </w:rPr>
        <w:t xml:space="preserve"> (i.e., pool)</w:t>
      </w:r>
      <w:r w:rsidRPr="001D75BD">
        <w:rPr>
          <w:rFonts w:cstheme="minorBidi"/>
        </w:rPr>
        <w:t>, intercession, Paradise, Hellfire, the believers seeing their Lord on the Day of Resurrection and in Paradise, and other matters of the unseen.</w:t>
      </w:r>
    </w:p>
    <w:p w14:paraId="2318B7A4" w14:textId="77777777" w:rsidR="0027403F" w:rsidRPr="0027403F" w:rsidRDefault="0027403F" w:rsidP="0027403F">
      <w:pPr>
        <w:numPr>
          <w:ilvl w:val="0"/>
          <w:numId w:val="8"/>
        </w:numPr>
        <w:jc w:val="lowKashida"/>
        <w:rPr>
          <w:rFonts w:cstheme="minorBidi"/>
          <w:b w:val="0"/>
          <w:bCs w:val="0"/>
        </w:rPr>
      </w:pPr>
      <w:r w:rsidRPr="0027403F">
        <w:rPr>
          <w:rFonts w:cstheme="minorBidi"/>
          <w:b w:val="0"/>
          <w:bCs w:val="0"/>
        </w:rPr>
        <w:t>The Qadar (i.e., Divine Decree; Predestination); the good and bad of it.</w:t>
      </w:r>
    </w:p>
    <w:p w14:paraId="41747F96" w14:textId="49C5B854" w:rsidR="001D75BD" w:rsidRPr="001D75BD" w:rsidRDefault="001D75BD" w:rsidP="001D75BD">
      <w:pPr>
        <w:pStyle w:val="IntenseQuote"/>
        <w:rPr>
          <w:rFonts w:cstheme="minorBidi"/>
          <w:u w:val="single"/>
        </w:rPr>
      </w:pPr>
      <w:r w:rsidRPr="001D75BD">
        <w:rPr>
          <w:rFonts w:cstheme="minorBidi"/>
          <w:u w:val="single"/>
        </w:rPr>
        <w:t>The sixth pillar: Belief in Divine Decree</w:t>
      </w:r>
      <w:r w:rsidRPr="001D75BD">
        <w:rPr>
          <w:rFonts w:cstheme="minorBidi"/>
          <w:u w:val="single"/>
        </w:rPr>
        <w:t>;</w:t>
      </w:r>
      <w:r w:rsidRPr="001D75BD">
        <w:rPr>
          <w:rFonts w:cstheme="minorBidi"/>
          <w:u w:val="single"/>
        </w:rPr>
        <w:t xml:space="preserve"> its good and evil</w:t>
      </w:r>
      <w:r w:rsidRPr="001D75BD">
        <w:rPr>
          <w:rFonts w:cstheme="minorBidi"/>
          <w:u w:val="single"/>
        </w:rPr>
        <w:t>.</w:t>
      </w:r>
      <w:r w:rsidRPr="001D75BD">
        <w:rPr>
          <w:rFonts w:cstheme="minorBidi"/>
          <w:u w:val="single"/>
        </w:rPr>
        <w:t xml:space="preserve"> It has four levels</w:t>
      </w:r>
      <w:r w:rsidRPr="001D75BD">
        <w:rPr>
          <w:rFonts w:cstheme="minorBidi"/>
          <w:u w:val="single"/>
        </w:rPr>
        <w:t>:</w:t>
      </w:r>
    </w:p>
    <w:p w14:paraId="06977CA1" w14:textId="64CC6158" w:rsidR="001D75BD" w:rsidRDefault="001D75BD" w:rsidP="001D75BD">
      <w:pPr>
        <w:pStyle w:val="IntenseQuote"/>
        <w:rPr>
          <w:rFonts w:cstheme="minorBidi"/>
        </w:rPr>
      </w:pPr>
      <w:r>
        <w:rPr>
          <w:rFonts w:cstheme="minorBidi"/>
        </w:rPr>
        <w:t xml:space="preserve">[1] Knowledge: </w:t>
      </w:r>
      <w:r w:rsidRPr="001D75BD">
        <w:rPr>
          <w:rFonts w:cstheme="minorBidi"/>
        </w:rPr>
        <w:t xml:space="preserve">Belief that He </w:t>
      </w:r>
      <w:r w:rsidRPr="001D75BD">
        <w:rPr>
          <w:rFonts w:cs="Arial"/>
          <w:rtl/>
        </w:rPr>
        <w:t>ﷺ</w:t>
      </w:r>
      <w:r w:rsidRPr="001D75BD">
        <w:rPr>
          <w:rFonts w:cstheme="minorBidi"/>
        </w:rPr>
        <w:t xml:space="preserve"> is All-Knowing of everything, in general and in detail, and the evidence is His saying, the Exalted: [meaning]: "He knows what is before them and what is behind them" (Quran, 20:110).</w:t>
      </w:r>
    </w:p>
    <w:p w14:paraId="59645F35" w14:textId="066727F4" w:rsidR="001D75BD" w:rsidRDefault="001D75BD" w:rsidP="001D75BD">
      <w:pPr>
        <w:pStyle w:val="IntenseQuote"/>
        <w:rPr>
          <w:rFonts w:cstheme="minorBidi"/>
        </w:rPr>
      </w:pPr>
      <w:r w:rsidRPr="001D75BD">
        <w:rPr>
          <w:rFonts w:cstheme="minorBidi"/>
        </w:rPr>
        <w:t xml:space="preserve">[2] Writing: Belief that Allah has written the decrees of everything until the Day of Resurrection is established, and the evidence is His saying, the Exalted: [meaning]: "And not of anything that will come to pass on the earth or among yourselves except that it is in a </w:t>
      </w:r>
      <w:r>
        <w:rPr>
          <w:rFonts w:cstheme="minorBidi"/>
        </w:rPr>
        <w:t xml:space="preserve">clear </w:t>
      </w:r>
      <w:r w:rsidRPr="001D75BD">
        <w:rPr>
          <w:rFonts w:cstheme="minorBidi"/>
        </w:rPr>
        <w:t xml:space="preserve">Book" (Quran, 57:22). </w:t>
      </w:r>
    </w:p>
    <w:p w14:paraId="6ED6CE78" w14:textId="11BD45F2" w:rsidR="001D75BD" w:rsidRDefault="001D75BD" w:rsidP="001D75BD">
      <w:pPr>
        <w:pStyle w:val="IntenseQuote"/>
        <w:rPr>
          <w:rFonts w:cstheme="minorBidi"/>
        </w:rPr>
      </w:pPr>
      <w:r w:rsidRPr="001D75BD">
        <w:rPr>
          <w:rFonts w:cstheme="minorBidi"/>
        </w:rPr>
        <w:t>[3] Will: Belief that whatever Allah wills comes to pass, and whatever He does not will does not come to pass, and that the slaves have a will; but it is under the Will of Allah, He says, the Exalted: [meaning]: "And you do not will except that Allah wills</w:t>
      </w:r>
      <w:r>
        <w:rPr>
          <w:rFonts w:cstheme="minorBidi"/>
        </w:rPr>
        <w:t>.</w:t>
      </w:r>
      <w:r w:rsidRPr="001D75BD">
        <w:rPr>
          <w:rFonts w:cstheme="minorBidi"/>
        </w:rPr>
        <w:t xml:space="preserve">" (Quran, 76:30). </w:t>
      </w:r>
    </w:p>
    <w:p w14:paraId="0649E0EE" w14:textId="65D68D98" w:rsidR="0027403F" w:rsidRPr="001D75BD" w:rsidRDefault="001D75BD" w:rsidP="001D75BD">
      <w:pPr>
        <w:pStyle w:val="IntenseQuote"/>
        <w:rPr>
          <w:rFonts w:cstheme="minorBidi"/>
        </w:rPr>
      </w:pPr>
      <w:r w:rsidRPr="001D75BD">
        <w:rPr>
          <w:rFonts w:cstheme="minorBidi"/>
        </w:rPr>
        <w:t xml:space="preserve">[4] Creation: Belief that the slave is created, he </w:t>
      </w:r>
      <w:r w:rsidRPr="001D75BD">
        <w:rPr>
          <w:rFonts w:cstheme="minorBidi"/>
          <w:i/>
          <w:iCs w:val="0"/>
        </w:rPr>
        <w:t>and</w:t>
      </w:r>
      <w:r w:rsidRPr="001D75BD">
        <w:rPr>
          <w:rFonts w:cstheme="minorBidi"/>
        </w:rPr>
        <w:t xml:space="preserve"> his actions, as well as all other created beings, and the evidence: [meaning]: "Allah is the Creator of all things" (Quran, 39:62), and [meaning]: "And Allah created you and that which you do" (Quran, 37:96)</w:t>
      </w:r>
    </w:p>
    <w:p w14:paraId="4F7CE2BC" w14:textId="77777777" w:rsidR="001D75BD" w:rsidRDefault="0027403F" w:rsidP="0027403F">
      <w:pPr>
        <w:jc w:val="lowKashida"/>
        <w:rPr>
          <w:rFonts w:cstheme="minorBidi"/>
          <w:b w:val="0"/>
          <w:bCs w:val="0"/>
        </w:rPr>
      </w:pPr>
      <w:r w:rsidRPr="0027403F">
        <w:rPr>
          <w:rFonts w:cstheme="minorBidi"/>
          <w:b w:val="0"/>
          <w:bCs w:val="0"/>
        </w:rPr>
        <w:t xml:space="preserve">The proof for these six pillars is Allah’s statement [meaning]: </w:t>
      </w:r>
      <w:r w:rsidRPr="0027403F">
        <w:rPr>
          <w:rFonts w:cstheme="minorBidi"/>
        </w:rPr>
        <w:t>“Al-birr (i.e., piety, righteousness, and each and every act of obedience to Allah) is not that you turn your faces towards the east and the west [in prayer], but rather al-birr is [for] the one who believes in Allah, the Last Day, the Angels, the Books and the Prophets.”</w:t>
      </w:r>
      <w:r w:rsidRPr="0027403F">
        <w:rPr>
          <w:rFonts w:cstheme="minorBidi"/>
          <w:b w:val="0"/>
          <w:bCs w:val="0"/>
        </w:rPr>
        <w:t xml:space="preserve"> (Quran, 2:177). </w:t>
      </w:r>
    </w:p>
    <w:p w14:paraId="47DC065F" w14:textId="77777777" w:rsidR="001D75BD" w:rsidRDefault="001D75BD" w:rsidP="0027403F">
      <w:pPr>
        <w:jc w:val="lowKashida"/>
        <w:rPr>
          <w:rFonts w:cstheme="minorBidi"/>
          <w:b w:val="0"/>
          <w:bCs w:val="0"/>
        </w:rPr>
      </w:pPr>
    </w:p>
    <w:p w14:paraId="5B46AF79" w14:textId="66508DB9" w:rsidR="0027403F" w:rsidRPr="0027403F" w:rsidRDefault="0027403F" w:rsidP="0027403F">
      <w:pPr>
        <w:jc w:val="lowKashida"/>
        <w:rPr>
          <w:rFonts w:cstheme="minorBidi"/>
          <w:b w:val="0"/>
          <w:bCs w:val="0"/>
        </w:rPr>
      </w:pPr>
      <w:r w:rsidRPr="0027403F">
        <w:rPr>
          <w:rFonts w:cstheme="minorBidi"/>
          <w:b w:val="0"/>
          <w:bCs w:val="0"/>
        </w:rPr>
        <w:t xml:space="preserve">And the proof for Qadar (Divine Decree; Predestination) is Allah’s saying [meaning]: </w:t>
      </w:r>
      <w:r w:rsidRPr="0027403F">
        <w:rPr>
          <w:rFonts w:cstheme="minorBidi"/>
        </w:rPr>
        <w:t>“Verily, We have created all things with Qadar (divine pre-decree ordained for it).”</w:t>
      </w:r>
      <w:r w:rsidRPr="0027403F">
        <w:rPr>
          <w:rFonts w:cstheme="minorBidi"/>
          <w:b w:val="0"/>
          <w:bCs w:val="0"/>
        </w:rPr>
        <w:t xml:space="preserve"> (Quran, 54:49)</w:t>
      </w:r>
    </w:p>
    <w:p w14:paraId="41C6AAD2" w14:textId="77777777" w:rsidR="0027403F" w:rsidRPr="0027403F" w:rsidRDefault="0027403F" w:rsidP="0027403F">
      <w:pPr>
        <w:jc w:val="lowKashida"/>
        <w:rPr>
          <w:rFonts w:cstheme="minorBidi"/>
          <w:b w:val="0"/>
          <w:bCs w:val="0"/>
        </w:rPr>
      </w:pPr>
    </w:p>
    <w:p w14:paraId="7D940969" w14:textId="77777777" w:rsidR="0027403F" w:rsidRPr="0027403F" w:rsidRDefault="0027403F" w:rsidP="0027403F">
      <w:pPr>
        <w:jc w:val="lowKashida"/>
        <w:outlineLvl w:val="1"/>
        <w:rPr>
          <w:rFonts w:cstheme="minorBidi"/>
          <w:b w:val="0"/>
          <w:bCs w:val="0"/>
        </w:rPr>
      </w:pPr>
      <w:bookmarkStart w:id="11" w:name="_Toc196257240"/>
      <w:r w:rsidRPr="0027403F">
        <w:rPr>
          <w:rFonts w:cstheme="minorBidi"/>
          <w:b w:val="0"/>
          <w:bCs w:val="0"/>
        </w:rPr>
        <w:t>[The Third Level: Ihsan]</w:t>
      </w:r>
      <w:bookmarkEnd w:id="11"/>
    </w:p>
    <w:p w14:paraId="3339FA28" w14:textId="77777777" w:rsidR="0027403F" w:rsidRPr="0027403F" w:rsidRDefault="0027403F" w:rsidP="0027403F">
      <w:pPr>
        <w:jc w:val="lowKashida"/>
        <w:rPr>
          <w:rFonts w:cstheme="minorBidi"/>
          <w:b w:val="0"/>
          <w:bCs w:val="0"/>
        </w:rPr>
      </w:pPr>
    </w:p>
    <w:p w14:paraId="523E917E" w14:textId="77777777" w:rsidR="0027403F" w:rsidRPr="0027403F" w:rsidRDefault="0027403F" w:rsidP="0027403F">
      <w:pPr>
        <w:jc w:val="lowKashida"/>
        <w:rPr>
          <w:rFonts w:cstheme="minorBidi"/>
          <w:b w:val="0"/>
          <w:bCs w:val="0"/>
        </w:rPr>
      </w:pPr>
      <w:r w:rsidRPr="0027403F">
        <w:rPr>
          <w:rFonts w:cstheme="minorBidi"/>
          <w:b w:val="0"/>
          <w:bCs w:val="0"/>
        </w:rPr>
        <w:t>It has one pillar, it is that you worship Allah as if you are seeing Him, and even if you cannot see Him, He indeed sees you.</w:t>
      </w:r>
    </w:p>
    <w:p w14:paraId="4902A475" w14:textId="77777777" w:rsidR="00122391" w:rsidRDefault="00122391" w:rsidP="00CD24DD">
      <w:pPr>
        <w:pStyle w:val="IntenseQuote"/>
        <w:rPr>
          <w:rFonts w:cstheme="minorBidi"/>
        </w:rPr>
      </w:pPr>
      <w:r w:rsidRPr="00122391">
        <w:rPr>
          <w:rFonts w:cstheme="minorBidi"/>
        </w:rPr>
        <w:t xml:space="preserve">The </w:t>
      </w:r>
      <w:r>
        <w:rPr>
          <w:rFonts w:cstheme="minorBidi"/>
        </w:rPr>
        <w:t>t</w:t>
      </w:r>
      <w:r w:rsidRPr="00122391">
        <w:rPr>
          <w:rFonts w:cstheme="minorBidi"/>
        </w:rPr>
        <w:t xml:space="preserve">hird </w:t>
      </w:r>
      <w:r>
        <w:rPr>
          <w:rFonts w:cstheme="minorBidi"/>
        </w:rPr>
        <w:t>l</w:t>
      </w:r>
      <w:r w:rsidRPr="00122391">
        <w:rPr>
          <w:rFonts w:cstheme="minorBidi"/>
        </w:rPr>
        <w:t>evel</w:t>
      </w:r>
      <w:r>
        <w:rPr>
          <w:rFonts w:cstheme="minorBidi"/>
        </w:rPr>
        <w:t xml:space="preserve"> is</w:t>
      </w:r>
      <w:r w:rsidRPr="00122391">
        <w:rPr>
          <w:rFonts w:cstheme="minorBidi"/>
        </w:rPr>
        <w:t xml:space="preserve"> Ihsan</w:t>
      </w:r>
      <w:r>
        <w:rPr>
          <w:rFonts w:cstheme="minorBidi"/>
        </w:rPr>
        <w:t>.</w:t>
      </w:r>
      <w:r w:rsidRPr="00122391">
        <w:rPr>
          <w:rFonts w:cstheme="minorBidi"/>
        </w:rPr>
        <w:t xml:space="preserve"> It is the highest level of the </w:t>
      </w:r>
      <w:proofErr w:type="gramStart"/>
      <w:r>
        <w:rPr>
          <w:rFonts w:cstheme="minorBidi"/>
        </w:rPr>
        <w:t>R</w:t>
      </w:r>
      <w:r w:rsidRPr="00122391">
        <w:rPr>
          <w:rFonts w:cstheme="minorBidi"/>
        </w:rPr>
        <w:t>eligion</w:t>
      </w:r>
      <w:proofErr w:type="gramEnd"/>
      <w:r w:rsidRPr="00122391">
        <w:rPr>
          <w:rFonts w:cstheme="minorBidi"/>
        </w:rPr>
        <w:t xml:space="preserve"> and it has on</w:t>
      </w:r>
      <w:r>
        <w:rPr>
          <w:rFonts w:cstheme="minorBidi"/>
        </w:rPr>
        <w:t xml:space="preserve"> pill</w:t>
      </w:r>
      <w:r w:rsidRPr="00122391">
        <w:rPr>
          <w:rFonts w:cstheme="minorBidi"/>
        </w:rPr>
        <w:t>ar under which branch</w:t>
      </w:r>
      <w:r>
        <w:rPr>
          <w:rFonts w:cstheme="minorBidi"/>
        </w:rPr>
        <w:t xml:space="preserve"> two</w:t>
      </w:r>
      <w:r w:rsidRPr="00122391">
        <w:rPr>
          <w:rFonts w:cstheme="minorBidi"/>
        </w:rPr>
        <w:t xml:space="preserve"> leve</w:t>
      </w:r>
      <w:r>
        <w:rPr>
          <w:rFonts w:cstheme="minorBidi"/>
        </w:rPr>
        <w:t>l</w:t>
      </w:r>
      <w:r w:rsidRPr="00122391">
        <w:rPr>
          <w:rFonts w:cstheme="minorBidi"/>
        </w:rPr>
        <w:t>s:</w:t>
      </w:r>
    </w:p>
    <w:p w14:paraId="01929C1C" w14:textId="4B4E9854" w:rsidR="00122391" w:rsidRDefault="00122391" w:rsidP="00CD24DD">
      <w:pPr>
        <w:pStyle w:val="IntenseQuote"/>
        <w:rPr>
          <w:rFonts w:cstheme="minorBidi"/>
        </w:rPr>
      </w:pPr>
      <w:r>
        <w:rPr>
          <w:rFonts w:cstheme="minorBidi"/>
        </w:rPr>
        <w:t xml:space="preserve">[1] </w:t>
      </w:r>
      <w:r w:rsidRPr="00122391">
        <w:rPr>
          <w:rFonts w:cstheme="minorBidi"/>
        </w:rPr>
        <w:t xml:space="preserve">Worship of </w:t>
      </w:r>
      <w:proofErr w:type="spellStart"/>
      <w:r w:rsidRPr="00122391">
        <w:rPr>
          <w:rFonts w:cstheme="minorBidi"/>
        </w:rPr>
        <w:t>Mushahada</w:t>
      </w:r>
      <w:r w:rsidR="00062016">
        <w:rPr>
          <w:rFonts w:cstheme="minorBidi"/>
        </w:rPr>
        <w:t>h</w:t>
      </w:r>
      <w:proofErr w:type="spellEnd"/>
      <w:r w:rsidRPr="00122391">
        <w:rPr>
          <w:rFonts w:cstheme="minorBidi"/>
        </w:rPr>
        <w:t xml:space="preserve"> </w:t>
      </w:r>
      <w:r w:rsidR="00062016" w:rsidRPr="00062016">
        <w:rPr>
          <w:rFonts w:cstheme="minorBidi"/>
        </w:rPr>
        <w:t xml:space="preserve">(i.e., watchfulness) </w:t>
      </w:r>
      <w:r w:rsidR="00062016">
        <w:rPr>
          <w:rFonts w:cstheme="minorBidi"/>
        </w:rPr>
        <w:t>[</w:t>
      </w:r>
      <w:r w:rsidRPr="00122391">
        <w:rPr>
          <w:rFonts w:cstheme="minorBidi"/>
        </w:rPr>
        <w:t>as if one sees Him</w:t>
      </w:r>
      <w:r w:rsidR="00062016">
        <w:rPr>
          <w:rFonts w:cstheme="minorBidi"/>
        </w:rPr>
        <w:t>]</w:t>
      </w:r>
      <w:r>
        <w:rPr>
          <w:rFonts w:cstheme="minorBidi"/>
        </w:rPr>
        <w:t xml:space="preserve"> is a worship</w:t>
      </w:r>
      <w:r w:rsidRPr="00122391">
        <w:rPr>
          <w:rFonts w:cstheme="minorBidi"/>
        </w:rPr>
        <w:t xml:space="preserve"> out of </w:t>
      </w:r>
      <w:r>
        <w:rPr>
          <w:rFonts w:cstheme="minorBidi"/>
        </w:rPr>
        <w:t xml:space="preserve">desire, </w:t>
      </w:r>
      <w:r w:rsidRPr="00122391">
        <w:rPr>
          <w:rFonts w:cstheme="minorBidi"/>
        </w:rPr>
        <w:t xml:space="preserve">love, and yearning </w:t>
      </w:r>
      <w:proofErr w:type="gramStart"/>
      <w:r w:rsidRPr="00122391">
        <w:rPr>
          <w:rFonts w:cstheme="minorBidi"/>
        </w:rPr>
        <w:t>for that which is</w:t>
      </w:r>
      <w:proofErr w:type="gramEnd"/>
      <w:r w:rsidRPr="00122391">
        <w:rPr>
          <w:rFonts w:cstheme="minorBidi"/>
        </w:rPr>
        <w:t xml:space="preserve"> with Allah</w:t>
      </w:r>
      <w:r>
        <w:rPr>
          <w:rFonts w:cstheme="minorBidi"/>
        </w:rPr>
        <w:t xml:space="preserve"> [of reward]</w:t>
      </w:r>
      <w:r w:rsidRPr="00122391">
        <w:rPr>
          <w:rFonts w:cstheme="minorBidi"/>
        </w:rPr>
        <w:t xml:space="preserve">. For example: the worship of the Prophets and Messengers </w:t>
      </w:r>
      <w:r w:rsidRPr="00122391">
        <w:rPr>
          <w:rFonts w:cs="Arial"/>
          <w:rtl/>
        </w:rPr>
        <w:t>ﷺ</w:t>
      </w:r>
      <w:r w:rsidRPr="00122391">
        <w:rPr>
          <w:rFonts w:cstheme="minorBidi"/>
        </w:rPr>
        <w:t xml:space="preserve">. It is possible for </w:t>
      </w:r>
      <w:proofErr w:type="gramStart"/>
      <w:r w:rsidRPr="00122391">
        <w:rPr>
          <w:rFonts w:cstheme="minorBidi"/>
        </w:rPr>
        <w:t>other</w:t>
      </w:r>
      <w:proofErr w:type="gramEnd"/>
      <w:r w:rsidRPr="00122391">
        <w:rPr>
          <w:rFonts w:cstheme="minorBidi"/>
        </w:rPr>
        <w:t xml:space="preserve"> than them to reach this level as well.</w:t>
      </w:r>
    </w:p>
    <w:p w14:paraId="1A91373D" w14:textId="4E679F40" w:rsidR="00122391" w:rsidRDefault="00122391" w:rsidP="00CD24DD">
      <w:pPr>
        <w:pStyle w:val="IntenseQuote"/>
        <w:rPr>
          <w:rFonts w:cstheme="minorBidi"/>
        </w:rPr>
      </w:pPr>
      <w:r>
        <w:rPr>
          <w:rFonts w:cstheme="minorBidi"/>
        </w:rPr>
        <w:t xml:space="preserve">[2] </w:t>
      </w:r>
      <w:r w:rsidRPr="00122391">
        <w:rPr>
          <w:rFonts w:cstheme="minorBidi"/>
        </w:rPr>
        <w:t>Worship of Muraqab</w:t>
      </w:r>
      <w:r w:rsidR="00062016">
        <w:rPr>
          <w:rFonts w:cstheme="minorBidi"/>
        </w:rPr>
        <w:t>ah (i.e., being watched)</w:t>
      </w:r>
      <w:r w:rsidRPr="00122391">
        <w:rPr>
          <w:rFonts w:cstheme="minorBidi"/>
        </w:rPr>
        <w:t xml:space="preserve"> </w:t>
      </w:r>
      <w:r w:rsidR="00062016">
        <w:rPr>
          <w:rFonts w:cstheme="minorBidi"/>
        </w:rPr>
        <w:t>[</w:t>
      </w:r>
      <w:r w:rsidRPr="00122391">
        <w:rPr>
          <w:rFonts w:cstheme="minorBidi"/>
        </w:rPr>
        <w:t>of the one who knows that he's being observed</w:t>
      </w:r>
      <w:r w:rsidR="00062016">
        <w:rPr>
          <w:rFonts w:cstheme="minorBidi"/>
        </w:rPr>
        <w:t>]</w:t>
      </w:r>
      <w:r w:rsidRPr="00122391">
        <w:rPr>
          <w:rFonts w:cstheme="minorBidi"/>
        </w:rPr>
        <w:t>. It is a worship out of fear and fleeing. A Muslim does not go outside of this.</w:t>
      </w:r>
    </w:p>
    <w:p w14:paraId="45607B1F" w14:textId="1A89113D" w:rsidR="0027403F" w:rsidRPr="00122391" w:rsidRDefault="00122391" w:rsidP="00CD24DD">
      <w:pPr>
        <w:pStyle w:val="IntenseQuote"/>
        <w:rPr>
          <w:rFonts w:cstheme="minorBidi"/>
        </w:rPr>
      </w:pPr>
      <w:r w:rsidRPr="00122391">
        <w:rPr>
          <w:rFonts w:cstheme="minorBidi"/>
          <w:u w:val="single"/>
        </w:rPr>
        <w:t>Note:</w:t>
      </w:r>
      <w:r>
        <w:rPr>
          <w:rFonts w:cstheme="minorBidi"/>
        </w:rPr>
        <w:t xml:space="preserve"> </w:t>
      </w:r>
      <w:r w:rsidRPr="00122391">
        <w:rPr>
          <w:rFonts w:cstheme="minorBidi"/>
        </w:rPr>
        <w:t xml:space="preserve">This does not mean that the one who worships Allah in this manner does so only out of love and does not fear Him. However, in this level, the strongest urge that drives the </w:t>
      </w:r>
      <w:r>
        <w:rPr>
          <w:rFonts w:cstheme="minorBidi"/>
        </w:rPr>
        <w:t>servant</w:t>
      </w:r>
      <w:r w:rsidRPr="00122391">
        <w:rPr>
          <w:rFonts w:cstheme="minorBidi"/>
        </w:rPr>
        <w:t xml:space="preserve"> of Allah to worship is the love of Allah</w:t>
      </w:r>
      <w:r>
        <w:rPr>
          <w:rFonts w:cstheme="minorBidi"/>
        </w:rPr>
        <w:t xml:space="preserve"> </w:t>
      </w:r>
      <w:r w:rsidRPr="00122391">
        <w:rPr>
          <w:rFonts w:cstheme="minorBidi"/>
        </w:rPr>
        <w:t>The Most Hig</w:t>
      </w:r>
      <w:r>
        <w:rPr>
          <w:rFonts w:cstheme="minorBidi"/>
        </w:rPr>
        <w:t>h</w:t>
      </w:r>
      <w:r w:rsidRPr="00122391">
        <w:rPr>
          <w:rFonts w:cstheme="minorBidi"/>
        </w:rPr>
        <w:t>. The Prophet</w:t>
      </w:r>
      <w:r>
        <w:rPr>
          <w:rFonts w:cstheme="minorBidi"/>
        </w:rPr>
        <w:t xml:space="preserve"> </w:t>
      </w:r>
      <w:r w:rsidRPr="00122391">
        <w:rPr>
          <w:rFonts w:cs="Arial"/>
          <w:rtl/>
        </w:rPr>
        <w:t>ﷺ</w:t>
      </w:r>
      <w:r>
        <w:rPr>
          <w:rFonts w:cs="Arial"/>
        </w:rPr>
        <w:t xml:space="preserve"> </w:t>
      </w:r>
      <w:r w:rsidRPr="00122391">
        <w:rPr>
          <w:rFonts w:cstheme="minorBidi"/>
        </w:rPr>
        <w:t>said</w:t>
      </w:r>
      <w:r>
        <w:rPr>
          <w:rFonts w:cstheme="minorBidi"/>
        </w:rPr>
        <w:t>,</w:t>
      </w:r>
      <w:r w:rsidRPr="00122391">
        <w:rPr>
          <w:rFonts w:cstheme="minorBidi"/>
        </w:rPr>
        <w:t xml:space="preserve"> “Shouldn't I be a thankful servant” (Bukhar</w:t>
      </w:r>
      <w:r>
        <w:rPr>
          <w:rFonts w:cstheme="minorBidi"/>
        </w:rPr>
        <w:t>i</w:t>
      </w:r>
      <w:r w:rsidRPr="00122391">
        <w:rPr>
          <w:rFonts w:cstheme="minorBidi"/>
        </w:rPr>
        <w:t xml:space="preserve"> and Muslim).</w:t>
      </w:r>
    </w:p>
    <w:p w14:paraId="216020C4" w14:textId="28EBADAD" w:rsidR="0027403F" w:rsidRPr="0027403F" w:rsidRDefault="0027403F" w:rsidP="0027403F">
      <w:pPr>
        <w:jc w:val="lowKashida"/>
        <w:rPr>
          <w:rFonts w:cstheme="minorBidi"/>
          <w:b w:val="0"/>
          <w:bCs w:val="0"/>
        </w:rPr>
      </w:pPr>
      <w:r w:rsidRPr="0027403F">
        <w:rPr>
          <w:rFonts w:cstheme="minorBidi"/>
          <w:b w:val="0"/>
          <w:bCs w:val="0"/>
        </w:rPr>
        <w:t xml:space="preserve">And the proof is His saying [meaning]: </w:t>
      </w:r>
      <w:r w:rsidRPr="0027403F">
        <w:rPr>
          <w:rFonts w:cstheme="minorBidi"/>
        </w:rPr>
        <w:t xml:space="preserve">“Truly, Allah is with those who keep their duty unto Him, and those who are </w:t>
      </w:r>
      <w:proofErr w:type="spellStart"/>
      <w:r w:rsidRPr="0027403F">
        <w:rPr>
          <w:rFonts w:cstheme="minorBidi"/>
        </w:rPr>
        <w:t>Mu</w:t>
      </w:r>
      <w:r w:rsidR="00F93CF7" w:rsidRPr="00F93CF7">
        <w:rPr>
          <w:rFonts w:cstheme="minorBidi"/>
        </w:rPr>
        <w:t>ḥ</w:t>
      </w:r>
      <w:r w:rsidRPr="0027403F">
        <w:rPr>
          <w:rFonts w:cstheme="minorBidi"/>
        </w:rPr>
        <w:t>sinoon</w:t>
      </w:r>
      <w:proofErr w:type="spellEnd"/>
      <w:r w:rsidRPr="0027403F">
        <w:rPr>
          <w:rFonts w:cstheme="minorBidi"/>
        </w:rPr>
        <w:t xml:space="preserve"> (i.e., </w:t>
      </w:r>
      <w:proofErr w:type="gramStart"/>
      <w:r w:rsidRPr="0027403F">
        <w:rPr>
          <w:rFonts w:cstheme="minorBidi"/>
        </w:rPr>
        <w:t>good-doers</w:t>
      </w:r>
      <w:proofErr w:type="gramEnd"/>
      <w:r w:rsidRPr="0027403F">
        <w:rPr>
          <w:rFonts w:cstheme="minorBidi"/>
        </w:rPr>
        <w:t>).”</w:t>
      </w:r>
      <w:r w:rsidRPr="0027403F">
        <w:rPr>
          <w:rFonts w:cstheme="minorBidi"/>
          <w:b w:val="0"/>
          <w:bCs w:val="0"/>
        </w:rPr>
        <w:t xml:space="preserve"> (Quran, 16:128). Also His saying [meaning</w:t>
      </w:r>
      <w:r w:rsidRPr="0027403F">
        <w:rPr>
          <w:rFonts w:cstheme="minorBidi"/>
        </w:rPr>
        <w:t>]: “And put your trust in the All-Mighty, the Most Merciful, who sees you (O Messenger) when you stand up (alone at night for prayers), and your movements among those who fall prostrate (along with you to Allah in the five compulsory congregational prayers). Verily! He, only He, is the All-Hearer, the All-Knower.”</w:t>
      </w:r>
      <w:r w:rsidRPr="0027403F">
        <w:rPr>
          <w:rFonts w:cstheme="minorBidi"/>
          <w:b w:val="0"/>
          <w:bCs w:val="0"/>
        </w:rPr>
        <w:t xml:space="preserve"> (Quran, 26:217-220). Likewise His saying [meaning]: </w:t>
      </w:r>
      <w:r w:rsidRPr="0027403F">
        <w:rPr>
          <w:rFonts w:cstheme="minorBidi"/>
        </w:rPr>
        <w:t>“Whatever you (O Messenger) may be doing, and whatever portion you may be reciting from the Quran, - and whatever deed you people may be doing (good or evil), We are a Witness, when you are doing it.”</w:t>
      </w:r>
      <w:r w:rsidRPr="0027403F">
        <w:rPr>
          <w:rFonts w:cstheme="minorBidi"/>
          <w:b w:val="0"/>
          <w:bCs w:val="0"/>
        </w:rPr>
        <w:t xml:space="preserve"> (Quran, 10:61)</w:t>
      </w:r>
    </w:p>
    <w:p w14:paraId="7FD5C422" w14:textId="77777777" w:rsidR="0027403F" w:rsidRPr="0027403F" w:rsidRDefault="0027403F" w:rsidP="0027403F">
      <w:pPr>
        <w:jc w:val="lowKashida"/>
        <w:rPr>
          <w:rFonts w:cstheme="minorBidi"/>
          <w:b w:val="0"/>
          <w:bCs w:val="0"/>
        </w:rPr>
      </w:pPr>
    </w:p>
    <w:p w14:paraId="46D250C0" w14:textId="77777777" w:rsidR="0027403F" w:rsidRDefault="0027403F" w:rsidP="0027403F">
      <w:pPr>
        <w:jc w:val="lowKashida"/>
        <w:rPr>
          <w:rFonts w:cstheme="minorBidi"/>
          <w:b w:val="0"/>
          <w:bCs w:val="0"/>
        </w:rPr>
      </w:pPr>
      <w:r w:rsidRPr="0027403F">
        <w:rPr>
          <w:rFonts w:cstheme="minorBidi"/>
          <w:b w:val="0"/>
          <w:bCs w:val="0"/>
        </w:rPr>
        <w:t xml:space="preserve">The proof from the Sunnah is the famous hadeeth of Jibreel narrated by 'Umar as he said: “One day while we were sitting with the Messenger of Allah </w:t>
      </w:r>
      <w:r w:rsidRPr="0027403F">
        <w:rPr>
          <w:rFonts w:cs="Arial"/>
          <w:b w:val="0"/>
          <w:bCs w:val="0"/>
          <w:rtl/>
        </w:rPr>
        <w:t>ﷺ</w:t>
      </w:r>
      <w:r w:rsidRPr="0027403F">
        <w:rPr>
          <w:rFonts w:cstheme="minorBidi"/>
          <w:b w:val="0"/>
          <w:bCs w:val="0"/>
        </w:rPr>
        <w:t xml:space="preserve">, there appeared before us a man with extremely white clothes and extremely black hair. There were no signs of travel on him and none of us knew him. He sat in front of the Prophet and put his hands on his thighs. He said: “O Muhammad, tell me about Islam”. The Messenger of Allah </w:t>
      </w:r>
      <w:r w:rsidRPr="0027403F">
        <w:rPr>
          <w:rFonts w:cs="Arial"/>
          <w:b w:val="0"/>
          <w:bCs w:val="0"/>
          <w:rtl/>
        </w:rPr>
        <w:t>ﷺ</w:t>
      </w:r>
      <w:r w:rsidRPr="0027403F">
        <w:rPr>
          <w:rFonts w:cs="Arial"/>
          <w:b w:val="0"/>
          <w:bCs w:val="0"/>
        </w:rPr>
        <w:t xml:space="preserve"> </w:t>
      </w:r>
      <w:r w:rsidRPr="0027403F">
        <w:rPr>
          <w:rFonts w:cstheme="minorBidi"/>
          <w:b w:val="0"/>
          <w:bCs w:val="0"/>
        </w:rPr>
        <w:t xml:space="preserve">said: “Islam is to testify that there is none worthy of worship except Allah and that Muhammad is the Messenger of Allah, to establish the salah, to pay the </w:t>
      </w:r>
      <w:proofErr w:type="spellStart"/>
      <w:r w:rsidRPr="0027403F">
        <w:rPr>
          <w:rFonts w:cstheme="minorBidi"/>
          <w:b w:val="0"/>
          <w:bCs w:val="0"/>
        </w:rPr>
        <w:t>zakah</w:t>
      </w:r>
      <w:proofErr w:type="spellEnd"/>
      <w:r w:rsidRPr="0027403F">
        <w:rPr>
          <w:rFonts w:cstheme="minorBidi"/>
          <w:b w:val="0"/>
          <w:bCs w:val="0"/>
        </w:rPr>
        <w:t xml:space="preserve">, to fast Ramadan, and to do the pilgrimage at the House – if you have the means to do so.” He said: “You are correct”. We were amazed that he </w:t>
      </w:r>
      <w:proofErr w:type="gramStart"/>
      <w:r w:rsidRPr="0027403F">
        <w:rPr>
          <w:rFonts w:cstheme="minorBidi"/>
          <w:b w:val="0"/>
          <w:bCs w:val="0"/>
        </w:rPr>
        <w:t>asks</w:t>
      </w:r>
      <w:proofErr w:type="gramEnd"/>
      <w:r w:rsidRPr="0027403F">
        <w:rPr>
          <w:rFonts w:cstheme="minorBidi"/>
          <w:b w:val="0"/>
          <w:bCs w:val="0"/>
        </w:rPr>
        <w:t xml:space="preserve"> the question and then he </w:t>
      </w:r>
      <w:proofErr w:type="gramStart"/>
      <w:r w:rsidRPr="0027403F">
        <w:rPr>
          <w:rFonts w:cstheme="minorBidi"/>
          <w:b w:val="0"/>
          <w:bCs w:val="0"/>
        </w:rPr>
        <w:t>believes</w:t>
      </w:r>
      <w:proofErr w:type="gramEnd"/>
      <w:r w:rsidRPr="0027403F">
        <w:rPr>
          <w:rFonts w:cstheme="minorBidi"/>
          <w:b w:val="0"/>
          <w:bCs w:val="0"/>
        </w:rPr>
        <w:t xml:space="preserve">. He said: “Tell me about Iman”. He </w:t>
      </w:r>
      <w:r w:rsidRPr="0027403F">
        <w:rPr>
          <w:rFonts w:cs="Arial"/>
          <w:b w:val="0"/>
          <w:bCs w:val="0"/>
          <w:rtl/>
        </w:rPr>
        <w:t>ﷺ</w:t>
      </w:r>
      <w:r w:rsidRPr="0027403F">
        <w:rPr>
          <w:rFonts w:cstheme="minorBidi"/>
          <w:b w:val="0"/>
          <w:bCs w:val="0"/>
        </w:rPr>
        <w:t xml:space="preserve"> responded, “It is to believe in Allah, His angels, His books, His messengers, the Last Day, and to believe in the divine decree, [both] the good and the evil”. He said: “You are correct”. He said: “Tell me about Ihsan”. He </w:t>
      </w:r>
      <w:r w:rsidRPr="0027403F">
        <w:rPr>
          <w:rFonts w:cs="Arial"/>
          <w:b w:val="0"/>
          <w:bCs w:val="0"/>
          <w:rtl/>
        </w:rPr>
        <w:t>ﷺ</w:t>
      </w:r>
      <w:r w:rsidRPr="0027403F">
        <w:rPr>
          <w:rFonts w:cstheme="minorBidi"/>
          <w:b w:val="0"/>
          <w:bCs w:val="0"/>
        </w:rPr>
        <w:t xml:space="preserve"> answered: “It is that you worship Allah as if you see Him. And even though you do not see Him, you know He certainly sees you”. He said: “Tell me about [the time of] the Hour”. He </w:t>
      </w:r>
      <w:r w:rsidRPr="0027403F">
        <w:rPr>
          <w:rFonts w:cs="Arial"/>
          <w:b w:val="0"/>
          <w:bCs w:val="0"/>
          <w:rtl/>
        </w:rPr>
        <w:t>ﷺ</w:t>
      </w:r>
      <w:r w:rsidRPr="0027403F">
        <w:rPr>
          <w:rFonts w:cs="Arial"/>
          <w:b w:val="0"/>
          <w:bCs w:val="0"/>
        </w:rPr>
        <w:t xml:space="preserve"> </w:t>
      </w:r>
      <w:r w:rsidRPr="0027403F">
        <w:rPr>
          <w:rFonts w:cstheme="minorBidi"/>
          <w:b w:val="0"/>
          <w:bCs w:val="0"/>
        </w:rPr>
        <w:t xml:space="preserve">answered, “The one being asked does not know more than the one asking”. He said: “Tell me about its signs”. He </w:t>
      </w:r>
      <w:r w:rsidRPr="0027403F">
        <w:rPr>
          <w:rFonts w:cs="Arial"/>
          <w:b w:val="0"/>
          <w:bCs w:val="0"/>
          <w:rtl/>
        </w:rPr>
        <w:t>ﷺ</w:t>
      </w:r>
      <w:r w:rsidRPr="0027403F">
        <w:rPr>
          <w:rFonts w:cstheme="minorBidi"/>
          <w:b w:val="0"/>
          <w:bCs w:val="0"/>
        </w:rPr>
        <w:t xml:space="preserve"> answered: “The slave-girl will give birth to her master; and you will see the barefooted, scantily clothed, destitute shepherds competing in constructing high buildings”. Then, he went away. I stayed for a long time. Then, he </w:t>
      </w:r>
      <w:r w:rsidRPr="0027403F">
        <w:rPr>
          <w:rFonts w:cs="Arial"/>
          <w:b w:val="0"/>
          <w:bCs w:val="0"/>
          <w:rtl/>
        </w:rPr>
        <w:t>ﷺ</w:t>
      </w:r>
      <w:r w:rsidRPr="0027403F">
        <w:rPr>
          <w:rFonts w:cstheme="minorBidi"/>
          <w:b w:val="0"/>
          <w:bCs w:val="0"/>
        </w:rPr>
        <w:t xml:space="preserve"> said: “O 'Umar, do you know who the questioner was?” I said: “Allah and His Messenger know best”. He </w:t>
      </w:r>
      <w:r w:rsidRPr="0027403F">
        <w:rPr>
          <w:rFonts w:cs="Arial"/>
          <w:b w:val="0"/>
          <w:bCs w:val="0"/>
          <w:rtl/>
        </w:rPr>
        <w:t>ﷺ</w:t>
      </w:r>
      <w:r w:rsidRPr="0027403F">
        <w:rPr>
          <w:rFonts w:cstheme="minorBidi"/>
          <w:b w:val="0"/>
          <w:bCs w:val="0"/>
        </w:rPr>
        <w:t xml:space="preserve"> said: “It was [the Angel] Jibreel who came to teach you your religion.”</w:t>
      </w:r>
    </w:p>
    <w:p w14:paraId="38D93CA1" w14:textId="77777777" w:rsidR="001F3206" w:rsidRDefault="001F3206" w:rsidP="007C2055">
      <w:pPr>
        <w:pStyle w:val="IntenseQuote"/>
        <w:rPr>
          <w:rFonts w:cstheme="minorBidi"/>
        </w:rPr>
      </w:pPr>
      <w:r w:rsidRPr="001F3206">
        <w:rPr>
          <w:rFonts w:cstheme="minorBidi"/>
        </w:rPr>
        <w:t>This Hadeeth is a proof for the pillars of Islaam, Imaan, and Ihsaan. His statement “The one being asked does not know more than the one asking” is a proof that no one knows when the Day of Judgement will be except Allah.</w:t>
      </w:r>
      <w:r>
        <w:rPr>
          <w:rFonts w:cstheme="minorBidi"/>
        </w:rPr>
        <w:t xml:space="preserve"> </w:t>
      </w:r>
    </w:p>
    <w:p w14:paraId="2047EC30" w14:textId="1586D2A3" w:rsidR="001F3206" w:rsidRPr="006676A8" w:rsidRDefault="001F3206" w:rsidP="007C2055">
      <w:pPr>
        <w:pStyle w:val="IntenseQuote"/>
        <w:rPr>
          <w:rFonts w:cstheme="minorBidi"/>
          <w:u w:val="single"/>
        </w:rPr>
      </w:pPr>
      <w:r w:rsidRPr="006676A8">
        <w:rPr>
          <w:rFonts w:cstheme="minorBidi"/>
          <w:u w:val="single"/>
        </w:rPr>
        <w:t xml:space="preserve">His saying: "The slave-girl will give birth to her master" means: </w:t>
      </w:r>
    </w:p>
    <w:p w14:paraId="4B32CD7C" w14:textId="51408BEC" w:rsidR="001F3206" w:rsidRDefault="001F3206" w:rsidP="007C2055">
      <w:pPr>
        <w:pStyle w:val="IntenseQuote"/>
        <w:rPr>
          <w:rFonts w:cstheme="minorBidi"/>
        </w:rPr>
      </w:pPr>
      <w:r>
        <w:rPr>
          <w:rFonts w:cstheme="minorBidi"/>
        </w:rPr>
        <w:t xml:space="preserve">[1] </w:t>
      </w:r>
      <w:r w:rsidRPr="001F3206">
        <w:rPr>
          <w:rFonts w:cstheme="minorBidi"/>
        </w:rPr>
        <w:t>Disobedience to parents</w:t>
      </w:r>
      <w:r>
        <w:rPr>
          <w:rFonts w:cstheme="minorBidi"/>
        </w:rPr>
        <w:t>.</w:t>
      </w:r>
    </w:p>
    <w:p w14:paraId="6D933266" w14:textId="01846CC7" w:rsidR="001F3206" w:rsidRDefault="001F3206" w:rsidP="007C2055">
      <w:pPr>
        <w:pStyle w:val="IntenseQuote"/>
        <w:rPr>
          <w:rFonts w:cstheme="minorBidi"/>
        </w:rPr>
      </w:pPr>
      <w:r>
        <w:rPr>
          <w:rFonts w:cstheme="minorBidi"/>
        </w:rPr>
        <w:t xml:space="preserve">[2] </w:t>
      </w:r>
      <w:r w:rsidRPr="001F3206">
        <w:rPr>
          <w:rFonts w:cstheme="minorBidi"/>
        </w:rPr>
        <w:t>Slavery increases</w:t>
      </w:r>
      <w:r>
        <w:rPr>
          <w:rFonts w:cstheme="minorBidi"/>
        </w:rPr>
        <w:t>.</w:t>
      </w:r>
    </w:p>
    <w:p w14:paraId="6B153632" w14:textId="382BB90C" w:rsidR="001F3206" w:rsidRDefault="001F3206" w:rsidP="007C2055">
      <w:pPr>
        <w:pStyle w:val="IntenseQuote"/>
        <w:rPr>
          <w:rFonts w:cstheme="minorBidi"/>
        </w:rPr>
      </w:pPr>
      <w:r>
        <w:rPr>
          <w:rFonts w:cstheme="minorBidi"/>
        </w:rPr>
        <w:t xml:space="preserve">[3] </w:t>
      </w:r>
      <w:r w:rsidRPr="001F3206">
        <w:rPr>
          <w:rFonts w:cstheme="minorBidi"/>
        </w:rPr>
        <w:t xml:space="preserve">Changing of roles </w:t>
      </w:r>
      <w:r>
        <w:rPr>
          <w:rFonts w:cstheme="minorBidi"/>
        </w:rPr>
        <w:t>[</w:t>
      </w:r>
      <w:r w:rsidRPr="001F3206">
        <w:rPr>
          <w:rFonts w:cstheme="minorBidi"/>
        </w:rPr>
        <w:t>in the society</w:t>
      </w:r>
      <w:r>
        <w:rPr>
          <w:rFonts w:cstheme="minorBidi"/>
        </w:rPr>
        <w:t>].</w:t>
      </w:r>
    </w:p>
    <w:p w14:paraId="42B8133F" w14:textId="6FCBADE2" w:rsidR="007C2055" w:rsidRPr="001F3206" w:rsidRDefault="001F3206" w:rsidP="007C2055">
      <w:pPr>
        <w:pStyle w:val="IntenseQuote"/>
        <w:rPr>
          <w:rFonts w:cstheme="minorBidi"/>
        </w:rPr>
      </w:pPr>
      <w:r>
        <w:rPr>
          <w:rFonts w:cstheme="minorBidi"/>
        </w:rPr>
        <w:t xml:space="preserve">[4] </w:t>
      </w:r>
      <w:r w:rsidRPr="001F3206">
        <w:rPr>
          <w:rFonts w:cstheme="minorBidi"/>
        </w:rPr>
        <w:t xml:space="preserve">A king has relations with his female </w:t>
      </w:r>
      <w:proofErr w:type="gramStart"/>
      <w:r w:rsidRPr="001F3206">
        <w:rPr>
          <w:rFonts w:cstheme="minorBidi"/>
        </w:rPr>
        <w:t>slave</w:t>
      </w:r>
      <w:proofErr w:type="gramEnd"/>
      <w:r w:rsidRPr="001F3206">
        <w:rPr>
          <w:rFonts w:cstheme="minorBidi"/>
        </w:rPr>
        <w:t xml:space="preserve"> and she gives birth to his son. Once the king dies, his son becomes the king. Thus, </w:t>
      </w:r>
      <w:r>
        <w:rPr>
          <w:rFonts w:cstheme="minorBidi"/>
        </w:rPr>
        <w:t>that son</w:t>
      </w:r>
      <w:r w:rsidRPr="001F3206">
        <w:rPr>
          <w:rFonts w:cstheme="minorBidi"/>
        </w:rPr>
        <w:t xml:space="preserve"> becomes his mother's master</w:t>
      </w:r>
      <w:r>
        <w:rPr>
          <w:rFonts w:cstheme="minorBidi"/>
        </w:rPr>
        <w:t>.</w:t>
      </w:r>
    </w:p>
    <w:p w14:paraId="0D70AE18" w14:textId="77777777" w:rsidR="0027403F" w:rsidRDefault="0027403F" w:rsidP="0027403F">
      <w:pPr>
        <w:jc w:val="lowKashida"/>
        <w:rPr>
          <w:rFonts w:cstheme="minorBidi"/>
          <w:b w:val="0"/>
          <w:bCs w:val="0"/>
        </w:rPr>
      </w:pPr>
    </w:p>
    <w:p w14:paraId="509DFC87" w14:textId="77777777" w:rsidR="006676A8" w:rsidRPr="006676A8" w:rsidRDefault="006676A8" w:rsidP="007C2055">
      <w:pPr>
        <w:pStyle w:val="IntenseQuote"/>
        <w:rPr>
          <w:rFonts w:cstheme="minorBidi"/>
          <w:u w:val="single"/>
        </w:rPr>
      </w:pPr>
      <w:r w:rsidRPr="006676A8">
        <w:rPr>
          <w:rFonts w:cstheme="minorBidi"/>
          <w:u w:val="single"/>
        </w:rPr>
        <w:t>Benefits from hadeeth Jibreel:</w:t>
      </w:r>
    </w:p>
    <w:p w14:paraId="55FC24D6" w14:textId="0A3F7CDF" w:rsidR="006676A8" w:rsidRDefault="006676A8" w:rsidP="007C2055">
      <w:pPr>
        <w:pStyle w:val="IntenseQuote"/>
        <w:rPr>
          <w:rFonts w:cstheme="minorBidi"/>
        </w:rPr>
      </w:pPr>
      <w:r>
        <w:rPr>
          <w:rFonts w:cstheme="minorBidi"/>
        </w:rPr>
        <w:t>[1] Six rights of the student of ilm upon himself</w:t>
      </w:r>
    </w:p>
    <w:p w14:paraId="1B494DFA" w14:textId="77777777" w:rsidR="00062016" w:rsidRDefault="006676A8" w:rsidP="006676A8">
      <w:pPr>
        <w:pStyle w:val="IntenseQuote"/>
        <w:ind w:firstLine="720"/>
        <w:rPr>
          <w:rFonts w:cstheme="minorBidi"/>
        </w:rPr>
      </w:pPr>
      <w:r>
        <w:rPr>
          <w:rFonts w:cstheme="minorBidi"/>
        </w:rPr>
        <w:t xml:space="preserve">A. Rights upon himself: </w:t>
      </w:r>
      <w:r w:rsidRPr="006676A8">
        <w:rPr>
          <w:rFonts w:cstheme="minorBidi"/>
        </w:rPr>
        <w:t xml:space="preserve">The knowledge is a </w:t>
      </w:r>
      <w:r>
        <w:rPr>
          <w:rFonts w:cstheme="minorBidi"/>
        </w:rPr>
        <w:t>worship</w:t>
      </w:r>
      <w:r w:rsidRPr="006676A8">
        <w:rPr>
          <w:rFonts w:cstheme="minorBidi"/>
        </w:rPr>
        <w:t xml:space="preserve"> (</w:t>
      </w:r>
      <w:r>
        <w:rPr>
          <w:rFonts w:cstheme="minorBidi"/>
        </w:rPr>
        <w:t xml:space="preserve">[therefore it requires the two conditions:] </w:t>
      </w:r>
      <w:r w:rsidRPr="006676A8">
        <w:rPr>
          <w:rFonts w:cstheme="minorBidi"/>
        </w:rPr>
        <w:t xml:space="preserve">sincerity and </w:t>
      </w:r>
      <w:r>
        <w:rPr>
          <w:rFonts w:cstheme="minorBidi"/>
        </w:rPr>
        <w:t>[authentic] conformity [to the salaf]</w:t>
      </w:r>
      <w:r w:rsidRPr="006676A8">
        <w:rPr>
          <w:rFonts w:cstheme="minorBidi"/>
        </w:rPr>
        <w:t>)</w:t>
      </w:r>
      <w:r>
        <w:rPr>
          <w:rFonts w:cstheme="minorBidi"/>
        </w:rPr>
        <w:t>.</w:t>
      </w:r>
      <w:r w:rsidRPr="006676A8">
        <w:rPr>
          <w:rFonts w:cstheme="minorBidi"/>
        </w:rPr>
        <w:t xml:space="preserve"> </w:t>
      </w:r>
      <w:r>
        <w:rPr>
          <w:rFonts w:cstheme="minorBidi"/>
        </w:rPr>
        <w:t>Truly b</w:t>
      </w:r>
      <w:r w:rsidRPr="006676A8">
        <w:rPr>
          <w:rFonts w:cstheme="minorBidi"/>
        </w:rPr>
        <w:t xml:space="preserve">e a Salafi upon the straight path, </w:t>
      </w:r>
      <w:r>
        <w:rPr>
          <w:rFonts w:cstheme="minorBidi"/>
        </w:rPr>
        <w:t>[</w:t>
      </w:r>
      <w:r w:rsidRPr="006676A8">
        <w:rPr>
          <w:rFonts w:cstheme="minorBidi"/>
        </w:rPr>
        <w:t>with</w:t>
      </w:r>
      <w:r>
        <w:rPr>
          <w:rFonts w:cstheme="minorBidi"/>
        </w:rPr>
        <w:t>]</w:t>
      </w:r>
      <w:r w:rsidRPr="006676A8">
        <w:rPr>
          <w:rFonts w:cstheme="minorBidi"/>
        </w:rPr>
        <w:t xml:space="preserve"> fear</w:t>
      </w:r>
      <w:r>
        <w:rPr>
          <w:rFonts w:cstheme="minorBidi"/>
        </w:rPr>
        <w:t xml:space="preserve"> [of Allah] based on knowledge</w:t>
      </w:r>
      <w:r w:rsidRPr="006676A8">
        <w:rPr>
          <w:rFonts w:cstheme="minorBidi"/>
        </w:rPr>
        <w:t xml:space="preserve"> and </w:t>
      </w:r>
      <w:proofErr w:type="spellStart"/>
      <w:r w:rsidR="00062016">
        <w:rPr>
          <w:rFonts w:cstheme="minorBidi"/>
        </w:rPr>
        <w:t>mushahadah</w:t>
      </w:r>
      <w:proofErr w:type="spellEnd"/>
      <w:r w:rsidR="00062016">
        <w:rPr>
          <w:rFonts w:cstheme="minorBidi"/>
        </w:rPr>
        <w:t xml:space="preserve"> (i.e., </w:t>
      </w:r>
      <w:r w:rsidRPr="006676A8">
        <w:rPr>
          <w:rFonts w:cstheme="minorBidi"/>
        </w:rPr>
        <w:t>watchfulness</w:t>
      </w:r>
      <w:r w:rsidR="00062016">
        <w:rPr>
          <w:rFonts w:cstheme="minorBidi"/>
        </w:rPr>
        <w:t>)</w:t>
      </w:r>
      <w:r w:rsidRPr="006676A8">
        <w:rPr>
          <w:rFonts w:cstheme="minorBidi"/>
        </w:rPr>
        <w:t xml:space="preserve">, and lowering the wing </w:t>
      </w:r>
      <w:r w:rsidR="00062016">
        <w:rPr>
          <w:rFonts w:cstheme="minorBidi"/>
        </w:rPr>
        <w:t>[</w:t>
      </w:r>
      <w:r w:rsidRPr="006676A8">
        <w:rPr>
          <w:rFonts w:cstheme="minorBidi"/>
        </w:rPr>
        <w:t>of humility</w:t>
      </w:r>
      <w:r w:rsidR="00062016">
        <w:rPr>
          <w:rFonts w:cstheme="minorBidi"/>
        </w:rPr>
        <w:t>]</w:t>
      </w:r>
      <w:r w:rsidRPr="006676A8">
        <w:rPr>
          <w:rFonts w:cstheme="minorBidi"/>
        </w:rPr>
        <w:t xml:space="preserve">, and casting aside pride, and contentment and asceticism, and adorning oneself with the </w:t>
      </w:r>
      <w:r w:rsidR="00062016">
        <w:rPr>
          <w:rFonts w:cstheme="minorBidi"/>
        </w:rPr>
        <w:t>nectar</w:t>
      </w:r>
      <w:r w:rsidRPr="006676A8">
        <w:rPr>
          <w:rFonts w:cstheme="minorBidi"/>
        </w:rPr>
        <w:t xml:space="preserve"> of knowledge, and </w:t>
      </w:r>
      <w:r w:rsidR="00062016">
        <w:rPr>
          <w:rFonts w:cstheme="minorBidi"/>
        </w:rPr>
        <w:t>decorum</w:t>
      </w:r>
      <w:r w:rsidRPr="006676A8">
        <w:rPr>
          <w:rFonts w:cstheme="minorBidi"/>
        </w:rPr>
        <w:t xml:space="preserve">, and assuming the qualities of manhood, and abandoning entertainment. </w:t>
      </w:r>
    </w:p>
    <w:p w14:paraId="3BFA7C17" w14:textId="77777777" w:rsidR="00062016" w:rsidRDefault="006676A8" w:rsidP="00062016">
      <w:pPr>
        <w:pStyle w:val="IntenseQuote"/>
        <w:ind w:firstLine="720"/>
        <w:rPr>
          <w:rFonts w:cstheme="minorBidi"/>
        </w:rPr>
      </w:pPr>
      <w:r w:rsidRPr="006676A8">
        <w:rPr>
          <w:rFonts w:cstheme="minorBidi"/>
        </w:rPr>
        <w:t xml:space="preserve">Turning away from gatherings of vain talk, and adorning oneself with gentleness, steadfastness and verification. The </w:t>
      </w:r>
      <w:r w:rsidR="00062016">
        <w:rPr>
          <w:rFonts w:cstheme="minorBidi"/>
        </w:rPr>
        <w:t>aspiration</w:t>
      </w:r>
      <w:r w:rsidRPr="006676A8">
        <w:rPr>
          <w:rFonts w:cstheme="minorBidi"/>
        </w:rPr>
        <w:t xml:space="preserve"> and </w:t>
      </w:r>
      <w:r w:rsidR="00062016">
        <w:rPr>
          <w:rFonts w:cstheme="minorBidi"/>
        </w:rPr>
        <w:t>keenness in seeking</w:t>
      </w:r>
      <w:r w:rsidRPr="006676A8">
        <w:rPr>
          <w:rFonts w:cstheme="minorBidi"/>
        </w:rPr>
        <w:t xml:space="preserve"> </w:t>
      </w:r>
      <w:r w:rsidR="00062016">
        <w:rPr>
          <w:rFonts w:cstheme="minorBidi"/>
        </w:rPr>
        <w:t>[</w:t>
      </w:r>
      <w:r w:rsidRPr="006676A8">
        <w:rPr>
          <w:rFonts w:cstheme="minorBidi"/>
        </w:rPr>
        <w:t>of knowledge</w:t>
      </w:r>
      <w:r w:rsidR="00062016">
        <w:rPr>
          <w:rFonts w:cstheme="minorBidi"/>
        </w:rPr>
        <w:t>]</w:t>
      </w:r>
      <w:r w:rsidRPr="006676A8">
        <w:rPr>
          <w:rFonts w:cstheme="minorBidi"/>
        </w:rPr>
        <w:t xml:space="preserve">, and travel </w:t>
      </w:r>
      <w:r w:rsidR="00062016">
        <w:rPr>
          <w:rFonts w:cstheme="minorBidi"/>
        </w:rPr>
        <w:t>[</w:t>
      </w:r>
      <w:r w:rsidRPr="006676A8">
        <w:rPr>
          <w:rFonts w:cstheme="minorBidi"/>
        </w:rPr>
        <w:t>in search of knowledge</w:t>
      </w:r>
      <w:r w:rsidR="00062016">
        <w:rPr>
          <w:rFonts w:cstheme="minorBidi"/>
        </w:rPr>
        <w:t>]</w:t>
      </w:r>
      <w:r w:rsidRPr="006676A8">
        <w:rPr>
          <w:rFonts w:cstheme="minorBidi"/>
        </w:rPr>
        <w:t>, writing it down, and</w:t>
      </w:r>
      <w:r w:rsidR="00062016">
        <w:rPr>
          <w:rFonts w:cstheme="minorBidi"/>
        </w:rPr>
        <w:t xml:space="preserve"> memorizing it</w:t>
      </w:r>
      <w:r w:rsidRPr="006676A8">
        <w:rPr>
          <w:rFonts w:cstheme="minorBidi"/>
        </w:rPr>
        <w:t xml:space="preserve">, and constantly reviewing the memorized, and </w:t>
      </w:r>
      <w:r w:rsidR="00062016" w:rsidRPr="00062016">
        <w:rPr>
          <w:rFonts w:cstheme="minorBidi"/>
        </w:rPr>
        <w:t>understand by</w:t>
      </w:r>
      <w:r w:rsidR="00062016">
        <w:rPr>
          <w:rFonts w:cstheme="minorBidi"/>
        </w:rPr>
        <w:t xml:space="preserve"> </w:t>
      </w:r>
      <w:r w:rsidR="00062016" w:rsidRPr="00062016">
        <w:rPr>
          <w:rFonts w:cstheme="minorBidi"/>
        </w:rPr>
        <w:t>extracting the branches of knowledge from its foundations</w:t>
      </w:r>
      <w:r w:rsidRPr="006676A8">
        <w:rPr>
          <w:rFonts w:cstheme="minorBidi"/>
        </w:rPr>
        <w:t xml:space="preserve">, and seeking refuge with Allah, and </w:t>
      </w:r>
      <w:r w:rsidR="00062016">
        <w:rPr>
          <w:rFonts w:cstheme="minorBidi"/>
        </w:rPr>
        <w:t xml:space="preserve">have </w:t>
      </w:r>
      <w:r w:rsidRPr="006676A8">
        <w:rPr>
          <w:rFonts w:cstheme="minorBidi"/>
        </w:rPr>
        <w:t xml:space="preserve">academic </w:t>
      </w:r>
      <w:r w:rsidR="00062016">
        <w:rPr>
          <w:rFonts w:cstheme="minorBidi"/>
        </w:rPr>
        <w:t>integrity</w:t>
      </w:r>
      <w:r w:rsidRPr="006676A8">
        <w:rPr>
          <w:rFonts w:cstheme="minorBidi"/>
        </w:rPr>
        <w:t xml:space="preserve">, and truthfulness. </w:t>
      </w:r>
    </w:p>
    <w:p w14:paraId="4C7F977B" w14:textId="77777777" w:rsidR="00344895" w:rsidRDefault="006676A8" w:rsidP="00062016">
      <w:pPr>
        <w:pStyle w:val="IntenseQuote"/>
        <w:ind w:firstLine="720"/>
        <w:rPr>
          <w:rFonts w:cstheme="minorBidi"/>
        </w:rPr>
      </w:pPr>
      <w:r w:rsidRPr="006676A8">
        <w:rPr>
          <w:rFonts w:cstheme="minorBidi"/>
        </w:rPr>
        <w:t xml:space="preserve">The </w:t>
      </w:r>
      <w:r w:rsidR="00062016">
        <w:rPr>
          <w:rFonts w:cstheme="minorBidi"/>
          <w:i/>
          <w:iCs w:val="0"/>
        </w:rPr>
        <w:t>paradise</w:t>
      </w:r>
      <w:r w:rsidRPr="006676A8">
        <w:rPr>
          <w:rFonts w:cstheme="minorBidi"/>
        </w:rPr>
        <w:t xml:space="preserve"> of the student of knowledge is</w:t>
      </w:r>
      <w:r w:rsidR="00062016">
        <w:rPr>
          <w:rFonts w:cstheme="minorBidi"/>
        </w:rPr>
        <w:t xml:space="preserve"> [saying]</w:t>
      </w:r>
      <w:r w:rsidRPr="006676A8">
        <w:rPr>
          <w:rFonts w:cstheme="minorBidi"/>
        </w:rPr>
        <w:t>: "I do not know," and preserving the capital (</w:t>
      </w:r>
      <w:r w:rsidR="00062016">
        <w:rPr>
          <w:rFonts w:cstheme="minorBidi"/>
        </w:rPr>
        <w:t xml:space="preserve">i.e., </w:t>
      </w:r>
      <w:r w:rsidRPr="006676A8">
        <w:rPr>
          <w:rFonts w:cstheme="minorBidi"/>
        </w:rPr>
        <w:t xml:space="preserve">which is time), and </w:t>
      </w:r>
      <w:proofErr w:type="gramStart"/>
      <w:r w:rsidR="00344895" w:rsidRPr="00344895">
        <w:rPr>
          <w:rFonts w:cstheme="minorBidi"/>
        </w:rPr>
        <w:t>seek</w:t>
      </w:r>
      <w:proofErr w:type="gramEnd"/>
      <w:r w:rsidR="00344895" w:rsidRPr="00344895">
        <w:rPr>
          <w:rFonts w:cstheme="minorBidi"/>
        </w:rPr>
        <w:t xml:space="preserve"> general knowledge o</w:t>
      </w:r>
      <w:r w:rsidR="00344895">
        <w:rPr>
          <w:rFonts w:cstheme="minorBidi"/>
        </w:rPr>
        <w:t xml:space="preserve">n </w:t>
      </w:r>
      <w:r w:rsidR="00344895" w:rsidRPr="00344895">
        <w:rPr>
          <w:rFonts w:cstheme="minorBidi"/>
        </w:rPr>
        <w:t>various topics</w:t>
      </w:r>
      <w:r w:rsidRPr="006676A8">
        <w:rPr>
          <w:rFonts w:cstheme="minorBidi"/>
        </w:rPr>
        <w:t xml:space="preserve">, and reading </w:t>
      </w:r>
      <w:r w:rsidR="00344895">
        <w:rPr>
          <w:rFonts w:cstheme="minorBidi"/>
        </w:rPr>
        <w:t xml:space="preserve">the verified </w:t>
      </w:r>
      <w:r w:rsidRPr="006676A8">
        <w:rPr>
          <w:rFonts w:cstheme="minorBidi"/>
        </w:rPr>
        <w:t xml:space="preserve">texts, and </w:t>
      </w:r>
      <w:proofErr w:type="gramStart"/>
      <w:r w:rsidR="00344895">
        <w:rPr>
          <w:rFonts w:cstheme="minorBidi"/>
        </w:rPr>
        <w:t>read</w:t>
      </w:r>
      <w:proofErr w:type="gramEnd"/>
      <w:r w:rsidR="00344895">
        <w:rPr>
          <w:rFonts w:cstheme="minorBidi"/>
        </w:rPr>
        <w:t xml:space="preserve"> the </w:t>
      </w:r>
      <w:r w:rsidRPr="006676A8">
        <w:rPr>
          <w:rFonts w:cstheme="minorBidi"/>
        </w:rPr>
        <w:t>summari</w:t>
      </w:r>
      <w:r w:rsidR="00344895">
        <w:rPr>
          <w:rFonts w:cstheme="minorBidi"/>
        </w:rPr>
        <w:t>zed before eventually the</w:t>
      </w:r>
      <w:r w:rsidRPr="006676A8">
        <w:rPr>
          <w:rFonts w:cstheme="minorBidi"/>
        </w:rPr>
        <w:t xml:space="preserve"> lengthy works. </w:t>
      </w:r>
    </w:p>
    <w:p w14:paraId="2C0DF389" w14:textId="77777777" w:rsidR="003A1A85" w:rsidRDefault="003A1A85" w:rsidP="003A1A85">
      <w:pPr>
        <w:pStyle w:val="IntenseQuote"/>
        <w:ind w:firstLine="720"/>
        <w:rPr>
          <w:rFonts w:cstheme="minorBidi"/>
        </w:rPr>
      </w:pPr>
      <w:r>
        <w:rPr>
          <w:rFonts w:cstheme="minorBidi"/>
        </w:rPr>
        <w:t>Ask</w:t>
      </w:r>
      <w:r w:rsidR="006676A8" w:rsidRPr="006676A8">
        <w:rPr>
          <w:rFonts w:cstheme="minorBidi"/>
        </w:rPr>
        <w:t xml:space="preserve"> </w:t>
      </w:r>
      <w:r>
        <w:rPr>
          <w:rFonts w:cstheme="minorBidi"/>
        </w:rPr>
        <w:t>properly</w:t>
      </w:r>
      <w:r w:rsidR="006676A8" w:rsidRPr="006676A8">
        <w:rPr>
          <w:rFonts w:cstheme="minorBidi"/>
        </w:rPr>
        <w:t xml:space="preserve">, then listen, then understand, then act, </w:t>
      </w:r>
      <w:r w:rsidRPr="003A1A85">
        <w:rPr>
          <w:rFonts w:cstheme="minorBidi"/>
        </w:rPr>
        <w:t>don't debate</w:t>
      </w:r>
      <w:r>
        <w:rPr>
          <w:rFonts w:cstheme="minorBidi"/>
        </w:rPr>
        <w:t xml:space="preserve">, </w:t>
      </w:r>
      <w:r w:rsidRPr="003A1A85">
        <w:rPr>
          <w:rFonts w:cstheme="minorBidi"/>
        </w:rPr>
        <w:t>accept the truth. Review knowledge. Be with the Quran, Sunnah,</w:t>
      </w:r>
      <w:r>
        <w:rPr>
          <w:rFonts w:cstheme="minorBidi"/>
        </w:rPr>
        <w:t xml:space="preserve"> </w:t>
      </w:r>
      <w:r w:rsidRPr="003A1A85">
        <w:rPr>
          <w:rFonts w:cstheme="minorBidi"/>
        </w:rPr>
        <w:t>and</w:t>
      </w:r>
      <w:r>
        <w:rPr>
          <w:rFonts w:cstheme="minorBidi"/>
        </w:rPr>
        <w:t xml:space="preserve"> complete studying</w:t>
      </w:r>
      <w:r w:rsidRPr="003A1A85">
        <w:rPr>
          <w:rFonts w:cstheme="minorBidi"/>
        </w:rPr>
        <w:t xml:space="preserve"> </w:t>
      </w:r>
      <w:r>
        <w:rPr>
          <w:rFonts w:cstheme="minorBidi"/>
        </w:rPr>
        <w:t>the tools (i.e., foundations) of every science</w:t>
      </w:r>
      <w:r w:rsidRPr="003A1A85">
        <w:rPr>
          <w:rFonts w:cstheme="minorBidi"/>
        </w:rPr>
        <w:t xml:space="preserve">. </w:t>
      </w:r>
      <w:r>
        <w:rPr>
          <w:rFonts w:cstheme="minorBidi"/>
        </w:rPr>
        <w:t>Have a</w:t>
      </w:r>
      <w:r w:rsidR="006676A8" w:rsidRPr="006676A8">
        <w:rPr>
          <w:rFonts w:cstheme="minorBidi"/>
        </w:rPr>
        <w:t xml:space="preserve">ction, and fleeing from the love of leadership, fame, and the world, </w:t>
      </w:r>
      <w:r>
        <w:rPr>
          <w:rFonts w:cstheme="minorBidi"/>
        </w:rPr>
        <w:t xml:space="preserve">and have negative assumption </w:t>
      </w:r>
      <w:r w:rsidR="006676A8" w:rsidRPr="006676A8">
        <w:rPr>
          <w:rFonts w:cstheme="minorBidi"/>
        </w:rPr>
        <w:t xml:space="preserve">of oneself </w:t>
      </w:r>
      <w:r>
        <w:rPr>
          <w:rFonts w:cstheme="minorBidi"/>
        </w:rPr>
        <w:t xml:space="preserve">while positive assumption </w:t>
      </w:r>
      <w:r w:rsidR="006676A8" w:rsidRPr="006676A8">
        <w:rPr>
          <w:rFonts w:cstheme="minorBidi"/>
        </w:rPr>
        <w:t xml:space="preserve">of others. </w:t>
      </w:r>
    </w:p>
    <w:p w14:paraId="66BAA32B" w14:textId="75DCEC3A" w:rsidR="006676A8" w:rsidRDefault="003A1A85" w:rsidP="003A1A85">
      <w:pPr>
        <w:pStyle w:val="IntenseQuote"/>
        <w:ind w:firstLine="720"/>
        <w:rPr>
          <w:rFonts w:cstheme="minorBidi"/>
        </w:rPr>
      </w:pPr>
      <w:r>
        <w:rPr>
          <w:rFonts w:cstheme="minorBidi"/>
        </w:rPr>
        <w:t>[Give] t</w:t>
      </w:r>
      <w:r w:rsidR="006676A8" w:rsidRPr="006676A8">
        <w:rPr>
          <w:rFonts w:cstheme="minorBidi"/>
        </w:rPr>
        <w:t xml:space="preserve">he </w:t>
      </w:r>
      <w:proofErr w:type="spellStart"/>
      <w:r w:rsidR="006676A8" w:rsidRPr="006676A8">
        <w:rPr>
          <w:rFonts w:cstheme="minorBidi"/>
        </w:rPr>
        <w:t>zakah</w:t>
      </w:r>
      <w:proofErr w:type="spellEnd"/>
      <w:r w:rsidR="006676A8" w:rsidRPr="006676A8">
        <w:rPr>
          <w:rFonts w:cstheme="minorBidi"/>
        </w:rPr>
        <w:t xml:space="preserve"> of knowledge (</w:t>
      </w:r>
      <w:r>
        <w:rPr>
          <w:rFonts w:cstheme="minorBidi"/>
        </w:rPr>
        <w:t xml:space="preserve">to be: </w:t>
      </w:r>
      <w:r w:rsidR="006676A8" w:rsidRPr="006676A8">
        <w:rPr>
          <w:rFonts w:cstheme="minorBidi"/>
        </w:rPr>
        <w:t xml:space="preserve">speaking out with the truth, commanding the good, forbidding the evil, weighing between benefits and harms, </w:t>
      </w:r>
      <w:r>
        <w:rPr>
          <w:rFonts w:cstheme="minorBidi"/>
        </w:rPr>
        <w:t>continuously spreading</w:t>
      </w:r>
      <w:r w:rsidR="006676A8" w:rsidRPr="006676A8">
        <w:rPr>
          <w:rFonts w:cstheme="minorBidi"/>
        </w:rPr>
        <w:t xml:space="preserve"> knowledge), and loving to benefit, and expending one's status and good intercession for the Muslims in the calamities of truth and good, honor, and protecting knowledge, </w:t>
      </w:r>
      <w:r>
        <w:rPr>
          <w:rFonts w:cstheme="minorBidi"/>
        </w:rPr>
        <w:t>do not water-down</w:t>
      </w:r>
      <w:r w:rsidR="006676A8" w:rsidRPr="006676A8">
        <w:rPr>
          <w:rFonts w:cstheme="minorBidi"/>
        </w:rPr>
        <w:t>,</w:t>
      </w:r>
      <w:r>
        <w:rPr>
          <w:rFonts w:cstheme="minorBidi"/>
        </w:rPr>
        <w:t xml:space="preserve"> abandon dilettantism (“</w:t>
      </w:r>
      <w:proofErr w:type="spellStart"/>
      <w:r w:rsidRPr="003A1A85">
        <w:rPr>
          <w:rFonts w:cstheme="minorBidi"/>
          <w:i/>
          <w:iCs w:val="0"/>
        </w:rPr>
        <w:t>ta’alum</w:t>
      </w:r>
      <w:proofErr w:type="spellEnd"/>
      <w:r>
        <w:rPr>
          <w:rFonts w:cstheme="minorBidi"/>
        </w:rPr>
        <w:t>”, i.e., to pretend to have knowledge)</w:t>
      </w:r>
      <w:r w:rsidR="006676A8" w:rsidRPr="006676A8">
        <w:rPr>
          <w:rFonts w:cstheme="minorBidi"/>
        </w:rPr>
        <w:t xml:space="preserve">, and taking a position before being qualified, </w:t>
      </w:r>
      <w:r>
        <w:rPr>
          <w:rFonts w:cstheme="minorBidi"/>
        </w:rPr>
        <w:t xml:space="preserve">and to have a correct </w:t>
      </w:r>
      <w:r w:rsidR="006676A8" w:rsidRPr="006676A8">
        <w:rPr>
          <w:rFonts w:cstheme="minorBidi"/>
        </w:rPr>
        <w:t xml:space="preserve">stance regarding the error of a scholar and the disagreement </w:t>
      </w:r>
      <w:r>
        <w:rPr>
          <w:rFonts w:cstheme="minorBidi"/>
        </w:rPr>
        <w:t>between</w:t>
      </w:r>
      <w:r w:rsidR="006676A8" w:rsidRPr="006676A8">
        <w:rPr>
          <w:rFonts w:cstheme="minorBidi"/>
        </w:rPr>
        <w:t xml:space="preserve"> scholars, repelling doubts, and casting aside sectarianism and partisanship upon which </w:t>
      </w:r>
      <w:r>
        <w:rPr>
          <w:rFonts w:cstheme="minorBidi"/>
        </w:rPr>
        <w:t>loyalty and disavowal is founded</w:t>
      </w:r>
      <w:r w:rsidR="006676A8" w:rsidRPr="006676A8">
        <w:rPr>
          <w:rFonts w:cstheme="minorBidi"/>
        </w:rPr>
        <w:t>.</w:t>
      </w:r>
    </w:p>
    <w:p w14:paraId="6068606A" w14:textId="0C012C45" w:rsidR="006676A8" w:rsidRDefault="006676A8" w:rsidP="007C2055">
      <w:pPr>
        <w:pStyle w:val="IntenseQuote"/>
        <w:rPr>
          <w:rFonts w:cstheme="minorBidi"/>
        </w:rPr>
      </w:pPr>
      <w:r>
        <w:rPr>
          <w:rFonts w:cstheme="minorBidi"/>
        </w:rPr>
        <w:tab/>
        <w:t>B. Rights upon his sheikh:</w:t>
      </w:r>
      <w:r w:rsidR="003A1A85">
        <w:rPr>
          <w:rFonts w:cstheme="minorBidi"/>
        </w:rPr>
        <w:t xml:space="preserve"> </w:t>
      </w:r>
      <w:r w:rsidR="003A1A85" w:rsidRPr="003A1A85">
        <w:rPr>
          <w:rFonts w:cstheme="minorBidi"/>
        </w:rPr>
        <w:t>People fall in three groups regarding this; two extremes and one moderation. We will study –if Allah wills- that the first shirk took place on earth is due to exaggerating on the status of the righteous, so it is a must that we remain moderate with the righteous; don't exaggerate by giving them rights they do not deserve nor fall short in giving them the rights which are due to them.</w:t>
      </w:r>
    </w:p>
    <w:p w14:paraId="1AEF40DE" w14:textId="1D04797D" w:rsidR="006676A8" w:rsidRDefault="006676A8" w:rsidP="007C2055">
      <w:pPr>
        <w:pStyle w:val="IntenseQuote"/>
        <w:rPr>
          <w:rFonts w:cstheme="minorBidi"/>
        </w:rPr>
      </w:pPr>
      <w:r>
        <w:rPr>
          <w:rFonts w:cstheme="minorBidi"/>
        </w:rPr>
        <w:tab/>
        <w:t>C. Rights upon the place he studies in.</w:t>
      </w:r>
    </w:p>
    <w:p w14:paraId="56322F59" w14:textId="005D5DC9" w:rsidR="006676A8" w:rsidRDefault="006676A8" w:rsidP="007C2055">
      <w:pPr>
        <w:pStyle w:val="IntenseQuote"/>
        <w:rPr>
          <w:rFonts w:cstheme="minorBidi"/>
        </w:rPr>
      </w:pPr>
      <w:r>
        <w:rPr>
          <w:rFonts w:cstheme="minorBidi"/>
        </w:rPr>
        <w:tab/>
        <w:t>D. Rights upon his colleagues:</w:t>
      </w:r>
      <w:r w:rsidR="003A1A85">
        <w:rPr>
          <w:rFonts w:cstheme="minorBidi"/>
        </w:rPr>
        <w:t xml:space="preserve"> A</w:t>
      </w:r>
      <w:r w:rsidR="003A1A85" w:rsidRPr="003A1A85">
        <w:rPr>
          <w:rFonts w:cstheme="minorBidi"/>
        </w:rPr>
        <w:t>llah sa</w:t>
      </w:r>
      <w:r w:rsidR="003A1A85">
        <w:rPr>
          <w:rFonts w:cstheme="minorBidi"/>
        </w:rPr>
        <w:t>id [meaning]</w:t>
      </w:r>
      <w:r w:rsidR="003A1A85" w:rsidRPr="003A1A85">
        <w:rPr>
          <w:rFonts w:cstheme="minorBidi"/>
        </w:rPr>
        <w:t xml:space="preserve">: </w:t>
      </w:r>
      <w:r w:rsidR="003A1A85">
        <w:rPr>
          <w:rFonts w:cstheme="minorBidi"/>
        </w:rPr>
        <w:t>“</w:t>
      </w:r>
      <w:r w:rsidR="003A1A85" w:rsidRPr="003A1A85">
        <w:rPr>
          <w:rFonts w:cstheme="minorBidi"/>
        </w:rPr>
        <w:t>You are the best nation chosen for Mankind</w:t>
      </w:r>
      <w:r w:rsidR="003A1A85">
        <w:rPr>
          <w:rFonts w:cstheme="minorBidi"/>
        </w:rPr>
        <w:t>” (Quran, 3:110)</w:t>
      </w:r>
      <w:r w:rsidR="003A1A85" w:rsidRPr="003A1A85">
        <w:rPr>
          <w:rFonts w:cstheme="minorBidi"/>
        </w:rPr>
        <w:t xml:space="preserve"> and the Prophet </w:t>
      </w:r>
      <w:r w:rsidR="003A1A85" w:rsidRPr="003A1A85">
        <w:rPr>
          <w:rFonts w:cs="Arial"/>
          <w:rtl/>
        </w:rPr>
        <w:t>ﷺ</w:t>
      </w:r>
      <w:r w:rsidR="003A1A85">
        <w:rPr>
          <w:rFonts w:cs="Arial"/>
        </w:rPr>
        <w:t xml:space="preserve"> </w:t>
      </w:r>
      <w:r w:rsidR="003A1A85" w:rsidRPr="003A1A85">
        <w:rPr>
          <w:rFonts w:cstheme="minorBidi"/>
        </w:rPr>
        <w:t>said</w:t>
      </w:r>
      <w:r w:rsidR="003A1A85">
        <w:rPr>
          <w:rFonts w:cstheme="minorBidi"/>
        </w:rPr>
        <w:t>,</w:t>
      </w:r>
      <w:r w:rsidR="003A1A85" w:rsidRPr="003A1A85">
        <w:rPr>
          <w:rFonts w:cstheme="minorBidi"/>
        </w:rPr>
        <w:t xml:space="preserve"> “None of you truly believes until he loves for his brother what he loves for himself”.</w:t>
      </w:r>
    </w:p>
    <w:p w14:paraId="2215BD8E" w14:textId="3051C7BC" w:rsidR="006676A8" w:rsidRDefault="006676A8" w:rsidP="007C2055">
      <w:pPr>
        <w:pStyle w:val="IntenseQuote"/>
        <w:rPr>
          <w:rFonts w:cstheme="minorBidi"/>
        </w:rPr>
      </w:pPr>
      <w:r>
        <w:rPr>
          <w:rFonts w:cstheme="minorBidi"/>
        </w:rPr>
        <w:tab/>
        <w:t>E. Rights upon his books:</w:t>
      </w:r>
      <w:r w:rsidR="003A1A85">
        <w:rPr>
          <w:rFonts w:cstheme="minorBidi"/>
        </w:rPr>
        <w:t xml:space="preserve"> </w:t>
      </w:r>
      <w:r w:rsidR="003A1A85" w:rsidRPr="003A1A85">
        <w:rPr>
          <w:rFonts w:cstheme="minorBidi"/>
        </w:rPr>
        <w:t xml:space="preserve">To preserve the book and take care of it. These books are a blessing from </w:t>
      </w:r>
      <w:r w:rsidR="003A1A85" w:rsidRPr="003A1A85">
        <w:rPr>
          <w:rFonts w:cstheme="minorBidi"/>
        </w:rPr>
        <w:t>Allah;</w:t>
      </w:r>
      <w:r w:rsidR="003A1A85" w:rsidRPr="003A1A85">
        <w:rPr>
          <w:rFonts w:cstheme="minorBidi"/>
        </w:rPr>
        <w:t xml:space="preserve"> </w:t>
      </w:r>
      <w:r w:rsidR="003A1A85">
        <w:rPr>
          <w:rFonts w:cstheme="minorBidi"/>
        </w:rPr>
        <w:t>therefore,</w:t>
      </w:r>
      <w:r w:rsidR="003A1A85" w:rsidRPr="003A1A85">
        <w:rPr>
          <w:rFonts w:cstheme="minorBidi"/>
        </w:rPr>
        <w:t xml:space="preserve"> it is a must to preserve</w:t>
      </w:r>
      <w:r w:rsidR="003A1A85">
        <w:rPr>
          <w:rFonts w:cstheme="minorBidi"/>
        </w:rPr>
        <w:t>/memorize</w:t>
      </w:r>
      <w:r w:rsidR="003A1A85" w:rsidRPr="003A1A85">
        <w:rPr>
          <w:rFonts w:cstheme="minorBidi"/>
        </w:rPr>
        <w:t xml:space="preserve"> them.</w:t>
      </w:r>
    </w:p>
    <w:p w14:paraId="569F7053" w14:textId="73982C6F" w:rsidR="006676A8" w:rsidRDefault="006676A8" w:rsidP="007C2055">
      <w:pPr>
        <w:pStyle w:val="IntenseQuote"/>
        <w:rPr>
          <w:rFonts w:cstheme="minorBidi"/>
        </w:rPr>
      </w:pPr>
      <w:r>
        <w:rPr>
          <w:rFonts w:cstheme="minorBidi"/>
        </w:rPr>
        <w:tab/>
        <w:t>F. Rights upon the knowledge which he has studied:</w:t>
      </w:r>
      <w:r w:rsidR="00A23102">
        <w:rPr>
          <w:rFonts w:cstheme="minorBidi"/>
        </w:rPr>
        <w:t xml:space="preserve"> T</w:t>
      </w:r>
      <w:r w:rsidR="00A23102" w:rsidRPr="00A23102">
        <w:rPr>
          <w:rFonts w:cstheme="minorBidi"/>
        </w:rPr>
        <w:t>o study it thoroughly and preserve it by reviewing it and acting upon it since it is obligatory for the one who has knowledge to act upon it. Then he teaches this knowledge since it is a blessing and he must be thankful for this blessing.</w:t>
      </w:r>
    </w:p>
    <w:p w14:paraId="7F8FBA7D" w14:textId="24027C92" w:rsidR="006676A8" w:rsidRDefault="006676A8" w:rsidP="00E65791">
      <w:pPr>
        <w:pStyle w:val="IntenseQuote"/>
        <w:rPr>
          <w:rFonts w:cstheme="minorBidi"/>
        </w:rPr>
      </w:pPr>
      <w:r>
        <w:rPr>
          <w:rFonts w:cstheme="minorBidi"/>
        </w:rPr>
        <w:t>[2]</w:t>
      </w:r>
      <w:r w:rsidR="00E65791">
        <w:rPr>
          <w:rFonts w:cstheme="minorBidi"/>
        </w:rPr>
        <w:t xml:space="preserve"> </w:t>
      </w:r>
      <w:r w:rsidR="00E65791" w:rsidRPr="00E65791">
        <w:rPr>
          <w:rFonts w:cstheme="minorBidi"/>
        </w:rPr>
        <w:t>From the manners of asking questions is to ask about that which is more</w:t>
      </w:r>
      <w:r w:rsidR="00E65791">
        <w:rPr>
          <w:rFonts w:cstheme="minorBidi"/>
        </w:rPr>
        <w:t xml:space="preserve"> </w:t>
      </w:r>
      <w:r w:rsidR="00E65791" w:rsidRPr="00E65791">
        <w:rPr>
          <w:rFonts w:cstheme="minorBidi"/>
        </w:rPr>
        <w:t>important or beneficial first.</w:t>
      </w:r>
    </w:p>
    <w:p w14:paraId="37A37A3F" w14:textId="40080E52" w:rsidR="006676A8" w:rsidRDefault="006676A8" w:rsidP="00E65791">
      <w:pPr>
        <w:pStyle w:val="IntenseQuote"/>
        <w:rPr>
          <w:rFonts w:cstheme="minorBidi"/>
        </w:rPr>
      </w:pPr>
      <w:r>
        <w:rPr>
          <w:rFonts w:cstheme="minorBidi"/>
        </w:rPr>
        <w:t>[3]</w:t>
      </w:r>
      <w:r w:rsidR="00E65791">
        <w:rPr>
          <w:rFonts w:cstheme="minorBidi"/>
        </w:rPr>
        <w:t xml:space="preserve"> </w:t>
      </w:r>
      <w:r w:rsidR="00E65791" w:rsidRPr="00E65791">
        <w:rPr>
          <w:rFonts w:cstheme="minorBidi"/>
        </w:rPr>
        <w:t>The student of knowledge must also take care of his appearance.</w:t>
      </w:r>
    </w:p>
    <w:p w14:paraId="12D03FF8" w14:textId="1F749F39" w:rsidR="007C2055" w:rsidRPr="006676A8" w:rsidRDefault="006676A8" w:rsidP="00E65791">
      <w:pPr>
        <w:pStyle w:val="IntenseQuote"/>
        <w:rPr>
          <w:rFonts w:cstheme="minorBidi"/>
        </w:rPr>
      </w:pPr>
      <w:r>
        <w:rPr>
          <w:rFonts w:cstheme="minorBidi"/>
        </w:rPr>
        <w:t>[4]</w:t>
      </w:r>
      <w:r w:rsidR="00E65791">
        <w:rPr>
          <w:rFonts w:cstheme="minorBidi"/>
        </w:rPr>
        <w:t xml:space="preserve"> </w:t>
      </w:r>
      <w:r w:rsidR="00E65791" w:rsidRPr="00E65791">
        <w:rPr>
          <w:rFonts w:cstheme="minorBidi"/>
        </w:rPr>
        <w:t xml:space="preserve">After the death of the Prophet </w:t>
      </w:r>
      <w:r w:rsidR="00E65791" w:rsidRPr="00E65791">
        <w:rPr>
          <w:rFonts w:cs="Arial"/>
          <w:rtl/>
        </w:rPr>
        <w:t>ﷺ</w:t>
      </w:r>
      <w:r w:rsidR="00E65791">
        <w:rPr>
          <w:rFonts w:cs="Arial"/>
        </w:rPr>
        <w:t xml:space="preserve">, </w:t>
      </w:r>
      <w:r w:rsidR="00E65791" w:rsidRPr="00E65791">
        <w:rPr>
          <w:rFonts w:cstheme="minorBidi"/>
        </w:rPr>
        <w:t>we do not say: 'Allah and His Messenger know best'</w:t>
      </w:r>
      <w:r w:rsidR="00E65791">
        <w:rPr>
          <w:rFonts w:cstheme="minorBidi"/>
        </w:rPr>
        <w:t>;</w:t>
      </w:r>
      <w:r w:rsidR="00E65791" w:rsidRPr="00E65791">
        <w:rPr>
          <w:rFonts w:cstheme="minorBidi"/>
        </w:rPr>
        <w:t xml:space="preserve"> but rather</w:t>
      </w:r>
      <w:r w:rsidR="00E65791">
        <w:rPr>
          <w:rFonts w:cstheme="minorBidi"/>
        </w:rPr>
        <w:t>,</w:t>
      </w:r>
      <w:r w:rsidR="00E65791" w:rsidRPr="00E65791">
        <w:rPr>
          <w:rFonts w:cstheme="minorBidi"/>
        </w:rPr>
        <w:t xml:space="preserve"> we only say: 'Allah knows best'.</w:t>
      </w:r>
    </w:p>
    <w:p w14:paraId="36D3881D" w14:textId="77777777" w:rsidR="0027403F" w:rsidRPr="0027403F" w:rsidRDefault="0027403F" w:rsidP="0027403F">
      <w:pPr>
        <w:jc w:val="lowKashida"/>
        <w:outlineLvl w:val="1"/>
        <w:rPr>
          <w:rFonts w:cstheme="minorBidi"/>
          <w:b w:val="0"/>
          <w:bCs w:val="0"/>
        </w:rPr>
      </w:pPr>
      <w:bookmarkStart w:id="12" w:name="_Toc196257241"/>
      <w:r w:rsidRPr="0027403F">
        <w:rPr>
          <w:rFonts w:cstheme="minorBidi"/>
          <w:b w:val="0"/>
          <w:bCs w:val="0"/>
        </w:rPr>
        <w:t>[The Third Fundamental:]</w:t>
      </w:r>
      <w:bookmarkEnd w:id="12"/>
    </w:p>
    <w:p w14:paraId="6C199F9E" w14:textId="77777777" w:rsidR="0027403F" w:rsidRPr="0027403F" w:rsidRDefault="0027403F" w:rsidP="0027403F">
      <w:pPr>
        <w:jc w:val="lowKashida"/>
        <w:rPr>
          <w:rFonts w:cstheme="minorBidi"/>
          <w:b w:val="0"/>
          <w:bCs w:val="0"/>
        </w:rPr>
      </w:pPr>
    </w:p>
    <w:p w14:paraId="2E0D5D7F" w14:textId="77777777" w:rsidR="0027403F" w:rsidRPr="0027403F" w:rsidRDefault="0027403F" w:rsidP="0027403F">
      <w:pPr>
        <w:jc w:val="lowKashida"/>
        <w:rPr>
          <w:rFonts w:cs="Arial"/>
          <w:b w:val="0"/>
          <w:bCs w:val="0"/>
        </w:rPr>
      </w:pPr>
      <w:r w:rsidRPr="0027403F">
        <w:rPr>
          <w:rFonts w:cstheme="minorBidi"/>
          <w:b w:val="0"/>
          <w:bCs w:val="0"/>
        </w:rPr>
        <w:t xml:space="preserve">Knowledge of your Prophet Muhammad </w:t>
      </w:r>
      <w:r w:rsidRPr="0027403F">
        <w:rPr>
          <w:rFonts w:cs="Arial"/>
          <w:b w:val="0"/>
          <w:bCs w:val="0"/>
          <w:rtl/>
        </w:rPr>
        <w:t>ﷺ</w:t>
      </w:r>
      <w:r w:rsidRPr="0027403F">
        <w:rPr>
          <w:rFonts w:cstheme="minorBidi"/>
          <w:b w:val="0"/>
          <w:bCs w:val="0"/>
        </w:rPr>
        <w:t xml:space="preserve">. He is: Muhammad </w:t>
      </w:r>
      <w:r w:rsidRPr="0027403F">
        <w:rPr>
          <w:rFonts w:cs="Arial"/>
          <w:b w:val="0"/>
          <w:bCs w:val="0"/>
          <w:rtl/>
        </w:rPr>
        <w:t>ﷺ</w:t>
      </w:r>
      <w:r w:rsidRPr="0027403F">
        <w:rPr>
          <w:rFonts w:cstheme="minorBidi"/>
          <w:b w:val="0"/>
          <w:bCs w:val="0"/>
        </w:rPr>
        <w:t xml:space="preserve"> Ibn ‘Abdullah Ibn ‘Abdul-Muttalib Ibn Hashim, and Hashim is from Quraysh, and Quraysh is from the Arabs, and the Arabs are from [the descendants of] Ismaa’eel </w:t>
      </w:r>
      <w:r w:rsidRPr="0027403F">
        <w:rPr>
          <w:rFonts w:cs="Arial"/>
          <w:b w:val="0"/>
          <w:bCs w:val="0"/>
          <w:rtl/>
        </w:rPr>
        <w:t>ﷺ</w:t>
      </w:r>
      <w:r w:rsidRPr="0027403F">
        <w:rPr>
          <w:rFonts w:cs="Arial"/>
          <w:b w:val="0"/>
          <w:bCs w:val="0"/>
        </w:rPr>
        <w:t xml:space="preserve"> </w:t>
      </w:r>
      <w:r w:rsidRPr="0027403F">
        <w:rPr>
          <w:rFonts w:cstheme="minorBidi"/>
          <w:b w:val="0"/>
          <w:bCs w:val="0"/>
        </w:rPr>
        <w:t xml:space="preserve">Ibn Ibraaheem Al-Khaleel </w:t>
      </w:r>
      <w:r w:rsidRPr="0027403F">
        <w:rPr>
          <w:rFonts w:cs="Arial"/>
          <w:b w:val="0"/>
          <w:bCs w:val="0"/>
          <w:rtl/>
        </w:rPr>
        <w:t>ﷺ</w:t>
      </w:r>
      <w:r w:rsidRPr="0027403F">
        <w:rPr>
          <w:rFonts w:cstheme="minorBidi"/>
          <w:b w:val="0"/>
          <w:bCs w:val="0"/>
        </w:rPr>
        <w:t xml:space="preserve">. May Allah send the best of His peace and blessings on him and on our Prophet </w:t>
      </w:r>
      <w:r w:rsidRPr="0027403F">
        <w:rPr>
          <w:rFonts w:cs="Arial"/>
          <w:b w:val="0"/>
          <w:bCs w:val="0"/>
          <w:rtl/>
        </w:rPr>
        <w:t>ﷺ</w:t>
      </w:r>
      <w:r w:rsidRPr="0027403F">
        <w:rPr>
          <w:rFonts w:cs="Arial"/>
          <w:b w:val="0"/>
          <w:bCs w:val="0"/>
        </w:rPr>
        <w:t>.</w:t>
      </w:r>
    </w:p>
    <w:p w14:paraId="058C44C6" w14:textId="77777777" w:rsidR="00031391" w:rsidRDefault="00031391" w:rsidP="007C2055">
      <w:pPr>
        <w:pStyle w:val="IntenseQuote"/>
        <w:rPr>
          <w:rFonts w:cs="Arial"/>
        </w:rPr>
      </w:pPr>
      <w:r w:rsidRPr="00031391">
        <w:rPr>
          <w:rFonts w:cs="Arial"/>
        </w:rPr>
        <w:t xml:space="preserve">This paragraph briefly talks about the Prophet </w:t>
      </w:r>
      <w:r w:rsidRPr="00031391">
        <w:rPr>
          <w:rFonts w:cs="Arial"/>
          <w:rtl/>
        </w:rPr>
        <w:t>ﷺ</w:t>
      </w:r>
      <w:r w:rsidRPr="00031391">
        <w:rPr>
          <w:rFonts w:cs="Arial"/>
        </w:rPr>
        <w:t>, including his name, his lineage, his age, and a little bit about his Da’wah.</w:t>
      </w:r>
      <w:r>
        <w:rPr>
          <w:rFonts w:cs="Arial"/>
        </w:rPr>
        <w:t xml:space="preserve"> </w:t>
      </w:r>
    </w:p>
    <w:p w14:paraId="12BF0E39" w14:textId="77777777" w:rsidR="00031391" w:rsidRPr="00031391" w:rsidRDefault="00031391" w:rsidP="007C2055">
      <w:pPr>
        <w:pStyle w:val="IntenseQuote"/>
        <w:rPr>
          <w:rFonts w:cs="Arial"/>
          <w:u w:val="single"/>
        </w:rPr>
      </w:pPr>
      <w:r w:rsidRPr="00031391">
        <w:rPr>
          <w:rFonts w:cs="Arial"/>
          <w:u w:val="single"/>
        </w:rPr>
        <w:t>We must know some facts about our Pro</w:t>
      </w:r>
      <w:r w:rsidRPr="00031391">
        <w:rPr>
          <w:rFonts w:cs="Arial"/>
          <w:u w:val="single"/>
        </w:rPr>
        <w:t>p</w:t>
      </w:r>
      <w:r w:rsidRPr="00031391">
        <w:rPr>
          <w:rFonts w:cs="Arial"/>
          <w:u w:val="single"/>
        </w:rPr>
        <w:t>het</w:t>
      </w:r>
      <w:r w:rsidRPr="00031391">
        <w:rPr>
          <w:rFonts w:cs="Arial"/>
          <w:u w:val="single"/>
        </w:rPr>
        <w:t xml:space="preserve"> </w:t>
      </w:r>
      <w:r w:rsidRPr="00031391">
        <w:rPr>
          <w:rFonts w:cs="Arial"/>
          <w:u w:val="single"/>
          <w:rtl/>
        </w:rPr>
        <w:t>ﷺ</w:t>
      </w:r>
      <w:r w:rsidRPr="00031391">
        <w:rPr>
          <w:rFonts w:cs="Arial"/>
          <w:u w:val="single"/>
        </w:rPr>
        <w:t>, from them:</w:t>
      </w:r>
    </w:p>
    <w:p w14:paraId="52CA048D" w14:textId="054FA603" w:rsidR="00031391" w:rsidRDefault="00031391" w:rsidP="007C2055">
      <w:pPr>
        <w:pStyle w:val="IntenseQuote"/>
        <w:rPr>
          <w:rFonts w:cs="Arial"/>
        </w:rPr>
      </w:pPr>
      <w:r>
        <w:rPr>
          <w:rFonts w:cs="Arial"/>
        </w:rPr>
        <w:t xml:space="preserve">[1] His name and lineage: </w:t>
      </w:r>
      <w:r w:rsidRPr="00031391">
        <w:rPr>
          <w:rFonts w:cs="Arial"/>
        </w:rPr>
        <w:t xml:space="preserve">He is: Muhammad </w:t>
      </w:r>
      <w:r w:rsidRPr="00031391">
        <w:rPr>
          <w:rFonts w:cs="Arial"/>
          <w:rtl/>
        </w:rPr>
        <w:t>ﷺ</w:t>
      </w:r>
      <w:r w:rsidRPr="00031391">
        <w:rPr>
          <w:rFonts w:cs="Arial"/>
        </w:rPr>
        <w:t xml:space="preserve"> Ibn ‘Abdullah Ibn ‘Abdul-Muttalib Ibn Hashim, and Hashim is from Quraysh, and Quraysh is from the Arabs, and the Arabs are from [the descendants of] Ismaa’eel </w:t>
      </w:r>
      <w:r w:rsidRPr="00031391">
        <w:rPr>
          <w:rFonts w:cs="Arial"/>
          <w:rtl/>
        </w:rPr>
        <w:t>ﷺ</w:t>
      </w:r>
      <w:r w:rsidRPr="00031391">
        <w:rPr>
          <w:rFonts w:cs="Arial"/>
        </w:rPr>
        <w:t xml:space="preserve"> Ibn Ibraaheem Al-Khaleel</w:t>
      </w:r>
      <w:r w:rsidR="001B61C5">
        <w:rPr>
          <w:rFonts w:cs="Arial"/>
        </w:rPr>
        <w:t xml:space="preserve"> </w:t>
      </w:r>
      <w:r w:rsidR="001B61C5" w:rsidRPr="001B61C5">
        <w:rPr>
          <w:rFonts w:cs="Arial"/>
          <w:rtl/>
        </w:rPr>
        <w:t>ﷺ</w:t>
      </w:r>
      <w:r w:rsidR="001B61C5">
        <w:rPr>
          <w:rFonts w:cs="Arial"/>
        </w:rPr>
        <w:t>.</w:t>
      </w:r>
    </w:p>
    <w:p w14:paraId="2681E4B9" w14:textId="71E312A0" w:rsidR="00031391" w:rsidRDefault="00031391" w:rsidP="007C2055">
      <w:pPr>
        <w:pStyle w:val="IntenseQuote"/>
        <w:rPr>
          <w:rFonts w:cs="Arial"/>
        </w:rPr>
      </w:pPr>
      <w:r>
        <w:rPr>
          <w:rFonts w:cs="Arial"/>
        </w:rPr>
        <w:t>[2] His age:</w:t>
      </w:r>
      <w:r w:rsidR="001B61C5">
        <w:rPr>
          <w:rFonts w:cs="Arial"/>
        </w:rPr>
        <w:t xml:space="preserve"> He lived 63 years, from them are 40 before prophethood, and 23 after prophethood.</w:t>
      </w:r>
    </w:p>
    <w:p w14:paraId="6EFB8181" w14:textId="20A52D6A" w:rsidR="001B61C5" w:rsidRDefault="001B61C5" w:rsidP="007C2055">
      <w:pPr>
        <w:pStyle w:val="IntenseQuote"/>
        <w:rPr>
          <w:rFonts w:cs="Arial"/>
        </w:rPr>
      </w:pPr>
      <w:r>
        <w:rPr>
          <w:rFonts w:cs="Arial"/>
        </w:rPr>
        <w:t>His Prophethood is broken down into two periods:</w:t>
      </w:r>
    </w:p>
    <w:p w14:paraId="53BFA0E2" w14:textId="1544245A" w:rsidR="001B61C5" w:rsidRDefault="001B61C5" w:rsidP="007C2055">
      <w:pPr>
        <w:pStyle w:val="IntenseQuote"/>
        <w:rPr>
          <w:rFonts w:cs="Arial"/>
        </w:rPr>
      </w:pPr>
      <w:r>
        <w:rPr>
          <w:rFonts w:cs="Arial"/>
        </w:rPr>
        <w:t>[1] The Makkah period, which lasted for 13 years.</w:t>
      </w:r>
    </w:p>
    <w:p w14:paraId="07748CDF" w14:textId="51DA4509" w:rsidR="001B61C5" w:rsidRDefault="001B61C5" w:rsidP="007C2055">
      <w:pPr>
        <w:pStyle w:val="IntenseQuote"/>
        <w:rPr>
          <w:rFonts w:cs="Arial"/>
        </w:rPr>
      </w:pPr>
      <w:r>
        <w:rPr>
          <w:rFonts w:cs="Arial"/>
        </w:rPr>
        <w:t>[2] The M</w:t>
      </w:r>
      <w:r w:rsidR="00FA09D5">
        <w:rPr>
          <w:rFonts w:cs="Arial"/>
        </w:rPr>
        <w:t>a</w:t>
      </w:r>
      <w:r>
        <w:rPr>
          <w:rFonts w:cs="Arial"/>
        </w:rPr>
        <w:t>d</w:t>
      </w:r>
      <w:r w:rsidR="00FA09D5">
        <w:rPr>
          <w:rFonts w:cs="Arial"/>
        </w:rPr>
        <w:t>ee</w:t>
      </w:r>
      <w:r>
        <w:rPr>
          <w:rFonts w:cs="Arial"/>
        </w:rPr>
        <w:t>nah period, which lasted 10 years.</w:t>
      </w:r>
    </w:p>
    <w:p w14:paraId="3554EB3D" w14:textId="7789710F" w:rsidR="001B61C5" w:rsidRPr="001B61C5" w:rsidRDefault="001B61C5" w:rsidP="007C2055">
      <w:pPr>
        <w:pStyle w:val="IntenseQuote"/>
        <w:rPr>
          <w:rFonts w:cs="Arial"/>
          <w:u w:val="single"/>
        </w:rPr>
      </w:pPr>
      <w:r>
        <w:rPr>
          <w:rFonts w:cs="Arial"/>
          <w:u w:val="single"/>
        </w:rPr>
        <w:t xml:space="preserve">Is the he </w:t>
      </w:r>
      <w:r w:rsidRPr="001B61C5">
        <w:rPr>
          <w:rFonts w:cs="Arial"/>
          <w:u w:val="single"/>
          <w:rtl/>
        </w:rPr>
        <w:t>ﷺ</w:t>
      </w:r>
      <w:r>
        <w:rPr>
          <w:rFonts w:cs="Arial"/>
          <w:u w:val="single"/>
        </w:rPr>
        <w:t xml:space="preserve"> a prophet or messenger?</w:t>
      </w:r>
    </w:p>
    <w:p w14:paraId="51C89698" w14:textId="1AA109EE" w:rsidR="0027403F" w:rsidRPr="001B61C5" w:rsidRDefault="001B61C5" w:rsidP="007C2055">
      <w:pPr>
        <w:pStyle w:val="IntenseQuote"/>
        <w:rPr>
          <w:rFonts w:cs="Arial"/>
        </w:rPr>
      </w:pPr>
      <w:r>
        <w:rPr>
          <w:rFonts w:cs="Arial"/>
        </w:rPr>
        <w:t xml:space="preserve">He </w:t>
      </w:r>
      <w:r w:rsidRPr="001B61C5">
        <w:rPr>
          <w:rFonts w:cs="Arial"/>
          <w:rtl/>
        </w:rPr>
        <w:t>ﷺ</w:t>
      </w:r>
      <w:r>
        <w:rPr>
          <w:rFonts w:cs="Arial"/>
        </w:rPr>
        <w:t xml:space="preserve"> is a prophet and a messenger; he </w:t>
      </w:r>
      <w:r w:rsidRPr="001B61C5">
        <w:rPr>
          <w:rFonts w:cs="Arial"/>
          <w:i/>
          <w:iCs w:val="0"/>
          <w:rtl/>
        </w:rPr>
        <w:t>ﷺ</w:t>
      </w:r>
      <w:r w:rsidRPr="001B61C5">
        <w:rPr>
          <w:rFonts w:cs="Arial"/>
        </w:rPr>
        <w:t xml:space="preserve"> </w:t>
      </w:r>
      <w:r>
        <w:rPr>
          <w:rFonts w:cs="Arial"/>
        </w:rPr>
        <w:t xml:space="preserve">became a prophet with [the Revelation of] </w:t>
      </w:r>
      <w:proofErr w:type="spellStart"/>
      <w:r>
        <w:rPr>
          <w:rFonts w:cs="Arial"/>
          <w:i/>
          <w:iCs w:val="0"/>
        </w:rPr>
        <w:t>Iqara</w:t>
      </w:r>
      <w:proofErr w:type="spellEnd"/>
      <w:r>
        <w:rPr>
          <w:rFonts w:cs="Arial"/>
          <w:i/>
          <w:iCs w:val="0"/>
        </w:rPr>
        <w:t xml:space="preserve">’ </w:t>
      </w:r>
      <w:r w:rsidRPr="001B61C5">
        <w:rPr>
          <w:rFonts w:cs="Arial"/>
        </w:rPr>
        <w:t xml:space="preserve">(Quran, 96), </w:t>
      </w:r>
      <w:r>
        <w:rPr>
          <w:rFonts w:cs="Arial"/>
        </w:rPr>
        <w:t xml:space="preserve">and he </w:t>
      </w:r>
      <w:r w:rsidRPr="001B61C5">
        <w:rPr>
          <w:rFonts w:cs="Arial"/>
          <w:i/>
          <w:iCs w:val="0"/>
          <w:rtl/>
        </w:rPr>
        <w:t>ﷺ</w:t>
      </w:r>
      <w:r w:rsidRPr="001B61C5">
        <w:rPr>
          <w:rFonts w:cs="Arial"/>
          <w:i/>
          <w:iCs w:val="0"/>
        </w:rPr>
        <w:t xml:space="preserve"> </w:t>
      </w:r>
      <w:r>
        <w:rPr>
          <w:rFonts w:cs="Arial"/>
        </w:rPr>
        <w:t xml:space="preserve">became a messenger with [the Revelation of] </w:t>
      </w:r>
      <w:r>
        <w:rPr>
          <w:rFonts w:cs="Arial"/>
          <w:i/>
          <w:iCs w:val="0"/>
        </w:rPr>
        <w:t>Al-</w:t>
      </w:r>
      <w:proofErr w:type="spellStart"/>
      <w:r>
        <w:rPr>
          <w:rFonts w:cs="Arial"/>
          <w:i/>
          <w:iCs w:val="0"/>
        </w:rPr>
        <w:t>Muddathir</w:t>
      </w:r>
      <w:proofErr w:type="spellEnd"/>
      <w:r>
        <w:rPr>
          <w:rFonts w:cs="Arial"/>
          <w:i/>
          <w:iCs w:val="0"/>
        </w:rPr>
        <w:t xml:space="preserve"> </w:t>
      </w:r>
      <w:r w:rsidRPr="001B61C5">
        <w:rPr>
          <w:rFonts w:cs="Arial"/>
        </w:rPr>
        <w:t>(Quran, 74).</w:t>
      </w:r>
    </w:p>
    <w:p w14:paraId="17462DAC" w14:textId="38EC5C34" w:rsidR="0027403F" w:rsidRPr="0027403F" w:rsidRDefault="0027403F" w:rsidP="0027403F">
      <w:pPr>
        <w:jc w:val="lowKashida"/>
        <w:rPr>
          <w:rFonts w:cstheme="minorBidi"/>
          <w:b w:val="0"/>
          <w:bCs w:val="0"/>
        </w:rPr>
      </w:pPr>
      <w:r w:rsidRPr="0027403F">
        <w:rPr>
          <w:rFonts w:cstheme="minorBidi"/>
          <w:b w:val="0"/>
          <w:bCs w:val="0"/>
        </w:rPr>
        <w:t>He lived 63 years; 40 years prior to becoming a prophet, and 23 years as a prophet and a messenger. He became a prophet with [the revelation of:] “Iqra’”, and [he became] a messenger with [the revelation of:] “Al-</w:t>
      </w:r>
      <w:proofErr w:type="spellStart"/>
      <w:r w:rsidRPr="0027403F">
        <w:rPr>
          <w:rFonts w:cstheme="minorBidi"/>
          <w:b w:val="0"/>
          <w:bCs w:val="0"/>
        </w:rPr>
        <w:t>Muddathir</w:t>
      </w:r>
      <w:proofErr w:type="spellEnd"/>
      <w:r w:rsidRPr="0027403F">
        <w:rPr>
          <w:rFonts w:cstheme="minorBidi"/>
          <w:b w:val="0"/>
          <w:bCs w:val="0"/>
        </w:rPr>
        <w:t>.” His city was Makkah, and he migrated to Madeenah. Allah sent him as a warner against Shirk (i.e., polytheism), and a caller to Tawheed.</w:t>
      </w:r>
    </w:p>
    <w:p w14:paraId="3B90D202" w14:textId="77777777" w:rsidR="00B10D18" w:rsidRDefault="00B10D18" w:rsidP="007C2055">
      <w:pPr>
        <w:pStyle w:val="IntenseQuote"/>
        <w:rPr>
          <w:rFonts w:cstheme="minorBidi"/>
        </w:rPr>
      </w:pPr>
      <w:r w:rsidRPr="00B10D18">
        <w:rPr>
          <w:rFonts w:cstheme="minorBidi"/>
        </w:rPr>
        <w:t xml:space="preserve">His invitation to Islam during the Meccan period was mainly focused on Tawheed, and expelling Shirk; making worship solely for Allah alone. This da’wah continued in this way for a period of 13 years. </w:t>
      </w:r>
    </w:p>
    <w:p w14:paraId="40A27878" w14:textId="25113A8A" w:rsidR="00B10D18" w:rsidRDefault="00B10D18" w:rsidP="007C2055">
      <w:pPr>
        <w:pStyle w:val="IntenseQuote"/>
        <w:rPr>
          <w:rFonts w:cstheme="minorBidi"/>
        </w:rPr>
      </w:pPr>
      <w:r w:rsidRPr="00B10D18">
        <w:rPr>
          <w:rFonts w:cstheme="minorBidi"/>
        </w:rPr>
        <w:t xml:space="preserve">He </w:t>
      </w:r>
      <w:r w:rsidRPr="00B10D18">
        <w:rPr>
          <w:rFonts w:cs="Arial"/>
          <w:rtl/>
        </w:rPr>
        <w:t>ﷺ</w:t>
      </w:r>
      <w:r w:rsidRPr="00B10D18">
        <w:rPr>
          <w:rFonts w:cstheme="minorBidi"/>
        </w:rPr>
        <w:t xml:space="preserve"> was then ordered to migrate to Medina</w:t>
      </w:r>
      <w:r>
        <w:rPr>
          <w:rFonts w:cstheme="minorBidi"/>
        </w:rPr>
        <w:t>h</w:t>
      </w:r>
      <w:r w:rsidRPr="00B10D18">
        <w:rPr>
          <w:rFonts w:cstheme="minorBidi"/>
        </w:rPr>
        <w:t xml:space="preserve">, and his da’wah continued primarily focusing on Tawheed, plus the revelation of the remaining aspects of the religion such as acts of worship, business transactions, and daily affairs of </w:t>
      </w:r>
      <w:r w:rsidR="009C7749">
        <w:rPr>
          <w:rFonts w:cstheme="minorBidi"/>
        </w:rPr>
        <w:t>life</w:t>
      </w:r>
      <w:r w:rsidRPr="00B10D18">
        <w:rPr>
          <w:rFonts w:cstheme="minorBidi"/>
        </w:rPr>
        <w:t xml:space="preserve">. </w:t>
      </w:r>
    </w:p>
    <w:p w14:paraId="7A52DAE6" w14:textId="0E96D4E6" w:rsidR="0027403F" w:rsidRPr="00B10D18" w:rsidRDefault="00B10D18" w:rsidP="007C2055">
      <w:pPr>
        <w:pStyle w:val="IntenseQuote"/>
        <w:rPr>
          <w:rFonts w:cstheme="minorBidi"/>
        </w:rPr>
      </w:pPr>
      <w:r w:rsidRPr="00B10D18">
        <w:rPr>
          <w:rFonts w:cstheme="minorBidi"/>
        </w:rPr>
        <w:t>And if someone was to examine his biography</w:t>
      </w:r>
      <w:r w:rsidR="009C7749">
        <w:rPr>
          <w:rFonts w:cstheme="minorBidi"/>
        </w:rPr>
        <w:t>, they</w:t>
      </w:r>
      <w:r w:rsidRPr="00B10D18">
        <w:rPr>
          <w:rFonts w:cstheme="minorBidi"/>
        </w:rPr>
        <w:t xml:space="preserve"> would notice that his primary focus from the beginning of the prophethood until his death</w:t>
      </w:r>
      <w:r w:rsidR="009C7749">
        <w:rPr>
          <w:rFonts w:cstheme="minorBidi"/>
        </w:rPr>
        <w:t xml:space="preserve"> </w:t>
      </w:r>
      <w:r w:rsidR="009C7749" w:rsidRPr="009C7749">
        <w:rPr>
          <w:rFonts w:cs="Arial"/>
          <w:rtl/>
        </w:rPr>
        <w:t>ﷺ</w:t>
      </w:r>
      <w:r w:rsidRPr="00B10D18">
        <w:rPr>
          <w:rFonts w:cstheme="minorBidi"/>
        </w:rPr>
        <w:t xml:space="preserve"> was Tawheed. This is a clear and strong proof against those who discourage people from studying Tawheed, </w:t>
      </w:r>
      <w:r w:rsidR="009C7749">
        <w:rPr>
          <w:rFonts w:cstheme="minorBidi"/>
        </w:rPr>
        <w:t>[falsely] claiming</w:t>
      </w:r>
      <w:r w:rsidRPr="00B10D18">
        <w:rPr>
          <w:rFonts w:cstheme="minorBidi"/>
        </w:rPr>
        <w:t xml:space="preserve"> that one only needs a few minutes to completely study it.</w:t>
      </w:r>
    </w:p>
    <w:p w14:paraId="57A4AB54" w14:textId="77777777" w:rsidR="0027403F" w:rsidRPr="0027403F" w:rsidRDefault="0027403F" w:rsidP="0027403F">
      <w:pPr>
        <w:jc w:val="lowKashida"/>
        <w:rPr>
          <w:rFonts w:cstheme="minorBidi"/>
          <w:b w:val="0"/>
          <w:bCs w:val="0"/>
        </w:rPr>
      </w:pPr>
      <w:r w:rsidRPr="0027403F">
        <w:rPr>
          <w:rFonts w:cstheme="minorBidi"/>
          <w:b w:val="0"/>
          <w:bCs w:val="0"/>
        </w:rPr>
        <w:t xml:space="preserve">The proof is His statement [meaning]: </w:t>
      </w:r>
      <w:r w:rsidRPr="0027403F">
        <w:rPr>
          <w:rFonts w:cstheme="minorBidi"/>
        </w:rPr>
        <w:t xml:space="preserve">“O you who covers himself [with a garment]. Arise and warn. And your Lord glorify. And your clothing purify. And uncleanliness avoid.” </w:t>
      </w:r>
      <w:r w:rsidRPr="0027403F">
        <w:rPr>
          <w:rFonts w:cstheme="minorBidi"/>
          <w:b w:val="0"/>
          <w:bCs w:val="0"/>
        </w:rPr>
        <w:t>(Quran, 73:1-5).</w:t>
      </w:r>
    </w:p>
    <w:p w14:paraId="634DA66E" w14:textId="77777777" w:rsidR="0027403F" w:rsidRPr="0027403F" w:rsidRDefault="0027403F" w:rsidP="0027403F">
      <w:pPr>
        <w:jc w:val="lowKashida"/>
        <w:rPr>
          <w:rFonts w:cstheme="minorBidi"/>
          <w:b w:val="0"/>
          <w:bCs w:val="0"/>
        </w:rPr>
      </w:pPr>
    </w:p>
    <w:p w14:paraId="34F6BFE6" w14:textId="77777777" w:rsidR="0027403F" w:rsidRPr="0027403F" w:rsidRDefault="0027403F" w:rsidP="0027403F">
      <w:pPr>
        <w:jc w:val="lowKashida"/>
        <w:rPr>
          <w:rFonts w:cstheme="minorBidi"/>
          <w:b w:val="0"/>
          <w:bCs w:val="0"/>
        </w:rPr>
      </w:pPr>
      <w:r w:rsidRPr="0027403F">
        <w:rPr>
          <w:rFonts w:cstheme="minorBidi"/>
          <w:b w:val="0"/>
          <w:bCs w:val="0"/>
        </w:rPr>
        <w:t xml:space="preserve">The meaning of </w:t>
      </w:r>
      <w:r w:rsidRPr="0027403F">
        <w:rPr>
          <w:rFonts w:cstheme="minorBidi"/>
        </w:rPr>
        <w:t>“Arise and warn”</w:t>
      </w:r>
      <w:r w:rsidRPr="0027403F">
        <w:rPr>
          <w:rFonts w:cstheme="minorBidi"/>
          <w:b w:val="0"/>
          <w:bCs w:val="0"/>
        </w:rPr>
        <w:t xml:space="preserve"> is to warn against Shirk and call to Tawheed.</w:t>
      </w:r>
    </w:p>
    <w:p w14:paraId="792CB0A5" w14:textId="77777777" w:rsidR="0027403F" w:rsidRPr="0027403F" w:rsidRDefault="0027403F" w:rsidP="0027403F">
      <w:pPr>
        <w:jc w:val="lowKashida"/>
        <w:rPr>
          <w:rFonts w:cstheme="minorBidi"/>
          <w:b w:val="0"/>
          <w:bCs w:val="0"/>
        </w:rPr>
      </w:pPr>
    </w:p>
    <w:p w14:paraId="42819ED4" w14:textId="77777777" w:rsidR="0027403F" w:rsidRPr="0027403F" w:rsidRDefault="0027403F" w:rsidP="0027403F">
      <w:pPr>
        <w:jc w:val="lowKashida"/>
        <w:rPr>
          <w:rFonts w:cstheme="minorBidi"/>
          <w:b w:val="0"/>
          <w:bCs w:val="0"/>
        </w:rPr>
      </w:pPr>
      <w:r w:rsidRPr="0027403F">
        <w:rPr>
          <w:rFonts w:cstheme="minorBidi"/>
        </w:rPr>
        <w:t>“And your Lord glorify”;</w:t>
      </w:r>
      <w:r w:rsidRPr="0027403F">
        <w:rPr>
          <w:rFonts w:cstheme="minorBidi"/>
          <w:b w:val="0"/>
          <w:bCs w:val="0"/>
        </w:rPr>
        <w:t xml:space="preserve"> glorify by singling Him in worship.</w:t>
      </w:r>
    </w:p>
    <w:p w14:paraId="01B712A5" w14:textId="77777777" w:rsidR="0027403F" w:rsidRPr="0027403F" w:rsidRDefault="0027403F" w:rsidP="0027403F">
      <w:pPr>
        <w:jc w:val="lowKashida"/>
        <w:rPr>
          <w:rFonts w:cstheme="minorBidi"/>
          <w:b w:val="0"/>
          <w:bCs w:val="0"/>
        </w:rPr>
      </w:pPr>
    </w:p>
    <w:p w14:paraId="6752FF6F" w14:textId="77777777" w:rsidR="0027403F" w:rsidRPr="0027403F" w:rsidRDefault="0027403F" w:rsidP="0027403F">
      <w:pPr>
        <w:jc w:val="lowKashida"/>
        <w:rPr>
          <w:rFonts w:cstheme="minorBidi"/>
          <w:b w:val="0"/>
          <w:bCs w:val="0"/>
        </w:rPr>
      </w:pPr>
      <w:r w:rsidRPr="0027403F">
        <w:rPr>
          <w:rFonts w:cstheme="minorBidi"/>
        </w:rPr>
        <w:t>“And your clothing purify”</w:t>
      </w:r>
      <w:r w:rsidRPr="0027403F">
        <w:rPr>
          <w:rFonts w:cstheme="minorBidi"/>
          <w:b w:val="0"/>
          <w:bCs w:val="0"/>
        </w:rPr>
        <w:t>; cleanse your actions from Shirk.</w:t>
      </w:r>
    </w:p>
    <w:p w14:paraId="7DE62830" w14:textId="77777777" w:rsidR="0027403F" w:rsidRPr="0027403F" w:rsidRDefault="0027403F" w:rsidP="0027403F">
      <w:pPr>
        <w:jc w:val="lowKashida"/>
        <w:rPr>
          <w:rFonts w:cstheme="minorBidi"/>
          <w:b w:val="0"/>
          <w:bCs w:val="0"/>
        </w:rPr>
      </w:pPr>
      <w:r w:rsidRPr="0027403F">
        <w:rPr>
          <w:rFonts w:cstheme="minorBidi"/>
        </w:rPr>
        <w:t>“</w:t>
      </w:r>
      <w:r w:rsidRPr="0027403F">
        <w:rPr>
          <w:rFonts w:cstheme="minorBidi"/>
        </w:rPr>
        <w:t>‬And uncleanliness avoid”</w:t>
      </w:r>
      <w:r w:rsidRPr="0027403F">
        <w:rPr>
          <w:rFonts w:cstheme="minorBidi"/>
          <w:b w:val="0"/>
          <w:bCs w:val="0"/>
        </w:rPr>
        <w:t>; Rujz refers to idols. Abandoning it means freeing yourself from it and its people, having enmity towards it and its people, and separating yourself from it and its people. 13 years were spent calling to Tawheed. After 10 years, he was taken up to the heavens, and the five daily prayers were made obligatory.  He prayed 3 years in Mecca, until he was commanded to emigrate to Madinah.</w:t>
      </w:r>
    </w:p>
    <w:p w14:paraId="01A0A6C3" w14:textId="77777777" w:rsidR="0027403F" w:rsidRPr="0027403F" w:rsidRDefault="0027403F" w:rsidP="0027403F">
      <w:pPr>
        <w:jc w:val="lowKashida"/>
        <w:rPr>
          <w:rFonts w:cstheme="minorBidi"/>
          <w:b w:val="0"/>
          <w:bCs w:val="0"/>
        </w:rPr>
      </w:pPr>
    </w:p>
    <w:p w14:paraId="08CC7185" w14:textId="125ED39B" w:rsidR="007C2055" w:rsidRDefault="0027403F" w:rsidP="0027403F">
      <w:pPr>
        <w:jc w:val="lowKashida"/>
        <w:rPr>
          <w:rFonts w:cstheme="minorBidi"/>
          <w:b w:val="0"/>
          <w:bCs w:val="0"/>
        </w:rPr>
      </w:pPr>
      <w:r w:rsidRPr="0027403F">
        <w:rPr>
          <w:rFonts w:cstheme="minorBidi"/>
          <w:b w:val="0"/>
          <w:bCs w:val="0"/>
        </w:rPr>
        <w:t xml:space="preserve">He spent ten years calling to </w:t>
      </w:r>
      <w:proofErr w:type="spellStart"/>
      <w:r w:rsidRPr="0027403F">
        <w:rPr>
          <w:rFonts w:cstheme="minorBidi"/>
          <w:b w:val="0"/>
          <w:bCs w:val="0"/>
        </w:rPr>
        <w:t>Tawḥeed</w:t>
      </w:r>
      <w:proofErr w:type="spellEnd"/>
      <w:r w:rsidRPr="0027403F">
        <w:rPr>
          <w:rFonts w:cstheme="minorBidi"/>
          <w:b w:val="0"/>
          <w:bCs w:val="0"/>
        </w:rPr>
        <w:t xml:space="preserve">. And after ten years, he was </w:t>
      </w:r>
      <w:r w:rsidR="007E2315">
        <w:rPr>
          <w:rFonts w:cstheme="minorBidi"/>
          <w:b w:val="0"/>
          <w:bCs w:val="0"/>
        </w:rPr>
        <w:t>taken</w:t>
      </w:r>
      <w:r w:rsidRPr="0027403F">
        <w:rPr>
          <w:rFonts w:cstheme="minorBidi"/>
          <w:b w:val="0"/>
          <w:bCs w:val="0"/>
        </w:rPr>
        <w:t xml:space="preserve"> up to the heavens, and the five daily salah were made obligatory on him. So, he prayed in Makkah for three years, and thereafter, </w:t>
      </w:r>
    </w:p>
    <w:p w14:paraId="3A730075" w14:textId="3B608E04" w:rsidR="007E2315" w:rsidRPr="00FA09D5" w:rsidRDefault="007E2315" w:rsidP="007C2055">
      <w:pPr>
        <w:pStyle w:val="IntenseQuote"/>
        <w:rPr>
          <w:rFonts w:cstheme="minorBidi"/>
          <w:u w:val="single"/>
        </w:rPr>
      </w:pPr>
      <w:r w:rsidRPr="00FA09D5">
        <w:rPr>
          <w:rFonts w:cstheme="minorBidi"/>
          <w:u w:val="single"/>
        </w:rPr>
        <w:t xml:space="preserve">We can extrapolate </w:t>
      </w:r>
      <w:r w:rsidRPr="00FA09D5">
        <w:rPr>
          <w:rFonts w:cstheme="minorBidi"/>
          <w:u w:val="single"/>
        </w:rPr>
        <w:t>two</w:t>
      </w:r>
      <w:r w:rsidRPr="00FA09D5">
        <w:rPr>
          <w:rFonts w:cstheme="minorBidi"/>
          <w:u w:val="single"/>
        </w:rPr>
        <w:t xml:space="preserve"> benefits from his statement</w:t>
      </w:r>
      <w:r w:rsidR="00FA09D5">
        <w:rPr>
          <w:rFonts w:cstheme="minorBidi"/>
          <w:u w:val="single"/>
        </w:rPr>
        <w:t xml:space="preserve"> </w:t>
      </w:r>
      <w:r w:rsidR="00FA09D5" w:rsidRPr="00FA09D5">
        <w:rPr>
          <w:rFonts w:cs="Arial"/>
          <w:u w:val="single"/>
          <w:rtl/>
        </w:rPr>
        <w:t>ﷺ</w:t>
      </w:r>
      <w:r w:rsidRPr="00FA09D5">
        <w:rPr>
          <w:rFonts w:cstheme="minorBidi"/>
          <w:u w:val="single"/>
        </w:rPr>
        <w:t xml:space="preserve"> </w:t>
      </w:r>
      <w:r w:rsidRPr="00FA09D5">
        <w:rPr>
          <w:rFonts w:cstheme="minorBidi"/>
          <w:u w:val="single"/>
        </w:rPr>
        <w:t>“</w:t>
      </w:r>
      <w:r w:rsidRPr="00FA09D5">
        <w:rPr>
          <w:rFonts w:cstheme="minorBidi"/>
          <w:u w:val="single"/>
        </w:rPr>
        <w:t>he was taken up to the heavens</w:t>
      </w:r>
      <w:r w:rsidRPr="00FA09D5">
        <w:rPr>
          <w:rFonts w:cstheme="minorBidi"/>
          <w:u w:val="single"/>
        </w:rPr>
        <w:t>”</w:t>
      </w:r>
      <w:r w:rsidRPr="00FA09D5">
        <w:rPr>
          <w:rFonts w:cstheme="minorBidi"/>
          <w:u w:val="single"/>
        </w:rPr>
        <w:t>:</w:t>
      </w:r>
    </w:p>
    <w:p w14:paraId="2ECA5A80" w14:textId="5E1A0AFF" w:rsidR="007E2315" w:rsidRDefault="007E2315" w:rsidP="007C2055">
      <w:pPr>
        <w:pStyle w:val="IntenseQuote"/>
        <w:rPr>
          <w:rFonts w:cstheme="minorBidi"/>
        </w:rPr>
      </w:pPr>
      <w:r>
        <w:rPr>
          <w:rFonts w:cstheme="minorBidi"/>
        </w:rPr>
        <w:t>[</w:t>
      </w:r>
      <w:r w:rsidRPr="007E2315">
        <w:rPr>
          <w:rFonts w:cstheme="minorBidi"/>
        </w:rPr>
        <w:t>1</w:t>
      </w:r>
      <w:r>
        <w:rPr>
          <w:rFonts w:cstheme="minorBidi"/>
        </w:rPr>
        <w:t>]</w:t>
      </w:r>
      <w:r w:rsidRPr="007E2315">
        <w:rPr>
          <w:rFonts w:cstheme="minorBidi"/>
        </w:rPr>
        <w:t xml:space="preserve"> Whatever we are informed of from the Prophet </w:t>
      </w:r>
      <w:r w:rsidRPr="007E2315">
        <w:rPr>
          <w:rFonts w:cs="Arial"/>
          <w:rtl/>
        </w:rPr>
        <w:t>ﷺ</w:t>
      </w:r>
      <w:r w:rsidRPr="007E2315">
        <w:rPr>
          <w:rFonts w:cstheme="minorBidi"/>
        </w:rPr>
        <w:t xml:space="preserve"> </w:t>
      </w:r>
      <w:r w:rsidRPr="007E2315">
        <w:rPr>
          <w:rFonts w:cstheme="minorBidi"/>
        </w:rPr>
        <w:t xml:space="preserve">from affairs of the unseen, we respond with: We believe, we affirm it is the truth, and we submit and accept it. </w:t>
      </w:r>
    </w:p>
    <w:p w14:paraId="728A6E30" w14:textId="7198EB85" w:rsidR="007C2055" w:rsidRPr="007E2315" w:rsidRDefault="007E2315" w:rsidP="007C2055">
      <w:pPr>
        <w:pStyle w:val="IntenseQuote"/>
        <w:rPr>
          <w:rFonts w:cstheme="minorBidi"/>
        </w:rPr>
      </w:pPr>
      <w:r>
        <w:rPr>
          <w:rFonts w:cstheme="minorBidi"/>
        </w:rPr>
        <w:t>[</w:t>
      </w:r>
      <w:r w:rsidRPr="007E2315">
        <w:rPr>
          <w:rFonts w:cstheme="minorBidi"/>
        </w:rPr>
        <w:t>2</w:t>
      </w:r>
      <w:r>
        <w:rPr>
          <w:rFonts w:cstheme="minorBidi"/>
        </w:rPr>
        <w:t>]</w:t>
      </w:r>
      <w:r w:rsidRPr="007E2315">
        <w:rPr>
          <w:rFonts w:cstheme="minorBidi"/>
        </w:rPr>
        <w:t xml:space="preserve"> The importance of the obligatory prayers, </w:t>
      </w:r>
      <w:proofErr w:type="gramStart"/>
      <w:r w:rsidRPr="007E2315">
        <w:rPr>
          <w:rFonts w:cstheme="minorBidi"/>
        </w:rPr>
        <w:t>considering the fact that</w:t>
      </w:r>
      <w:proofErr w:type="gramEnd"/>
      <w:r w:rsidRPr="007E2315">
        <w:rPr>
          <w:rFonts w:cstheme="minorBidi"/>
        </w:rPr>
        <w:t xml:space="preserve"> it was made obligatory in the heavens.</w:t>
      </w:r>
    </w:p>
    <w:p w14:paraId="0B2A3AEB" w14:textId="262B9F49" w:rsidR="0027403F" w:rsidRPr="0027403F" w:rsidRDefault="0027403F" w:rsidP="0027403F">
      <w:pPr>
        <w:jc w:val="lowKashida"/>
        <w:rPr>
          <w:rFonts w:cstheme="minorBidi"/>
          <w:b w:val="0"/>
          <w:bCs w:val="0"/>
        </w:rPr>
      </w:pPr>
      <w:r w:rsidRPr="0027403F">
        <w:rPr>
          <w:rFonts w:cstheme="minorBidi"/>
          <w:b w:val="0"/>
          <w:bCs w:val="0"/>
        </w:rPr>
        <w:t>he was ordered to make the Hijrah (i.e., migration) to Madeenah.</w:t>
      </w:r>
    </w:p>
    <w:p w14:paraId="77A08927" w14:textId="4E080A42" w:rsidR="00A830BB" w:rsidRDefault="00CD1BE1" w:rsidP="007C2055">
      <w:pPr>
        <w:pStyle w:val="IntenseQuote"/>
        <w:rPr>
          <w:rFonts w:cstheme="minorBidi"/>
          <w:u w:val="single"/>
        </w:rPr>
      </w:pPr>
      <w:r>
        <w:rPr>
          <w:rFonts w:cstheme="minorBidi"/>
          <w:u w:val="single"/>
        </w:rPr>
        <w:t>Hijrah (i.e., m</w:t>
      </w:r>
      <w:r w:rsidR="00A830BB">
        <w:rPr>
          <w:rFonts w:cstheme="minorBidi"/>
          <w:u w:val="single"/>
        </w:rPr>
        <w:t>igration</w:t>
      </w:r>
      <w:r w:rsidR="00175F26">
        <w:rPr>
          <w:rFonts w:cstheme="minorBidi"/>
          <w:u w:val="single"/>
        </w:rPr>
        <w:t>; to abandon</w:t>
      </w:r>
      <w:r>
        <w:rPr>
          <w:rFonts w:cstheme="minorBidi"/>
          <w:u w:val="single"/>
        </w:rPr>
        <w:t>)</w:t>
      </w:r>
      <w:r w:rsidR="00A830BB">
        <w:rPr>
          <w:rFonts w:cstheme="minorBidi"/>
          <w:u w:val="single"/>
        </w:rPr>
        <w:t xml:space="preserve"> is divided into three categories:</w:t>
      </w:r>
    </w:p>
    <w:p w14:paraId="4EE081D0" w14:textId="52C07DA3" w:rsidR="00A830BB" w:rsidRDefault="00A830BB" w:rsidP="007C2055">
      <w:pPr>
        <w:pStyle w:val="IntenseQuote"/>
        <w:rPr>
          <w:rFonts w:cstheme="minorBidi"/>
        </w:rPr>
      </w:pPr>
      <w:r>
        <w:rPr>
          <w:rFonts w:cstheme="minorBidi"/>
        </w:rPr>
        <w:t>[1]</w:t>
      </w:r>
      <w:r w:rsidR="00175F26">
        <w:rPr>
          <w:rFonts w:cstheme="minorBidi"/>
        </w:rPr>
        <w:t xml:space="preserve"> From land of kufr to land of Islam – this is obligatory.</w:t>
      </w:r>
    </w:p>
    <w:p w14:paraId="614273BB" w14:textId="52B10574" w:rsidR="00A830BB" w:rsidRDefault="00A830BB" w:rsidP="007C2055">
      <w:pPr>
        <w:pStyle w:val="IntenseQuote"/>
        <w:rPr>
          <w:rFonts w:cstheme="minorBidi"/>
        </w:rPr>
      </w:pPr>
      <w:r>
        <w:rPr>
          <w:rFonts w:cstheme="minorBidi"/>
        </w:rPr>
        <w:t>[2]</w:t>
      </w:r>
      <w:r w:rsidR="00175F26">
        <w:rPr>
          <w:rFonts w:cstheme="minorBidi"/>
        </w:rPr>
        <w:t xml:space="preserve"> From Makkah to Madeenah – this ended upon the conquest of Makkah.</w:t>
      </w:r>
    </w:p>
    <w:p w14:paraId="14DA0640" w14:textId="62A618E7" w:rsidR="00A830BB" w:rsidRDefault="00A830BB" w:rsidP="007C2055">
      <w:pPr>
        <w:pStyle w:val="IntenseQuote"/>
        <w:rPr>
          <w:rFonts w:cstheme="minorBidi"/>
        </w:rPr>
      </w:pPr>
      <w:r>
        <w:rPr>
          <w:rFonts w:cstheme="minorBidi"/>
        </w:rPr>
        <w:t>[3]</w:t>
      </w:r>
      <w:r w:rsidR="00175F26">
        <w:rPr>
          <w:rFonts w:cstheme="minorBidi"/>
        </w:rPr>
        <w:t xml:space="preserve"> From everything which Allah obligated [us] to abandon/boycott, from:</w:t>
      </w:r>
    </w:p>
    <w:p w14:paraId="0703A5F9" w14:textId="5378C18A" w:rsidR="00A830BB" w:rsidRDefault="00A830BB" w:rsidP="00A830BB">
      <w:pPr>
        <w:pStyle w:val="IntenseQuote"/>
        <w:ind w:firstLine="720"/>
        <w:rPr>
          <w:rFonts w:cstheme="minorBidi"/>
        </w:rPr>
      </w:pPr>
      <w:r>
        <w:rPr>
          <w:rFonts w:cstheme="minorBidi"/>
        </w:rPr>
        <w:t>A.</w:t>
      </w:r>
      <w:r w:rsidR="00175F26">
        <w:rPr>
          <w:rFonts w:cstheme="minorBidi"/>
        </w:rPr>
        <w:t xml:space="preserve"> Action; everything Allah made haram, on top of them all is shirk.</w:t>
      </w:r>
    </w:p>
    <w:p w14:paraId="52634D90" w14:textId="3F5EA454" w:rsidR="00A830BB" w:rsidRDefault="00A830BB" w:rsidP="00A830BB">
      <w:pPr>
        <w:pStyle w:val="IntenseQuote"/>
        <w:ind w:firstLine="720"/>
        <w:rPr>
          <w:rFonts w:cstheme="minorBidi"/>
        </w:rPr>
      </w:pPr>
      <w:r>
        <w:rPr>
          <w:rFonts w:cstheme="minorBidi"/>
        </w:rPr>
        <w:t>B.</w:t>
      </w:r>
      <w:r w:rsidR="00175F26">
        <w:rPr>
          <w:rFonts w:cstheme="minorBidi"/>
        </w:rPr>
        <w:t xml:space="preserve"> People; the disbelievers, hypocrites and others (i.e., deviants).</w:t>
      </w:r>
    </w:p>
    <w:p w14:paraId="13FA85E4" w14:textId="7E60F2D9" w:rsidR="00A830BB" w:rsidRDefault="00A830BB" w:rsidP="00A830BB">
      <w:pPr>
        <w:pStyle w:val="IntenseQuote"/>
        <w:ind w:firstLine="720"/>
        <w:rPr>
          <w:rFonts w:cstheme="minorBidi"/>
        </w:rPr>
      </w:pPr>
      <w:r>
        <w:rPr>
          <w:rFonts w:cstheme="minorBidi"/>
        </w:rPr>
        <w:t>C.</w:t>
      </w:r>
      <w:r w:rsidR="00175F26">
        <w:rPr>
          <w:rFonts w:cstheme="minorBidi"/>
        </w:rPr>
        <w:t xml:space="preserve"> Times; which </w:t>
      </w:r>
      <w:r w:rsidR="00175F26" w:rsidRPr="00175F26">
        <w:rPr>
          <w:rFonts w:cstheme="minorBidi"/>
        </w:rPr>
        <w:t>disbelievers</w:t>
      </w:r>
      <w:r w:rsidR="00175F26" w:rsidRPr="00175F26">
        <w:rPr>
          <w:rFonts w:cstheme="minorBidi"/>
        </w:rPr>
        <w:t xml:space="preserve"> </w:t>
      </w:r>
      <w:r w:rsidR="00175F26">
        <w:rPr>
          <w:rFonts w:cstheme="minorBidi"/>
        </w:rPr>
        <w:t>celebrate.</w:t>
      </w:r>
    </w:p>
    <w:p w14:paraId="6E230610" w14:textId="712435B3" w:rsidR="0027403F" w:rsidRPr="00A830BB" w:rsidRDefault="00A830BB" w:rsidP="00A830BB">
      <w:pPr>
        <w:pStyle w:val="IntenseQuote"/>
        <w:ind w:firstLine="720"/>
        <w:rPr>
          <w:rFonts w:cstheme="minorBidi"/>
        </w:rPr>
      </w:pPr>
      <w:r>
        <w:rPr>
          <w:rFonts w:cstheme="minorBidi"/>
        </w:rPr>
        <w:t>D.</w:t>
      </w:r>
      <w:r w:rsidR="00175F26">
        <w:rPr>
          <w:rFonts w:cstheme="minorBidi"/>
        </w:rPr>
        <w:t xml:space="preserve"> Places; which </w:t>
      </w:r>
      <w:r w:rsidR="00175F26" w:rsidRPr="00175F26">
        <w:rPr>
          <w:rFonts w:cstheme="minorBidi"/>
        </w:rPr>
        <w:t>disbelievers</w:t>
      </w:r>
      <w:r w:rsidR="00175F26">
        <w:rPr>
          <w:rFonts w:cstheme="minorBidi"/>
        </w:rPr>
        <w:t xml:space="preserve"> celebrate in.</w:t>
      </w:r>
    </w:p>
    <w:p w14:paraId="1A280ACE" w14:textId="2A7FCA8A" w:rsidR="0027403F" w:rsidRPr="0027403F" w:rsidRDefault="0027403F" w:rsidP="00DD1C56">
      <w:pPr>
        <w:jc w:val="lowKashida"/>
        <w:rPr>
          <w:rFonts w:cstheme="minorBidi"/>
          <w:b w:val="0"/>
          <w:bCs w:val="0"/>
        </w:rPr>
      </w:pPr>
      <w:r w:rsidRPr="0027403F">
        <w:rPr>
          <w:rFonts w:cstheme="minorBidi"/>
          <w:b w:val="0"/>
          <w:bCs w:val="0"/>
        </w:rPr>
        <w:t>Hijrah is moving from the land of disbelief to the land of Islam. And Hijrah is obligatory upon this ummah from the land of Shirk to the land of Islam, and it remains until the Hour is established.</w:t>
      </w:r>
      <w:r w:rsidR="00DD1C56">
        <w:rPr>
          <w:rFonts w:cstheme="minorBidi"/>
          <w:b w:val="0"/>
          <w:bCs w:val="0"/>
        </w:rPr>
        <w:t xml:space="preserve"> </w:t>
      </w:r>
      <w:r w:rsidRPr="0027403F">
        <w:rPr>
          <w:rFonts w:cstheme="minorBidi"/>
          <w:b w:val="0"/>
          <w:bCs w:val="0"/>
        </w:rPr>
        <w:t xml:space="preserve">The proof is His statement [meaning]: </w:t>
      </w:r>
      <w:r w:rsidRPr="0027403F">
        <w:rPr>
          <w:rFonts w:cstheme="minorBidi"/>
        </w:rPr>
        <w:t xml:space="preserve">“Indeed, those whom the angels take [in death] while wronging themselves- [the angels] will say, 'In what condition were you?' They will say, 'We were oppressed in the land'. They [the angels] will say, 'Was not the earth of Allah spacious enough for you to emigrate therein?' For those, their refuge is Hell - and evil it is as a destination. Except for the oppressed among men, women, and children who cannot devise a </w:t>
      </w:r>
      <w:r w:rsidR="00DD1C56" w:rsidRPr="0027403F">
        <w:rPr>
          <w:rFonts w:cstheme="minorBidi"/>
        </w:rPr>
        <w:t>plan,</w:t>
      </w:r>
      <w:r w:rsidRPr="0027403F">
        <w:rPr>
          <w:rFonts w:cstheme="minorBidi"/>
        </w:rPr>
        <w:t xml:space="preserve"> nor are they directed to a way. For those it is expected that Allah will pardon them, and Allah is ever Pardoning and Forgiving.” </w:t>
      </w:r>
      <w:r w:rsidRPr="0027403F">
        <w:rPr>
          <w:rFonts w:cstheme="minorBidi"/>
          <w:b w:val="0"/>
          <w:bCs w:val="0"/>
        </w:rPr>
        <w:t xml:space="preserve">(Quran, 4:97-99) And His saying [meaning]: </w:t>
      </w:r>
      <w:r w:rsidRPr="0027403F">
        <w:rPr>
          <w:rFonts w:cstheme="minorBidi"/>
        </w:rPr>
        <w:t>“O My servants who have believed, indeed My earth is spacious, so worship only Me</w:t>
      </w:r>
      <w:r w:rsidRPr="0027403F">
        <w:rPr>
          <w:rFonts w:cstheme="minorBidi"/>
          <w:b w:val="0"/>
          <w:bCs w:val="0"/>
        </w:rPr>
        <w:t xml:space="preserve">” (Quran, 29:56) Al-Baghawi, may Allah have mercy on him, mentions: The reason behind the revelation of this ayah is the Muslims that were in Makkah that had not migrated, Allah called onto them with the name of faith; those who have believed. And the proof for migration in the Sunnah is his </w:t>
      </w:r>
      <w:r w:rsidRPr="0027403F">
        <w:rPr>
          <w:rFonts w:cs="Arial"/>
          <w:b w:val="0"/>
          <w:bCs w:val="0"/>
          <w:rtl/>
        </w:rPr>
        <w:t>ﷺ</w:t>
      </w:r>
      <w:r w:rsidRPr="0027403F">
        <w:rPr>
          <w:rFonts w:cstheme="minorBidi"/>
          <w:b w:val="0"/>
          <w:bCs w:val="0"/>
        </w:rPr>
        <w:t xml:space="preserve"> saying, “Migration will not end until repentance comes to an end, and repentance will not come to an end until the Sun rises from where it sets (i.e., from the West).”</w:t>
      </w:r>
    </w:p>
    <w:p w14:paraId="0D90653D" w14:textId="77889479" w:rsidR="00DD1C56" w:rsidRPr="00DD1C56" w:rsidRDefault="00DD1C56" w:rsidP="00DD1C56">
      <w:pPr>
        <w:pStyle w:val="IntenseQuote"/>
        <w:rPr>
          <w:rFonts w:cstheme="minorBidi"/>
          <w:u w:val="single"/>
        </w:rPr>
      </w:pPr>
      <w:r w:rsidRPr="00DD1C56">
        <w:rPr>
          <w:rFonts w:cstheme="minorBidi"/>
          <w:u w:val="single"/>
        </w:rPr>
        <w:t xml:space="preserve">Repentance will come to end by </w:t>
      </w:r>
      <w:r w:rsidRPr="00DD1C56">
        <w:rPr>
          <w:rFonts w:cstheme="minorBidi"/>
          <w:u w:val="single"/>
        </w:rPr>
        <w:t>one</w:t>
      </w:r>
      <w:r w:rsidRPr="00DD1C56">
        <w:rPr>
          <w:rFonts w:cstheme="minorBidi"/>
          <w:u w:val="single"/>
        </w:rPr>
        <w:t xml:space="preserve"> of </w:t>
      </w:r>
      <w:r w:rsidRPr="00DD1C56">
        <w:rPr>
          <w:rFonts w:cstheme="minorBidi"/>
          <w:u w:val="single"/>
        </w:rPr>
        <w:t>two</w:t>
      </w:r>
      <w:r w:rsidRPr="00DD1C56">
        <w:rPr>
          <w:rFonts w:cstheme="minorBidi"/>
          <w:u w:val="single"/>
        </w:rPr>
        <w:t xml:space="preserve"> means:</w:t>
      </w:r>
    </w:p>
    <w:p w14:paraId="54CEFDA9" w14:textId="77777777" w:rsidR="00DD1C56" w:rsidRDefault="00DD1C56" w:rsidP="00DD1C56">
      <w:pPr>
        <w:pStyle w:val="IntenseQuote"/>
        <w:rPr>
          <w:rFonts w:cstheme="minorBidi"/>
        </w:rPr>
      </w:pPr>
      <w:r>
        <w:rPr>
          <w:rFonts w:cstheme="minorBidi"/>
        </w:rPr>
        <w:t>[</w:t>
      </w:r>
      <w:r w:rsidRPr="00DD1C56">
        <w:rPr>
          <w:rFonts w:cstheme="minorBidi"/>
        </w:rPr>
        <w:t>1</w:t>
      </w:r>
      <w:r>
        <w:rPr>
          <w:rFonts w:cstheme="minorBidi"/>
        </w:rPr>
        <w:t>]</w:t>
      </w:r>
      <w:r w:rsidRPr="00DD1C56">
        <w:rPr>
          <w:rFonts w:cstheme="minorBidi"/>
        </w:rPr>
        <w:t xml:space="preserve"> The sun rising from the west.</w:t>
      </w:r>
    </w:p>
    <w:p w14:paraId="4A1E4F8D" w14:textId="77777777" w:rsidR="00DD1C56" w:rsidRDefault="00DD1C56" w:rsidP="00DD1C56">
      <w:pPr>
        <w:pStyle w:val="IntenseQuote"/>
        <w:rPr>
          <w:rFonts w:cstheme="minorBidi"/>
        </w:rPr>
      </w:pPr>
      <w:r>
        <w:rPr>
          <w:rFonts w:cstheme="minorBidi"/>
        </w:rPr>
        <w:t>[</w:t>
      </w:r>
      <w:r w:rsidRPr="00DD1C56">
        <w:rPr>
          <w:rFonts w:cstheme="minorBidi"/>
        </w:rPr>
        <w:t>2</w:t>
      </w:r>
      <w:r>
        <w:rPr>
          <w:rFonts w:cstheme="minorBidi"/>
        </w:rPr>
        <w:t>]</w:t>
      </w:r>
      <w:r w:rsidRPr="00DD1C56">
        <w:rPr>
          <w:rFonts w:cstheme="minorBidi"/>
        </w:rPr>
        <w:t xml:space="preserve"> </w:t>
      </w:r>
      <w:r>
        <w:rPr>
          <w:rFonts w:cstheme="minorBidi"/>
        </w:rPr>
        <w:t>The approach of d</w:t>
      </w:r>
      <w:r w:rsidRPr="00DD1C56">
        <w:rPr>
          <w:rFonts w:cstheme="minorBidi"/>
        </w:rPr>
        <w:t>eath. Allah says</w:t>
      </w:r>
      <w:r>
        <w:rPr>
          <w:rFonts w:cstheme="minorBidi"/>
        </w:rPr>
        <w:t xml:space="preserve"> [meaning]</w:t>
      </w:r>
      <w:r w:rsidRPr="00DD1C56">
        <w:rPr>
          <w:rFonts w:cstheme="minorBidi"/>
        </w:rPr>
        <w:t xml:space="preserve">, </w:t>
      </w:r>
      <w:r>
        <w:rPr>
          <w:rFonts w:cstheme="minorBidi"/>
        </w:rPr>
        <w:t>“</w:t>
      </w:r>
      <w:r w:rsidRPr="00DD1C56">
        <w:rPr>
          <w:rFonts w:cstheme="minorBidi"/>
        </w:rPr>
        <w:t>But repentance is not accepted from those who continue to do evil deeds up until, when death comes to one of them, he says, 'Surely, I have repented now', or of those who die while they are disbelievers</w:t>
      </w:r>
      <w:r>
        <w:rPr>
          <w:rFonts w:cstheme="minorBidi"/>
        </w:rPr>
        <w:t>”</w:t>
      </w:r>
      <w:r w:rsidRPr="00DD1C56">
        <w:rPr>
          <w:rFonts w:cstheme="minorBidi"/>
        </w:rPr>
        <w:t xml:space="preserve"> (Quran 4:18). </w:t>
      </w:r>
    </w:p>
    <w:p w14:paraId="0D333B35" w14:textId="4F8363E7" w:rsidR="0027403F" w:rsidRPr="00DD1C56" w:rsidRDefault="00DD1C56" w:rsidP="00DD1C56">
      <w:pPr>
        <w:pStyle w:val="IntenseQuote"/>
        <w:rPr>
          <w:rFonts w:cstheme="minorBidi"/>
        </w:rPr>
      </w:pPr>
      <w:r>
        <w:rPr>
          <w:rFonts w:cstheme="minorBidi"/>
        </w:rPr>
        <w:t xml:space="preserve">The Prophet </w:t>
      </w:r>
      <w:r w:rsidRPr="00DD1C56">
        <w:rPr>
          <w:rFonts w:cs="Arial"/>
          <w:rtl/>
        </w:rPr>
        <w:t>ﷺ</w:t>
      </w:r>
      <w:r>
        <w:rPr>
          <w:rFonts w:cs="Arial"/>
        </w:rPr>
        <w:t xml:space="preserve"> said</w:t>
      </w:r>
      <w:r>
        <w:rPr>
          <w:rFonts w:cstheme="minorBidi"/>
        </w:rPr>
        <w:t xml:space="preserve">, </w:t>
      </w:r>
      <w:r w:rsidRPr="00DD1C56">
        <w:rPr>
          <w:rFonts w:cstheme="minorBidi"/>
        </w:rPr>
        <w:t xml:space="preserve">“There is no </w:t>
      </w:r>
      <w:proofErr w:type="spellStart"/>
      <w:r>
        <w:rPr>
          <w:rFonts w:cstheme="minorBidi"/>
        </w:rPr>
        <w:t>hijrah</w:t>
      </w:r>
      <w:proofErr w:type="spellEnd"/>
      <w:r>
        <w:rPr>
          <w:rFonts w:cstheme="minorBidi"/>
        </w:rPr>
        <w:t xml:space="preserve"> </w:t>
      </w:r>
      <w:r w:rsidRPr="00DD1C56">
        <w:rPr>
          <w:rFonts w:cstheme="minorBidi"/>
        </w:rPr>
        <w:t>after the conquest”</w:t>
      </w:r>
      <w:r>
        <w:rPr>
          <w:rFonts w:cstheme="minorBidi"/>
        </w:rPr>
        <w:t xml:space="preserve"> (Agreed upon). This</w:t>
      </w:r>
      <w:r w:rsidRPr="00DD1C56">
        <w:rPr>
          <w:rFonts w:cstheme="minorBidi"/>
        </w:rPr>
        <w:t xml:space="preserve"> refers to the migration from </w:t>
      </w:r>
      <w:r>
        <w:rPr>
          <w:rFonts w:cstheme="minorBidi"/>
        </w:rPr>
        <w:t>Makkah</w:t>
      </w:r>
      <w:r w:rsidRPr="00DD1C56">
        <w:rPr>
          <w:rFonts w:cstheme="minorBidi"/>
        </w:rPr>
        <w:t xml:space="preserve"> to </w:t>
      </w:r>
      <w:r>
        <w:rPr>
          <w:rFonts w:cstheme="minorBidi"/>
        </w:rPr>
        <w:t>Madeenah</w:t>
      </w:r>
      <w:r w:rsidRPr="00DD1C56">
        <w:rPr>
          <w:rFonts w:cstheme="minorBidi"/>
        </w:rPr>
        <w:t xml:space="preserve">, where the Prophet </w:t>
      </w:r>
      <w:r w:rsidRPr="00DD1C56">
        <w:rPr>
          <w:rFonts w:cs="Arial"/>
          <w:rtl/>
        </w:rPr>
        <w:t>ﷺ</w:t>
      </w:r>
      <w:r w:rsidRPr="00DD1C56">
        <w:rPr>
          <w:rFonts w:cstheme="minorBidi"/>
        </w:rPr>
        <w:t xml:space="preserve"> </w:t>
      </w:r>
      <w:r>
        <w:rPr>
          <w:rFonts w:cstheme="minorBidi"/>
        </w:rPr>
        <w:t xml:space="preserve"> </w:t>
      </w:r>
      <w:r w:rsidRPr="00DD1C56">
        <w:rPr>
          <w:rFonts w:cstheme="minorBidi"/>
        </w:rPr>
        <w:t xml:space="preserve">is eluding to the fact that Makkah will never again return to a land of </w:t>
      </w:r>
      <w:r>
        <w:rPr>
          <w:rFonts w:cstheme="minorBidi"/>
        </w:rPr>
        <w:t>kufr</w:t>
      </w:r>
      <w:r w:rsidRPr="00DD1C56">
        <w:rPr>
          <w:rFonts w:cstheme="minorBidi"/>
        </w:rPr>
        <w:t>.</w:t>
      </w:r>
    </w:p>
    <w:p w14:paraId="678595EF" w14:textId="77777777" w:rsidR="007C2055" w:rsidRDefault="0027403F" w:rsidP="0027403F">
      <w:pPr>
        <w:jc w:val="lowKashida"/>
        <w:rPr>
          <w:rFonts w:cstheme="minorBidi"/>
          <w:b w:val="0"/>
          <w:bCs w:val="0"/>
        </w:rPr>
      </w:pPr>
      <w:r w:rsidRPr="0027403F">
        <w:rPr>
          <w:rFonts w:cstheme="minorBidi"/>
          <w:b w:val="0"/>
          <w:bCs w:val="0"/>
        </w:rPr>
        <w:t xml:space="preserve">So, when he </w:t>
      </w:r>
      <w:r w:rsidRPr="0027403F">
        <w:rPr>
          <w:rFonts w:cs="Arial"/>
          <w:b w:val="0"/>
          <w:bCs w:val="0"/>
          <w:rtl/>
        </w:rPr>
        <w:t>ﷺ</w:t>
      </w:r>
      <w:r w:rsidRPr="0027403F">
        <w:rPr>
          <w:rFonts w:cstheme="minorBidi"/>
          <w:b w:val="0"/>
          <w:bCs w:val="0"/>
        </w:rPr>
        <w:t xml:space="preserve"> settled in Madeenah, he was commanded with the rest of the Legislations of Islam, such as </w:t>
      </w:r>
      <w:proofErr w:type="spellStart"/>
      <w:r w:rsidRPr="0027403F">
        <w:rPr>
          <w:rFonts w:cstheme="minorBidi"/>
          <w:b w:val="0"/>
          <w:bCs w:val="0"/>
        </w:rPr>
        <w:t>zakah</w:t>
      </w:r>
      <w:proofErr w:type="spellEnd"/>
      <w:r w:rsidRPr="0027403F">
        <w:rPr>
          <w:rFonts w:cstheme="minorBidi"/>
          <w:b w:val="0"/>
          <w:bCs w:val="0"/>
        </w:rPr>
        <w:t xml:space="preserve">, </w:t>
      </w:r>
    </w:p>
    <w:p w14:paraId="4962CE5E" w14:textId="63BF7D87" w:rsidR="007C2055" w:rsidRPr="00DD1C56" w:rsidRDefault="00DD1C56" w:rsidP="007C2055">
      <w:pPr>
        <w:pStyle w:val="IntenseQuote"/>
        <w:rPr>
          <w:rFonts w:cstheme="minorBidi"/>
        </w:rPr>
      </w:pPr>
      <w:r w:rsidRPr="00DD1C56">
        <w:rPr>
          <w:rFonts w:cstheme="minorBidi"/>
        </w:rPr>
        <w:t>Sh</w:t>
      </w:r>
      <w:r>
        <w:rPr>
          <w:rFonts w:cstheme="minorBidi"/>
        </w:rPr>
        <w:t>ei</w:t>
      </w:r>
      <w:r w:rsidRPr="00DD1C56">
        <w:rPr>
          <w:rFonts w:cstheme="minorBidi"/>
        </w:rPr>
        <w:t>kh Ibn Utha</w:t>
      </w:r>
      <w:r>
        <w:rPr>
          <w:rFonts w:cstheme="minorBidi"/>
        </w:rPr>
        <w:t>y</w:t>
      </w:r>
      <w:r w:rsidRPr="00DD1C56">
        <w:rPr>
          <w:rFonts w:cstheme="minorBidi"/>
        </w:rPr>
        <w:t xml:space="preserve">meen </w:t>
      </w:r>
      <w:proofErr w:type="spellStart"/>
      <w:r>
        <w:rPr>
          <w:rFonts w:cstheme="minorBidi"/>
        </w:rPr>
        <w:t>rahimaullah</w:t>
      </w:r>
      <w:proofErr w:type="spellEnd"/>
      <w:r>
        <w:rPr>
          <w:rFonts w:cstheme="minorBidi"/>
        </w:rPr>
        <w:t xml:space="preserve"> </w:t>
      </w:r>
      <w:r w:rsidRPr="00DD1C56">
        <w:rPr>
          <w:rFonts w:cstheme="minorBidi"/>
        </w:rPr>
        <w:t>mentions: Zaka</w:t>
      </w:r>
      <w:r>
        <w:rPr>
          <w:rFonts w:cstheme="minorBidi"/>
        </w:rPr>
        <w:t>h</w:t>
      </w:r>
      <w:r w:rsidRPr="00DD1C56">
        <w:rPr>
          <w:rFonts w:cstheme="minorBidi"/>
        </w:rPr>
        <w:t xml:space="preserve"> was first made obligatory in </w:t>
      </w:r>
      <w:r>
        <w:rPr>
          <w:rFonts w:cstheme="minorBidi"/>
        </w:rPr>
        <w:t>Makkah</w:t>
      </w:r>
      <w:r w:rsidRPr="00DD1C56">
        <w:rPr>
          <w:rFonts w:cstheme="minorBidi"/>
        </w:rPr>
        <w:t>, but the amount one must reach before it becomes obligatory to pay and how much is it obligatory to pay was not determined except in Madeenah.</w:t>
      </w:r>
    </w:p>
    <w:p w14:paraId="7EB893CC" w14:textId="77777777" w:rsidR="007C2055" w:rsidRDefault="0027403F" w:rsidP="0027403F">
      <w:pPr>
        <w:jc w:val="lowKashida"/>
        <w:rPr>
          <w:rFonts w:cstheme="minorBidi"/>
          <w:b w:val="0"/>
          <w:bCs w:val="0"/>
        </w:rPr>
      </w:pPr>
      <w:r w:rsidRPr="0027403F">
        <w:rPr>
          <w:rFonts w:cstheme="minorBidi"/>
          <w:b w:val="0"/>
          <w:bCs w:val="0"/>
        </w:rPr>
        <w:t xml:space="preserve">sawm (i.e., fasting), hajj, jihad (i.e. struggle), adhan, commanding the good and forbidding the evil, along with other legislations. He </w:t>
      </w:r>
      <w:r w:rsidRPr="0027403F">
        <w:rPr>
          <w:rFonts w:cs="Arial"/>
          <w:b w:val="0"/>
          <w:bCs w:val="0"/>
          <w:rtl/>
        </w:rPr>
        <w:t>ﷺ</w:t>
      </w:r>
      <w:r w:rsidRPr="0027403F">
        <w:rPr>
          <w:rFonts w:cstheme="minorBidi"/>
          <w:b w:val="0"/>
          <w:bCs w:val="0"/>
        </w:rPr>
        <w:t xml:space="preserve"> continued like this for 10 years until he passed away</w:t>
      </w:r>
    </w:p>
    <w:p w14:paraId="644475BD" w14:textId="0D33CA25" w:rsidR="007C2055" w:rsidRPr="00DD1C56" w:rsidRDefault="00DD1C56" w:rsidP="007C2055">
      <w:pPr>
        <w:pStyle w:val="IntenseQuote"/>
        <w:rPr>
          <w:rFonts w:cstheme="minorBidi"/>
        </w:rPr>
      </w:pPr>
      <w:r w:rsidRPr="00DD1C56">
        <w:rPr>
          <w:rFonts w:cstheme="minorBidi"/>
        </w:rPr>
        <w:t>The Prophet</w:t>
      </w:r>
      <w:r>
        <w:rPr>
          <w:rFonts w:cstheme="minorBidi"/>
        </w:rPr>
        <w:t xml:space="preserve"> </w:t>
      </w:r>
      <w:r w:rsidRPr="00DD1C56">
        <w:rPr>
          <w:rFonts w:cs="Arial"/>
          <w:rtl/>
        </w:rPr>
        <w:t>ﷺ</w:t>
      </w:r>
      <w:r w:rsidRPr="00DD1C56">
        <w:rPr>
          <w:rFonts w:cstheme="minorBidi"/>
        </w:rPr>
        <w:t xml:space="preserve"> died on the 10</w:t>
      </w:r>
      <w:r w:rsidRPr="00DD1C56">
        <w:rPr>
          <w:rFonts w:cstheme="minorBidi"/>
          <w:vertAlign w:val="superscript"/>
        </w:rPr>
        <w:t>th</w:t>
      </w:r>
      <w:r w:rsidRPr="00DD1C56">
        <w:rPr>
          <w:rFonts w:cstheme="minorBidi"/>
        </w:rPr>
        <w:t xml:space="preserve"> year after </w:t>
      </w:r>
      <w:proofErr w:type="spellStart"/>
      <w:r>
        <w:rPr>
          <w:rFonts w:cstheme="minorBidi"/>
        </w:rPr>
        <w:t>hijrah</w:t>
      </w:r>
      <w:proofErr w:type="spellEnd"/>
      <w:r w:rsidRPr="00DD1C56">
        <w:rPr>
          <w:rFonts w:cstheme="minorBidi"/>
        </w:rPr>
        <w:t>, and was buried in the house of ‘A</w:t>
      </w:r>
      <w:r>
        <w:rPr>
          <w:rFonts w:cstheme="minorBidi"/>
        </w:rPr>
        <w:t>’</w:t>
      </w:r>
      <w:r w:rsidRPr="00DD1C56">
        <w:rPr>
          <w:rFonts w:cstheme="minorBidi"/>
        </w:rPr>
        <w:t>isha –</w:t>
      </w:r>
      <w:r>
        <w:rPr>
          <w:rFonts w:cstheme="minorBidi"/>
        </w:rPr>
        <w:t xml:space="preserve"> </w:t>
      </w:r>
      <w:r w:rsidRPr="00DD1C56">
        <w:rPr>
          <w:rFonts w:cstheme="minorBidi"/>
        </w:rPr>
        <w:t>Allah be pleased with her</w:t>
      </w:r>
      <w:r>
        <w:rPr>
          <w:rFonts w:cstheme="minorBidi"/>
        </w:rPr>
        <w:t>.</w:t>
      </w:r>
    </w:p>
    <w:p w14:paraId="017326D7" w14:textId="70E93E08" w:rsidR="0027403F" w:rsidRPr="0027403F" w:rsidRDefault="0027403F" w:rsidP="0027403F">
      <w:pPr>
        <w:jc w:val="lowKashida"/>
        <w:rPr>
          <w:rFonts w:cstheme="minorBidi"/>
          <w:b w:val="0"/>
          <w:bCs w:val="0"/>
        </w:rPr>
      </w:pPr>
      <w:r w:rsidRPr="0027403F">
        <w:rPr>
          <w:rFonts w:cstheme="minorBidi"/>
          <w:b w:val="0"/>
          <w:bCs w:val="0"/>
        </w:rPr>
        <w:t xml:space="preserve">and his Religion remains. This is his religion – there is no good except that he </w:t>
      </w:r>
      <w:r w:rsidRPr="0027403F">
        <w:rPr>
          <w:rFonts w:cs="Arial"/>
          <w:b w:val="0"/>
          <w:bCs w:val="0"/>
          <w:rtl/>
        </w:rPr>
        <w:t>ﷺ</w:t>
      </w:r>
      <w:r w:rsidRPr="0027403F">
        <w:rPr>
          <w:rFonts w:cstheme="minorBidi"/>
          <w:b w:val="0"/>
          <w:bCs w:val="0"/>
        </w:rPr>
        <w:t xml:space="preserve"> directed the Ummah (i.e., Islamic nation) to it, and there is no evil except that he </w:t>
      </w:r>
      <w:r w:rsidRPr="0027403F">
        <w:rPr>
          <w:rFonts w:cs="Arial"/>
          <w:b w:val="0"/>
          <w:bCs w:val="0"/>
          <w:rtl/>
        </w:rPr>
        <w:t>ﷺ</w:t>
      </w:r>
      <w:r w:rsidRPr="0027403F">
        <w:rPr>
          <w:rFonts w:cstheme="minorBidi"/>
          <w:b w:val="0"/>
          <w:bCs w:val="0"/>
        </w:rPr>
        <w:t xml:space="preserve"> warned them from it. The good that he </w:t>
      </w:r>
      <w:r w:rsidRPr="0027403F">
        <w:rPr>
          <w:rFonts w:cs="Arial"/>
          <w:b w:val="0"/>
          <w:bCs w:val="0"/>
          <w:rtl/>
        </w:rPr>
        <w:t>ﷺ</w:t>
      </w:r>
      <w:r w:rsidRPr="0027403F">
        <w:rPr>
          <w:rFonts w:cstheme="minorBidi"/>
          <w:b w:val="0"/>
          <w:bCs w:val="0"/>
        </w:rPr>
        <w:t xml:space="preserve"> directed it to is </w:t>
      </w:r>
      <w:proofErr w:type="spellStart"/>
      <w:r w:rsidRPr="0027403F">
        <w:rPr>
          <w:rFonts w:cstheme="minorBidi"/>
          <w:b w:val="0"/>
          <w:bCs w:val="0"/>
        </w:rPr>
        <w:t>Tawḥeed</w:t>
      </w:r>
      <w:proofErr w:type="spellEnd"/>
      <w:r w:rsidRPr="0027403F">
        <w:rPr>
          <w:rFonts w:cstheme="minorBidi"/>
          <w:b w:val="0"/>
          <w:bCs w:val="0"/>
        </w:rPr>
        <w:t xml:space="preserve"> and everything that Allah loves and is pleased with. And the evil that he </w:t>
      </w:r>
      <w:r w:rsidRPr="0027403F">
        <w:rPr>
          <w:rFonts w:cs="Arial"/>
          <w:b w:val="0"/>
          <w:bCs w:val="0"/>
          <w:rtl/>
        </w:rPr>
        <w:t>ﷺ</w:t>
      </w:r>
      <w:r w:rsidRPr="0027403F">
        <w:rPr>
          <w:rFonts w:cstheme="minorBidi"/>
          <w:b w:val="0"/>
          <w:bCs w:val="0"/>
        </w:rPr>
        <w:t xml:space="preserve"> warned them from is Shirk and everything that Allah hates and rejects.</w:t>
      </w:r>
    </w:p>
    <w:p w14:paraId="36826B9B" w14:textId="77777777" w:rsidR="00851D5A" w:rsidRDefault="003155D7" w:rsidP="007C2055">
      <w:pPr>
        <w:pStyle w:val="IntenseQuote"/>
        <w:rPr>
          <w:rFonts w:cstheme="minorBidi"/>
        </w:rPr>
      </w:pPr>
      <w:r>
        <w:rPr>
          <w:rFonts w:cstheme="minorBidi"/>
        </w:rPr>
        <w:t>“T</w:t>
      </w:r>
      <w:r w:rsidRPr="003155D7">
        <w:rPr>
          <w:rFonts w:cstheme="minorBidi"/>
        </w:rPr>
        <w:t xml:space="preserve">here is no good except that he </w:t>
      </w:r>
      <w:r w:rsidRPr="003155D7">
        <w:rPr>
          <w:rFonts w:cs="Arial"/>
          <w:rtl/>
        </w:rPr>
        <w:t>ﷺ</w:t>
      </w:r>
      <w:r w:rsidRPr="003155D7">
        <w:rPr>
          <w:rFonts w:cstheme="minorBidi"/>
        </w:rPr>
        <w:t xml:space="preserve"> directed the Ummah to it, and there is no evil except that he </w:t>
      </w:r>
      <w:r w:rsidRPr="003155D7">
        <w:rPr>
          <w:rFonts w:cs="Arial"/>
          <w:rtl/>
        </w:rPr>
        <w:t>ﷺ</w:t>
      </w:r>
      <w:r w:rsidRPr="003155D7">
        <w:rPr>
          <w:rFonts w:cstheme="minorBidi"/>
        </w:rPr>
        <w:t xml:space="preserve"> warned them from it</w:t>
      </w:r>
      <w:r>
        <w:rPr>
          <w:rFonts w:cstheme="minorBidi"/>
        </w:rPr>
        <w:t>”</w:t>
      </w:r>
      <w:r w:rsidRPr="003155D7">
        <w:rPr>
          <w:rFonts w:cstheme="minorBidi"/>
        </w:rPr>
        <w:t>. It is essential that we bear witness that the Prophet</w:t>
      </w:r>
      <w:r>
        <w:rPr>
          <w:rFonts w:cstheme="minorBidi"/>
        </w:rPr>
        <w:t xml:space="preserve"> </w:t>
      </w:r>
      <w:r w:rsidRPr="003155D7">
        <w:rPr>
          <w:rFonts w:cs="Arial"/>
          <w:rtl/>
        </w:rPr>
        <w:t>ﷺ</w:t>
      </w:r>
      <w:r>
        <w:rPr>
          <w:rFonts w:cs="Arial"/>
        </w:rPr>
        <w:t xml:space="preserve"> </w:t>
      </w:r>
      <w:r w:rsidRPr="003155D7">
        <w:rPr>
          <w:rFonts w:cstheme="minorBidi"/>
        </w:rPr>
        <w:t xml:space="preserve">has fulfilled </w:t>
      </w:r>
      <w:r>
        <w:rPr>
          <w:rFonts w:cstheme="minorBidi"/>
        </w:rPr>
        <w:t>the entrustment</w:t>
      </w:r>
      <w:r w:rsidRPr="003155D7">
        <w:rPr>
          <w:rFonts w:cstheme="minorBidi"/>
        </w:rPr>
        <w:t xml:space="preserve">, conveyed his </w:t>
      </w:r>
      <w:r>
        <w:rPr>
          <w:rFonts w:cstheme="minorBidi"/>
        </w:rPr>
        <w:t>M</w:t>
      </w:r>
      <w:r w:rsidRPr="003155D7">
        <w:rPr>
          <w:rFonts w:cstheme="minorBidi"/>
        </w:rPr>
        <w:t xml:space="preserve">essage, advised this nation, and has truly </w:t>
      </w:r>
      <w:proofErr w:type="gramStart"/>
      <w:r w:rsidRPr="003155D7">
        <w:rPr>
          <w:rFonts w:cstheme="minorBidi"/>
        </w:rPr>
        <w:t>strove</w:t>
      </w:r>
      <w:proofErr w:type="gramEnd"/>
      <w:r w:rsidRPr="003155D7">
        <w:rPr>
          <w:rFonts w:cstheme="minorBidi"/>
        </w:rPr>
        <w:t xml:space="preserve"> for the sake of Allah, until he left us on a clear path whose night is as clear as its day; no one deviates from </w:t>
      </w:r>
      <w:r w:rsidRPr="003155D7">
        <w:rPr>
          <w:rFonts w:cstheme="minorBidi"/>
        </w:rPr>
        <w:t>it,</w:t>
      </w:r>
      <w:r w:rsidRPr="003155D7">
        <w:rPr>
          <w:rFonts w:cstheme="minorBidi"/>
        </w:rPr>
        <w:t xml:space="preserve"> </w:t>
      </w:r>
      <w:r>
        <w:rPr>
          <w:rFonts w:cstheme="minorBidi"/>
        </w:rPr>
        <w:t>except that</w:t>
      </w:r>
      <w:r w:rsidRPr="003155D7">
        <w:rPr>
          <w:rFonts w:cstheme="minorBidi"/>
        </w:rPr>
        <w:t xml:space="preserve"> he is destroyed.</w:t>
      </w:r>
    </w:p>
    <w:p w14:paraId="3916E235" w14:textId="77777777" w:rsidR="00851D5A" w:rsidRDefault="00851D5A" w:rsidP="007C2055">
      <w:pPr>
        <w:pStyle w:val="IntenseQuote"/>
        <w:rPr>
          <w:rFonts w:cstheme="minorBidi"/>
        </w:rPr>
      </w:pPr>
    </w:p>
    <w:p w14:paraId="4CFC3DEB" w14:textId="20CA659F" w:rsidR="00851D5A" w:rsidRPr="00851D5A" w:rsidRDefault="00851D5A" w:rsidP="007C2055">
      <w:pPr>
        <w:pStyle w:val="IntenseQuote"/>
        <w:rPr>
          <w:rFonts w:cstheme="minorBidi"/>
          <w:u w:val="single"/>
        </w:rPr>
      </w:pPr>
      <w:r w:rsidRPr="00851D5A">
        <w:rPr>
          <w:rFonts w:cstheme="minorBidi"/>
          <w:u w:val="single"/>
        </w:rPr>
        <w:t xml:space="preserve">The greatest </w:t>
      </w:r>
      <w:proofErr w:type="spellStart"/>
      <w:r w:rsidRPr="00851D5A">
        <w:rPr>
          <w:rFonts w:cstheme="minorBidi"/>
          <w:u w:val="single"/>
        </w:rPr>
        <w:t>muharramat</w:t>
      </w:r>
      <w:proofErr w:type="spellEnd"/>
      <w:r w:rsidRPr="00851D5A">
        <w:rPr>
          <w:rFonts w:cstheme="minorBidi"/>
          <w:u w:val="single"/>
        </w:rPr>
        <w:t xml:space="preserve"> (i.e., plural haram; prohibitions):</w:t>
      </w:r>
    </w:p>
    <w:p w14:paraId="312DE51A" w14:textId="7F24BB6B" w:rsidR="00851D5A" w:rsidRDefault="00851D5A" w:rsidP="007C2055">
      <w:pPr>
        <w:pStyle w:val="IntenseQuote"/>
        <w:rPr>
          <w:rFonts w:cstheme="minorBidi"/>
        </w:rPr>
      </w:pPr>
      <w:r>
        <w:rPr>
          <w:rFonts w:cstheme="minorBidi"/>
        </w:rPr>
        <w:t>[1] Major Shirk:</w:t>
      </w:r>
      <w:r w:rsidR="00AA3036">
        <w:rPr>
          <w:rFonts w:cstheme="minorBidi"/>
        </w:rPr>
        <w:t xml:space="preserve"> takes the person outside the fold of Islam, like sacrificing for other than Allah.</w:t>
      </w:r>
    </w:p>
    <w:p w14:paraId="441FEF08" w14:textId="639D578A" w:rsidR="00851D5A" w:rsidRDefault="00851D5A" w:rsidP="007C2055">
      <w:pPr>
        <w:pStyle w:val="IntenseQuote"/>
        <w:rPr>
          <w:rFonts w:cstheme="minorBidi"/>
        </w:rPr>
      </w:pPr>
      <w:r>
        <w:rPr>
          <w:rFonts w:cstheme="minorBidi"/>
        </w:rPr>
        <w:t>[2] Minor Shirk:</w:t>
      </w:r>
      <w:r w:rsidR="00AA3036">
        <w:rPr>
          <w:rFonts w:cstheme="minorBidi"/>
        </w:rPr>
        <w:t xml:space="preserve"> does not take </w:t>
      </w:r>
      <w:r w:rsidR="00AA3036" w:rsidRPr="00AA3036">
        <w:rPr>
          <w:rFonts w:cstheme="minorBidi"/>
        </w:rPr>
        <w:t>the person outside the fold of Islam, like</w:t>
      </w:r>
      <w:r w:rsidR="00AA3036">
        <w:rPr>
          <w:rFonts w:cstheme="minorBidi"/>
        </w:rPr>
        <w:t xml:space="preserve"> saying, “What Allah wills and what you will.”</w:t>
      </w:r>
    </w:p>
    <w:p w14:paraId="446BBC73" w14:textId="63471D0F" w:rsidR="00851D5A" w:rsidRDefault="00851D5A" w:rsidP="00851D5A">
      <w:pPr>
        <w:pStyle w:val="IntenseQuote"/>
        <w:rPr>
          <w:rFonts w:cstheme="minorBidi"/>
        </w:rPr>
      </w:pPr>
      <w:r>
        <w:rPr>
          <w:rFonts w:cstheme="minorBidi"/>
        </w:rPr>
        <w:t>[3] Major Sins:</w:t>
      </w:r>
      <w:r w:rsidR="00AA3036">
        <w:rPr>
          <w:rFonts w:cstheme="minorBidi"/>
        </w:rPr>
        <w:t xml:space="preserve"> everything that is ascribed to it </w:t>
      </w:r>
      <w:proofErr w:type="gramStart"/>
      <w:r w:rsidR="00AA3036">
        <w:rPr>
          <w:rFonts w:cstheme="minorBidi"/>
        </w:rPr>
        <w:t>a specific</w:t>
      </w:r>
      <w:proofErr w:type="gramEnd"/>
      <w:r w:rsidR="00AA3036">
        <w:rPr>
          <w:rFonts w:cstheme="minorBidi"/>
        </w:rPr>
        <w:t xml:space="preserve"> punishment, like drinking alcohol, fornication, theft, </w:t>
      </w:r>
      <w:proofErr w:type="spellStart"/>
      <w:r w:rsidR="00AA3036">
        <w:rPr>
          <w:rFonts w:cstheme="minorBidi"/>
        </w:rPr>
        <w:t>riba</w:t>
      </w:r>
      <w:proofErr w:type="spellEnd"/>
      <w:r w:rsidR="00AA3036">
        <w:rPr>
          <w:rFonts w:cstheme="minorBidi"/>
        </w:rPr>
        <w:t xml:space="preserve"> (i.e., usury), and illegally consuming (i.e., taking) people’s money .</w:t>
      </w:r>
    </w:p>
    <w:p w14:paraId="39A5BDA1" w14:textId="600669FC" w:rsidR="0027403F" w:rsidRPr="003155D7" w:rsidRDefault="00851D5A" w:rsidP="007C2055">
      <w:pPr>
        <w:pStyle w:val="IntenseQuote"/>
        <w:rPr>
          <w:rFonts w:cstheme="minorBidi"/>
        </w:rPr>
      </w:pPr>
      <w:r>
        <w:rPr>
          <w:rFonts w:cstheme="minorBidi"/>
        </w:rPr>
        <w:t>[4] Minor Sins:</w:t>
      </w:r>
      <w:r w:rsidR="00AA3036">
        <w:rPr>
          <w:rFonts w:cstheme="minorBidi"/>
        </w:rPr>
        <w:t xml:space="preserve"> </w:t>
      </w:r>
      <w:r w:rsidR="00AA3036" w:rsidRPr="00AA3036">
        <w:rPr>
          <w:rFonts w:cstheme="minorBidi"/>
        </w:rPr>
        <w:t xml:space="preserve">everything that is </w:t>
      </w:r>
      <w:r w:rsidR="00AA3036">
        <w:rPr>
          <w:rFonts w:cstheme="minorBidi"/>
        </w:rPr>
        <w:t xml:space="preserve">not </w:t>
      </w:r>
      <w:r w:rsidR="00AA3036" w:rsidRPr="00AA3036">
        <w:rPr>
          <w:rFonts w:cstheme="minorBidi"/>
        </w:rPr>
        <w:t xml:space="preserve">ascribed to it </w:t>
      </w:r>
      <w:proofErr w:type="gramStart"/>
      <w:r w:rsidR="00AA3036" w:rsidRPr="00AA3036">
        <w:rPr>
          <w:rFonts w:cstheme="minorBidi"/>
        </w:rPr>
        <w:t>a specific</w:t>
      </w:r>
      <w:proofErr w:type="gramEnd"/>
      <w:r w:rsidR="00AA3036" w:rsidRPr="00AA3036">
        <w:rPr>
          <w:rFonts w:cstheme="minorBidi"/>
        </w:rPr>
        <w:t xml:space="preserve"> punishment, like</w:t>
      </w:r>
      <w:r w:rsidR="00AA3036">
        <w:rPr>
          <w:rFonts w:cstheme="minorBidi"/>
        </w:rPr>
        <w:t xml:space="preserve"> everything lesser than the major sins, like </w:t>
      </w:r>
      <w:r w:rsidR="003624BF">
        <w:rPr>
          <w:rFonts w:cstheme="minorBidi"/>
        </w:rPr>
        <w:t>one</w:t>
      </w:r>
      <w:r w:rsidR="00AA3036">
        <w:rPr>
          <w:rFonts w:cstheme="minorBidi"/>
        </w:rPr>
        <w:t xml:space="preserve"> haram glance.</w:t>
      </w:r>
    </w:p>
    <w:p w14:paraId="266893D2" w14:textId="77777777" w:rsidR="0027403F" w:rsidRPr="0027403F" w:rsidRDefault="0027403F" w:rsidP="0027403F">
      <w:pPr>
        <w:jc w:val="lowKashida"/>
        <w:rPr>
          <w:rFonts w:cstheme="minorBidi"/>
          <w:b w:val="0"/>
          <w:bCs w:val="0"/>
        </w:rPr>
      </w:pPr>
      <w:r w:rsidRPr="0027403F">
        <w:rPr>
          <w:rFonts w:cstheme="minorBidi"/>
          <w:b w:val="0"/>
          <w:bCs w:val="0"/>
        </w:rPr>
        <w:t xml:space="preserve">Allah sent him to all the people and made obedience to him obligatory upon people and jinn. The proof is His saying [meaning]: </w:t>
      </w:r>
      <w:r w:rsidRPr="0027403F">
        <w:rPr>
          <w:rFonts w:cstheme="minorBidi"/>
        </w:rPr>
        <w:t xml:space="preserve">“Say, [O Messenger </w:t>
      </w:r>
      <w:r w:rsidRPr="0027403F">
        <w:rPr>
          <w:rFonts w:cs="Arial"/>
          <w:rtl/>
        </w:rPr>
        <w:t>ﷺ</w:t>
      </w:r>
      <w:r w:rsidRPr="0027403F">
        <w:rPr>
          <w:rFonts w:cstheme="minorBidi"/>
        </w:rPr>
        <w:t xml:space="preserve">], ‘O people, surely I am the Messenger of Allah to you all.” </w:t>
      </w:r>
      <w:r w:rsidRPr="0027403F">
        <w:rPr>
          <w:rFonts w:cstheme="minorBidi"/>
          <w:b w:val="0"/>
          <w:bCs w:val="0"/>
        </w:rPr>
        <w:t>(Quran 7:158)</w:t>
      </w:r>
    </w:p>
    <w:p w14:paraId="4F75E15A" w14:textId="77777777" w:rsidR="002F30B9" w:rsidRDefault="00B34267" w:rsidP="007C2055">
      <w:pPr>
        <w:pStyle w:val="IntenseQuote"/>
        <w:rPr>
          <w:rFonts w:cstheme="minorBidi"/>
        </w:rPr>
      </w:pPr>
      <w:r w:rsidRPr="00B34267">
        <w:rPr>
          <w:rFonts w:cstheme="minorBidi"/>
        </w:rPr>
        <w:t xml:space="preserve">The Prophet </w:t>
      </w:r>
      <w:r w:rsidRPr="00B34267">
        <w:rPr>
          <w:rFonts w:cs="Arial"/>
          <w:rtl/>
        </w:rPr>
        <w:t>ﷺ</w:t>
      </w:r>
      <w:r w:rsidRPr="00B34267">
        <w:rPr>
          <w:rFonts w:cstheme="minorBidi"/>
        </w:rPr>
        <w:t xml:space="preserve"> </w:t>
      </w:r>
      <w:r>
        <w:rPr>
          <w:rFonts w:cstheme="minorBidi"/>
        </w:rPr>
        <w:t xml:space="preserve"> </w:t>
      </w:r>
      <w:r w:rsidRPr="00B34267">
        <w:rPr>
          <w:rFonts w:cstheme="minorBidi"/>
        </w:rPr>
        <w:t>was sent to all people. Due to this</w:t>
      </w:r>
      <w:r>
        <w:rPr>
          <w:rFonts w:cstheme="minorBidi"/>
        </w:rPr>
        <w:t>,</w:t>
      </w:r>
      <w:r w:rsidRPr="00B34267">
        <w:rPr>
          <w:rFonts w:cstheme="minorBidi"/>
        </w:rPr>
        <w:t xml:space="preserve"> all other </w:t>
      </w:r>
      <w:proofErr w:type="gramStart"/>
      <w:r w:rsidRPr="00B34267">
        <w:rPr>
          <w:rFonts w:cstheme="minorBidi"/>
        </w:rPr>
        <w:t>legislations</w:t>
      </w:r>
      <w:proofErr w:type="gramEnd"/>
      <w:r w:rsidRPr="00B34267">
        <w:rPr>
          <w:rFonts w:cstheme="minorBidi"/>
        </w:rPr>
        <w:t xml:space="preserve"> that came before it became abrogated. Jews and Christians at the time of the Prophet</w:t>
      </w:r>
      <w:r>
        <w:rPr>
          <w:rFonts w:cstheme="minorBidi"/>
        </w:rPr>
        <w:t xml:space="preserve"> </w:t>
      </w:r>
      <w:r w:rsidRPr="00B34267">
        <w:rPr>
          <w:rFonts w:cs="Arial"/>
          <w:rtl/>
        </w:rPr>
        <w:t>ﷺ</w:t>
      </w:r>
      <w:r w:rsidRPr="00B34267">
        <w:rPr>
          <w:rFonts w:cstheme="minorBidi"/>
        </w:rPr>
        <w:t xml:space="preserve"> and in our time, if the message of Islam reaches them and they do not accept it are considered disbelievers, even if they are upon the same religion of Musa </w:t>
      </w:r>
      <w:r w:rsidRPr="00B34267">
        <w:rPr>
          <w:rFonts w:cs="Arial"/>
          <w:rtl/>
        </w:rPr>
        <w:t>ﷺ</w:t>
      </w:r>
      <w:r>
        <w:rPr>
          <w:rFonts w:cstheme="minorBidi"/>
        </w:rPr>
        <w:t xml:space="preserve"> </w:t>
      </w:r>
      <w:r w:rsidRPr="00B34267">
        <w:rPr>
          <w:rFonts w:cstheme="minorBidi"/>
        </w:rPr>
        <w:t xml:space="preserve">and Eesaa </w:t>
      </w:r>
      <w:r w:rsidRPr="00B34267">
        <w:rPr>
          <w:rFonts w:cs="Times New Roman"/>
          <w:rtl/>
        </w:rPr>
        <w:t xml:space="preserve"> </w:t>
      </w:r>
      <w:r w:rsidRPr="00B34267">
        <w:rPr>
          <w:rFonts w:cs="Arial"/>
          <w:rtl/>
        </w:rPr>
        <w:t>ﷺ</w:t>
      </w:r>
      <w:r w:rsidRPr="00B34267">
        <w:rPr>
          <w:rFonts w:cstheme="minorBidi"/>
        </w:rPr>
        <w:t>.</w:t>
      </w:r>
    </w:p>
    <w:p w14:paraId="213A40D2" w14:textId="77777777" w:rsidR="002F30B9" w:rsidRPr="002F30B9" w:rsidRDefault="002F30B9" w:rsidP="007C2055">
      <w:pPr>
        <w:pStyle w:val="IntenseQuote"/>
        <w:rPr>
          <w:rFonts w:cstheme="minorBidi"/>
          <w:u w:val="single"/>
        </w:rPr>
      </w:pPr>
      <w:r w:rsidRPr="002F30B9">
        <w:rPr>
          <w:rFonts w:cstheme="minorBidi"/>
          <w:u w:val="single"/>
        </w:rPr>
        <w:t xml:space="preserve">From the proofs of this: </w:t>
      </w:r>
    </w:p>
    <w:p w14:paraId="590A3045" w14:textId="506600B0" w:rsidR="002F30B9" w:rsidRDefault="002F30B9" w:rsidP="004B4D17">
      <w:pPr>
        <w:pStyle w:val="IntenseQuote"/>
        <w:rPr>
          <w:rFonts w:cstheme="minorBidi"/>
        </w:rPr>
      </w:pPr>
      <w:r>
        <w:rPr>
          <w:rFonts w:cstheme="minorBidi"/>
        </w:rPr>
        <w:t xml:space="preserve">[1] </w:t>
      </w:r>
      <w:r w:rsidR="004B4D17">
        <w:rPr>
          <w:rFonts w:cstheme="minorBidi"/>
        </w:rPr>
        <w:t>Allah said [meaning], “</w:t>
      </w:r>
      <w:r w:rsidR="004B4D17" w:rsidRPr="004B4D17">
        <w:rPr>
          <w:rFonts w:cstheme="minorBidi"/>
        </w:rPr>
        <w:t>Say, "O People of the Scripture, come to a word that is equitable between us and you - that we will not</w:t>
      </w:r>
      <w:r w:rsidR="004B4D17">
        <w:rPr>
          <w:rFonts w:cstheme="minorBidi"/>
        </w:rPr>
        <w:t xml:space="preserve"> </w:t>
      </w:r>
      <w:r w:rsidR="004B4D17" w:rsidRPr="004B4D17">
        <w:rPr>
          <w:rFonts w:cstheme="minorBidi"/>
        </w:rPr>
        <w:t xml:space="preserve">worship except </w:t>
      </w:r>
      <w:proofErr w:type="spellStart"/>
      <w:r w:rsidR="004B4D17" w:rsidRPr="004B4D17">
        <w:rPr>
          <w:rFonts w:cstheme="minorBidi"/>
        </w:rPr>
        <w:t>Allāh</w:t>
      </w:r>
      <w:proofErr w:type="spellEnd"/>
      <w:r w:rsidR="004B4D17" w:rsidRPr="004B4D17">
        <w:rPr>
          <w:rFonts w:cstheme="minorBidi"/>
        </w:rPr>
        <w:t xml:space="preserve"> and not associate anything with Him</w:t>
      </w:r>
      <w:r w:rsidR="004B4D17">
        <w:rPr>
          <w:rFonts w:cstheme="minorBidi"/>
        </w:rPr>
        <w:t xml:space="preserve"> [in worship” (Quran, 3:64)</w:t>
      </w:r>
    </w:p>
    <w:p w14:paraId="77222333" w14:textId="78D99643" w:rsidR="002F30B9" w:rsidRDefault="002F30B9" w:rsidP="007C2055">
      <w:pPr>
        <w:pStyle w:val="IntenseQuote"/>
        <w:rPr>
          <w:rFonts w:cstheme="minorBidi"/>
        </w:rPr>
      </w:pPr>
      <w:r>
        <w:rPr>
          <w:rFonts w:cstheme="minorBidi"/>
        </w:rPr>
        <w:t xml:space="preserve">[2] </w:t>
      </w:r>
      <w:r w:rsidR="004B4D17" w:rsidRPr="004B4D17">
        <w:rPr>
          <w:rFonts w:cstheme="minorBidi"/>
        </w:rPr>
        <w:t xml:space="preserve">Allah said [meaning], “Fight against those who do not believe in </w:t>
      </w:r>
      <w:proofErr w:type="spellStart"/>
      <w:r w:rsidR="004B4D17" w:rsidRPr="004B4D17">
        <w:rPr>
          <w:rFonts w:cstheme="minorBidi"/>
        </w:rPr>
        <w:t>Allāh</w:t>
      </w:r>
      <w:proofErr w:type="spellEnd"/>
      <w:r w:rsidR="004B4D17" w:rsidRPr="004B4D17">
        <w:rPr>
          <w:rFonts w:cstheme="minorBidi"/>
        </w:rPr>
        <w:t xml:space="preserve"> or in the Last Day and who do not consider unlawful what </w:t>
      </w:r>
      <w:proofErr w:type="spellStart"/>
      <w:r w:rsidR="004B4D17" w:rsidRPr="004B4D17">
        <w:rPr>
          <w:rFonts w:cstheme="minorBidi"/>
        </w:rPr>
        <w:t>Allāh</w:t>
      </w:r>
      <w:proofErr w:type="spellEnd"/>
      <w:r w:rsidR="004B4D17" w:rsidRPr="004B4D17">
        <w:rPr>
          <w:rFonts w:cstheme="minorBidi"/>
        </w:rPr>
        <w:t xml:space="preserve"> and His Messenger have made unlawful and who do not adopt the religion of truth [i.e., </w:t>
      </w:r>
      <w:proofErr w:type="spellStart"/>
      <w:r w:rsidR="004B4D17" w:rsidRPr="004B4D17">
        <w:rPr>
          <w:rFonts w:cstheme="minorBidi"/>
        </w:rPr>
        <w:t>Islām</w:t>
      </w:r>
      <w:proofErr w:type="spellEnd"/>
      <w:r w:rsidR="004B4D17" w:rsidRPr="004B4D17">
        <w:rPr>
          <w:rFonts w:cstheme="minorBidi"/>
        </w:rPr>
        <w:t>] from those who were given the Scripture</w:t>
      </w:r>
      <w:r w:rsidR="004B4D17">
        <w:rPr>
          <w:rFonts w:cstheme="minorBidi"/>
        </w:rPr>
        <w:t>” (Quran, 9:29)</w:t>
      </w:r>
    </w:p>
    <w:p w14:paraId="14FBA56D" w14:textId="3FEC1F66" w:rsidR="0027403F" w:rsidRPr="00B34267" w:rsidRDefault="002F30B9" w:rsidP="007C2055">
      <w:pPr>
        <w:pStyle w:val="IntenseQuote"/>
        <w:rPr>
          <w:rFonts w:cstheme="minorBidi"/>
        </w:rPr>
      </w:pPr>
      <w:r>
        <w:rPr>
          <w:rFonts w:cstheme="minorBidi"/>
        </w:rPr>
        <w:t xml:space="preserve">[3] </w:t>
      </w:r>
      <w:r w:rsidR="004B4D17" w:rsidRPr="004B4D17">
        <w:rPr>
          <w:rFonts w:cstheme="minorBidi"/>
        </w:rPr>
        <w:t>The saying</w:t>
      </w:r>
      <w:r w:rsidR="004B4D17">
        <w:rPr>
          <w:rFonts w:cstheme="minorBidi"/>
        </w:rPr>
        <w:t xml:space="preserve"> of the Prophet </w:t>
      </w:r>
      <w:r w:rsidR="004B4D17" w:rsidRPr="004B4D17">
        <w:rPr>
          <w:rFonts w:cs="Arial"/>
          <w:rtl/>
        </w:rPr>
        <w:t>ﷺ</w:t>
      </w:r>
      <w:r w:rsidR="004B4D17">
        <w:rPr>
          <w:rFonts w:cs="Arial"/>
        </w:rPr>
        <w:t>:</w:t>
      </w:r>
      <w:r w:rsidR="004B4D17" w:rsidRPr="004B4D17">
        <w:rPr>
          <w:rFonts w:cstheme="minorBidi"/>
        </w:rPr>
        <w:t xml:space="preserve"> “I swear by He whose Hands my soul is in, there is not a Jew or a Christian that hears of me and then does not believe in me except he is from the people of the </w:t>
      </w:r>
      <w:proofErr w:type="gramStart"/>
      <w:r w:rsidR="004B4D17" w:rsidRPr="004B4D17">
        <w:rPr>
          <w:rFonts w:cstheme="minorBidi"/>
        </w:rPr>
        <w:t>Hell-Fire</w:t>
      </w:r>
      <w:proofErr w:type="gramEnd"/>
      <w:r w:rsidR="004B4D17" w:rsidRPr="004B4D17">
        <w:rPr>
          <w:rFonts w:cstheme="minorBidi"/>
        </w:rPr>
        <w:t>” (</w:t>
      </w:r>
      <w:r w:rsidR="004B4D17">
        <w:rPr>
          <w:rFonts w:cstheme="minorBidi"/>
        </w:rPr>
        <w:t xml:space="preserve">narrated by </w:t>
      </w:r>
      <w:r w:rsidR="004B4D17" w:rsidRPr="004B4D17">
        <w:rPr>
          <w:rFonts w:cstheme="minorBidi"/>
        </w:rPr>
        <w:t>Muslim).</w:t>
      </w:r>
    </w:p>
    <w:p w14:paraId="1505FAAD" w14:textId="77777777" w:rsidR="0027403F" w:rsidRPr="0027403F" w:rsidRDefault="0027403F" w:rsidP="0027403F">
      <w:pPr>
        <w:jc w:val="lowKashida"/>
        <w:rPr>
          <w:rFonts w:cstheme="minorBidi"/>
          <w:b w:val="0"/>
          <w:bCs w:val="0"/>
        </w:rPr>
      </w:pPr>
      <w:r w:rsidRPr="0027403F">
        <w:rPr>
          <w:rFonts w:cstheme="minorBidi"/>
          <w:b w:val="0"/>
          <w:bCs w:val="0"/>
        </w:rPr>
        <w:t xml:space="preserve">Allah has completed through him the religion. The proof is His saying, The Most High [meaning]: </w:t>
      </w:r>
      <w:r w:rsidRPr="0027403F">
        <w:rPr>
          <w:rFonts w:cstheme="minorBidi"/>
        </w:rPr>
        <w:t>“This day I have perfected for you your religion, completed My favor upon you, and have approved for you Islam as religion.”</w:t>
      </w:r>
      <w:r w:rsidRPr="0027403F">
        <w:rPr>
          <w:rFonts w:cstheme="minorBidi"/>
          <w:b w:val="0"/>
          <w:bCs w:val="0"/>
        </w:rPr>
        <w:t xml:space="preserve"> (Quran, 5:3)</w:t>
      </w:r>
    </w:p>
    <w:p w14:paraId="216E7B8B" w14:textId="41F4F586" w:rsidR="0027403F" w:rsidRPr="00AF5B0E" w:rsidRDefault="00AF5B0E" w:rsidP="007C2055">
      <w:pPr>
        <w:pStyle w:val="IntenseQuote"/>
        <w:rPr>
          <w:rFonts w:cstheme="minorBidi"/>
        </w:rPr>
      </w:pPr>
      <w:r w:rsidRPr="00AF5B0E">
        <w:rPr>
          <w:rFonts w:cstheme="minorBidi"/>
        </w:rPr>
        <w:t xml:space="preserve">This </w:t>
      </w:r>
      <w:r>
        <w:rPr>
          <w:rFonts w:cstheme="minorBidi"/>
        </w:rPr>
        <w:t>ayah</w:t>
      </w:r>
      <w:r w:rsidRPr="00AF5B0E">
        <w:rPr>
          <w:rFonts w:cstheme="minorBidi"/>
        </w:rPr>
        <w:t xml:space="preserve"> is a </w:t>
      </w:r>
      <w:r>
        <w:rPr>
          <w:rFonts w:cstheme="minorBidi"/>
        </w:rPr>
        <w:t>refutation to innovators.</w:t>
      </w:r>
    </w:p>
    <w:p w14:paraId="26863BEB" w14:textId="77777777" w:rsidR="0027403F" w:rsidRPr="0027403F" w:rsidRDefault="0027403F" w:rsidP="0027403F">
      <w:pPr>
        <w:jc w:val="lowKashida"/>
        <w:rPr>
          <w:rFonts w:cstheme="minorBidi"/>
          <w:b w:val="0"/>
          <w:bCs w:val="0"/>
        </w:rPr>
      </w:pPr>
      <w:r w:rsidRPr="0027403F">
        <w:rPr>
          <w:rFonts w:cstheme="minorBidi"/>
          <w:b w:val="0"/>
          <w:bCs w:val="0"/>
        </w:rPr>
        <w:t xml:space="preserve">And the proof for his death </w:t>
      </w:r>
      <w:r w:rsidRPr="0027403F">
        <w:rPr>
          <w:rFonts w:cs="Arial"/>
          <w:b w:val="0"/>
          <w:bCs w:val="0"/>
          <w:rtl/>
        </w:rPr>
        <w:t>ﷺ</w:t>
      </w:r>
      <w:r w:rsidRPr="0027403F">
        <w:rPr>
          <w:rFonts w:cstheme="minorBidi"/>
          <w:b w:val="0"/>
          <w:bCs w:val="0"/>
        </w:rPr>
        <w:t xml:space="preserve"> is His saying, The Most High [meaning]: </w:t>
      </w:r>
      <w:r w:rsidRPr="0027403F">
        <w:rPr>
          <w:rFonts w:cstheme="minorBidi"/>
        </w:rPr>
        <w:t>“Certainly you will die and they will die. Then, on the Day of Resurrection, before your Lord, you will dispute.”</w:t>
      </w:r>
      <w:r w:rsidRPr="0027403F">
        <w:rPr>
          <w:rFonts w:cstheme="minorBidi"/>
          <w:b w:val="0"/>
          <w:bCs w:val="0"/>
        </w:rPr>
        <w:t xml:space="preserve"> (Quran, 39:30-31)</w:t>
      </w:r>
    </w:p>
    <w:p w14:paraId="06B57799" w14:textId="77777777" w:rsidR="0027403F" w:rsidRPr="0027403F" w:rsidRDefault="0027403F" w:rsidP="0027403F">
      <w:pPr>
        <w:jc w:val="lowKashida"/>
        <w:rPr>
          <w:rFonts w:cstheme="minorBidi"/>
          <w:b w:val="0"/>
          <w:bCs w:val="0"/>
        </w:rPr>
      </w:pPr>
    </w:p>
    <w:p w14:paraId="7AB9D829" w14:textId="77777777" w:rsidR="0027403F" w:rsidRPr="0027403F" w:rsidRDefault="0027403F" w:rsidP="0027403F">
      <w:pPr>
        <w:pStyle w:val="Heading1"/>
      </w:pPr>
      <w:bookmarkStart w:id="13" w:name="_Toc196257242"/>
      <w:bookmarkStart w:id="14" w:name="_Toc230586772"/>
      <w:r w:rsidRPr="0027403F">
        <w:t>CONCLUSION</w:t>
      </w:r>
      <w:bookmarkEnd w:id="13"/>
      <w:bookmarkEnd w:id="14"/>
    </w:p>
    <w:p w14:paraId="46A683D9" w14:textId="77777777" w:rsidR="0027403F" w:rsidRPr="0027403F" w:rsidRDefault="0027403F" w:rsidP="0027403F">
      <w:pPr>
        <w:jc w:val="lowKashida"/>
        <w:rPr>
          <w:rFonts w:cstheme="minorBidi"/>
          <w:b w:val="0"/>
          <w:bCs w:val="0"/>
        </w:rPr>
      </w:pPr>
      <w:r w:rsidRPr="0027403F">
        <w:rPr>
          <w:rFonts w:cstheme="minorBidi"/>
          <w:b w:val="0"/>
          <w:bCs w:val="0"/>
        </w:rPr>
        <w:t xml:space="preserve">When people die, they will be resurrected, and the proof is His saying [meaning]: </w:t>
      </w:r>
      <w:r w:rsidRPr="0027403F">
        <w:rPr>
          <w:rFonts w:cstheme="minorBidi"/>
        </w:rPr>
        <w:t>“From it [i.e., the earth] We created you, and into it We will return you, and from it We will extract you another time.”</w:t>
      </w:r>
      <w:r w:rsidRPr="0027403F">
        <w:rPr>
          <w:rFonts w:cstheme="minorBidi"/>
          <w:b w:val="0"/>
          <w:bCs w:val="0"/>
        </w:rPr>
        <w:t xml:space="preserve"> (Quran 20:55). Also, His saying [meaning]: </w:t>
      </w:r>
      <w:r w:rsidRPr="0027403F">
        <w:rPr>
          <w:rFonts w:cstheme="minorBidi"/>
        </w:rPr>
        <w:t>“And Allah has caused you to grow from the earth a [progressive] growth. Then He will return you into it and extract you [another] extraction.”</w:t>
      </w:r>
      <w:r w:rsidRPr="0027403F">
        <w:rPr>
          <w:rFonts w:cstheme="minorBidi"/>
          <w:b w:val="0"/>
          <w:bCs w:val="0"/>
        </w:rPr>
        <w:t xml:space="preserve"> (Quran, 71:17-18). </w:t>
      </w:r>
    </w:p>
    <w:p w14:paraId="7D1CE57C" w14:textId="77777777" w:rsidR="0027403F" w:rsidRPr="0027403F" w:rsidRDefault="0027403F" w:rsidP="0027403F">
      <w:pPr>
        <w:jc w:val="lowKashida"/>
        <w:rPr>
          <w:rFonts w:cstheme="minorBidi"/>
          <w:b w:val="0"/>
          <w:bCs w:val="0"/>
        </w:rPr>
      </w:pPr>
    </w:p>
    <w:p w14:paraId="3401F760" w14:textId="77777777" w:rsidR="007C2055" w:rsidRDefault="0027403F" w:rsidP="0027403F">
      <w:pPr>
        <w:jc w:val="lowKashida"/>
        <w:rPr>
          <w:rFonts w:cstheme="minorBidi"/>
          <w:b w:val="0"/>
          <w:bCs w:val="0"/>
        </w:rPr>
      </w:pPr>
      <w:r w:rsidRPr="0027403F">
        <w:rPr>
          <w:rFonts w:cstheme="minorBidi"/>
          <w:b w:val="0"/>
          <w:bCs w:val="0"/>
        </w:rPr>
        <w:t>After resurrection, they will be held accountable; either rewarded or punished for their actions. The proof of this is His saying [meaning</w:t>
      </w:r>
      <w:r w:rsidRPr="0027403F">
        <w:rPr>
          <w:rFonts w:cstheme="minorBidi"/>
        </w:rPr>
        <w:t>]: “And to Allah belongs whatever is in the heavens and whatever is in the earth - that He may recompense those who do evil with what they have done and recompense those who do good with the best [reward].”</w:t>
      </w:r>
      <w:r w:rsidRPr="0027403F">
        <w:rPr>
          <w:rFonts w:cstheme="minorBidi"/>
          <w:b w:val="0"/>
          <w:bCs w:val="0"/>
        </w:rPr>
        <w:t xml:space="preserve"> (Quran, 53:31) </w:t>
      </w:r>
    </w:p>
    <w:p w14:paraId="0DBEBCFB" w14:textId="3ADBE023" w:rsidR="007C2055" w:rsidRPr="00416E55" w:rsidRDefault="00416E55" w:rsidP="007C2055">
      <w:pPr>
        <w:pStyle w:val="IntenseQuote"/>
        <w:rPr>
          <w:rFonts w:cstheme="minorBidi"/>
        </w:rPr>
      </w:pPr>
      <w:r w:rsidRPr="00416E55">
        <w:rPr>
          <w:rFonts w:cstheme="minorBidi"/>
        </w:rPr>
        <w:t>All people will taste death without exception, and they will be resurrected for a great day, the Day of Judgement, and then they will be judged; either rewarded or punished for their actions</w:t>
      </w:r>
    </w:p>
    <w:p w14:paraId="589CB517" w14:textId="4A7BE2F5" w:rsidR="0027403F" w:rsidRPr="0027403F" w:rsidRDefault="0027403F" w:rsidP="0027403F">
      <w:pPr>
        <w:jc w:val="lowKashida"/>
        <w:rPr>
          <w:rFonts w:cstheme="minorBidi"/>
          <w:b w:val="0"/>
          <w:bCs w:val="0"/>
        </w:rPr>
      </w:pPr>
      <w:r w:rsidRPr="0027403F">
        <w:rPr>
          <w:rFonts w:cstheme="minorBidi"/>
          <w:b w:val="0"/>
          <w:bCs w:val="0"/>
        </w:rPr>
        <w:t xml:space="preserve">Whoever denies the resurrection has disbelieved, and the proof is His saying [meaning]: </w:t>
      </w:r>
      <w:r w:rsidRPr="0027403F">
        <w:rPr>
          <w:rFonts w:cstheme="minorBidi"/>
        </w:rPr>
        <w:t>“Those who disbelieve have claimed that they will never be resurrected. Say, 'Yes, by my Lord, you will surely be resurrected; then you will surely be informed of what you did. And that, for Allah, is easy.”</w:t>
      </w:r>
      <w:r w:rsidRPr="0027403F">
        <w:rPr>
          <w:rFonts w:cstheme="minorBidi"/>
          <w:b w:val="0"/>
          <w:bCs w:val="0"/>
        </w:rPr>
        <w:t xml:space="preserve"> (Quran, 64:7)</w:t>
      </w:r>
    </w:p>
    <w:p w14:paraId="0EDC14B1" w14:textId="3A8C614B" w:rsidR="0027403F" w:rsidRPr="00874954" w:rsidRDefault="00874954" w:rsidP="007C2055">
      <w:pPr>
        <w:pStyle w:val="IntenseQuote"/>
        <w:rPr>
          <w:rFonts w:cstheme="minorBidi"/>
        </w:rPr>
      </w:pPr>
      <w:r w:rsidRPr="00874954">
        <w:rPr>
          <w:rFonts w:cstheme="minorBidi"/>
        </w:rPr>
        <w:t>And whoever denies the resurrection and the judgement has disbelieved, because he has denied a pillar from the pillars of faith.</w:t>
      </w:r>
    </w:p>
    <w:p w14:paraId="2A7724B5" w14:textId="77777777" w:rsidR="007C2055" w:rsidRDefault="0027403F" w:rsidP="0027403F">
      <w:pPr>
        <w:jc w:val="lowKashida"/>
        <w:rPr>
          <w:rFonts w:cstheme="minorBidi"/>
          <w:b w:val="0"/>
          <w:bCs w:val="0"/>
        </w:rPr>
      </w:pPr>
      <w:r w:rsidRPr="0027403F">
        <w:rPr>
          <w:rFonts w:cstheme="minorBidi"/>
          <w:b w:val="0"/>
          <w:bCs w:val="0"/>
        </w:rPr>
        <w:t xml:space="preserve">Allah has sent all the messengers to bring good news and to warn. The proof is His saying [meaning]: </w:t>
      </w:r>
      <w:r w:rsidRPr="0027403F">
        <w:rPr>
          <w:rFonts w:cstheme="minorBidi"/>
        </w:rPr>
        <w:t xml:space="preserve">“We have sent] messengers as bringers of good news and as well as of warning in order that mankind should have no plea against Allah after the [coming of] Messengers.” </w:t>
      </w:r>
      <w:r w:rsidRPr="0027403F">
        <w:rPr>
          <w:rFonts w:cstheme="minorBidi"/>
          <w:b w:val="0"/>
          <w:bCs w:val="0"/>
        </w:rPr>
        <w:t xml:space="preserve">(Quran, 4:165). The first of them is Nuh </w:t>
      </w:r>
      <w:r w:rsidRPr="0027403F">
        <w:rPr>
          <w:rFonts w:cs="Arial"/>
          <w:b w:val="0"/>
          <w:bCs w:val="0"/>
          <w:rtl/>
        </w:rPr>
        <w:t>ﷺ</w:t>
      </w:r>
      <w:r w:rsidRPr="0027403F">
        <w:rPr>
          <w:rFonts w:cstheme="minorBidi"/>
          <w:b w:val="0"/>
          <w:bCs w:val="0"/>
        </w:rPr>
        <w:t xml:space="preserve">, and the last of them is Muhammad </w:t>
      </w:r>
      <w:r w:rsidRPr="0027403F">
        <w:rPr>
          <w:rFonts w:cs="Arial"/>
          <w:b w:val="0"/>
          <w:bCs w:val="0"/>
          <w:rtl/>
        </w:rPr>
        <w:t>ﷺ</w:t>
      </w:r>
      <w:r w:rsidRPr="0027403F">
        <w:rPr>
          <w:rFonts w:cstheme="minorBidi"/>
          <w:b w:val="0"/>
          <w:bCs w:val="0"/>
        </w:rPr>
        <w:t>,</w:t>
      </w:r>
    </w:p>
    <w:p w14:paraId="10E3B036" w14:textId="6DC6AF35" w:rsidR="007C2055" w:rsidRPr="000D6ECA" w:rsidRDefault="000D6ECA" w:rsidP="007C2055">
      <w:pPr>
        <w:pStyle w:val="IntenseQuote"/>
        <w:rPr>
          <w:rFonts w:cstheme="minorBidi"/>
        </w:rPr>
      </w:pPr>
      <w:r w:rsidRPr="000D6ECA">
        <w:rPr>
          <w:rFonts w:cstheme="minorBidi"/>
        </w:rPr>
        <w:t>Nuh</w:t>
      </w:r>
      <w:r>
        <w:rPr>
          <w:rFonts w:cstheme="minorBidi"/>
        </w:rPr>
        <w:t xml:space="preserve"> </w:t>
      </w:r>
      <w:r w:rsidRPr="000D6ECA">
        <w:rPr>
          <w:rFonts w:cs="Arial"/>
          <w:rtl/>
        </w:rPr>
        <w:t>ﷺ</w:t>
      </w:r>
      <w:r w:rsidRPr="000D6ECA">
        <w:rPr>
          <w:rFonts w:cstheme="minorBidi"/>
        </w:rPr>
        <w:t xml:space="preserve"> is the first of the messengers, and the proof is His saying</w:t>
      </w:r>
      <w:r>
        <w:rPr>
          <w:rFonts w:cstheme="minorBidi"/>
        </w:rPr>
        <w:t xml:space="preserve"> [meaning]</w:t>
      </w:r>
      <w:r w:rsidRPr="000D6ECA">
        <w:rPr>
          <w:rFonts w:cstheme="minorBidi"/>
        </w:rPr>
        <w:t xml:space="preserve">, </w:t>
      </w:r>
      <w:r>
        <w:rPr>
          <w:rFonts w:cstheme="minorBidi"/>
        </w:rPr>
        <w:t>“</w:t>
      </w:r>
      <w:r w:rsidRPr="000D6ECA">
        <w:rPr>
          <w:rFonts w:cstheme="minorBidi"/>
        </w:rPr>
        <w:t>Indeed, We have revealed to you, [O Messenger], as We revealed to N</w:t>
      </w:r>
      <w:r>
        <w:rPr>
          <w:rFonts w:cstheme="minorBidi"/>
        </w:rPr>
        <w:t>u</w:t>
      </w:r>
      <w:r w:rsidRPr="000D6ECA">
        <w:rPr>
          <w:rFonts w:cstheme="minorBidi"/>
        </w:rPr>
        <w:t>h and the prophets after him</w:t>
      </w:r>
      <w:r>
        <w:rPr>
          <w:rFonts w:cstheme="minorBidi"/>
        </w:rPr>
        <w:t>”</w:t>
      </w:r>
      <w:r w:rsidRPr="000D6ECA">
        <w:rPr>
          <w:rFonts w:cstheme="minorBidi"/>
        </w:rPr>
        <w:t xml:space="preserve"> (Quran</w:t>
      </w:r>
      <w:r>
        <w:rPr>
          <w:rFonts w:cstheme="minorBidi"/>
        </w:rPr>
        <w:t>,</w:t>
      </w:r>
      <w:r w:rsidRPr="000D6ECA">
        <w:rPr>
          <w:rFonts w:cstheme="minorBidi"/>
        </w:rPr>
        <w:t xml:space="preserve"> 4:16). The first prophet is Adam</w:t>
      </w:r>
      <w:r>
        <w:rPr>
          <w:rFonts w:cstheme="minorBidi"/>
        </w:rPr>
        <w:t xml:space="preserve"> </w:t>
      </w:r>
      <w:r w:rsidRPr="000D6ECA">
        <w:rPr>
          <w:rFonts w:cs="Arial"/>
          <w:rtl/>
        </w:rPr>
        <w:t>ﷺ</w:t>
      </w:r>
      <w:r w:rsidRPr="000D6ECA">
        <w:rPr>
          <w:rFonts w:cstheme="minorBidi"/>
        </w:rPr>
        <w:t>. The prophet</w:t>
      </w:r>
      <w:r>
        <w:rPr>
          <w:rFonts w:cstheme="minorBidi"/>
        </w:rPr>
        <w:t xml:space="preserve"> </w:t>
      </w:r>
      <w:r w:rsidRPr="000D6ECA">
        <w:rPr>
          <w:rFonts w:cs="Arial"/>
          <w:rtl/>
        </w:rPr>
        <w:t>ﷺ</w:t>
      </w:r>
      <w:r w:rsidRPr="000D6ECA">
        <w:rPr>
          <w:rFonts w:cstheme="minorBidi"/>
        </w:rPr>
        <w:t xml:space="preserve"> was asked if Adam</w:t>
      </w:r>
      <w:r>
        <w:rPr>
          <w:rFonts w:cstheme="minorBidi"/>
        </w:rPr>
        <w:t xml:space="preserve"> </w:t>
      </w:r>
      <w:r w:rsidRPr="000D6ECA">
        <w:rPr>
          <w:rFonts w:cs="Arial"/>
          <w:rtl/>
        </w:rPr>
        <w:t>ﷺ</w:t>
      </w:r>
      <w:r w:rsidRPr="000D6ECA">
        <w:rPr>
          <w:rFonts w:cstheme="minorBidi"/>
        </w:rPr>
        <w:t xml:space="preserve"> was a prophet? He</w:t>
      </w:r>
      <w:r>
        <w:rPr>
          <w:rFonts w:cstheme="minorBidi"/>
        </w:rPr>
        <w:t xml:space="preserve"> </w:t>
      </w:r>
      <w:r w:rsidRPr="000D6ECA">
        <w:rPr>
          <w:rFonts w:cs="Arial"/>
          <w:rtl/>
        </w:rPr>
        <w:t>ﷺ</w:t>
      </w:r>
      <w:r w:rsidRPr="000D6ECA">
        <w:rPr>
          <w:rFonts w:cstheme="minorBidi"/>
        </w:rPr>
        <w:t xml:space="preserve"> said: “A prophet that was spoken to by Allah” (Ibn </w:t>
      </w:r>
      <w:proofErr w:type="spellStart"/>
      <w:r w:rsidRPr="000D6ECA">
        <w:rPr>
          <w:rFonts w:cstheme="minorBidi"/>
        </w:rPr>
        <w:t>Hibaan</w:t>
      </w:r>
      <w:proofErr w:type="spellEnd"/>
      <w:r w:rsidRPr="000D6ECA">
        <w:rPr>
          <w:rFonts w:cstheme="minorBidi"/>
        </w:rPr>
        <w:t xml:space="preserve">). The last prophet and messenger is Muhammad </w:t>
      </w:r>
      <w:r w:rsidRPr="000D6ECA">
        <w:rPr>
          <w:rFonts w:cs="Arial"/>
          <w:rtl/>
        </w:rPr>
        <w:t>ﷺ</w:t>
      </w:r>
      <w:r w:rsidRPr="000D6ECA">
        <w:rPr>
          <w:rFonts w:cstheme="minorBidi"/>
        </w:rPr>
        <w:t>. The proof is Allah’s saying</w:t>
      </w:r>
      <w:r>
        <w:rPr>
          <w:rFonts w:cstheme="minorBidi"/>
        </w:rPr>
        <w:t xml:space="preserve"> [meaning]</w:t>
      </w:r>
      <w:r w:rsidRPr="000D6ECA">
        <w:rPr>
          <w:rFonts w:cstheme="minorBidi"/>
        </w:rPr>
        <w:t xml:space="preserve">: </w:t>
      </w:r>
      <w:r>
        <w:rPr>
          <w:rFonts w:cstheme="minorBidi"/>
        </w:rPr>
        <w:t>“</w:t>
      </w:r>
      <w:r w:rsidRPr="000D6ECA">
        <w:rPr>
          <w:rFonts w:cstheme="minorBidi"/>
        </w:rPr>
        <w:t xml:space="preserve">Muhammad </w:t>
      </w:r>
      <w:r>
        <w:rPr>
          <w:rFonts w:cstheme="minorBidi"/>
        </w:rPr>
        <w:t>(</w:t>
      </w:r>
      <w:r w:rsidRPr="000D6ECA">
        <w:rPr>
          <w:rFonts w:cs="Arial"/>
          <w:rtl/>
        </w:rPr>
        <w:t>ﷺ</w:t>
      </w:r>
      <w:r>
        <w:rPr>
          <w:rFonts w:cs="Arial"/>
        </w:rPr>
        <w:t xml:space="preserve">) </w:t>
      </w:r>
      <w:r w:rsidRPr="000D6ECA">
        <w:rPr>
          <w:rFonts w:cstheme="minorBidi"/>
        </w:rPr>
        <w:t>is not the father of any one of your men, but he is the Messenger of Allah and the seal [i.e., last] of the prophets. And ever is Allah, of all things, Knowing</w:t>
      </w:r>
      <w:r>
        <w:rPr>
          <w:rFonts w:cstheme="minorBidi"/>
        </w:rPr>
        <w:t>.”</w:t>
      </w:r>
      <w:r w:rsidRPr="000D6ECA">
        <w:rPr>
          <w:rFonts w:cstheme="minorBidi"/>
        </w:rPr>
        <w:t xml:space="preserve"> (Quran</w:t>
      </w:r>
      <w:r>
        <w:rPr>
          <w:rFonts w:cstheme="minorBidi"/>
        </w:rPr>
        <w:t>,</w:t>
      </w:r>
      <w:r w:rsidRPr="000D6ECA">
        <w:rPr>
          <w:rFonts w:cstheme="minorBidi"/>
        </w:rPr>
        <w:t xml:space="preserve"> 33:40</w:t>
      </w:r>
      <w:r>
        <w:rPr>
          <w:rFonts w:cstheme="minorBidi"/>
        </w:rPr>
        <w:t xml:space="preserve">) So, everyone who claimed prophethood or </w:t>
      </w:r>
      <w:proofErr w:type="spellStart"/>
      <w:r>
        <w:rPr>
          <w:rFonts w:cstheme="minorBidi"/>
        </w:rPr>
        <w:t>messengership</w:t>
      </w:r>
      <w:proofErr w:type="spellEnd"/>
      <w:r>
        <w:rPr>
          <w:rFonts w:cstheme="minorBidi"/>
        </w:rPr>
        <w:t xml:space="preserve"> after the Prophet </w:t>
      </w:r>
      <w:r w:rsidRPr="000D6ECA">
        <w:rPr>
          <w:rFonts w:cs="Arial"/>
          <w:rtl/>
        </w:rPr>
        <w:t>ﷺ</w:t>
      </w:r>
      <w:r>
        <w:rPr>
          <w:rFonts w:cs="Arial"/>
        </w:rPr>
        <w:t xml:space="preserve"> is a liar and kafir, and whoever believes him is also kafir.</w:t>
      </w:r>
    </w:p>
    <w:p w14:paraId="0CCDE1DB" w14:textId="067936DE" w:rsidR="0027403F" w:rsidRPr="0027403F" w:rsidRDefault="0027403F" w:rsidP="000D6ECA">
      <w:pPr>
        <w:jc w:val="lowKashida"/>
        <w:rPr>
          <w:rFonts w:cstheme="minorBidi"/>
          <w:b w:val="0"/>
          <w:bCs w:val="0"/>
        </w:rPr>
      </w:pPr>
      <w:r w:rsidRPr="0027403F">
        <w:rPr>
          <w:rFonts w:cstheme="minorBidi"/>
          <w:b w:val="0"/>
          <w:bCs w:val="0"/>
        </w:rPr>
        <w:t xml:space="preserve">and he </w:t>
      </w:r>
      <w:r w:rsidRPr="0027403F">
        <w:rPr>
          <w:rFonts w:cs="Arial"/>
          <w:b w:val="0"/>
          <w:bCs w:val="0"/>
          <w:rtl/>
        </w:rPr>
        <w:t>ﷺ</w:t>
      </w:r>
      <w:r w:rsidRPr="0027403F">
        <w:rPr>
          <w:rFonts w:cstheme="minorBidi"/>
          <w:b w:val="0"/>
          <w:bCs w:val="0"/>
        </w:rPr>
        <w:t xml:space="preserve"> is the Seal (i.e., last and best) of the prophets and there is no prophet after him </w:t>
      </w:r>
      <w:r w:rsidRPr="0027403F">
        <w:rPr>
          <w:rFonts w:cs="Arial"/>
          <w:b w:val="0"/>
          <w:bCs w:val="0"/>
          <w:rtl/>
        </w:rPr>
        <w:t>ﷺ</w:t>
      </w:r>
      <w:r w:rsidRPr="0027403F">
        <w:rPr>
          <w:rFonts w:cs="Arial"/>
          <w:b w:val="0"/>
          <w:bCs w:val="0"/>
        </w:rPr>
        <w:t xml:space="preserve">. the proof is His saying, The Most High [meaning]: “Muhammad </w:t>
      </w:r>
      <w:r w:rsidRPr="0027403F">
        <w:rPr>
          <w:rFonts w:cs="Arial"/>
          <w:b w:val="0"/>
          <w:bCs w:val="0"/>
          <w:rtl/>
        </w:rPr>
        <w:t>ﷺ</w:t>
      </w:r>
      <w:r w:rsidRPr="0027403F">
        <w:rPr>
          <w:rFonts w:cs="Arial"/>
          <w:b w:val="0"/>
          <w:bCs w:val="0"/>
        </w:rPr>
        <w:t xml:space="preserve"> is not the father of any of your men, but he is the Messenger of Allah and the last (i.e., end) of the Prophets</w:t>
      </w:r>
      <w:r w:rsidRPr="0027403F">
        <w:rPr>
          <w:rFonts w:cstheme="minorBidi"/>
          <w:b w:val="0"/>
          <w:bCs w:val="0"/>
        </w:rPr>
        <w:t xml:space="preserve">, and the proof that Nuh is the first of the messengers is His saying [meaning]: </w:t>
      </w:r>
      <w:r w:rsidRPr="0027403F">
        <w:rPr>
          <w:rFonts w:cstheme="minorBidi"/>
        </w:rPr>
        <w:t xml:space="preserve">“Indeed, We have revealed to you, [O Messenger </w:t>
      </w:r>
      <w:r w:rsidRPr="0027403F">
        <w:rPr>
          <w:rFonts w:cs="Arial"/>
          <w:rtl/>
        </w:rPr>
        <w:t>ﷺ</w:t>
      </w:r>
      <w:r w:rsidRPr="0027403F">
        <w:rPr>
          <w:rFonts w:cstheme="minorBidi"/>
        </w:rPr>
        <w:t>], as We have revealed to Noah and the prophets after him.”</w:t>
      </w:r>
      <w:r w:rsidRPr="0027403F">
        <w:rPr>
          <w:rFonts w:cstheme="minorBidi"/>
          <w:b w:val="0"/>
          <w:bCs w:val="0"/>
        </w:rPr>
        <w:t xml:space="preserve"> (Chapter 4:163)</w:t>
      </w:r>
      <w:r w:rsidR="000D6ECA">
        <w:rPr>
          <w:rFonts w:cstheme="minorBidi"/>
          <w:b w:val="0"/>
          <w:bCs w:val="0"/>
        </w:rPr>
        <w:t xml:space="preserve"> </w:t>
      </w:r>
      <w:r w:rsidRPr="0027403F">
        <w:rPr>
          <w:rFonts w:cstheme="minorBidi"/>
          <w:b w:val="0"/>
          <w:bCs w:val="0"/>
        </w:rPr>
        <w:t xml:space="preserve">Allah has sent a messenger to every nation, from Nuh </w:t>
      </w:r>
      <w:r w:rsidRPr="0027403F">
        <w:rPr>
          <w:rFonts w:cs="Arial"/>
          <w:b w:val="0"/>
          <w:bCs w:val="0"/>
          <w:rtl/>
        </w:rPr>
        <w:t>ﷺ</w:t>
      </w:r>
      <w:r w:rsidRPr="0027403F">
        <w:rPr>
          <w:rFonts w:cstheme="minorBidi"/>
          <w:b w:val="0"/>
          <w:bCs w:val="0"/>
        </w:rPr>
        <w:t xml:space="preserve"> to Muhammad </w:t>
      </w:r>
      <w:r w:rsidRPr="0027403F">
        <w:rPr>
          <w:rFonts w:cs="Arial"/>
          <w:b w:val="0"/>
          <w:bCs w:val="0"/>
          <w:rtl/>
        </w:rPr>
        <w:t>ﷺ</w:t>
      </w:r>
      <w:r w:rsidRPr="0027403F">
        <w:rPr>
          <w:rFonts w:cs="Arial"/>
          <w:b w:val="0"/>
          <w:bCs w:val="0"/>
        </w:rPr>
        <w:t xml:space="preserve"> </w:t>
      </w:r>
      <w:r w:rsidRPr="0027403F">
        <w:rPr>
          <w:rFonts w:cstheme="minorBidi"/>
          <w:b w:val="0"/>
          <w:bCs w:val="0"/>
        </w:rPr>
        <w:t xml:space="preserve">each ordering their people to worship Allah alone and forbidding them from </w:t>
      </w:r>
      <w:proofErr w:type="spellStart"/>
      <w:r w:rsidR="007C2055">
        <w:rPr>
          <w:rFonts w:cstheme="minorBidi"/>
          <w:b w:val="0"/>
          <w:bCs w:val="0"/>
        </w:rPr>
        <w:t>tagh</w:t>
      </w:r>
      <w:r w:rsidR="00EC59BA">
        <w:rPr>
          <w:rFonts w:cstheme="minorBidi"/>
          <w:b w:val="0"/>
          <w:bCs w:val="0"/>
        </w:rPr>
        <w:t>oo</w:t>
      </w:r>
      <w:r w:rsidR="007C2055">
        <w:rPr>
          <w:rFonts w:cstheme="minorBidi"/>
          <w:b w:val="0"/>
          <w:bCs w:val="0"/>
        </w:rPr>
        <w:t>t</w:t>
      </w:r>
      <w:proofErr w:type="spellEnd"/>
      <w:r w:rsidRPr="0027403F">
        <w:rPr>
          <w:rFonts w:cstheme="minorBidi"/>
          <w:b w:val="0"/>
          <w:bCs w:val="0"/>
        </w:rPr>
        <w:t>.</w:t>
      </w:r>
    </w:p>
    <w:p w14:paraId="3D69E2FD" w14:textId="33084943" w:rsidR="00C61778" w:rsidRDefault="00C61778" w:rsidP="007C2055">
      <w:pPr>
        <w:pStyle w:val="IntenseQuote"/>
        <w:rPr>
          <w:rFonts w:cstheme="minorBidi"/>
        </w:rPr>
      </w:pPr>
      <w:r w:rsidRPr="00C61778">
        <w:rPr>
          <w:rFonts w:cstheme="minorBidi"/>
        </w:rPr>
        <w:t>Allah sent messengers and prophets to give good news and to warn; all have invited to Tawheed and fought against Shirk and</w:t>
      </w:r>
      <w:r>
        <w:rPr>
          <w:rFonts w:cstheme="minorBidi"/>
        </w:rPr>
        <w:t xml:space="preserve"> </w:t>
      </w:r>
      <w:proofErr w:type="spellStart"/>
      <w:r>
        <w:rPr>
          <w:rFonts w:cstheme="minorBidi"/>
        </w:rPr>
        <w:t>tagh</w:t>
      </w:r>
      <w:r w:rsidR="00EC59BA">
        <w:rPr>
          <w:rFonts w:cstheme="minorBidi"/>
        </w:rPr>
        <w:t>oo</w:t>
      </w:r>
      <w:r>
        <w:rPr>
          <w:rFonts w:cstheme="minorBidi"/>
        </w:rPr>
        <w:t>t</w:t>
      </w:r>
      <w:proofErr w:type="spellEnd"/>
      <w:r>
        <w:rPr>
          <w:rFonts w:cstheme="minorBidi"/>
        </w:rPr>
        <w:t xml:space="preserve"> (i.e.,</w:t>
      </w:r>
      <w:r w:rsidRPr="00C61778">
        <w:rPr>
          <w:rFonts w:cstheme="minorBidi"/>
        </w:rPr>
        <w:t xml:space="preserve"> false deities</w:t>
      </w:r>
      <w:r>
        <w:rPr>
          <w:rFonts w:cstheme="minorBidi"/>
        </w:rPr>
        <w:t xml:space="preserve">) </w:t>
      </w:r>
      <w:r w:rsidRPr="00C61778">
        <w:rPr>
          <w:rFonts w:cstheme="minorBidi"/>
        </w:rPr>
        <w:t>in all its forms. The proof is His saying</w:t>
      </w:r>
      <w:r>
        <w:rPr>
          <w:rFonts w:cstheme="minorBidi"/>
        </w:rPr>
        <w:t xml:space="preserve"> [meaning]</w:t>
      </w:r>
      <w:r w:rsidRPr="00C61778">
        <w:rPr>
          <w:rFonts w:cstheme="minorBidi"/>
        </w:rPr>
        <w:t xml:space="preserve">, </w:t>
      </w:r>
      <w:r>
        <w:rPr>
          <w:rFonts w:cstheme="minorBidi"/>
        </w:rPr>
        <w:t>“</w:t>
      </w:r>
      <w:r w:rsidRPr="00C61778">
        <w:rPr>
          <w:rFonts w:cstheme="minorBidi"/>
        </w:rPr>
        <w:t xml:space="preserve">We have certainly sent to every nation a messenger [saying], 'Worship Allah" meaning worship Him alone "and avoid </w:t>
      </w:r>
      <w:proofErr w:type="spellStart"/>
      <w:r w:rsidRPr="00C61778">
        <w:rPr>
          <w:rFonts w:cstheme="minorBidi"/>
        </w:rPr>
        <w:t>tagh</w:t>
      </w:r>
      <w:r w:rsidR="00EC59BA">
        <w:rPr>
          <w:rFonts w:cstheme="minorBidi"/>
        </w:rPr>
        <w:t>oo</w:t>
      </w:r>
      <w:r w:rsidRPr="00C61778">
        <w:rPr>
          <w:rFonts w:cstheme="minorBidi"/>
        </w:rPr>
        <w:t>t</w:t>
      </w:r>
      <w:proofErr w:type="spellEnd"/>
      <w:r>
        <w:rPr>
          <w:rFonts w:cstheme="minorBidi"/>
        </w:rPr>
        <w:t>,”</w:t>
      </w:r>
      <w:r w:rsidRPr="00C61778">
        <w:rPr>
          <w:rFonts w:cstheme="minorBidi"/>
        </w:rPr>
        <w:t xml:space="preserve"> (Quran</w:t>
      </w:r>
      <w:r>
        <w:rPr>
          <w:rFonts w:cstheme="minorBidi"/>
        </w:rPr>
        <w:t>,</w:t>
      </w:r>
      <w:r w:rsidRPr="00C61778">
        <w:rPr>
          <w:rFonts w:cstheme="minorBidi"/>
        </w:rPr>
        <w:t xml:space="preserve"> 16:36) meaning to place these false deities in one side and place yourself in the opposite side. This is the best way to stay away from them, </w:t>
      </w:r>
      <w:r>
        <w:rPr>
          <w:rFonts w:cstheme="minorBidi"/>
        </w:rPr>
        <w:t xml:space="preserve">and it is from perfection of disavowal from </w:t>
      </w:r>
      <w:r w:rsidRPr="00C61778">
        <w:rPr>
          <w:rFonts w:cstheme="minorBidi"/>
        </w:rPr>
        <w:t xml:space="preserve">shirk and its people. </w:t>
      </w:r>
    </w:p>
    <w:p w14:paraId="3AA67A29" w14:textId="0FB8B3D2" w:rsidR="00EC59BA" w:rsidRDefault="00C61778" w:rsidP="007C2055">
      <w:pPr>
        <w:pStyle w:val="IntenseQuote"/>
        <w:rPr>
          <w:rFonts w:cstheme="minorBidi"/>
        </w:rPr>
      </w:pPr>
      <w:r w:rsidRPr="00C61778">
        <w:rPr>
          <w:rFonts w:cstheme="minorBidi"/>
        </w:rPr>
        <w:t xml:space="preserve">Allah has made it obligatory on all His </w:t>
      </w:r>
      <w:r w:rsidR="00EC59BA">
        <w:rPr>
          <w:rFonts w:cstheme="minorBidi"/>
        </w:rPr>
        <w:t>servants</w:t>
      </w:r>
      <w:r w:rsidRPr="00C61778">
        <w:rPr>
          <w:rFonts w:cstheme="minorBidi"/>
        </w:rPr>
        <w:t xml:space="preserve"> to reject </w:t>
      </w:r>
      <w:proofErr w:type="spellStart"/>
      <w:r w:rsidR="00EC59BA" w:rsidRPr="00EC59BA">
        <w:rPr>
          <w:rFonts w:cstheme="minorBidi"/>
        </w:rPr>
        <w:t>tagh</w:t>
      </w:r>
      <w:r w:rsidR="00EC59BA">
        <w:rPr>
          <w:rFonts w:cstheme="minorBidi"/>
        </w:rPr>
        <w:t>oo</w:t>
      </w:r>
      <w:r w:rsidR="00EC59BA" w:rsidRPr="00EC59BA">
        <w:rPr>
          <w:rFonts w:cstheme="minorBidi"/>
        </w:rPr>
        <w:t>t</w:t>
      </w:r>
      <w:proofErr w:type="spellEnd"/>
      <w:r w:rsidR="00EC59BA" w:rsidRPr="00EC59BA">
        <w:rPr>
          <w:rFonts w:cstheme="minorBidi"/>
        </w:rPr>
        <w:t xml:space="preserve"> (i.e., false deities)</w:t>
      </w:r>
      <w:r w:rsidRPr="00C61778">
        <w:rPr>
          <w:rFonts w:cstheme="minorBidi"/>
        </w:rPr>
        <w:t xml:space="preserve"> and to have faith in Allah, and this must begin by first rejecting </w:t>
      </w:r>
      <w:proofErr w:type="spellStart"/>
      <w:r w:rsidR="00EC59BA" w:rsidRPr="00EC59BA">
        <w:rPr>
          <w:rFonts w:cstheme="minorBidi"/>
        </w:rPr>
        <w:t>tagh</w:t>
      </w:r>
      <w:r w:rsidR="00EC59BA">
        <w:rPr>
          <w:rFonts w:cstheme="minorBidi"/>
        </w:rPr>
        <w:t>oo</w:t>
      </w:r>
      <w:r w:rsidR="00EC59BA" w:rsidRPr="00EC59BA">
        <w:rPr>
          <w:rFonts w:cstheme="minorBidi"/>
        </w:rPr>
        <w:t>t</w:t>
      </w:r>
      <w:proofErr w:type="spellEnd"/>
      <w:r w:rsidR="00EC59BA" w:rsidRPr="00EC59BA">
        <w:rPr>
          <w:rFonts w:cstheme="minorBidi"/>
        </w:rPr>
        <w:t xml:space="preserve"> (i.e., false deities)</w:t>
      </w:r>
      <w:r w:rsidRPr="00C61778">
        <w:rPr>
          <w:rFonts w:cstheme="minorBidi"/>
        </w:rPr>
        <w:t xml:space="preserve"> before having faith in Allah</w:t>
      </w:r>
      <w:r w:rsidR="00EC59BA">
        <w:rPr>
          <w:rFonts w:cstheme="minorBidi"/>
        </w:rPr>
        <w:t>; Allah said [meaning],</w:t>
      </w:r>
      <w:r w:rsidRPr="00C61778">
        <w:rPr>
          <w:rFonts w:cstheme="minorBidi"/>
        </w:rPr>
        <w:t xml:space="preserve"> </w:t>
      </w:r>
      <w:r w:rsidR="00EC59BA">
        <w:rPr>
          <w:rFonts w:cstheme="minorBidi"/>
        </w:rPr>
        <w:t>“</w:t>
      </w:r>
      <w:r w:rsidRPr="00C61778">
        <w:rPr>
          <w:rFonts w:cstheme="minorBidi"/>
        </w:rPr>
        <w:t>So</w:t>
      </w:r>
      <w:r w:rsidR="00EC59BA">
        <w:rPr>
          <w:rFonts w:cstheme="minorBidi"/>
        </w:rPr>
        <w:t>,</w:t>
      </w:r>
      <w:r w:rsidRPr="00C61778">
        <w:rPr>
          <w:rFonts w:cstheme="minorBidi"/>
        </w:rPr>
        <w:t xml:space="preserve"> whoever disbelieves in </w:t>
      </w:r>
      <w:proofErr w:type="spellStart"/>
      <w:r w:rsidRPr="00C61778">
        <w:rPr>
          <w:rFonts w:cstheme="minorBidi"/>
        </w:rPr>
        <w:t>tagh</w:t>
      </w:r>
      <w:r w:rsidR="00EC59BA">
        <w:rPr>
          <w:rFonts w:cstheme="minorBidi"/>
        </w:rPr>
        <w:t>oo</w:t>
      </w:r>
      <w:r w:rsidRPr="00C61778">
        <w:rPr>
          <w:rFonts w:cstheme="minorBidi"/>
        </w:rPr>
        <w:t>t</w:t>
      </w:r>
      <w:proofErr w:type="spellEnd"/>
      <w:r w:rsidRPr="00C61778">
        <w:rPr>
          <w:rFonts w:cstheme="minorBidi"/>
        </w:rPr>
        <w:t xml:space="preserve"> and believes in Allah has grasped the most trustworthy handhold with no break in it.</w:t>
      </w:r>
      <w:r w:rsidR="00EC59BA">
        <w:rPr>
          <w:rFonts w:cstheme="minorBidi"/>
        </w:rPr>
        <w:t>” (Quran, 2:256)</w:t>
      </w:r>
      <w:r w:rsidRPr="00C61778">
        <w:rPr>
          <w:rFonts w:cstheme="minorBidi"/>
        </w:rPr>
        <w:t xml:space="preserve"> </w:t>
      </w:r>
    </w:p>
    <w:p w14:paraId="5D778846" w14:textId="77777777" w:rsidR="00EC59BA" w:rsidRDefault="00C61778" w:rsidP="007C2055">
      <w:pPr>
        <w:pStyle w:val="IntenseQuote"/>
        <w:rPr>
          <w:rFonts w:cstheme="minorBidi"/>
        </w:rPr>
      </w:pPr>
      <w:proofErr w:type="spellStart"/>
      <w:r w:rsidRPr="00C61778">
        <w:rPr>
          <w:rFonts w:cstheme="minorBidi"/>
        </w:rPr>
        <w:t>Tagh</w:t>
      </w:r>
      <w:r w:rsidR="00EC59BA">
        <w:rPr>
          <w:rFonts w:cstheme="minorBidi"/>
        </w:rPr>
        <w:t>oo</w:t>
      </w:r>
      <w:r w:rsidRPr="00C61778">
        <w:rPr>
          <w:rFonts w:cstheme="minorBidi"/>
        </w:rPr>
        <w:t>t</w:t>
      </w:r>
      <w:proofErr w:type="spellEnd"/>
      <w:r w:rsidRPr="00C61778">
        <w:rPr>
          <w:rFonts w:cstheme="minorBidi"/>
        </w:rPr>
        <w:t xml:space="preserve">: Anything that a person exceeds his boundaries with regards to worship (such as worshipping a tree or a stone) , or someone they follow (such as an evil scholar), or obey (such as leaders who order to disobey Allah). </w:t>
      </w:r>
    </w:p>
    <w:p w14:paraId="515E536B" w14:textId="62578742" w:rsidR="0027403F" w:rsidRPr="00C61778" w:rsidRDefault="00C61778" w:rsidP="007C2055">
      <w:pPr>
        <w:pStyle w:val="IntenseQuote"/>
        <w:rPr>
          <w:rFonts w:cstheme="minorBidi"/>
        </w:rPr>
      </w:pPr>
      <w:r w:rsidRPr="00C61778">
        <w:rPr>
          <w:rFonts w:cstheme="minorBidi"/>
        </w:rPr>
        <w:t xml:space="preserve">The </w:t>
      </w:r>
      <w:proofErr w:type="spellStart"/>
      <w:r w:rsidR="00EC59BA">
        <w:rPr>
          <w:rFonts w:cstheme="minorBidi"/>
        </w:rPr>
        <w:t>tawagheet</w:t>
      </w:r>
      <w:proofErr w:type="spellEnd"/>
      <w:r w:rsidR="00EC59BA">
        <w:rPr>
          <w:rFonts w:cstheme="minorBidi"/>
        </w:rPr>
        <w:t xml:space="preserve"> (i.e., </w:t>
      </w:r>
      <w:r w:rsidRPr="00C61778">
        <w:rPr>
          <w:rFonts w:cstheme="minorBidi"/>
        </w:rPr>
        <w:t>false deities</w:t>
      </w:r>
      <w:r w:rsidR="00EC59BA">
        <w:rPr>
          <w:rFonts w:cstheme="minorBidi"/>
        </w:rPr>
        <w:t xml:space="preserve">) </w:t>
      </w:r>
      <w:r w:rsidRPr="00C61778">
        <w:rPr>
          <w:rFonts w:cstheme="minorBidi"/>
        </w:rPr>
        <w:t>are many, but their heads are five; Iblees</w:t>
      </w:r>
      <w:r w:rsidR="00EC59BA">
        <w:rPr>
          <w:rFonts w:cstheme="minorBidi"/>
        </w:rPr>
        <w:t xml:space="preserve"> [and the Sheikh </w:t>
      </w:r>
      <w:proofErr w:type="spellStart"/>
      <w:r w:rsidR="00EC59BA">
        <w:rPr>
          <w:rFonts w:cstheme="minorBidi"/>
        </w:rPr>
        <w:t>rahimahullah</w:t>
      </w:r>
      <w:proofErr w:type="spellEnd"/>
      <w:r w:rsidR="00EC59BA">
        <w:rPr>
          <w:rFonts w:cstheme="minorBidi"/>
        </w:rPr>
        <w:t xml:space="preserve"> is informing that Allah has cursed him (i.e., Iblees)]</w:t>
      </w:r>
      <w:r w:rsidRPr="00C61778">
        <w:rPr>
          <w:rFonts w:cstheme="minorBidi"/>
        </w:rPr>
        <w:t>, whoever is worshipped and they are pleased with it, whoever calls people to worshipping them, whoever claims to know the unseen, and whoever rules by something other than what Allah has revealed.</w:t>
      </w:r>
    </w:p>
    <w:p w14:paraId="2AB306F0" w14:textId="77777777" w:rsidR="0027403F" w:rsidRPr="0027403F" w:rsidRDefault="0027403F" w:rsidP="0027403F">
      <w:pPr>
        <w:jc w:val="lowKashida"/>
        <w:rPr>
          <w:rFonts w:cstheme="minorBidi"/>
          <w:b w:val="0"/>
          <w:bCs w:val="0"/>
        </w:rPr>
      </w:pPr>
      <w:r w:rsidRPr="0027403F">
        <w:rPr>
          <w:rFonts w:cstheme="minorBidi"/>
          <w:b w:val="0"/>
          <w:bCs w:val="0"/>
        </w:rPr>
        <w:t xml:space="preserve">The proof is His saying [meaning]: </w:t>
      </w:r>
      <w:r w:rsidRPr="0027403F">
        <w:rPr>
          <w:rFonts w:cstheme="minorBidi"/>
        </w:rPr>
        <w:t xml:space="preserve">“And indeed, We have certainly sent to every nation a messenger, [saying], 'Worship Allah and avoid </w:t>
      </w:r>
      <w:proofErr w:type="spellStart"/>
      <w:r w:rsidRPr="0027403F">
        <w:rPr>
          <w:rFonts w:cstheme="minorBidi"/>
        </w:rPr>
        <w:t>Taghoot</w:t>
      </w:r>
      <w:proofErr w:type="spellEnd"/>
      <w:r w:rsidRPr="0027403F">
        <w:rPr>
          <w:rFonts w:cstheme="minorBidi"/>
        </w:rPr>
        <w:t>.” (</w:t>
      </w:r>
      <w:r w:rsidRPr="0027403F">
        <w:rPr>
          <w:rFonts w:cstheme="minorBidi"/>
          <w:b w:val="0"/>
          <w:bCs w:val="0"/>
        </w:rPr>
        <w:t xml:space="preserve">Quran, 16:36) Allah has made it obligatory upon all the slaves to disbelieve in </w:t>
      </w:r>
      <w:proofErr w:type="spellStart"/>
      <w:r w:rsidRPr="0027403F">
        <w:rPr>
          <w:rFonts w:cstheme="minorBidi"/>
          <w:b w:val="0"/>
          <w:bCs w:val="0"/>
        </w:rPr>
        <w:t>Taghoot</w:t>
      </w:r>
      <w:proofErr w:type="spellEnd"/>
      <w:r w:rsidRPr="0027403F">
        <w:rPr>
          <w:rFonts w:cstheme="minorBidi"/>
          <w:b w:val="0"/>
          <w:bCs w:val="0"/>
        </w:rPr>
        <w:t xml:space="preserve"> and to believe in Allah. Ibn Qayyim, may Allah have mercy on him, has said: “The meaning of </w:t>
      </w:r>
      <w:proofErr w:type="spellStart"/>
      <w:r w:rsidRPr="0027403F">
        <w:rPr>
          <w:rFonts w:cstheme="minorBidi"/>
          <w:b w:val="0"/>
          <w:bCs w:val="0"/>
        </w:rPr>
        <w:t>Ṭaghoot</w:t>
      </w:r>
      <w:proofErr w:type="spellEnd"/>
      <w:r w:rsidRPr="0027403F">
        <w:rPr>
          <w:rFonts w:cstheme="minorBidi"/>
          <w:b w:val="0"/>
          <w:bCs w:val="0"/>
        </w:rPr>
        <w:t xml:space="preserve"> is transgressing one's limits in worshipping, following or obedience.”</w:t>
      </w:r>
    </w:p>
    <w:p w14:paraId="311E0193" w14:textId="77777777" w:rsidR="0027403F" w:rsidRPr="0027403F" w:rsidRDefault="0027403F" w:rsidP="0027403F">
      <w:pPr>
        <w:jc w:val="lowKashida"/>
        <w:rPr>
          <w:rFonts w:cstheme="minorBidi"/>
          <w:b w:val="0"/>
          <w:bCs w:val="0"/>
        </w:rPr>
      </w:pPr>
    </w:p>
    <w:p w14:paraId="672F3CD1" w14:textId="77777777" w:rsidR="0027403F" w:rsidRPr="0027403F" w:rsidRDefault="0027403F" w:rsidP="0027403F">
      <w:pPr>
        <w:jc w:val="lowKashida"/>
        <w:rPr>
          <w:rFonts w:cstheme="minorBidi"/>
          <w:b w:val="0"/>
          <w:bCs w:val="0"/>
        </w:rPr>
      </w:pPr>
      <w:r w:rsidRPr="0027403F">
        <w:rPr>
          <w:rFonts w:cstheme="minorBidi"/>
          <w:b w:val="0"/>
          <w:bCs w:val="0"/>
        </w:rPr>
        <w:t xml:space="preserve">The </w:t>
      </w:r>
      <w:proofErr w:type="spellStart"/>
      <w:r w:rsidRPr="0027403F">
        <w:rPr>
          <w:rFonts w:cstheme="minorBidi"/>
          <w:b w:val="0"/>
          <w:bCs w:val="0"/>
        </w:rPr>
        <w:t>Tawagheet</w:t>
      </w:r>
      <w:proofErr w:type="spellEnd"/>
      <w:r w:rsidRPr="0027403F">
        <w:rPr>
          <w:rFonts w:cstheme="minorBidi"/>
          <w:b w:val="0"/>
          <w:bCs w:val="0"/>
        </w:rPr>
        <w:t xml:space="preserve"> (i.e., plural of </w:t>
      </w:r>
      <w:proofErr w:type="spellStart"/>
      <w:r w:rsidRPr="0027403F">
        <w:rPr>
          <w:rFonts w:cstheme="minorBidi"/>
          <w:b w:val="0"/>
          <w:bCs w:val="0"/>
        </w:rPr>
        <w:t>Taghoot</w:t>
      </w:r>
      <w:proofErr w:type="spellEnd"/>
      <w:r w:rsidRPr="0027403F">
        <w:rPr>
          <w:rFonts w:cstheme="minorBidi"/>
          <w:b w:val="0"/>
          <w:bCs w:val="0"/>
        </w:rPr>
        <w:t>) are many, but their heads are five:</w:t>
      </w:r>
    </w:p>
    <w:p w14:paraId="1A3D04A8" w14:textId="77777777" w:rsidR="0027403F" w:rsidRPr="0027403F" w:rsidRDefault="0027403F" w:rsidP="0027403F">
      <w:pPr>
        <w:jc w:val="lowKashida"/>
        <w:rPr>
          <w:rFonts w:cstheme="minorBidi"/>
          <w:b w:val="0"/>
          <w:bCs w:val="0"/>
        </w:rPr>
      </w:pPr>
    </w:p>
    <w:p w14:paraId="31E855A2" w14:textId="77777777" w:rsidR="0027403F" w:rsidRPr="0027403F" w:rsidRDefault="0027403F" w:rsidP="0027403F">
      <w:pPr>
        <w:numPr>
          <w:ilvl w:val="0"/>
          <w:numId w:val="9"/>
        </w:numPr>
        <w:jc w:val="lowKashida"/>
        <w:rPr>
          <w:rFonts w:cstheme="minorBidi"/>
          <w:b w:val="0"/>
          <w:bCs w:val="0"/>
        </w:rPr>
      </w:pPr>
      <w:r w:rsidRPr="0027403F">
        <w:rPr>
          <w:rFonts w:cstheme="minorBidi"/>
          <w:b w:val="0"/>
          <w:bCs w:val="0"/>
        </w:rPr>
        <w:t>Iblees – the accursed by Allah</w:t>
      </w:r>
    </w:p>
    <w:p w14:paraId="3929EEF6" w14:textId="77777777" w:rsidR="0027403F" w:rsidRPr="0027403F" w:rsidRDefault="0027403F" w:rsidP="0027403F">
      <w:pPr>
        <w:numPr>
          <w:ilvl w:val="0"/>
          <w:numId w:val="9"/>
        </w:numPr>
        <w:jc w:val="lowKashida"/>
        <w:rPr>
          <w:rFonts w:cstheme="minorBidi"/>
          <w:b w:val="0"/>
          <w:bCs w:val="0"/>
        </w:rPr>
      </w:pPr>
      <w:r w:rsidRPr="0027403F">
        <w:rPr>
          <w:rFonts w:cstheme="minorBidi"/>
          <w:b w:val="0"/>
          <w:bCs w:val="0"/>
        </w:rPr>
        <w:t>Whoever is worshipped and they are pleased with it</w:t>
      </w:r>
    </w:p>
    <w:p w14:paraId="18C1154F" w14:textId="77777777" w:rsidR="0027403F" w:rsidRPr="0027403F" w:rsidRDefault="0027403F" w:rsidP="0027403F">
      <w:pPr>
        <w:numPr>
          <w:ilvl w:val="0"/>
          <w:numId w:val="9"/>
        </w:numPr>
        <w:jc w:val="lowKashida"/>
        <w:rPr>
          <w:rFonts w:cstheme="minorBidi"/>
          <w:b w:val="0"/>
          <w:bCs w:val="0"/>
        </w:rPr>
      </w:pPr>
      <w:r w:rsidRPr="0027403F">
        <w:rPr>
          <w:rFonts w:cstheme="minorBidi"/>
          <w:b w:val="0"/>
          <w:bCs w:val="0"/>
        </w:rPr>
        <w:t>Whoever calls people to worshipping them</w:t>
      </w:r>
    </w:p>
    <w:p w14:paraId="425B252E" w14:textId="77777777" w:rsidR="0027403F" w:rsidRPr="0027403F" w:rsidRDefault="0027403F" w:rsidP="0027403F">
      <w:pPr>
        <w:numPr>
          <w:ilvl w:val="0"/>
          <w:numId w:val="9"/>
        </w:numPr>
        <w:jc w:val="lowKashida"/>
        <w:rPr>
          <w:rFonts w:cstheme="minorBidi"/>
          <w:b w:val="0"/>
          <w:bCs w:val="0"/>
        </w:rPr>
      </w:pPr>
      <w:r w:rsidRPr="0027403F">
        <w:rPr>
          <w:rFonts w:cstheme="minorBidi"/>
          <w:b w:val="0"/>
          <w:bCs w:val="0"/>
        </w:rPr>
        <w:t>Whoever claims to know the unseen</w:t>
      </w:r>
    </w:p>
    <w:p w14:paraId="3DAE395E" w14:textId="77777777" w:rsidR="0027403F" w:rsidRPr="0027403F" w:rsidRDefault="0027403F" w:rsidP="0027403F">
      <w:pPr>
        <w:numPr>
          <w:ilvl w:val="0"/>
          <w:numId w:val="9"/>
        </w:numPr>
        <w:jc w:val="lowKashida"/>
        <w:rPr>
          <w:rFonts w:cstheme="minorBidi"/>
          <w:b w:val="0"/>
          <w:bCs w:val="0"/>
        </w:rPr>
      </w:pPr>
      <w:r w:rsidRPr="0027403F">
        <w:rPr>
          <w:rFonts w:cstheme="minorBidi"/>
          <w:b w:val="0"/>
          <w:bCs w:val="0"/>
        </w:rPr>
        <w:t>Whoever rules by other than what Allah revealed [believing that is equal or better than what Allah revealed]</w:t>
      </w:r>
    </w:p>
    <w:p w14:paraId="5FDB94F4" w14:textId="77777777" w:rsidR="0027403F" w:rsidRPr="0027403F" w:rsidRDefault="0027403F" w:rsidP="0027403F">
      <w:pPr>
        <w:jc w:val="lowKashida"/>
        <w:rPr>
          <w:rFonts w:cstheme="minorBidi"/>
          <w:b w:val="0"/>
          <w:bCs w:val="0"/>
        </w:rPr>
      </w:pPr>
    </w:p>
    <w:p w14:paraId="65A8245E" w14:textId="77777777" w:rsidR="007C2055" w:rsidRDefault="0027403F" w:rsidP="0027403F">
      <w:pPr>
        <w:jc w:val="lowKashida"/>
        <w:rPr>
          <w:rFonts w:cstheme="minorBidi"/>
          <w:b w:val="0"/>
          <w:bCs w:val="0"/>
        </w:rPr>
      </w:pPr>
      <w:r w:rsidRPr="0027403F">
        <w:rPr>
          <w:rFonts w:cstheme="minorBidi"/>
          <w:b w:val="0"/>
          <w:bCs w:val="0"/>
        </w:rPr>
        <w:t xml:space="preserve">The proof is His saying [meaning]: </w:t>
      </w:r>
      <w:r w:rsidRPr="0027403F">
        <w:rPr>
          <w:rFonts w:cstheme="minorBidi"/>
        </w:rPr>
        <w:t xml:space="preserve">“There shall be no compulsion in [acceptance of] the religion. The right course has become distinct from the wrong. So, whoever disbelieves in </w:t>
      </w:r>
      <w:proofErr w:type="spellStart"/>
      <w:r w:rsidRPr="0027403F">
        <w:rPr>
          <w:rFonts w:cstheme="minorBidi"/>
        </w:rPr>
        <w:t>ṭaghoot</w:t>
      </w:r>
      <w:proofErr w:type="spellEnd"/>
      <w:r w:rsidRPr="0027403F">
        <w:rPr>
          <w:rFonts w:cstheme="minorBidi"/>
        </w:rPr>
        <w:t xml:space="preserve"> (i.e., false deities) and believes in Allah has grasped the most trustworthy handhold with no break in it. And Allah is Hearing and Knowing.”</w:t>
      </w:r>
      <w:r w:rsidRPr="0027403F">
        <w:rPr>
          <w:rFonts w:cstheme="minorBidi"/>
          <w:b w:val="0"/>
          <w:bCs w:val="0"/>
        </w:rPr>
        <w:t xml:space="preserve"> (Quran, 2:256) This is the meaning of “la </w:t>
      </w:r>
      <w:proofErr w:type="spellStart"/>
      <w:r w:rsidRPr="0027403F">
        <w:rPr>
          <w:rFonts w:cstheme="minorBidi"/>
          <w:b w:val="0"/>
          <w:bCs w:val="0"/>
        </w:rPr>
        <w:t>ilaha</w:t>
      </w:r>
      <w:proofErr w:type="spellEnd"/>
      <w:r w:rsidRPr="0027403F">
        <w:rPr>
          <w:rFonts w:cstheme="minorBidi"/>
          <w:b w:val="0"/>
          <w:bCs w:val="0"/>
        </w:rPr>
        <w:t xml:space="preserve"> </w:t>
      </w:r>
      <w:proofErr w:type="spellStart"/>
      <w:r w:rsidRPr="0027403F">
        <w:rPr>
          <w:rFonts w:cstheme="minorBidi"/>
          <w:b w:val="0"/>
          <w:bCs w:val="0"/>
        </w:rPr>
        <w:t>illa</w:t>
      </w:r>
      <w:proofErr w:type="spellEnd"/>
      <w:r w:rsidRPr="0027403F">
        <w:rPr>
          <w:rFonts w:cstheme="minorBidi"/>
          <w:b w:val="0"/>
          <w:bCs w:val="0"/>
        </w:rPr>
        <w:t xml:space="preserve"> Allah” (i.e., there is no deity worthy of worship in truth except Allah). And in the hadeeth: “The head of the matter is Islam, its pillar is salah, and its peak is jihad in the way of Allah.” </w:t>
      </w:r>
    </w:p>
    <w:p w14:paraId="704EE77E" w14:textId="086AADE0" w:rsidR="00EC59BA" w:rsidRPr="00EC59BA" w:rsidRDefault="00EC59BA" w:rsidP="007C2055">
      <w:pPr>
        <w:pStyle w:val="IntenseQuote"/>
        <w:rPr>
          <w:rFonts w:cstheme="minorBidi"/>
          <w:u w:val="single"/>
        </w:rPr>
      </w:pPr>
      <w:r w:rsidRPr="00EC59BA">
        <w:rPr>
          <w:rFonts w:cstheme="minorBidi"/>
          <w:u w:val="single"/>
        </w:rPr>
        <w:t>Detail ruling on the one who judges by other than what Allah has revea</w:t>
      </w:r>
      <w:r w:rsidRPr="00EC59BA">
        <w:rPr>
          <w:rFonts w:cstheme="minorBidi"/>
          <w:u w:val="single"/>
        </w:rPr>
        <w:t>l</w:t>
      </w:r>
      <w:r w:rsidRPr="00EC59BA">
        <w:rPr>
          <w:rFonts w:cstheme="minorBidi"/>
          <w:u w:val="single"/>
        </w:rPr>
        <w:t>ed</w:t>
      </w:r>
      <w:r w:rsidRPr="00EC59BA">
        <w:rPr>
          <w:rFonts w:cstheme="minorBidi"/>
          <w:u w:val="single"/>
        </w:rPr>
        <w:t>:</w:t>
      </w:r>
    </w:p>
    <w:p w14:paraId="14C47E7E" w14:textId="1F5D4AA4" w:rsidR="00EC59BA" w:rsidRDefault="00EC59BA" w:rsidP="007C2055">
      <w:pPr>
        <w:pStyle w:val="IntenseQuote"/>
        <w:rPr>
          <w:rFonts w:cstheme="minorBidi"/>
        </w:rPr>
      </w:pPr>
      <w:r>
        <w:rPr>
          <w:rFonts w:cstheme="minorBidi"/>
        </w:rPr>
        <w:t>[1] Major disbelief if one believes that human laws are equal to or better than Allah’s Laws.</w:t>
      </w:r>
    </w:p>
    <w:p w14:paraId="742218D0" w14:textId="3021142B" w:rsidR="00EC59BA" w:rsidRDefault="00EC59BA" w:rsidP="007C2055">
      <w:pPr>
        <w:pStyle w:val="IntenseQuote"/>
        <w:rPr>
          <w:rFonts w:cstheme="minorBidi"/>
        </w:rPr>
      </w:pPr>
      <w:r>
        <w:rPr>
          <w:rFonts w:cstheme="minorBidi"/>
        </w:rPr>
        <w:t xml:space="preserve">[2] Minor disbelief if one believes that </w:t>
      </w:r>
      <w:r w:rsidRPr="00EC59BA">
        <w:rPr>
          <w:rFonts w:cstheme="minorBidi"/>
        </w:rPr>
        <w:t xml:space="preserve">judging by other than the </w:t>
      </w:r>
      <w:r>
        <w:rPr>
          <w:rFonts w:cstheme="minorBidi"/>
        </w:rPr>
        <w:t xml:space="preserve">Allah’s Laws </w:t>
      </w:r>
      <w:r w:rsidRPr="00EC59BA">
        <w:rPr>
          <w:rFonts w:cstheme="minorBidi"/>
        </w:rPr>
        <w:t>is false, but he judges by it due to his desires, love for leadership, or other similar reasons.</w:t>
      </w:r>
    </w:p>
    <w:p w14:paraId="4899649B" w14:textId="178F0C38" w:rsidR="00EC59BA" w:rsidRPr="001B0AC3" w:rsidRDefault="001B0AC3" w:rsidP="007C2055">
      <w:pPr>
        <w:pStyle w:val="IntenseQuote"/>
        <w:rPr>
          <w:rFonts w:cstheme="minorBidi"/>
          <w:u w:val="single"/>
        </w:rPr>
      </w:pPr>
      <w:r w:rsidRPr="001B0AC3">
        <w:rPr>
          <w:rFonts w:cstheme="minorBidi"/>
          <w:u w:val="single"/>
        </w:rPr>
        <w:t xml:space="preserve">Ibn Qayyim </w:t>
      </w:r>
      <w:r w:rsidRPr="001B0AC3">
        <w:rPr>
          <w:rFonts w:cstheme="minorBidi"/>
          <w:u w:val="single"/>
        </w:rPr>
        <w:t>divides</w:t>
      </w:r>
      <w:r w:rsidRPr="001B0AC3">
        <w:rPr>
          <w:rFonts w:cstheme="minorBidi"/>
          <w:u w:val="single"/>
        </w:rPr>
        <w:t xml:space="preserve"> </w:t>
      </w:r>
      <w:r w:rsidRPr="001B0AC3">
        <w:rPr>
          <w:rFonts w:cstheme="minorBidi"/>
          <w:u w:val="single"/>
        </w:rPr>
        <w:t>jihad (i.e., striving)</w:t>
      </w:r>
      <w:r w:rsidRPr="001B0AC3">
        <w:rPr>
          <w:rFonts w:cstheme="minorBidi"/>
          <w:u w:val="single"/>
        </w:rPr>
        <w:t xml:space="preserve"> into four </w:t>
      </w:r>
      <w:r w:rsidRPr="001B0AC3">
        <w:rPr>
          <w:rFonts w:cstheme="minorBidi"/>
          <w:u w:val="single"/>
        </w:rPr>
        <w:t>types</w:t>
      </w:r>
      <w:r w:rsidRPr="001B0AC3">
        <w:rPr>
          <w:rFonts w:cstheme="minorBidi"/>
          <w:u w:val="single"/>
        </w:rPr>
        <w:t>:</w:t>
      </w:r>
    </w:p>
    <w:p w14:paraId="311AEB26" w14:textId="155C72A8" w:rsidR="001B0AC3" w:rsidRDefault="001B0AC3" w:rsidP="007C2055">
      <w:pPr>
        <w:pStyle w:val="IntenseQuote"/>
        <w:rPr>
          <w:rFonts w:cstheme="minorBidi"/>
        </w:rPr>
      </w:pPr>
      <w:r>
        <w:rPr>
          <w:rFonts w:cstheme="minorBidi"/>
        </w:rPr>
        <w:t xml:space="preserve">[1] </w:t>
      </w:r>
      <w:r w:rsidRPr="001B0AC3">
        <w:rPr>
          <w:rFonts w:cstheme="minorBidi"/>
        </w:rPr>
        <w:t>Struggle of the Soul It is done by seeking knowledge, acting upon it, teaching it, and patience.</w:t>
      </w:r>
    </w:p>
    <w:p w14:paraId="23724856" w14:textId="40B30329" w:rsidR="001B0AC3" w:rsidRDefault="001B0AC3" w:rsidP="007C2055">
      <w:pPr>
        <w:pStyle w:val="IntenseQuote"/>
        <w:rPr>
          <w:rFonts w:cstheme="minorBidi"/>
        </w:rPr>
      </w:pPr>
      <w:r>
        <w:rPr>
          <w:rFonts w:cstheme="minorBidi"/>
        </w:rPr>
        <w:t xml:space="preserve">[2] </w:t>
      </w:r>
      <w:r w:rsidRPr="001B0AC3">
        <w:rPr>
          <w:rFonts w:cstheme="minorBidi"/>
        </w:rPr>
        <w:t xml:space="preserve">Struggle against </w:t>
      </w:r>
      <w:proofErr w:type="spellStart"/>
      <w:r>
        <w:rPr>
          <w:rFonts w:cstheme="minorBidi"/>
        </w:rPr>
        <w:t>shaytan</w:t>
      </w:r>
      <w:proofErr w:type="spellEnd"/>
      <w:r>
        <w:rPr>
          <w:rFonts w:cstheme="minorBidi"/>
        </w:rPr>
        <w:t>.</w:t>
      </w:r>
      <w:r w:rsidRPr="001B0AC3">
        <w:rPr>
          <w:rFonts w:cstheme="minorBidi"/>
        </w:rPr>
        <w:t xml:space="preserve"> It is done by avoiding doubts (Shirk and innovations) and desires (Major</w:t>
      </w:r>
      <w:r>
        <w:rPr>
          <w:rFonts w:cstheme="minorBidi"/>
        </w:rPr>
        <w:t xml:space="preserve"> sins</w:t>
      </w:r>
      <w:r w:rsidRPr="001B0AC3">
        <w:rPr>
          <w:rFonts w:cstheme="minorBidi"/>
        </w:rPr>
        <w:t xml:space="preserve"> and Minor sins).</w:t>
      </w:r>
    </w:p>
    <w:p w14:paraId="0812E134" w14:textId="478FE931" w:rsidR="001B0AC3" w:rsidRDefault="001B0AC3" w:rsidP="007C2055">
      <w:pPr>
        <w:pStyle w:val="IntenseQuote"/>
        <w:rPr>
          <w:rFonts w:cstheme="minorBidi"/>
        </w:rPr>
      </w:pPr>
      <w:r>
        <w:rPr>
          <w:rFonts w:cstheme="minorBidi"/>
        </w:rPr>
        <w:t xml:space="preserve">[3] </w:t>
      </w:r>
      <w:r w:rsidRPr="001B0AC3">
        <w:rPr>
          <w:rFonts w:cstheme="minorBidi"/>
        </w:rPr>
        <w:t>Struggle against kuf</w:t>
      </w:r>
      <w:r>
        <w:rPr>
          <w:rFonts w:cstheme="minorBidi"/>
        </w:rPr>
        <w:t>f</w:t>
      </w:r>
      <w:r w:rsidRPr="001B0AC3">
        <w:rPr>
          <w:rFonts w:cstheme="minorBidi"/>
        </w:rPr>
        <w:t xml:space="preserve">ar and </w:t>
      </w:r>
      <w:proofErr w:type="spellStart"/>
      <w:r w:rsidRPr="001B0AC3">
        <w:rPr>
          <w:rFonts w:cstheme="minorBidi"/>
        </w:rPr>
        <w:t>munafiqeen</w:t>
      </w:r>
      <w:proofErr w:type="spellEnd"/>
      <w:r w:rsidRPr="001B0AC3">
        <w:rPr>
          <w:rFonts w:cstheme="minorBidi"/>
        </w:rPr>
        <w:t xml:space="preserve"> </w:t>
      </w:r>
      <w:r>
        <w:rPr>
          <w:rFonts w:cstheme="minorBidi"/>
        </w:rPr>
        <w:t>w</w:t>
      </w:r>
      <w:r w:rsidRPr="001B0AC3">
        <w:rPr>
          <w:rFonts w:cstheme="minorBidi"/>
        </w:rPr>
        <w:t>ith the heart, speech, wealth, and self.</w:t>
      </w:r>
    </w:p>
    <w:p w14:paraId="464F6D14" w14:textId="25EBACE9" w:rsidR="007C2055" w:rsidRPr="00EC59BA" w:rsidRDefault="001B0AC3" w:rsidP="001B0AC3">
      <w:pPr>
        <w:pStyle w:val="IntenseQuote"/>
        <w:rPr>
          <w:rFonts w:cstheme="minorBidi"/>
        </w:rPr>
      </w:pPr>
      <w:r>
        <w:rPr>
          <w:rFonts w:cstheme="minorBidi"/>
        </w:rPr>
        <w:t xml:space="preserve">[4] </w:t>
      </w:r>
      <w:r w:rsidRPr="001B0AC3">
        <w:rPr>
          <w:rFonts w:cstheme="minorBidi"/>
        </w:rPr>
        <w:t>Struggle against people of oppression, innovation, and evil With the heart, speech, and hand.</w:t>
      </w:r>
    </w:p>
    <w:p w14:paraId="05EE2B43" w14:textId="71325809" w:rsidR="0027403F" w:rsidRPr="0027403F" w:rsidRDefault="0027403F" w:rsidP="0027403F">
      <w:pPr>
        <w:jc w:val="lowKashida"/>
        <w:rPr>
          <w:rFonts w:cstheme="minorBidi"/>
          <w:b w:val="0"/>
          <w:bCs w:val="0"/>
        </w:rPr>
      </w:pPr>
      <w:r w:rsidRPr="0027403F">
        <w:rPr>
          <w:rFonts w:cstheme="minorBidi"/>
          <w:b w:val="0"/>
          <w:bCs w:val="0"/>
        </w:rPr>
        <w:t>And Allah knows best</w:t>
      </w:r>
      <w:r w:rsidR="007C2055">
        <w:rPr>
          <w:rFonts w:cstheme="minorBidi"/>
          <w:b w:val="0"/>
          <w:bCs w:val="0"/>
        </w:rPr>
        <w:t xml:space="preserve">, and may the peace and blessings be upon Muhammad </w:t>
      </w:r>
      <w:r w:rsidR="007C2055" w:rsidRPr="007C2055">
        <w:rPr>
          <w:rFonts w:cs="Arial"/>
          <w:b w:val="0"/>
          <w:bCs w:val="0"/>
          <w:rtl/>
        </w:rPr>
        <w:t>ﷺ</w:t>
      </w:r>
      <w:r w:rsidR="007C2055">
        <w:rPr>
          <w:rFonts w:cs="Arial"/>
          <w:b w:val="0"/>
          <w:bCs w:val="0"/>
        </w:rPr>
        <w:t>, his family and companions</w:t>
      </w:r>
      <w:r w:rsidRPr="0027403F">
        <w:rPr>
          <w:rFonts w:cstheme="minorBidi"/>
          <w:b w:val="0"/>
          <w:bCs w:val="0"/>
        </w:rPr>
        <w:t>.</w:t>
      </w:r>
    </w:p>
    <w:p w14:paraId="12782577" w14:textId="06D224B4" w:rsidR="00374F27" w:rsidRDefault="001B0AC3" w:rsidP="001B0AC3">
      <w:pPr>
        <w:pStyle w:val="IntenseQuote"/>
      </w:pPr>
      <w:r w:rsidRPr="001B0AC3">
        <w:t>It is a must for every intelligent person to ponder over this great treatise and to study it carefully due to what it contains of the great principles every individual needs in the grave.</w:t>
      </w:r>
    </w:p>
    <w:p w14:paraId="3B65F250" w14:textId="6504FA3A" w:rsidR="005F164E" w:rsidRDefault="005F164E" w:rsidP="007556E0">
      <w:pPr>
        <w:pStyle w:val="BodyText"/>
      </w:pPr>
    </w:p>
    <w:p w14:paraId="410E28B3" w14:textId="68B80BA6" w:rsidR="00073C30" w:rsidRPr="001B0AC3" w:rsidRDefault="00073C30" w:rsidP="001B0AC3">
      <w:pPr>
        <w:pStyle w:val="BodyText"/>
        <w:jc w:val="center"/>
        <w:rPr>
          <w:b/>
          <w:bCs/>
          <w:color w:val="FFC000"/>
          <w:sz w:val="36"/>
          <w:szCs w:val="36"/>
        </w:rPr>
      </w:pPr>
      <w:r>
        <w:rPr>
          <w:b/>
          <w:bCs/>
          <w:color w:val="FFC000"/>
          <w:sz w:val="36"/>
          <w:szCs w:val="36"/>
          <w:highlight w:val="darkBlue"/>
        </w:rPr>
        <w:t xml:space="preserve"> </w:t>
      </w:r>
      <w:r w:rsidR="005F164E" w:rsidRPr="005F164E">
        <w:rPr>
          <w:b/>
          <w:bCs/>
          <w:color w:val="FFC000"/>
          <w:sz w:val="36"/>
          <w:szCs w:val="36"/>
          <w:highlight w:val="darkBlue"/>
        </w:rPr>
        <w:t>Register on Sunnah College</w:t>
      </w:r>
      <w:r>
        <w:rPr>
          <w:b/>
          <w:bCs/>
          <w:color w:val="FFC000"/>
          <w:sz w:val="36"/>
          <w:szCs w:val="36"/>
          <w:highlight w:val="darkBlue"/>
        </w:rPr>
        <w:t xml:space="preserve"> </w:t>
      </w:r>
      <w:r w:rsidR="005F164E" w:rsidRPr="005F164E">
        <w:rPr>
          <w:b/>
          <w:bCs/>
          <w:color w:val="FFC000"/>
          <w:sz w:val="36"/>
          <w:szCs w:val="36"/>
          <w:highlight w:val="darkBlue"/>
        </w:rPr>
        <w:t>(</w:t>
      </w:r>
      <w:hyperlink r:id="rId11" w:history="1">
        <w:r w:rsidR="005F164E" w:rsidRPr="005F164E">
          <w:rPr>
            <w:b/>
            <w:bCs/>
            <w:color w:val="FFC000"/>
            <w:sz w:val="36"/>
            <w:szCs w:val="36"/>
            <w:highlight w:val="darkBlue"/>
          </w:rPr>
          <w:t>www.MahadSunnah.com</w:t>
        </w:r>
      </w:hyperlink>
      <w:r w:rsidR="005F164E" w:rsidRPr="005F164E">
        <w:rPr>
          <w:b/>
          <w:bCs/>
          <w:color w:val="FFC000"/>
          <w:sz w:val="36"/>
          <w:szCs w:val="36"/>
          <w:highlight w:val="darkBlue"/>
        </w:rPr>
        <w:t>)</w:t>
      </w:r>
    </w:p>
    <w:sectPr w:rsidR="00073C30" w:rsidRPr="001B0AC3" w:rsidSect="00AD10B9">
      <w:headerReference w:type="default" r:id="rId12"/>
      <w:footerReference w:type="default" r:id="rId13"/>
      <w:pgSz w:w="11906" w:h="16838" w:code="9"/>
      <w:pgMar w:top="1170" w:right="746" w:bottom="990" w:left="990" w:header="450" w:footer="357" w:gutter="0"/>
      <w:pgNumType w:start="1"/>
      <w:cols w:space="720"/>
      <w:titlePg/>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50B5" w14:textId="77777777" w:rsidR="003E403D" w:rsidRDefault="003E403D" w:rsidP="007C4327">
      <w:r>
        <w:separator/>
      </w:r>
    </w:p>
    <w:p w14:paraId="4F620492" w14:textId="77777777" w:rsidR="003E403D" w:rsidRDefault="003E403D" w:rsidP="007C4327"/>
    <w:p w14:paraId="7E56468D" w14:textId="77777777" w:rsidR="003E403D" w:rsidRDefault="003E403D"/>
  </w:endnote>
  <w:endnote w:type="continuationSeparator" w:id="0">
    <w:p w14:paraId="25E52E23" w14:textId="77777777" w:rsidR="003E403D" w:rsidRDefault="003E403D" w:rsidP="007C4327">
      <w:r>
        <w:continuationSeparator/>
      </w:r>
    </w:p>
    <w:p w14:paraId="6427ADCF" w14:textId="77777777" w:rsidR="003E403D" w:rsidRDefault="003E403D" w:rsidP="007C4327"/>
    <w:p w14:paraId="6143C7C5" w14:textId="77777777" w:rsidR="003E403D" w:rsidRDefault="003E4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akkal Majalla">
    <w:panose1 w:val="02000000000000000000"/>
    <w:charset w:val="00"/>
    <w:family w:val="auto"/>
    <w:pitch w:val="variable"/>
    <w:sig w:usb0="A0002027" w:usb1="80000000" w:usb2="000001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2060"/>
        <w:sz w:val="24"/>
        <w:szCs w:val="24"/>
      </w:rPr>
      <w:id w:val="-877088722"/>
      <w:docPartObj>
        <w:docPartGallery w:val="Page Numbers (Bottom of Page)"/>
        <w:docPartUnique/>
      </w:docPartObj>
    </w:sdtPr>
    <w:sdtEndPr>
      <w:rPr>
        <w:color w:val="FFC000"/>
        <w:highlight w:val="darkBlue"/>
      </w:rPr>
    </w:sdtEndPr>
    <w:sdtContent>
      <w:sdt>
        <w:sdtPr>
          <w:rPr>
            <w:color w:val="002060"/>
            <w:sz w:val="24"/>
            <w:szCs w:val="24"/>
          </w:rPr>
          <w:id w:val="1728636285"/>
          <w:docPartObj>
            <w:docPartGallery w:val="Page Numbers (Top of Page)"/>
            <w:docPartUnique/>
          </w:docPartObj>
        </w:sdtPr>
        <w:sdtEndPr>
          <w:rPr>
            <w:color w:val="FFC000"/>
            <w:highlight w:val="darkBlue"/>
          </w:rPr>
        </w:sdtEndPr>
        <w:sdtContent>
          <w:p w14:paraId="111B2820" w14:textId="21535AF8" w:rsidR="000C5384" w:rsidRPr="005F164E" w:rsidRDefault="003844AF" w:rsidP="007877C2">
            <w:pPr>
              <w:pStyle w:val="Footer"/>
              <w:jc w:val="center"/>
              <w:rPr>
                <w:color w:val="FFC000"/>
                <w:sz w:val="24"/>
                <w:szCs w:val="24"/>
              </w:rPr>
            </w:pPr>
            <w:r w:rsidRPr="00FD0BE2">
              <w:rPr>
                <w:color w:val="FFC000"/>
                <w:sz w:val="44"/>
                <w:szCs w:val="36"/>
                <w:highlight w:val="darkBlue"/>
              </w:rPr>
              <w:fldChar w:fldCharType="begin"/>
            </w:r>
            <w:r w:rsidRPr="00FD0BE2">
              <w:rPr>
                <w:color w:val="FFC000"/>
                <w:sz w:val="44"/>
                <w:szCs w:val="36"/>
                <w:highlight w:val="darkBlue"/>
              </w:rPr>
              <w:instrText xml:space="preserve"> PAGE </w:instrText>
            </w:r>
            <w:r w:rsidRPr="00FD0BE2">
              <w:rPr>
                <w:color w:val="FFC000"/>
                <w:sz w:val="44"/>
                <w:szCs w:val="36"/>
                <w:highlight w:val="darkBlue"/>
              </w:rPr>
              <w:fldChar w:fldCharType="separate"/>
            </w:r>
            <w:r w:rsidRPr="00FD0BE2">
              <w:rPr>
                <w:noProof/>
                <w:color w:val="FFC000"/>
                <w:sz w:val="44"/>
                <w:szCs w:val="36"/>
                <w:highlight w:val="darkBlue"/>
              </w:rPr>
              <w:t>2</w:t>
            </w:r>
            <w:r w:rsidRPr="00FD0BE2">
              <w:rPr>
                <w:color w:val="FFC000"/>
                <w:sz w:val="44"/>
                <w:szCs w:val="36"/>
                <w:highlight w:val="darkBlu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EA82C" w14:textId="77777777" w:rsidR="003E403D" w:rsidRDefault="003E403D" w:rsidP="007C4327">
      <w:r>
        <w:separator/>
      </w:r>
    </w:p>
    <w:p w14:paraId="2FA6636C" w14:textId="77777777" w:rsidR="003E403D" w:rsidRDefault="003E403D" w:rsidP="007C4327"/>
    <w:p w14:paraId="1D40EBFF" w14:textId="77777777" w:rsidR="003E403D" w:rsidRDefault="003E403D"/>
  </w:footnote>
  <w:footnote w:type="continuationSeparator" w:id="0">
    <w:p w14:paraId="4661C818" w14:textId="77777777" w:rsidR="003E403D" w:rsidRDefault="003E403D" w:rsidP="007C4327">
      <w:r>
        <w:continuationSeparator/>
      </w:r>
    </w:p>
    <w:p w14:paraId="30461DA2" w14:textId="77777777" w:rsidR="003E403D" w:rsidRDefault="003E403D" w:rsidP="007C4327"/>
    <w:p w14:paraId="0CEB8C52" w14:textId="77777777" w:rsidR="003E403D" w:rsidRDefault="003E40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6E0B9" w14:textId="6B7B0A83" w:rsidR="00FC7038" w:rsidRPr="0027403F" w:rsidRDefault="0027403F" w:rsidP="00374F27">
    <w:pPr>
      <w:jc w:val="center"/>
      <w:rPr>
        <w:rFonts w:cstheme="minorBidi"/>
        <w:color w:val="FFC000"/>
        <w:sz w:val="32"/>
        <w:szCs w:val="32"/>
        <w:highlight w:val="darkBlue"/>
      </w:rPr>
    </w:pPr>
    <w:r w:rsidRPr="0027403F">
      <w:rPr>
        <w:rFonts w:cstheme="minorBidi"/>
        <w:color w:val="FFC000"/>
        <w:sz w:val="32"/>
        <w:szCs w:val="32"/>
        <w:highlight w:val="darkBlue"/>
      </w:rPr>
      <w:t>THE THREE FUNDAMENTAL PRINCIPLES AND THEIR PROOFS</w:t>
    </w:r>
  </w:p>
  <w:p w14:paraId="28C63FAA" w14:textId="6AC5FB61" w:rsidR="000C5384" w:rsidRPr="005F164E" w:rsidRDefault="000C5384" w:rsidP="005F164E">
    <w:pPr>
      <w:jc w:val="center"/>
      <w:rPr>
        <w:b w:val="0"/>
        <w:b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E40324"/>
    <w:multiLevelType w:val="hybridMultilevel"/>
    <w:tmpl w:val="5E66F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CB25C5"/>
    <w:multiLevelType w:val="hybridMultilevel"/>
    <w:tmpl w:val="85C430D0"/>
    <w:lvl w:ilvl="0" w:tplc="F200766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4C2546"/>
    <w:multiLevelType w:val="hybridMultilevel"/>
    <w:tmpl w:val="30F0C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E148C3"/>
    <w:multiLevelType w:val="hybridMultilevel"/>
    <w:tmpl w:val="23FE1660"/>
    <w:lvl w:ilvl="0" w:tplc="C57CD94E">
      <w:start w:val="1"/>
      <w:numFmt w:val="decimal"/>
      <w:suff w:val="space"/>
      <w:lvlText w:val="%1."/>
      <w:lvlJc w:val="left"/>
      <w:pPr>
        <w:ind w:left="820" w:hanging="360"/>
      </w:pPr>
      <w:rPr>
        <w:rFonts w:ascii="Century Gothic" w:eastAsia="Arial MT" w:hAnsi="Century Gothic" w:cs="Arial MT" w:hint="default"/>
        <w:b/>
        <w:bCs/>
        <w:color w:val="E36C0A" w:themeColor="accent6" w:themeShade="BF"/>
        <w:w w:val="100"/>
        <w:sz w:val="30"/>
        <w:szCs w:val="30"/>
        <w:lang w:val="en-US" w:eastAsia="en-US" w:bidi="ar-SA"/>
      </w:rPr>
    </w:lvl>
    <w:lvl w:ilvl="1" w:tplc="61849C5C">
      <w:numFmt w:val="bullet"/>
      <w:lvlText w:val="•"/>
      <w:lvlJc w:val="left"/>
      <w:pPr>
        <w:ind w:left="1696" w:hanging="360"/>
      </w:pPr>
      <w:rPr>
        <w:rFonts w:hint="default"/>
        <w:lang w:val="en-US" w:eastAsia="en-US" w:bidi="ar-SA"/>
      </w:rPr>
    </w:lvl>
    <w:lvl w:ilvl="2" w:tplc="20026D4C">
      <w:numFmt w:val="bullet"/>
      <w:lvlText w:val="•"/>
      <w:lvlJc w:val="left"/>
      <w:pPr>
        <w:ind w:left="2572" w:hanging="360"/>
      </w:pPr>
      <w:rPr>
        <w:rFonts w:hint="default"/>
        <w:lang w:val="en-US" w:eastAsia="en-US" w:bidi="ar-SA"/>
      </w:rPr>
    </w:lvl>
    <w:lvl w:ilvl="3" w:tplc="907C801A">
      <w:numFmt w:val="bullet"/>
      <w:lvlText w:val="•"/>
      <w:lvlJc w:val="left"/>
      <w:pPr>
        <w:ind w:left="3448" w:hanging="360"/>
      </w:pPr>
      <w:rPr>
        <w:rFonts w:hint="default"/>
        <w:lang w:val="en-US" w:eastAsia="en-US" w:bidi="ar-SA"/>
      </w:rPr>
    </w:lvl>
    <w:lvl w:ilvl="4" w:tplc="DC5EB276">
      <w:numFmt w:val="bullet"/>
      <w:lvlText w:val="•"/>
      <w:lvlJc w:val="left"/>
      <w:pPr>
        <w:ind w:left="4324" w:hanging="360"/>
      </w:pPr>
      <w:rPr>
        <w:rFonts w:hint="default"/>
        <w:lang w:val="en-US" w:eastAsia="en-US" w:bidi="ar-SA"/>
      </w:rPr>
    </w:lvl>
    <w:lvl w:ilvl="5" w:tplc="0DF8406E">
      <w:numFmt w:val="bullet"/>
      <w:lvlText w:val="•"/>
      <w:lvlJc w:val="left"/>
      <w:pPr>
        <w:ind w:left="5200" w:hanging="360"/>
      </w:pPr>
      <w:rPr>
        <w:rFonts w:hint="default"/>
        <w:lang w:val="en-US" w:eastAsia="en-US" w:bidi="ar-SA"/>
      </w:rPr>
    </w:lvl>
    <w:lvl w:ilvl="6" w:tplc="3AF8A400">
      <w:numFmt w:val="bullet"/>
      <w:lvlText w:val="•"/>
      <w:lvlJc w:val="left"/>
      <w:pPr>
        <w:ind w:left="6076" w:hanging="360"/>
      </w:pPr>
      <w:rPr>
        <w:rFonts w:hint="default"/>
        <w:lang w:val="en-US" w:eastAsia="en-US" w:bidi="ar-SA"/>
      </w:rPr>
    </w:lvl>
    <w:lvl w:ilvl="7" w:tplc="2A50A372">
      <w:numFmt w:val="bullet"/>
      <w:lvlText w:val="•"/>
      <w:lvlJc w:val="left"/>
      <w:pPr>
        <w:ind w:left="6952" w:hanging="360"/>
      </w:pPr>
      <w:rPr>
        <w:rFonts w:hint="default"/>
        <w:lang w:val="en-US" w:eastAsia="en-US" w:bidi="ar-SA"/>
      </w:rPr>
    </w:lvl>
    <w:lvl w:ilvl="8" w:tplc="F0EE8064">
      <w:numFmt w:val="bullet"/>
      <w:lvlText w:val="•"/>
      <w:lvlJc w:val="left"/>
      <w:pPr>
        <w:ind w:left="7828" w:hanging="360"/>
      </w:pPr>
      <w:rPr>
        <w:rFonts w:hint="default"/>
        <w:lang w:val="en-US" w:eastAsia="en-US" w:bidi="ar-SA"/>
      </w:rPr>
    </w:lvl>
  </w:abstractNum>
  <w:abstractNum w:abstractNumId="4" w15:restartNumberingAfterBreak="0">
    <w:nsid w:val="5DFD0727"/>
    <w:multiLevelType w:val="hybridMultilevel"/>
    <w:tmpl w:val="35AC8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3D0317"/>
    <w:multiLevelType w:val="hybridMultilevel"/>
    <w:tmpl w:val="86701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4A7042"/>
    <w:multiLevelType w:val="hybridMultilevel"/>
    <w:tmpl w:val="DDCEBBA8"/>
    <w:lvl w:ilvl="0" w:tplc="F200766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646A38"/>
    <w:multiLevelType w:val="hybridMultilevel"/>
    <w:tmpl w:val="3DB6F086"/>
    <w:lvl w:ilvl="0" w:tplc="85B2A498">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F40F5A"/>
    <w:multiLevelType w:val="hybridMultilevel"/>
    <w:tmpl w:val="51800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375933103">
    <w:abstractNumId w:val="3"/>
  </w:num>
  <w:num w:numId="2" w16cid:durableId="50154220">
    <w:abstractNumId w:val="8"/>
  </w:num>
  <w:num w:numId="3" w16cid:durableId="1838225019">
    <w:abstractNumId w:val="2"/>
  </w:num>
  <w:num w:numId="4" w16cid:durableId="1761831816">
    <w:abstractNumId w:val="7"/>
  </w:num>
  <w:num w:numId="5" w16cid:durableId="1359507258">
    <w:abstractNumId w:val="4"/>
  </w:num>
  <w:num w:numId="6" w16cid:durableId="609581315">
    <w:abstractNumId w:val="0"/>
  </w:num>
  <w:num w:numId="7" w16cid:durableId="479082194">
    <w:abstractNumId w:val="5"/>
  </w:num>
  <w:num w:numId="8" w16cid:durableId="1006635591">
    <w:abstractNumId w:val="1"/>
  </w:num>
  <w:num w:numId="9" w16cid:durableId="3365465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proofState w:spelling="clean" w:grammar="clean"/>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E0F0C"/>
    <w:rsid w:val="00006814"/>
    <w:rsid w:val="00011556"/>
    <w:rsid w:val="0001657F"/>
    <w:rsid w:val="00022C8C"/>
    <w:rsid w:val="00031391"/>
    <w:rsid w:val="0004441A"/>
    <w:rsid w:val="00053A75"/>
    <w:rsid w:val="00055BBE"/>
    <w:rsid w:val="00062016"/>
    <w:rsid w:val="00073C30"/>
    <w:rsid w:val="00076F76"/>
    <w:rsid w:val="00091156"/>
    <w:rsid w:val="000A5483"/>
    <w:rsid w:val="000B247A"/>
    <w:rsid w:val="000B3A68"/>
    <w:rsid w:val="000C22DF"/>
    <w:rsid w:val="000C5384"/>
    <w:rsid w:val="000D6ECA"/>
    <w:rsid w:val="000E2C88"/>
    <w:rsid w:val="000F2DAB"/>
    <w:rsid w:val="00101281"/>
    <w:rsid w:val="00103373"/>
    <w:rsid w:val="0010380A"/>
    <w:rsid w:val="001065A2"/>
    <w:rsid w:val="00115602"/>
    <w:rsid w:val="00122391"/>
    <w:rsid w:val="00132F55"/>
    <w:rsid w:val="00134FD1"/>
    <w:rsid w:val="00142937"/>
    <w:rsid w:val="00163B10"/>
    <w:rsid w:val="00164202"/>
    <w:rsid w:val="0017049D"/>
    <w:rsid w:val="001717DE"/>
    <w:rsid w:val="00172EAC"/>
    <w:rsid w:val="00175F26"/>
    <w:rsid w:val="0018547A"/>
    <w:rsid w:val="001943BA"/>
    <w:rsid w:val="001A07BF"/>
    <w:rsid w:val="001A21AE"/>
    <w:rsid w:val="001A2533"/>
    <w:rsid w:val="001A60DF"/>
    <w:rsid w:val="001B0AC3"/>
    <w:rsid w:val="001B4B9E"/>
    <w:rsid w:val="001B61C5"/>
    <w:rsid w:val="001B7507"/>
    <w:rsid w:val="001C2E98"/>
    <w:rsid w:val="001D2753"/>
    <w:rsid w:val="001D75BD"/>
    <w:rsid w:val="001E22DD"/>
    <w:rsid w:val="001E37C3"/>
    <w:rsid w:val="001E5A34"/>
    <w:rsid w:val="001E7209"/>
    <w:rsid w:val="001F212B"/>
    <w:rsid w:val="001F3206"/>
    <w:rsid w:val="0022542A"/>
    <w:rsid w:val="00240337"/>
    <w:rsid w:val="00257667"/>
    <w:rsid w:val="00260954"/>
    <w:rsid w:val="00270484"/>
    <w:rsid w:val="002709F8"/>
    <w:rsid w:val="0027192D"/>
    <w:rsid w:val="0027403F"/>
    <w:rsid w:val="00276F2E"/>
    <w:rsid w:val="00276F57"/>
    <w:rsid w:val="002830AA"/>
    <w:rsid w:val="00294179"/>
    <w:rsid w:val="002B0846"/>
    <w:rsid w:val="002B38F1"/>
    <w:rsid w:val="002B5C2D"/>
    <w:rsid w:val="002C7366"/>
    <w:rsid w:val="002E0F0C"/>
    <w:rsid w:val="002E7745"/>
    <w:rsid w:val="002F30B9"/>
    <w:rsid w:val="002F5325"/>
    <w:rsid w:val="002F6636"/>
    <w:rsid w:val="002F7373"/>
    <w:rsid w:val="003155D7"/>
    <w:rsid w:val="00324D13"/>
    <w:rsid w:val="003339A7"/>
    <w:rsid w:val="003346D9"/>
    <w:rsid w:val="003354B8"/>
    <w:rsid w:val="00335DEE"/>
    <w:rsid w:val="003437A4"/>
    <w:rsid w:val="00344895"/>
    <w:rsid w:val="003561AE"/>
    <w:rsid w:val="003624BF"/>
    <w:rsid w:val="003734A7"/>
    <w:rsid w:val="00373711"/>
    <w:rsid w:val="00374F27"/>
    <w:rsid w:val="00376C76"/>
    <w:rsid w:val="00380AAE"/>
    <w:rsid w:val="003844AF"/>
    <w:rsid w:val="003A1A85"/>
    <w:rsid w:val="003A7AD2"/>
    <w:rsid w:val="003B5C04"/>
    <w:rsid w:val="003C3BA4"/>
    <w:rsid w:val="003C6A70"/>
    <w:rsid w:val="003D1F3B"/>
    <w:rsid w:val="003D3D6B"/>
    <w:rsid w:val="003E403D"/>
    <w:rsid w:val="003E42C7"/>
    <w:rsid w:val="003E508F"/>
    <w:rsid w:val="003F3D50"/>
    <w:rsid w:val="003F7156"/>
    <w:rsid w:val="0040740B"/>
    <w:rsid w:val="00411F58"/>
    <w:rsid w:val="00416E55"/>
    <w:rsid w:val="00454073"/>
    <w:rsid w:val="00457580"/>
    <w:rsid w:val="00470908"/>
    <w:rsid w:val="00482F0B"/>
    <w:rsid w:val="00484C58"/>
    <w:rsid w:val="004850F1"/>
    <w:rsid w:val="00485D9F"/>
    <w:rsid w:val="004B4D17"/>
    <w:rsid w:val="004C18A8"/>
    <w:rsid w:val="004C70C6"/>
    <w:rsid w:val="004D27D6"/>
    <w:rsid w:val="004D7776"/>
    <w:rsid w:val="004F67C6"/>
    <w:rsid w:val="00506FA6"/>
    <w:rsid w:val="005216E9"/>
    <w:rsid w:val="005334DF"/>
    <w:rsid w:val="00542342"/>
    <w:rsid w:val="005425C7"/>
    <w:rsid w:val="005608CF"/>
    <w:rsid w:val="00565205"/>
    <w:rsid w:val="00574AE9"/>
    <w:rsid w:val="00574BC7"/>
    <w:rsid w:val="005B3E22"/>
    <w:rsid w:val="005C1048"/>
    <w:rsid w:val="005C3168"/>
    <w:rsid w:val="005D2A46"/>
    <w:rsid w:val="005D74C7"/>
    <w:rsid w:val="005E4306"/>
    <w:rsid w:val="005E7284"/>
    <w:rsid w:val="005F158C"/>
    <w:rsid w:val="005F164E"/>
    <w:rsid w:val="00601CB3"/>
    <w:rsid w:val="006030C8"/>
    <w:rsid w:val="0062514C"/>
    <w:rsid w:val="00637F76"/>
    <w:rsid w:val="00650AA2"/>
    <w:rsid w:val="0065169C"/>
    <w:rsid w:val="006617D7"/>
    <w:rsid w:val="006676A8"/>
    <w:rsid w:val="006924F0"/>
    <w:rsid w:val="006933EF"/>
    <w:rsid w:val="0069344D"/>
    <w:rsid w:val="006B4052"/>
    <w:rsid w:val="006C1E40"/>
    <w:rsid w:val="006C5F9B"/>
    <w:rsid w:val="006E7745"/>
    <w:rsid w:val="006F0279"/>
    <w:rsid w:val="006F6FCD"/>
    <w:rsid w:val="007025C3"/>
    <w:rsid w:val="00705C45"/>
    <w:rsid w:val="0070635D"/>
    <w:rsid w:val="0071531F"/>
    <w:rsid w:val="00722E16"/>
    <w:rsid w:val="00723CC8"/>
    <w:rsid w:val="00724C87"/>
    <w:rsid w:val="00727389"/>
    <w:rsid w:val="00727419"/>
    <w:rsid w:val="00737399"/>
    <w:rsid w:val="00744400"/>
    <w:rsid w:val="007556E0"/>
    <w:rsid w:val="007564BA"/>
    <w:rsid w:val="007716C2"/>
    <w:rsid w:val="00771B3D"/>
    <w:rsid w:val="00772B8B"/>
    <w:rsid w:val="00773156"/>
    <w:rsid w:val="007753DC"/>
    <w:rsid w:val="0078491F"/>
    <w:rsid w:val="00786A1B"/>
    <w:rsid w:val="007877C2"/>
    <w:rsid w:val="00793748"/>
    <w:rsid w:val="00794DC0"/>
    <w:rsid w:val="0079658D"/>
    <w:rsid w:val="007A66AC"/>
    <w:rsid w:val="007C0922"/>
    <w:rsid w:val="007C2055"/>
    <w:rsid w:val="007C4327"/>
    <w:rsid w:val="007E2315"/>
    <w:rsid w:val="007E5B97"/>
    <w:rsid w:val="007F682F"/>
    <w:rsid w:val="007F6A82"/>
    <w:rsid w:val="008173D3"/>
    <w:rsid w:val="00817CCD"/>
    <w:rsid w:val="00822E96"/>
    <w:rsid w:val="00823A40"/>
    <w:rsid w:val="0083577D"/>
    <w:rsid w:val="008432BF"/>
    <w:rsid w:val="008442AF"/>
    <w:rsid w:val="008510C3"/>
    <w:rsid w:val="00851D5A"/>
    <w:rsid w:val="00854418"/>
    <w:rsid w:val="00857229"/>
    <w:rsid w:val="00873E8B"/>
    <w:rsid w:val="00874954"/>
    <w:rsid w:val="00883A60"/>
    <w:rsid w:val="00886F5D"/>
    <w:rsid w:val="00887A63"/>
    <w:rsid w:val="008909C0"/>
    <w:rsid w:val="00897027"/>
    <w:rsid w:val="008A235A"/>
    <w:rsid w:val="008B519F"/>
    <w:rsid w:val="008B73C6"/>
    <w:rsid w:val="008C0FB8"/>
    <w:rsid w:val="008C4499"/>
    <w:rsid w:val="008C643D"/>
    <w:rsid w:val="008F5760"/>
    <w:rsid w:val="009207F5"/>
    <w:rsid w:val="00922FC3"/>
    <w:rsid w:val="00941E4D"/>
    <w:rsid w:val="0094463B"/>
    <w:rsid w:val="00947935"/>
    <w:rsid w:val="00951C89"/>
    <w:rsid w:val="009536A4"/>
    <w:rsid w:val="009651A7"/>
    <w:rsid w:val="00970DB2"/>
    <w:rsid w:val="00981B0E"/>
    <w:rsid w:val="009A0CC1"/>
    <w:rsid w:val="009C3A61"/>
    <w:rsid w:val="009C7749"/>
    <w:rsid w:val="009D1711"/>
    <w:rsid w:val="009D54BB"/>
    <w:rsid w:val="009D5F84"/>
    <w:rsid w:val="009E3449"/>
    <w:rsid w:val="009F065E"/>
    <w:rsid w:val="009F1B7C"/>
    <w:rsid w:val="00A138A5"/>
    <w:rsid w:val="00A23102"/>
    <w:rsid w:val="00A3148D"/>
    <w:rsid w:val="00A326C3"/>
    <w:rsid w:val="00A416B1"/>
    <w:rsid w:val="00A4412C"/>
    <w:rsid w:val="00A468FA"/>
    <w:rsid w:val="00A5004A"/>
    <w:rsid w:val="00A60747"/>
    <w:rsid w:val="00A6382E"/>
    <w:rsid w:val="00A66094"/>
    <w:rsid w:val="00A80742"/>
    <w:rsid w:val="00A826F5"/>
    <w:rsid w:val="00A830BB"/>
    <w:rsid w:val="00A87E2B"/>
    <w:rsid w:val="00A919D4"/>
    <w:rsid w:val="00A93B70"/>
    <w:rsid w:val="00AA3036"/>
    <w:rsid w:val="00AA5CFB"/>
    <w:rsid w:val="00AB1997"/>
    <w:rsid w:val="00AB480B"/>
    <w:rsid w:val="00AC3E27"/>
    <w:rsid w:val="00AC64DC"/>
    <w:rsid w:val="00AD01C2"/>
    <w:rsid w:val="00AD10B9"/>
    <w:rsid w:val="00AF378C"/>
    <w:rsid w:val="00AF5B0E"/>
    <w:rsid w:val="00B10B9A"/>
    <w:rsid w:val="00B10D18"/>
    <w:rsid w:val="00B1470B"/>
    <w:rsid w:val="00B27E66"/>
    <w:rsid w:val="00B34267"/>
    <w:rsid w:val="00B479DD"/>
    <w:rsid w:val="00B85C5E"/>
    <w:rsid w:val="00BA1995"/>
    <w:rsid w:val="00BA4800"/>
    <w:rsid w:val="00BB07C5"/>
    <w:rsid w:val="00BB2E0D"/>
    <w:rsid w:val="00BC3B49"/>
    <w:rsid w:val="00BC7DB9"/>
    <w:rsid w:val="00BD43B7"/>
    <w:rsid w:val="00BD472E"/>
    <w:rsid w:val="00BD61E3"/>
    <w:rsid w:val="00BD62A3"/>
    <w:rsid w:val="00BE4C2A"/>
    <w:rsid w:val="00BF067A"/>
    <w:rsid w:val="00C01E1B"/>
    <w:rsid w:val="00C02B86"/>
    <w:rsid w:val="00C133FD"/>
    <w:rsid w:val="00C177D3"/>
    <w:rsid w:val="00C35775"/>
    <w:rsid w:val="00C35B4B"/>
    <w:rsid w:val="00C409A2"/>
    <w:rsid w:val="00C44FCC"/>
    <w:rsid w:val="00C53A7B"/>
    <w:rsid w:val="00C61778"/>
    <w:rsid w:val="00C67519"/>
    <w:rsid w:val="00C77C47"/>
    <w:rsid w:val="00C84FED"/>
    <w:rsid w:val="00C96EC6"/>
    <w:rsid w:val="00CA0A13"/>
    <w:rsid w:val="00CA4561"/>
    <w:rsid w:val="00CB5419"/>
    <w:rsid w:val="00CD1BE1"/>
    <w:rsid w:val="00CD24DD"/>
    <w:rsid w:val="00CE48A6"/>
    <w:rsid w:val="00CF7799"/>
    <w:rsid w:val="00D0253D"/>
    <w:rsid w:val="00D02D8F"/>
    <w:rsid w:val="00D31B23"/>
    <w:rsid w:val="00D349DA"/>
    <w:rsid w:val="00D3787A"/>
    <w:rsid w:val="00D412BC"/>
    <w:rsid w:val="00D5353A"/>
    <w:rsid w:val="00D55D95"/>
    <w:rsid w:val="00D60E62"/>
    <w:rsid w:val="00D626B1"/>
    <w:rsid w:val="00D63525"/>
    <w:rsid w:val="00D66859"/>
    <w:rsid w:val="00D7572C"/>
    <w:rsid w:val="00D768E8"/>
    <w:rsid w:val="00D876A7"/>
    <w:rsid w:val="00D97B65"/>
    <w:rsid w:val="00DA54E7"/>
    <w:rsid w:val="00DA6DBE"/>
    <w:rsid w:val="00DA7607"/>
    <w:rsid w:val="00DB3B1C"/>
    <w:rsid w:val="00DC1DCB"/>
    <w:rsid w:val="00DC5F15"/>
    <w:rsid w:val="00DD1C56"/>
    <w:rsid w:val="00DD1E18"/>
    <w:rsid w:val="00DD47DF"/>
    <w:rsid w:val="00DD48BE"/>
    <w:rsid w:val="00DE3D23"/>
    <w:rsid w:val="00DF3524"/>
    <w:rsid w:val="00DF7DCA"/>
    <w:rsid w:val="00E104DA"/>
    <w:rsid w:val="00E2128F"/>
    <w:rsid w:val="00E255BD"/>
    <w:rsid w:val="00E33C22"/>
    <w:rsid w:val="00E4010A"/>
    <w:rsid w:val="00E56A01"/>
    <w:rsid w:val="00E570E2"/>
    <w:rsid w:val="00E577E1"/>
    <w:rsid w:val="00E65791"/>
    <w:rsid w:val="00E84299"/>
    <w:rsid w:val="00E84336"/>
    <w:rsid w:val="00E90917"/>
    <w:rsid w:val="00E90A1D"/>
    <w:rsid w:val="00E91551"/>
    <w:rsid w:val="00EB0B78"/>
    <w:rsid w:val="00EB32CA"/>
    <w:rsid w:val="00EC0BFE"/>
    <w:rsid w:val="00EC59BA"/>
    <w:rsid w:val="00ED19D5"/>
    <w:rsid w:val="00EE3428"/>
    <w:rsid w:val="00EE54D0"/>
    <w:rsid w:val="00EE66AE"/>
    <w:rsid w:val="00EF3857"/>
    <w:rsid w:val="00EF6BDF"/>
    <w:rsid w:val="00F002AB"/>
    <w:rsid w:val="00F10033"/>
    <w:rsid w:val="00F10608"/>
    <w:rsid w:val="00F16037"/>
    <w:rsid w:val="00F253D1"/>
    <w:rsid w:val="00F2653A"/>
    <w:rsid w:val="00F26686"/>
    <w:rsid w:val="00F3675C"/>
    <w:rsid w:val="00F36C6D"/>
    <w:rsid w:val="00F459E2"/>
    <w:rsid w:val="00F779C9"/>
    <w:rsid w:val="00F81C9C"/>
    <w:rsid w:val="00F86E60"/>
    <w:rsid w:val="00F93CF7"/>
    <w:rsid w:val="00F96EDD"/>
    <w:rsid w:val="00F97DF8"/>
    <w:rsid w:val="00FA06B3"/>
    <w:rsid w:val="00FA09D5"/>
    <w:rsid w:val="00FB4346"/>
    <w:rsid w:val="00FB619A"/>
    <w:rsid w:val="00FC16AC"/>
    <w:rsid w:val="00FC7038"/>
    <w:rsid w:val="00FD034F"/>
    <w:rsid w:val="00FD0BE2"/>
    <w:rsid w:val="00FE47A1"/>
    <w:rsid w:val="00FF1A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A2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7607"/>
    <w:rPr>
      <w:rFonts w:asciiTheme="minorBidi" w:eastAsia="Arial MT" w:hAnsiTheme="minorBidi" w:cs="Arial MT"/>
      <w:b/>
      <w:bCs/>
      <w:sz w:val="28"/>
      <w:szCs w:val="28"/>
    </w:rPr>
  </w:style>
  <w:style w:type="paragraph" w:styleId="Heading1">
    <w:name w:val="heading 1"/>
    <w:basedOn w:val="Normal"/>
    <w:next w:val="Normal"/>
    <w:link w:val="Heading1Char"/>
    <w:uiPriority w:val="9"/>
    <w:qFormat/>
    <w:rsid w:val="00650AA2"/>
    <w:pPr>
      <w:tabs>
        <w:tab w:val="left" w:pos="0"/>
        <w:tab w:val="left" w:pos="460"/>
      </w:tabs>
      <w:spacing w:before="162" w:line="321" w:lineRule="auto"/>
      <w:ind w:left="460" w:hanging="460"/>
      <w:jc w:val="center"/>
      <w:outlineLvl w:val="0"/>
    </w:pPr>
    <w:rPr>
      <w:rFonts w:cstheme="minorBidi"/>
      <w:caps/>
      <w:color w:val="FFC000"/>
      <w:spacing w:val="-5"/>
      <w:sz w:val="36"/>
      <w:szCs w:val="36"/>
      <w:u w:val="single"/>
    </w:rPr>
  </w:style>
  <w:style w:type="paragraph" w:styleId="Heading2">
    <w:name w:val="heading 2"/>
    <w:basedOn w:val="Heading1"/>
    <w:next w:val="Normal"/>
    <w:link w:val="Heading2Char"/>
    <w:uiPriority w:val="9"/>
    <w:unhideWhenUsed/>
    <w:qFormat/>
    <w:rsid w:val="00D876A7"/>
    <w:pPr>
      <w:outlineLvl w:val="1"/>
    </w:pPr>
    <w:rPr>
      <w:color w:val="002060"/>
    </w:rPr>
  </w:style>
  <w:style w:type="paragraph" w:styleId="Heading3">
    <w:name w:val="heading 3"/>
    <w:basedOn w:val="Normal"/>
    <w:next w:val="Normal"/>
    <w:link w:val="Heading3Char"/>
    <w:uiPriority w:val="9"/>
    <w:semiHidden/>
    <w:unhideWhenUsed/>
    <w:qFormat/>
    <w:rsid w:val="00A3148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22E96"/>
    <w:pPr>
      <w:jc w:val="lowKashida"/>
    </w:pPr>
    <w:rPr>
      <w:rFonts w:cstheme="minorBidi"/>
      <w:b w:val="0"/>
      <w:bCs w:val="0"/>
    </w:rPr>
  </w:style>
  <w:style w:type="paragraph" w:styleId="Title">
    <w:name w:val="Title"/>
    <w:basedOn w:val="NoSpacing"/>
    <w:uiPriority w:val="10"/>
    <w:qFormat/>
    <w:rsid w:val="007C4327"/>
    <w:pPr>
      <w:jc w:val="center"/>
    </w:pPr>
    <w:rPr>
      <w:rFonts w:asciiTheme="minorBidi" w:hAnsiTheme="minorBidi"/>
      <w:b/>
      <w:bCs/>
      <w:color w:val="E36C0A" w:themeColor="accent6" w:themeShade="BF"/>
      <w:sz w:val="72"/>
      <w:szCs w:val="72"/>
    </w:rPr>
  </w:style>
  <w:style w:type="paragraph" w:styleId="ListParagraph">
    <w:name w:val="List Paragraph"/>
    <w:basedOn w:val="Normal"/>
    <w:uiPriority w:val="1"/>
    <w:qFormat/>
    <w:pPr>
      <w:ind w:left="820"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844AF"/>
    <w:pPr>
      <w:tabs>
        <w:tab w:val="center" w:pos="4680"/>
        <w:tab w:val="right" w:pos="9360"/>
      </w:tabs>
    </w:pPr>
  </w:style>
  <w:style w:type="character" w:customStyle="1" w:styleId="HeaderChar">
    <w:name w:val="Header Char"/>
    <w:basedOn w:val="DefaultParagraphFont"/>
    <w:link w:val="Header"/>
    <w:uiPriority w:val="99"/>
    <w:rsid w:val="003844AF"/>
    <w:rPr>
      <w:rFonts w:ascii="Arial MT" w:eastAsia="Arial MT" w:hAnsi="Arial MT" w:cs="Arial MT"/>
    </w:rPr>
  </w:style>
  <w:style w:type="paragraph" w:styleId="Footer">
    <w:name w:val="footer"/>
    <w:basedOn w:val="Normal"/>
    <w:link w:val="FooterChar"/>
    <w:uiPriority w:val="99"/>
    <w:unhideWhenUsed/>
    <w:rsid w:val="003844AF"/>
    <w:pPr>
      <w:tabs>
        <w:tab w:val="center" w:pos="4680"/>
        <w:tab w:val="right" w:pos="9360"/>
      </w:tabs>
    </w:pPr>
  </w:style>
  <w:style w:type="character" w:customStyle="1" w:styleId="FooterChar">
    <w:name w:val="Footer Char"/>
    <w:basedOn w:val="DefaultParagraphFont"/>
    <w:link w:val="Footer"/>
    <w:uiPriority w:val="99"/>
    <w:rsid w:val="003844AF"/>
    <w:rPr>
      <w:rFonts w:ascii="Arial MT" w:eastAsia="Arial MT" w:hAnsi="Arial MT" w:cs="Arial MT"/>
    </w:rPr>
  </w:style>
  <w:style w:type="paragraph" w:styleId="NoSpacing">
    <w:name w:val="No Spacing"/>
    <w:link w:val="NoSpacingChar"/>
    <w:uiPriority w:val="1"/>
    <w:qFormat/>
    <w:rsid w:val="0065169C"/>
    <w:pPr>
      <w:widowControl/>
      <w:autoSpaceDE/>
      <w:autoSpaceDN/>
    </w:pPr>
    <w:rPr>
      <w:rFonts w:eastAsiaTheme="minorEastAsia"/>
    </w:rPr>
  </w:style>
  <w:style w:type="character" w:customStyle="1" w:styleId="NoSpacingChar">
    <w:name w:val="No Spacing Char"/>
    <w:basedOn w:val="DefaultParagraphFont"/>
    <w:link w:val="NoSpacing"/>
    <w:uiPriority w:val="1"/>
    <w:rsid w:val="0065169C"/>
    <w:rPr>
      <w:rFonts w:eastAsiaTheme="minorEastAsia"/>
    </w:rPr>
  </w:style>
  <w:style w:type="character" w:styleId="Hyperlink">
    <w:name w:val="Hyperlink"/>
    <w:basedOn w:val="DefaultParagraphFont"/>
    <w:uiPriority w:val="99"/>
    <w:unhideWhenUsed/>
    <w:rsid w:val="00D55D95"/>
    <w:rPr>
      <w:color w:val="0000FF" w:themeColor="hyperlink"/>
      <w:u w:val="single"/>
    </w:rPr>
  </w:style>
  <w:style w:type="character" w:styleId="UnresolvedMention">
    <w:name w:val="Unresolved Mention"/>
    <w:basedOn w:val="DefaultParagraphFont"/>
    <w:uiPriority w:val="99"/>
    <w:semiHidden/>
    <w:unhideWhenUsed/>
    <w:rsid w:val="00D55D95"/>
    <w:rPr>
      <w:color w:val="605E5C"/>
      <w:shd w:val="clear" w:color="auto" w:fill="E1DFDD"/>
    </w:rPr>
  </w:style>
  <w:style w:type="character" w:styleId="FollowedHyperlink">
    <w:name w:val="FollowedHyperlink"/>
    <w:basedOn w:val="DefaultParagraphFont"/>
    <w:uiPriority w:val="99"/>
    <w:semiHidden/>
    <w:unhideWhenUsed/>
    <w:rsid w:val="00EE54D0"/>
    <w:rPr>
      <w:color w:val="800080" w:themeColor="followedHyperlink"/>
      <w:u w:val="single"/>
    </w:rPr>
  </w:style>
  <w:style w:type="paragraph" w:styleId="Subtitle">
    <w:name w:val="Subtitle"/>
    <w:basedOn w:val="NoSpacing"/>
    <w:next w:val="Normal"/>
    <w:link w:val="SubtitleChar"/>
    <w:uiPriority w:val="11"/>
    <w:qFormat/>
    <w:rsid w:val="007C4327"/>
    <w:pPr>
      <w:jc w:val="center"/>
    </w:pPr>
    <w:rPr>
      <w:rFonts w:asciiTheme="minorBidi" w:hAnsiTheme="minorBidi"/>
      <w:b/>
      <w:bCs/>
      <w:color w:val="FFFFFF" w:themeColor="background1"/>
      <w:sz w:val="48"/>
      <w:szCs w:val="48"/>
    </w:rPr>
  </w:style>
  <w:style w:type="character" w:customStyle="1" w:styleId="SubtitleChar">
    <w:name w:val="Subtitle Char"/>
    <w:basedOn w:val="DefaultParagraphFont"/>
    <w:link w:val="Subtitle"/>
    <w:uiPriority w:val="11"/>
    <w:rsid w:val="007C4327"/>
    <w:rPr>
      <w:rFonts w:asciiTheme="minorBidi" w:eastAsiaTheme="minorEastAsia" w:hAnsiTheme="minorBidi"/>
      <w:b/>
      <w:bCs/>
      <w:color w:val="FFFFFF" w:themeColor="background1"/>
      <w:sz w:val="48"/>
      <w:szCs w:val="48"/>
    </w:rPr>
  </w:style>
  <w:style w:type="character" w:styleId="BookTitle">
    <w:name w:val="Book Title"/>
    <w:uiPriority w:val="33"/>
    <w:qFormat/>
    <w:rsid w:val="00DA7607"/>
    <w:rPr>
      <w:rFonts w:asciiTheme="minorBidi" w:hAnsiTheme="minorBidi" w:cs="Calibri"/>
      <w:b/>
      <w:bCs/>
      <w:color w:val="002060"/>
      <w:sz w:val="48"/>
      <w:szCs w:val="40"/>
      <w:u w:val="single"/>
    </w:rPr>
  </w:style>
  <w:style w:type="character" w:styleId="IntenseReference">
    <w:name w:val="Intense Reference"/>
    <w:uiPriority w:val="32"/>
    <w:qFormat/>
    <w:rsid w:val="007C4327"/>
    <w:rPr>
      <w:rFonts w:ascii="Calibri" w:hAnsi="Calibri" w:cs="Calibri"/>
      <w:b/>
      <w:bCs/>
      <w:color w:val="E36C0A" w:themeColor="accent6" w:themeShade="BF"/>
      <w:sz w:val="32"/>
      <w:szCs w:val="28"/>
    </w:rPr>
  </w:style>
  <w:style w:type="character" w:customStyle="1" w:styleId="Heading1Char">
    <w:name w:val="Heading 1 Char"/>
    <w:basedOn w:val="DefaultParagraphFont"/>
    <w:link w:val="Heading1"/>
    <w:uiPriority w:val="9"/>
    <w:rsid w:val="00650AA2"/>
    <w:rPr>
      <w:rFonts w:asciiTheme="minorBidi" w:eastAsia="Arial MT" w:hAnsiTheme="minorBidi"/>
      <w:b/>
      <w:bCs/>
      <w:caps/>
      <w:color w:val="FFC000"/>
      <w:spacing w:val="-5"/>
      <w:sz w:val="36"/>
      <w:szCs w:val="36"/>
      <w:u w:val="single"/>
    </w:rPr>
  </w:style>
  <w:style w:type="paragraph" w:styleId="TOCHeading">
    <w:name w:val="TOC Heading"/>
    <w:basedOn w:val="Heading1"/>
    <w:next w:val="Normal"/>
    <w:uiPriority w:val="39"/>
    <w:unhideWhenUsed/>
    <w:qFormat/>
    <w:rsid w:val="00DC5F15"/>
    <w:pPr>
      <w:keepNext/>
      <w:keepLines/>
      <w:widowControl/>
      <w:tabs>
        <w:tab w:val="clear" w:pos="0"/>
      </w:tabs>
      <w:autoSpaceDE/>
      <w:autoSpaceDN/>
      <w:spacing w:before="240" w:line="259" w:lineRule="auto"/>
      <w:ind w:left="0"/>
      <w:outlineLvl w:val="9"/>
    </w:pPr>
    <w:rPr>
      <w:rFonts w:eastAsiaTheme="majorEastAsia"/>
      <w:spacing w:val="0"/>
    </w:rPr>
  </w:style>
  <w:style w:type="paragraph" w:styleId="TOC1">
    <w:name w:val="toc 1"/>
    <w:basedOn w:val="Normal"/>
    <w:next w:val="Normal"/>
    <w:autoRedefine/>
    <w:uiPriority w:val="39"/>
    <w:unhideWhenUsed/>
    <w:rsid w:val="00374F27"/>
    <w:pPr>
      <w:spacing w:before="240" w:after="240" w:line="480" w:lineRule="auto"/>
    </w:pPr>
    <w:rPr>
      <w:rFonts w:asciiTheme="minorHAnsi" w:hAnsiTheme="minorHAnsi" w:cstheme="minorHAnsi"/>
      <w:caps/>
      <w:sz w:val="32"/>
      <w:szCs w:val="24"/>
    </w:rPr>
  </w:style>
  <w:style w:type="character" w:customStyle="1" w:styleId="Heading2Char">
    <w:name w:val="Heading 2 Char"/>
    <w:basedOn w:val="DefaultParagraphFont"/>
    <w:link w:val="Heading2"/>
    <w:uiPriority w:val="9"/>
    <w:rsid w:val="00D876A7"/>
    <w:rPr>
      <w:rFonts w:asciiTheme="minorBidi" w:eastAsia="Arial MT" w:hAnsiTheme="minorBidi"/>
      <w:b/>
      <w:bCs/>
      <w:caps/>
      <w:color w:val="002060"/>
      <w:spacing w:val="-5"/>
      <w:sz w:val="36"/>
      <w:szCs w:val="36"/>
      <w:u w:val="single"/>
    </w:rPr>
  </w:style>
  <w:style w:type="paragraph" w:styleId="TOC2">
    <w:name w:val="toc 2"/>
    <w:basedOn w:val="Normal"/>
    <w:next w:val="Normal"/>
    <w:autoRedefine/>
    <w:uiPriority w:val="39"/>
    <w:unhideWhenUsed/>
    <w:rsid w:val="00EF3857"/>
    <w:pPr>
      <w:ind w:left="280"/>
    </w:pPr>
    <w:rPr>
      <w:rFonts w:asciiTheme="minorHAnsi" w:hAnsiTheme="minorHAnsi" w:cstheme="minorHAnsi"/>
      <w:b w:val="0"/>
      <w:bCs w:val="0"/>
      <w:smallCaps/>
      <w:sz w:val="20"/>
      <w:szCs w:val="24"/>
    </w:rPr>
  </w:style>
  <w:style w:type="character" w:customStyle="1" w:styleId="Heading3Char">
    <w:name w:val="Heading 3 Char"/>
    <w:basedOn w:val="DefaultParagraphFont"/>
    <w:link w:val="Heading3"/>
    <w:uiPriority w:val="9"/>
    <w:semiHidden/>
    <w:rsid w:val="00A3148D"/>
    <w:rPr>
      <w:rFonts w:asciiTheme="majorHAnsi" w:eastAsiaTheme="majorEastAsia" w:hAnsiTheme="majorHAnsi" w:cstheme="majorBidi"/>
      <w:b/>
      <w:bCs/>
      <w:color w:val="243F60" w:themeColor="accent1" w:themeShade="7F"/>
      <w:sz w:val="24"/>
      <w:szCs w:val="24"/>
    </w:rPr>
  </w:style>
  <w:style w:type="paragraph" w:styleId="IntenseQuote">
    <w:name w:val="Intense Quote"/>
    <w:basedOn w:val="Normal"/>
    <w:next w:val="Normal"/>
    <w:link w:val="IntenseQuoteChar"/>
    <w:uiPriority w:val="30"/>
    <w:qFormat/>
    <w:rsid w:val="00AD10B9"/>
    <w:pPr>
      <w:pBdr>
        <w:top w:val="single" w:sz="18" w:space="10" w:color="FFC000"/>
        <w:left w:val="single" w:sz="18" w:space="4" w:color="FFC000"/>
        <w:bottom w:val="single" w:sz="18" w:space="10" w:color="FFC000"/>
        <w:right w:val="single" w:sz="18" w:space="4" w:color="FFC000"/>
      </w:pBdr>
      <w:shd w:val="clear" w:color="auto" w:fill="FFF3CD"/>
      <w:spacing w:before="360" w:after="360"/>
      <w:jc w:val="lowKashida"/>
    </w:pPr>
    <w:rPr>
      <w:iCs/>
      <w:color w:val="002060"/>
    </w:rPr>
  </w:style>
  <w:style w:type="character" w:customStyle="1" w:styleId="IntenseQuoteChar">
    <w:name w:val="Intense Quote Char"/>
    <w:basedOn w:val="DefaultParagraphFont"/>
    <w:link w:val="IntenseQuote"/>
    <w:uiPriority w:val="30"/>
    <w:rsid w:val="00AD10B9"/>
    <w:rPr>
      <w:rFonts w:asciiTheme="minorBidi" w:eastAsia="Arial MT" w:hAnsiTheme="minorBidi" w:cs="Arial MT"/>
      <w:b/>
      <w:bCs/>
      <w:iCs/>
      <w:color w:val="002060"/>
      <w:sz w:val="28"/>
      <w:szCs w:val="28"/>
      <w:shd w:val="clear" w:color="auto" w:fill="FFF3CD"/>
    </w:rPr>
  </w:style>
  <w:style w:type="paragraph" w:styleId="TOC3">
    <w:name w:val="toc 3"/>
    <w:basedOn w:val="Normal"/>
    <w:next w:val="Normal"/>
    <w:autoRedefine/>
    <w:uiPriority w:val="39"/>
    <w:unhideWhenUsed/>
    <w:rsid w:val="00D876A7"/>
    <w:pPr>
      <w:ind w:left="560"/>
    </w:pPr>
    <w:rPr>
      <w:rFonts w:asciiTheme="minorHAnsi" w:hAnsiTheme="minorHAnsi" w:cstheme="minorHAnsi"/>
      <w:b w:val="0"/>
      <w:bCs w:val="0"/>
      <w:i/>
      <w:iCs/>
      <w:sz w:val="20"/>
      <w:szCs w:val="24"/>
    </w:rPr>
  </w:style>
  <w:style w:type="paragraph" w:styleId="TOC4">
    <w:name w:val="toc 4"/>
    <w:basedOn w:val="Normal"/>
    <w:next w:val="Normal"/>
    <w:autoRedefine/>
    <w:uiPriority w:val="39"/>
    <w:unhideWhenUsed/>
    <w:rsid w:val="00D876A7"/>
    <w:pPr>
      <w:ind w:left="840"/>
    </w:pPr>
    <w:rPr>
      <w:rFonts w:asciiTheme="minorHAnsi" w:hAnsiTheme="minorHAnsi" w:cstheme="minorHAnsi"/>
      <w:b w:val="0"/>
      <w:bCs w:val="0"/>
      <w:sz w:val="18"/>
      <w:szCs w:val="21"/>
    </w:rPr>
  </w:style>
  <w:style w:type="paragraph" w:styleId="TOC5">
    <w:name w:val="toc 5"/>
    <w:basedOn w:val="Normal"/>
    <w:next w:val="Normal"/>
    <w:autoRedefine/>
    <w:uiPriority w:val="39"/>
    <w:unhideWhenUsed/>
    <w:rsid w:val="00D876A7"/>
    <w:pPr>
      <w:ind w:left="1120"/>
    </w:pPr>
    <w:rPr>
      <w:rFonts w:asciiTheme="minorHAnsi" w:hAnsiTheme="minorHAnsi" w:cstheme="minorHAnsi"/>
      <w:b w:val="0"/>
      <w:bCs w:val="0"/>
      <w:sz w:val="18"/>
      <w:szCs w:val="21"/>
    </w:rPr>
  </w:style>
  <w:style w:type="paragraph" w:styleId="TOC6">
    <w:name w:val="toc 6"/>
    <w:basedOn w:val="Normal"/>
    <w:next w:val="Normal"/>
    <w:autoRedefine/>
    <w:uiPriority w:val="39"/>
    <w:unhideWhenUsed/>
    <w:rsid w:val="00D876A7"/>
    <w:pPr>
      <w:ind w:left="1400"/>
    </w:pPr>
    <w:rPr>
      <w:rFonts w:asciiTheme="minorHAnsi" w:hAnsiTheme="minorHAnsi" w:cstheme="minorHAnsi"/>
      <w:b w:val="0"/>
      <w:bCs w:val="0"/>
      <w:sz w:val="18"/>
      <w:szCs w:val="21"/>
    </w:rPr>
  </w:style>
  <w:style w:type="paragraph" w:styleId="TOC7">
    <w:name w:val="toc 7"/>
    <w:basedOn w:val="Normal"/>
    <w:next w:val="Normal"/>
    <w:autoRedefine/>
    <w:uiPriority w:val="39"/>
    <w:unhideWhenUsed/>
    <w:rsid w:val="00D876A7"/>
    <w:pPr>
      <w:ind w:left="1680"/>
    </w:pPr>
    <w:rPr>
      <w:rFonts w:asciiTheme="minorHAnsi" w:hAnsiTheme="minorHAnsi" w:cstheme="minorHAnsi"/>
      <w:b w:val="0"/>
      <w:bCs w:val="0"/>
      <w:sz w:val="18"/>
      <w:szCs w:val="21"/>
    </w:rPr>
  </w:style>
  <w:style w:type="paragraph" w:styleId="TOC8">
    <w:name w:val="toc 8"/>
    <w:basedOn w:val="Normal"/>
    <w:next w:val="Normal"/>
    <w:autoRedefine/>
    <w:uiPriority w:val="39"/>
    <w:unhideWhenUsed/>
    <w:rsid w:val="00D876A7"/>
    <w:pPr>
      <w:ind w:left="1960"/>
    </w:pPr>
    <w:rPr>
      <w:rFonts w:asciiTheme="minorHAnsi" w:hAnsiTheme="minorHAnsi" w:cstheme="minorHAnsi"/>
      <w:b w:val="0"/>
      <w:bCs w:val="0"/>
      <w:sz w:val="18"/>
      <w:szCs w:val="21"/>
    </w:rPr>
  </w:style>
  <w:style w:type="paragraph" w:styleId="TOC9">
    <w:name w:val="toc 9"/>
    <w:basedOn w:val="Normal"/>
    <w:next w:val="Normal"/>
    <w:autoRedefine/>
    <w:uiPriority w:val="39"/>
    <w:unhideWhenUsed/>
    <w:rsid w:val="00D876A7"/>
    <w:pPr>
      <w:ind w:left="2240"/>
    </w:pPr>
    <w:rPr>
      <w:rFonts w:asciiTheme="minorHAnsi" w:hAnsiTheme="minorHAnsi" w:cstheme="minorHAnsi"/>
      <w:b w:val="0"/>
      <w:bCs w:val="0"/>
      <w:sz w:val="18"/>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703907">
      <w:bodyDiv w:val="1"/>
      <w:marLeft w:val="0"/>
      <w:marRight w:val="0"/>
      <w:marTop w:val="0"/>
      <w:marBottom w:val="0"/>
      <w:divBdr>
        <w:top w:val="none" w:sz="0" w:space="0" w:color="auto"/>
        <w:left w:val="none" w:sz="0" w:space="0" w:color="auto"/>
        <w:bottom w:val="none" w:sz="0" w:space="0" w:color="auto"/>
        <w:right w:val="none" w:sz="0" w:space="0" w:color="auto"/>
      </w:divBdr>
    </w:div>
    <w:div w:id="1845899210">
      <w:bodyDiv w:val="1"/>
      <w:marLeft w:val="0"/>
      <w:marRight w:val="0"/>
      <w:marTop w:val="0"/>
      <w:marBottom w:val="0"/>
      <w:divBdr>
        <w:top w:val="none" w:sz="0" w:space="0" w:color="auto"/>
        <w:left w:val="none" w:sz="0" w:space="0" w:color="auto"/>
        <w:bottom w:val="none" w:sz="0" w:space="0" w:color="auto"/>
        <w:right w:val="none" w:sz="0" w:space="0" w:color="auto"/>
      </w:divBdr>
      <w:divsChild>
        <w:div w:id="1251542384">
          <w:marLeft w:val="0"/>
          <w:marRight w:val="0"/>
          <w:marTop w:val="0"/>
          <w:marBottom w:val="0"/>
          <w:divBdr>
            <w:top w:val="single" w:sz="2" w:space="0" w:color="8C8C8C"/>
            <w:left w:val="single" w:sz="2" w:space="0" w:color="8C8C8C"/>
            <w:bottom w:val="single" w:sz="6" w:space="0" w:color="8C8C8C"/>
            <w:right w:val="single" w:sz="2" w:space="0" w:color="8C8C8C"/>
          </w:divBdr>
          <w:divsChild>
            <w:div w:id="8705332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hadSunnah.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hadSunnah.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FC837-44FB-5F4A-82DB-F851BB93E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11663</Words>
  <Characters>66481</Characters>
  <Application>Microsoft Office Word</Application>
  <DocSecurity>0</DocSecurity>
  <Lines>554</Lines>
  <Paragraphs>155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THE FOUR MATTERS</vt:lpstr>
      <vt:lpstr>THE THREE MATTERS</vt:lpstr>
      <vt:lpstr>THE IMPORTANCE OF STUDYING TAWHEED </vt:lpstr>
      <vt:lpstr>THE THREE FUNDAMENTALS</vt:lpstr>
      <vt:lpstr>    [The First Fundamental:]</vt:lpstr>
      <vt:lpstr>    [The Second Fundamental:]</vt:lpstr>
      <vt:lpstr>    [The First Level: Islam]</vt:lpstr>
      <vt:lpstr>    [The Second Level: Iman]</vt:lpstr>
      <vt:lpstr>    [The Third Level: Ihsan]</vt:lpstr>
      <vt:lpstr>    [The Third Fundamental:]</vt:lpstr>
      <vt:lpstr>CONCLUSION</vt:lpstr>
    </vt:vector>
  </TitlesOfParts>
  <Company/>
  <LinksUpToDate>false</LinksUpToDate>
  <CharactersWithSpaces>77989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2025-04-24T07:10:00Z</dcterms:created>
  <dcterms:modified xsi:type="dcterms:W3CDTF">2026-05-25T04:35:00Z</dcterms:modified>
</cp:coreProperties>
</file>